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1C517" w14:textId="5121E33C" w:rsidR="00C877A2" w:rsidRPr="008C5EF2" w:rsidRDefault="00C877A2" w:rsidP="00C877A2">
      <w:pPr>
        <w:spacing w:line="360" w:lineRule="auto"/>
        <w:jc w:val="center"/>
        <w:rPr>
          <w:rFonts w:asciiTheme="majorBidi" w:hAnsiTheme="majorBidi" w:cstheme="majorBidi"/>
          <w:b/>
          <w:bCs/>
          <w:sz w:val="28"/>
          <w:szCs w:val="28"/>
        </w:rPr>
      </w:pPr>
      <w:r w:rsidRPr="008C5EF2">
        <w:rPr>
          <w:rFonts w:asciiTheme="majorBidi" w:hAnsiTheme="majorBidi" w:cstheme="majorBidi"/>
          <w:b/>
          <w:bCs/>
          <w:sz w:val="28"/>
          <w:szCs w:val="28"/>
        </w:rPr>
        <w:t>Optimizing Scientific Paper Summarization with Fine-Tuned</w:t>
      </w:r>
      <w:r w:rsidR="00AA0790">
        <w:rPr>
          <w:rFonts w:asciiTheme="majorBidi" w:hAnsiTheme="majorBidi" w:cstheme="majorBidi"/>
          <w:b/>
          <w:bCs/>
          <w:sz w:val="28"/>
          <w:szCs w:val="28"/>
        </w:rPr>
        <w:t xml:space="preserve"> </w:t>
      </w:r>
      <w:r w:rsidRPr="008C5EF2">
        <w:rPr>
          <w:rFonts w:asciiTheme="majorBidi" w:hAnsiTheme="majorBidi" w:cstheme="majorBidi"/>
          <w:b/>
          <w:bCs/>
          <w:sz w:val="28"/>
          <w:szCs w:val="28"/>
        </w:rPr>
        <w:t>T5 on the ArXiv Dataset</w:t>
      </w:r>
    </w:p>
    <w:p w14:paraId="4B192762" w14:textId="1E1FEFC6" w:rsidR="00FD3C5F" w:rsidRPr="00FD3C5F" w:rsidRDefault="00FD3C5F" w:rsidP="00B51502">
      <w:pPr>
        <w:autoSpaceDE w:val="0"/>
        <w:autoSpaceDN w:val="0"/>
        <w:adjustRightInd w:val="0"/>
        <w:spacing w:before="240" w:after="0" w:line="240" w:lineRule="auto"/>
        <w:jc w:val="center"/>
        <w:rPr>
          <w:rFonts w:asciiTheme="majorBidi" w:hAnsiTheme="majorBidi" w:cstheme="majorBidi"/>
          <w:kern w:val="0"/>
        </w:rPr>
      </w:pPr>
      <w:r w:rsidRPr="00FD3C5F">
        <w:rPr>
          <w:rFonts w:asciiTheme="majorBidi" w:hAnsiTheme="majorBidi" w:cstheme="majorBidi"/>
          <w:kern w:val="0"/>
        </w:rPr>
        <w:t>Muhammad Ibtisam Afzal</w:t>
      </w:r>
    </w:p>
    <w:p w14:paraId="1F08B651" w14:textId="5EB077B4" w:rsidR="00FD3C5F" w:rsidRPr="00FD3C5F" w:rsidRDefault="00FD3C5F" w:rsidP="00FD3C5F">
      <w:pPr>
        <w:autoSpaceDE w:val="0"/>
        <w:autoSpaceDN w:val="0"/>
        <w:adjustRightInd w:val="0"/>
        <w:spacing w:after="0" w:line="240" w:lineRule="auto"/>
        <w:jc w:val="center"/>
        <w:rPr>
          <w:rFonts w:asciiTheme="majorBidi" w:hAnsiTheme="majorBidi" w:cstheme="majorBidi"/>
          <w:kern w:val="0"/>
        </w:rPr>
      </w:pPr>
      <w:r w:rsidRPr="00FD3C5F">
        <w:rPr>
          <w:rFonts w:asciiTheme="majorBidi" w:hAnsiTheme="majorBidi" w:cstheme="majorBidi"/>
          <w:kern w:val="0"/>
        </w:rPr>
        <w:t>FA22-BCS-073</w:t>
      </w:r>
    </w:p>
    <w:p w14:paraId="7B5E1E2C" w14:textId="7F0837AC" w:rsidR="00FD3C5F" w:rsidRPr="00FD3C5F" w:rsidRDefault="007A1887" w:rsidP="00FD3C5F">
      <w:pPr>
        <w:spacing w:line="360" w:lineRule="auto"/>
        <w:jc w:val="center"/>
        <w:rPr>
          <w:rFonts w:asciiTheme="majorBidi" w:hAnsiTheme="majorBidi" w:cstheme="majorBidi"/>
          <w:kern w:val="0"/>
        </w:rPr>
      </w:pPr>
      <w:r>
        <w:rPr>
          <w:rFonts w:asciiTheme="majorBidi" w:hAnsiTheme="majorBidi" w:cstheme="majorBidi"/>
          <w:kern w:val="0"/>
        </w:rPr>
        <w:t>05</w:t>
      </w:r>
      <w:r w:rsidR="00FD3C5F" w:rsidRPr="00FD3C5F">
        <w:rPr>
          <w:rFonts w:asciiTheme="majorBidi" w:hAnsiTheme="majorBidi" w:cstheme="majorBidi"/>
          <w:kern w:val="0"/>
        </w:rPr>
        <w:t xml:space="preserve"> </w:t>
      </w:r>
      <w:r w:rsidR="009C2D90" w:rsidRPr="00FD3C5F">
        <w:rPr>
          <w:rFonts w:asciiTheme="majorBidi" w:hAnsiTheme="majorBidi" w:cstheme="majorBidi"/>
          <w:kern w:val="0"/>
        </w:rPr>
        <w:t>Oct</w:t>
      </w:r>
      <w:r w:rsidR="00FD3C5F" w:rsidRPr="00FD3C5F">
        <w:rPr>
          <w:rFonts w:asciiTheme="majorBidi" w:hAnsiTheme="majorBidi" w:cstheme="majorBidi"/>
          <w:kern w:val="0"/>
        </w:rPr>
        <w:t xml:space="preserve"> 2024</w:t>
      </w:r>
    </w:p>
    <w:p w14:paraId="2575A296" w14:textId="29002348" w:rsidR="00DA3B42" w:rsidRDefault="00DA3B42" w:rsidP="00EE4B2F">
      <w:pPr>
        <w:spacing w:line="360" w:lineRule="auto"/>
        <w:rPr>
          <w:rFonts w:asciiTheme="majorBidi" w:hAnsiTheme="majorBidi" w:cstheme="majorBidi"/>
          <w:b/>
          <w:bCs/>
        </w:rPr>
      </w:pPr>
      <w:r w:rsidRPr="00204C5D">
        <w:rPr>
          <w:rFonts w:asciiTheme="majorBidi" w:hAnsiTheme="majorBidi" w:cstheme="majorBidi"/>
          <w:b/>
          <w:bCs/>
        </w:rPr>
        <w:t>A</w:t>
      </w:r>
      <w:r w:rsidR="009311F0">
        <w:rPr>
          <w:rFonts w:asciiTheme="majorBidi" w:hAnsiTheme="majorBidi" w:cstheme="majorBidi"/>
          <w:b/>
          <w:bCs/>
        </w:rPr>
        <w:t>bstract</w:t>
      </w:r>
    </w:p>
    <w:p w14:paraId="79C4D0A1" w14:textId="77777777" w:rsidR="00FB58BB" w:rsidRPr="00FB58BB" w:rsidRDefault="00FB58BB" w:rsidP="00D46987">
      <w:pPr>
        <w:spacing w:line="360" w:lineRule="auto"/>
        <w:jc w:val="both"/>
        <w:rPr>
          <w:rFonts w:asciiTheme="majorBidi" w:hAnsiTheme="majorBidi" w:cstheme="majorBidi"/>
        </w:rPr>
      </w:pPr>
      <w:r w:rsidRPr="00FB58BB">
        <w:rPr>
          <w:rFonts w:asciiTheme="majorBidi" w:hAnsiTheme="majorBidi" w:cstheme="majorBidi"/>
        </w:rPr>
        <w:t>In today's fast-paced scientific world, the rapid increase in research publications has created a need for better paper summarization tools. The motivation for this study comes from the need to help researchers quickly understand large amounts of scientific information. A major challenge is developing summarization models that stay clear and accurate, even with the complexity of the original material. Earlier methods, including transformer-based models like T5, have shown promise but often struggle with specific subject details and handling large amounts of data.</w:t>
      </w:r>
    </w:p>
    <w:p w14:paraId="0E84B15E" w14:textId="77777777" w:rsidR="00FB58BB" w:rsidRPr="00FB58BB" w:rsidRDefault="00FB58BB" w:rsidP="00D46987">
      <w:pPr>
        <w:spacing w:line="360" w:lineRule="auto"/>
        <w:jc w:val="both"/>
        <w:rPr>
          <w:rFonts w:asciiTheme="majorBidi" w:hAnsiTheme="majorBidi" w:cstheme="majorBidi"/>
        </w:rPr>
      </w:pPr>
      <w:r w:rsidRPr="00FB58BB">
        <w:rPr>
          <w:rFonts w:asciiTheme="majorBidi" w:hAnsiTheme="majorBidi" w:cstheme="majorBidi"/>
        </w:rPr>
        <w:t>In this work, we fine-tune the T5-small model on the ccdv/arxiv-summarization dataset to improve the summarization of scientific papers. Our contributions include enhancing the model’s ability to identify important ideas and structure within scientific texts, improving summary quality while keeping it efficient. We also use the ROUGE score to carefully evaluate how well the model performs and highlight areas for further improvement.</w:t>
      </w:r>
    </w:p>
    <w:p w14:paraId="1044CF9C" w14:textId="01752649" w:rsidR="00F41B5E" w:rsidRPr="00F41B5E" w:rsidRDefault="00FB58BB" w:rsidP="00D46987">
      <w:pPr>
        <w:spacing w:line="360" w:lineRule="auto"/>
        <w:jc w:val="both"/>
        <w:rPr>
          <w:rFonts w:asciiTheme="majorBidi" w:hAnsiTheme="majorBidi" w:cstheme="majorBidi"/>
        </w:rPr>
      </w:pPr>
      <w:r w:rsidRPr="00FB58BB">
        <w:rPr>
          <w:rFonts w:asciiTheme="majorBidi" w:hAnsiTheme="majorBidi" w:cstheme="majorBidi"/>
        </w:rPr>
        <w:t>This research is important because it can significantly reduce the time researchers spend reading papers, making it easier to share and spread knowledge. By improving summarization abilities, our model can help create scalable, automated tools that make the research process faster and more efficient in different fields.</w:t>
      </w:r>
    </w:p>
    <w:p w14:paraId="245E1580" w14:textId="77777777" w:rsidR="00960F09" w:rsidRDefault="00773BFC" w:rsidP="00D46987">
      <w:pPr>
        <w:spacing w:before="240" w:after="0" w:line="360" w:lineRule="auto"/>
        <w:jc w:val="both"/>
        <w:rPr>
          <w:rFonts w:asciiTheme="majorBidi" w:hAnsiTheme="majorBidi" w:cstheme="majorBidi"/>
          <w:b/>
          <w:bCs/>
        </w:rPr>
      </w:pPr>
      <w:r w:rsidRPr="002D7A60">
        <w:rPr>
          <w:rFonts w:asciiTheme="majorBidi" w:hAnsiTheme="majorBidi" w:cstheme="majorBidi"/>
          <w:b/>
          <w:bCs/>
        </w:rPr>
        <w:t>K</w:t>
      </w:r>
      <w:r w:rsidR="00124CB5" w:rsidRPr="002D7A60">
        <w:rPr>
          <w:rFonts w:asciiTheme="majorBidi" w:hAnsiTheme="majorBidi" w:cstheme="majorBidi"/>
          <w:b/>
          <w:bCs/>
        </w:rPr>
        <w:t>eywords</w:t>
      </w:r>
    </w:p>
    <w:p w14:paraId="5E2BFAB2" w14:textId="448EB9C2" w:rsidR="00D46987" w:rsidRDefault="00FC6D37" w:rsidP="00D46987">
      <w:pPr>
        <w:spacing w:before="240" w:after="0" w:line="360" w:lineRule="auto"/>
        <w:jc w:val="both"/>
        <w:rPr>
          <w:rFonts w:asciiTheme="majorBidi" w:hAnsiTheme="majorBidi" w:cstheme="majorBidi"/>
        </w:rPr>
      </w:pPr>
      <w:r w:rsidRPr="00FC6D37">
        <w:rPr>
          <w:rFonts w:asciiTheme="majorBidi" w:hAnsiTheme="majorBidi" w:cstheme="majorBidi"/>
        </w:rPr>
        <w:t>Scientific paper summarization</w:t>
      </w:r>
      <w:r w:rsidRPr="00960F09">
        <w:rPr>
          <w:rFonts w:asciiTheme="majorBidi" w:hAnsiTheme="majorBidi" w:cstheme="majorBidi"/>
        </w:rPr>
        <w:t xml:space="preserve">, </w:t>
      </w:r>
      <w:r w:rsidRPr="00FC6D37">
        <w:rPr>
          <w:rFonts w:asciiTheme="majorBidi" w:hAnsiTheme="majorBidi" w:cstheme="majorBidi"/>
        </w:rPr>
        <w:t>Fine-tuned T5 model</w:t>
      </w:r>
      <w:r w:rsidRPr="00960F09">
        <w:rPr>
          <w:rFonts w:asciiTheme="majorBidi" w:hAnsiTheme="majorBidi" w:cstheme="majorBidi"/>
        </w:rPr>
        <w:t xml:space="preserve">, </w:t>
      </w:r>
      <w:r w:rsidRPr="00FC6D37">
        <w:rPr>
          <w:rFonts w:asciiTheme="majorBidi" w:hAnsiTheme="majorBidi" w:cstheme="majorBidi"/>
        </w:rPr>
        <w:t>Automated summarization</w:t>
      </w:r>
      <w:r w:rsidRPr="00960F09">
        <w:rPr>
          <w:rFonts w:asciiTheme="majorBidi" w:hAnsiTheme="majorBidi" w:cstheme="majorBidi"/>
        </w:rPr>
        <w:t xml:space="preserve">, </w:t>
      </w:r>
      <w:r w:rsidR="00960F09" w:rsidRPr="00960F09">
        <w:rPr>
          <w:rFonts w:asciiTheme="majorBidi" w:hAnsiTheme="majorBidi" w:cstheme="majorBidi"/>
        </w:rPr>
        <w:t>ArXiv Summarization</w:t>
      </w:r>
      <w:r w:rsidR="00960F09">
        <w:rPr>
          <w:rFonts w:asciiTheme="majorBidi" w:hAnsiTheme="majorBidi" w:cstheme="majorBidi"/>
        </w:rPr>
        <w:t xml:space="preserve"> dataset</w:t>
      </w:r>
      <w:r w:rsidRPr="00960F09">
        <w:rPr>
          <w:rFonts w:asciiTheme="majorBidi" w:hAnsiTheme="majorBidi" w:cstheme="majorBidi"/>
        </w:rPr>
        <w:t xml:space="preserve">, </w:t>
      </w:r>
      <w:r w:rsidRPr="00FC6D37">
        <w:rPr>
          <w:rFonts w:asciiTheme="majorBidi" w:hAnsiTheme="majorBidi" w:cstheme="majorBidi"/>
        </w:rPr>
        <w:t>ROUGE</w:t>
      </w:r>
      <w:r w:rsidR="00146253">
        <w:rPr>
          <w:rFonts w:asciiTheme="majorBidi" w:hAnsiTheme="majorBidi" w:cstheme="majorBidi"/>
        </w:rPr>
        <w:t xml:space="preserve"> </w:t>
      </w:r>
      <w:r w:rsidRPr="00FC6D37">
        <w:rPr>
          <w:rFonts w:asciiTheme="majorBidi" w:hAnsiTheme="majorBidi" w:cstheme="majorBidi"/>
        </w:rPr>
        <w:t>score evaluation</w:t>
      </w:r>
      <w:r w:rsidRPr="00960F09">
        <w:rPr>
          <w:rFonts w:asciiTheme="majorBidi" w:hAnsiTheme="majorBidi" w:cstheme="majorBidi"/>
        </w:rPr>
        <w:t>, Research efficiency</w:t>
      </w:r>
      <w:r w:rsidR="00960F09" w:rsidRPr="00960F09">
        <w:rPr>
          <w:rFonts w:asciiTheme="majorBidi" w:hAnsiTheme="majorBidi" w:cstheme="majorBidi"/>
        </w:rPr>
        <w:t>, Scientific Paper Summarization, Abstractive Summarization.</w:t>
      </w:r>
    </w:p>
    <w:p w14:paraId="327919F9" w14:textId="77777777" w:rsidR="00D46987" w:rsidRDefault="00D46987" w:rsidP="00D46987">
      <w:pPr>
        <w:spacing w:line="360" w:lineRule="auto"/>
        <w:jc w:val="both"/>
        <w:rPr>
          <w:rFonts w:asciiTheme="majorBidi" w:hAnsiTheme="majorBidi" w:cstheme="majorBidi"/>
        </w:rPr>
      </w:pPr>
      <w:r>
        <w:rPr>
          <w:rFonts w:asciiTheme="majorBidi" w:hAnsiTheme="majorBidi" w:cstheme="majorBidi"/>
        </w:rPr>
        <w:br w:type="page"/>
      </w:r>
    </w:p>
    <w:p w14:paraId="4F5B02A6" w14:textId="2ACB1F4A" w:rsidR="00D46987" w:rsidRPr="00D46987" w:rsidRDefault="00D46987" w:rsidP="00EE4B2F">
      <w:pPr>
        <w:spacing w:before="240" w:after="0" w:line="360" w:lineRule="auto"/>
        <w:rPr>
          <w:rFonts w:asciiTheme="majorBidi" w:hAnsiTheme="majorBidi" w:cstheme="majorBidi"/>
          <w:b/>
          <w:bCs/>
        </w:rPr>
      </w:pPr>
      <w:r>
        <w:rPr>
          <w:rFonts w:asciiTheme="majorBidi" w:hAnsiTheme="majorBidi" w:cstheme="majorBidi"/>
          <w:b/>
          <w:bCs/>
        </w:rPr>
        <w:lastRenderedPageBreak/>
        <w:t>I</w:t>
      </w:r>
      <w:r w:rsidRPr="00D46987">
        <w:rPr>
          <w:rFonts w:asciiTheme="majorBidi" w:hAnsiTheme="majorBidi" w:cstheme="majorBidi"/>
          <w:b/>
          <w:bCs/>
        </w:rPr>
        <w:t>ntroduction</w:t>
      </w:r>
    </w:p>
    <w:p w14:paraId="71816CB9" w14:textId="6FA5BEEE" w:rsidR="00D46987" w:rsidRPr="00D46987" w:rsidRDefault="00D46987" w:rsidP="00D46987">
      <w:pPr>
        <w:spacing w:before="240" w:after="0" w:line="360" w:lineRule="auto"/>
        <w:jc w:val="both"/>
        <w:rPr>
          <w:rFonts w:asciiTheme="majorBidi" w:hAnsiTheme="majorBidi" w:cstheme="majorBidi"/>
        </w:rPr>
      </w:pPr>
      <w:r w:rsidRPr="00D46987">
        <w:rPr>
          <w:rFonts w:asciiTheme="majorBidi" w:hAnsiTheme="majorBidi" w:cstheme="majorBidi"/>
        </w:rPr>
        <w:t xml:space="preserve">The rapid increase in scientific research publications has resulted in an overwhelming amount of information for researchers, making it difficult to stay updated with the latest discoveries across various disciplines. Automatic text summarization, first introduced by </w:t>
      </w:r>
      <w:r w:rsidR="00C35E89">
        <w:rPr>
          <w:rFonts w:asciiTheme="majorBidi" w:hAnsiTheme="majorBidi" w:cstheme="majorBidi"/>
        </w:rPr>
        <w:fldChar w:fldCharType="begin"/>
      </w:r>
      <w:r w:rsidR="00C35E89">
        <w:rPr>
          <w:rFonts w:asciiTheme="majorBidi" w:hAnsiTheme="majorBidi" w:cstheme="majorBidi"/>
        </w:rPr>
        <w:instrText xml:space="preserve"> ADDIN EN.CITE &lt;EndNote&gt;&lt;Cite&gt;&lt;Author&gt;Luhn&lt;/Author&gt;&lt;Year&gt;1958&lt;/Year&gt;&lt;RecNum&gt;1&lt;/RecNum&gt;&lt;DisplayText&gt;[1]&lt;/DisplayText&gt;&lt;record&gt;&lt;rec-number&gt;1&lt;/rec-number&gt;&lt;foreign-keys&gt;&lt;key app="EN" db-id="e0pd2zrppz5vv2ef2s65s2rcvfaz52xdfssw" timestamp="1728836593"&gt;1&lt;/key&gt;&lt;/foreign-keys&gt;&lt;ref-type name="Journal Article"&gt;17&lt;/ref-type&gt;&lt;contributors&gt;&lt;authors&gt;&lt;author&gt;Luhn, Hans Peter&lt;/author&gt;&lt;/authors&gt;&lt;/contributors&gt;&lt;titles&gt;&lt;title&gt;The automatic creation of literature abstracts&lt;/title&gt;&lt;secondary-title&gt;IBM Journal of research and development&lt;/secondary-title&gt;&lt;/titles&gt;&lt;periodical&gt;&lt;full-title&gt;IBM Journal of research and development&lt;/full-title&gt;&lt;/periodical&gt;&lt;pages&gt;159-165&lt;/pages&gt;&lt;volume&gt;2&lt;/volume&gt;&lt;number&gt;2&lt;/number&gt;&lt;dates&gt;&lt;year&gt;1958&lt;/year&gt;&lt;/dates&gt;&lt;isbn&gt;0018-8646&lt;/isbn&gt;&lt;urls&gt;&lt;/urls&gt;&lt;/record&gt;&lt;/Cite&gt;&lt;/EndNote&gt;</w:instrText>
      </w:r>
      <w:r w:rsidR="00C35E89">
        <w:rPr>
          <w:rFonts w:asciiTheme="majorBidi" w:hAnsiTheme="majorBidi" w:cstheme="majorBidi"/>
        </w:rPr>
        <w:fldChar w:fldCharType="separate"/>
      </w:r>
      <w:r w:rsidR="00C35E89">
        <w:rPr>
          <w:rFonts w:asciiTheme="majorBidi" w:hAnsiTheme="majorBidi" w:cstheme="majorBidi"/>
          <w:noProof/>
        </w:rPr>
        <w:t>[1]</w:t>
      </w:r>
      <w:r w:rsidR="00C35E89">
        <w:rPr>
          <w:rFonts w:asciiTheme="majorBidi" w:hAnsiTheme="majorBidi" w:cstheme="majorBidi"/>
        </w:rPr>
        <w:fldChar w:fldCharType="end"/>
      </w:r>
      <w:r w:rsidR="00C35E89">
        <w:rPr>
          <w:rFonts w:asciiTheme="majorBidi" w:hAnsiTheme="majorBidi" w:cstheme="majorBidi"/>
          <w:color w:val="FF0000"/>
        </w:rPr>
        <w:t xml:space="preserve"> </w:t>
      </w:r>
      <w:r w:rsidRPr="00C35E89">
        <w:rPr>
          <w:rFonts w:asciiTheme="majorBidi" w:hAnsiTheme="majorBidi" w:cstheme="majorBidi"/>
          <w:color w:val="000000" w:themeColor="text1"/>
        </w:rPr>
        <w:t xml:space="preserve">in 1958 </w:t>
      </w:r>
      <w:r w:rsidRPr="00D46987">
        <w:rPr>
          <w:rFonts w:asciiTheme="majorBidi" w:hAnsiTheme="majorBidi" w:cstheme="majorBidi"/>
        </w:rPr>
        <w:t>using a frequency-based method, sought to solve this problem by simplifying lengthy documents into shorter summaries. Since then, various improvements have been made, including the development of vector space models by</w:t>
      </w:r>
      <w:r w:rsidR="00C35E89">
        <w:rPr>
          <w:rFonts w:asciiTheme="majorBidi" w:hAnsiTheme="majorBidi" w:cstheme="majorBidi"/>
          <w:color w:val="FF0000"/>
        </w:rPr>
        <w:t xml:space="preserve"> </w:t>
      </w:r>
      <w:r w:rsidR="00C35E89" w:rsidRPr="00C35E89">
        <w:rPr>
          <w:rFonts w:asciiTheme="majorBidi" w:hAnsiTheme="majorBidi" w:cstheme="majorBidi"/>
          <w:color w:val="000000" w:themeColor="text1"/>
        </w:rPr>
        <w:fldChar w:fldCharType="begin"/>
      </w:r>
      <w:r w:rsidR="00C35E89" w:rsidRPr="00C35E89">
        <w:rPr>
          <w:rFonts w:asciiTheme="majorBidi" w:hAnsiTheme="majorBidi" w:cstheme="majorBidi"/>
          <w:color w:val="000000" w:themeColor="text1"/>
        </w:rPr>
        <w:instrText xml:space="preserve"> ADDIN EN.CITE &lt;EndNote&gt;&lt;Cite&gt;&lt;Author&gt;Salton&lt;/Author&gt;&lt;Year&gt;1983&lt;/Year&gt;&lt;RecNum&gt;2&lt;/RecNum&gt;&lt;DisplayText&gt;[2]&lt;/DisplayText&gt;&lt;record&gt;&lt;rec-number&gt;2&lt;/rec-number&gt;&lt;foreign-keys&gt;&lt;key app="EN" db-id="e0pd2zrppz5vv2ef2s65s2rcvfaz52xdfssw" timestamp="1728836649"&gt;2&lt;/key&gt;&lt;/foreign-keys&gt;&lt;ref-type name="Journal Article"&gt;17&lt;/ref-type&gt;&lt;contributors&gt;&lt;authors&gt;&lt;author&gt;Salton, Gerard&lt;/author&gt;&lt;/authors&gt;&lt;/contributors&gt;&lt;titles&gt;&lt;title&gt;Modern information retrieval&lt;/title&gt;&lt;secondary-title&gt;(No Title)&lt;/secondary-title&gt;&lt;/titles&gt;&lt;periodical&gt;&lt;full-title&gt;(No Title)&lt;/full-title&gt;&lt;/periodical&gt;&lt;dates&gt;&lt;year&gt;1983&lt;/year&gt;&lt;/dates&gt;&lt;urls&gt;&lt;/urls&gt;&lt;/record&gt;&lt;/Cite&gt;&lt;/EndNote&gt;</w:instrText>
      </w:r>
      <w:r w:rsidR="00C35E89" w:rsidRPr="00C35E89">
        <w:rPr>
          <w:rFonts w:asciiTheme="majorBidi" w:hAnsiTheme="majorBidi" w:cstheme="majorBidi"/>
          <w:color w:val="000000" w:themeColor="text1"/>
        </w:rPr>
        <w:fldChar w:fldCharType="separate"/>
      </w:r>
      <w:r w:rsidR="00C35E89" w:rsidRPr="00C35E89">
        <w:rPr>
          <w:rFonts w:asciiTheme="majorBidi" w:hAnsiTheme="majorBidi" w:cstheme="majorBidi"/>
          <w:noProof/>
          <w:color w:val="000000" w:themeColor="text1"/>
        </w:rPr>
        <w:t>[2]</w:t>
      </w:r>
      <w:r w:rsidR="00C35E89" w:rsidRPr="00C35E89">
        <w:rPr>
          <w:rFonts w:asciiTheme="majorBidi" w:hAnsiTheme="majorBidi" w:cstheme="majorBidi"/>
          <w:color w:val="000000" w:themeColor="text1"/>
        </w:rPr>
        <w:fldChar w:fldCharType="end"/>
      </w:r>
      <w:r w:rsidRPr="00D46987">
        <w:rPr>
          <w:rFonts w:asciiTheme="majorBidi" w:hAnsiTheme="majorBidi" w:cstheme="majorBidi"/>
        </w:rPr>
        <w:t xml:space="preserve">, which created a strong system for retrieving information and formed the basis for statistical summarization methods. Further progress was made in the 1990s when </w:t>
      </w:r>
      <w:r w:rsidR="00C35E89">
        <w:rPr>
          <w:rFonts w:asciiTheme="majorBidi" w:hAnsiTheme="majorBidi" w:cstheme="majorBidi"/>
        </w:rPr>
        <w:fldChar w:fldCharType="begin"/>
      </w:r>
      <w:r w:rsidR="00C35E89">
        <w:rPr>
          <w:rFonts w:asciiTheme="majorBidi" w:hAnsiTheme="majorBidi" w:cstheme="majorBidi"/>
        </w:rPr>
        <w:instrText xml:space="preserve"> ADDIN EN.CITE &lt;EndNote&gt;&lt;Cite&gt;&lt;Author&gt;Kupiec&lt;/Author&gt;&lt;Year&gt;1995&lt;/Year&gt;&lt;RecNum&gt;3&lt;/RecNum&gt;&lt;DisplayText&gt;[3]&lt;/DisplayText&gt;&lt;record&gt;&lt;rec-number&gt;3&lt;/rec-number&gt;&lt;foreign-keys&gt;&lt;key app="EN" db-id="e0pd2zrppz5vv2ef2s65s2rcvfaz52xdfssw" timestamp="1728836726"&gt;3&lt;/key&gt;&lt;/foreign-keys&gt;&lt;ref-type name="Conference Proceedings"&gt;10&lt;/ref-type&gt;&lt;contributors&gt;&lt;authors&gt;&lt;author&gt;Kupiec, Julian&lt;/author&gt;&lt;author&gt;Pedersen, Jan&lt;/author&gt;&lt;author&gt;Chen, Francine&lt;/author&gt;&lt;/authors&gt;&lt;/contributors&gt;&lt;titles&gt;&lt;title&gt;A trainable document summarizer&lt;/title&gt;&lt;secondary-title&gt;Proceedings of the 18th annual international ACM SIGIR conference on Research and development in information retrieval&lt;/secondary-title&gt;&lt;/titles&gt;&lt;pages&gt;68-73&lt;/pages&gt;&lt;dates&gt;&lt;year&gt;1995&lt;/year&gt;&lt;/dates&gt;&lt;urls&gt;&lt;/urls&gt;&lt;/record&gt;&lt;/Cite&gt;&lt;/EndNote&gt;</w:instrText>
      </w:r>
      <w:r w:rsidR="00C35E89">
        <w:rPr>
          <w:rFonts w:asciiTheme="majorBidi" w:hAnsiTheme="majorBidi" w:cstheme="majorBidi"/>
        </w:rPr>
        <w:fldChar w:fldCharType="separate"/>
      </w:r>
      <w:r w:rsidR="00C35E89">
        <w:rPr>
          <w:rFonts w:asciiTheme="majorBidi" w:hAnsiTheme="majorBidi" w:cstheme="majorBidi"/>
          <w:noProof/>
        </w:rPr>
        <w:t>[3]</w:t>
      </w:r>
      <w:r w:rsidR="00C35E89">
        <w:rPr>
          <w:rFonts w:asciiTheme="majorBidi" w:hAnsiTheme="majorBidi" w:cstheme="majorBidi"/>
        </w:rPr>
        <w:fldChar w:fldCharType="end"/>
      </w:r>
      <w:r w:rsidR="00C35E89">
        <w:rPr>
          <w:rFonts w:asciiTheme="majorBidi" w:hAnsiTheme="majorBidi" w:cstheme="majorBidi"/>
          <w:color w:val="FF0000"/>
        </w:rPr>
        <w:t xml:space="preserve"> </w:t>
      </w:r>
      <w:r w:rsidRPr="00D46987">
        <w:rPr>
          <w:rFonts w:asciiTheme="majorBidi" w:hAnsiTheme="majorBidi" w:cstheme="majorBidi"/>
        </w:rPr>
        <w:t xml:space="preserve">introduced statistical techniques to improve summary precision, while researchers like </w:t>
      </w:r>
      <w:r w:rsidR="00C35E89">
        <w:rPr>
          <w:rFonts w:asciiTheme="majorBidi" w:hAnsiTheme="majorBidi" w:cstheme="majorBidi"/>
        </w:rPr>
        <w:fldChar w:fldCharType="begin"/>
      </w:r>
      <w:r w:rsidR="00C35E89">
        <w:rPr>
          <w:rFonts w:asciiTheme="majorBidi" w:hAnsiTheme="majorBidi" w:cstheme="majorBidi"/>
        </w:rPr>
        <w:instrText xml:space="preserve"> ADDIN EN.CITE &lt;EndNote&gt;&lt;Cite&gt;&lt;Author&gt;Mani&lt;/Author&gt;&lt;Year&gt;2001&lt;/Year&gt;&lt;RecNum&gt;4&lt;/RecNum&gt;&lt;DisplayText&gt;[4, 5]&lt;/DisplayText&gt;&lt;record&gt;&lt;rec-number&gt;4&lt;/rec-number&gt;&lt;foreign-keys&gt;&lt;key app="EN" db-id="e0pd2zrppz5vv2ef2s65s2rcvfaz52xdfssw" timestamp="1728836755"&gt;4&lt;/key&gt;&lt;/foreign-keys&gt;&lt;ref-type name="Journal Article"&gt;17&lt;/ref-type&gt;&lt;contributors&gt;&lt;authors&gt;&lt;author&gt;Mani, I&lt;/author&gt;&lt;author&gt;Maybury, M&lt;/author&gt;&lt;/authors&gt;&lt;/contributors&gt;&lt;titles&gt;&lt;title&gt;Automatic summarization John Benjamin’s publishing Co&lt;/title&gt;&lt;/titles&gt;&lt;dates&gt;&lt;year&gt;2001&lt;/year&gt;&lt;/dates&gt;&lt;urls&gt;&lt;/urls&gt;&lt;/record&gt;&lt;/Cite&gt;&lt;Cite&gt;&lt;Author&gt;Mihalcea&lt;/Author&gt;&lt;Year&gt;2004&lt;/Year&gt;&lt;RecNum&gt;5&lt;/RecNum&gt;&lt;record&gt;&lt;rec-number&gt;5&lt;/rec-number&gt;&lt;foreign-keys&gt;&lt;key app="EN" db-id="e0pd2zrppz5vv2ef2s65s2rcvfaz52xdfssw" timestamp="1728836815"&gt;5&lt;/key&gt;&lt;/foreign-keys&gt;&lt;ref-type name="Conference Proceedings"&gt;10&lt;/ref-type&gt;&lt;contributors&gt;&lt;authors&gt;&lt;author&gt;Mihalcea, Rada&lt;/author&gt;&lt;author&gt;Tarau, Paul&lt;/author&gt;&lt;/authors&gt;&lt;/contributors&gt;&lt;titles&gt;&lt;title&gt;Textrank: Bringing order into text&lt;/title&gt;&lt;secondary-title&gt;Proceedings of the 2004 conference on empirical methods in natural language processing&lt;/secondary-title&gt;&lt;/titles&gt;&lt;pages&gt;404-411&lt;/pages&gt;&lt;dates&gt;&lt;year&gt;2004&lt;/year&gt;&lt;/dates&gt;&lt;urls&gt;&lt;/urls&gt;&lt;/record&gt;&lt;/Cite&gt;&lt;/EndNote&gt;</w:instrText>
      </w:r>
      <w:r w:rsidR="00C35E89">
        <w:rPr>
          <w:rFonts w:asciiTheme="majorBidi" w:hAnsiTheme="majorBidi" w:cstheme="majorBidi"/>
        </w:rPr>
        <w:fldChar w:fldCharType="separate"/>
      </w:r>
      <w:r w:rsidR="00C35E89">
        <w:rPr>
          <w:rFonts w:asciiTheme="majorBidi" w:hAnsiTheme="majorBidi" w:cstheme="majorBidi"/>
          <w:noProof/>
        </w:rPr>
        <w:t>[4, 5]</w:t>
      </w:r>
      <w:r w:rsidR="00C35E89">
        <w:rPr>
          <w:rFonts w:asciiTheme="majorBidi" w:hAnsiTheme="majorBidi" w:cstheme="majorBidi"/>
        </w:rPr>
        <w:fldChar w:fldCharType="end"/>
      </w:r>
      <w:r w:rsidR="00C35E89">
        <w:rPr>
          <w:rFonts w:asciiTheme="majorBidi" w:hAnsiTheme="majorBidi" w:cstheme="majorBidi"/>
          <w:color w:val="FF0000"/>
        </w:rPr>
        <w:t xml:space="preserve"> </w:t>
      </w:r>
      <w:r w:rsidRPr="00D46987">
        <w:rPr>
          <w:rFonts w:asciiTheme="majorBidi" w:hAnsiTheme="majorBidi" w:cstheme="majorBidi"/>
        </w:rPr>
        <w:t>expanded the field with machine learning and graph-based approaches.</w:t>
      </w:r>
    </w:p>
    <w:p w14:paraId="0D34EDEC" w14:textId="77777777" w:rsidR="00D46987" w:rsidRPr="00D46987" w:rsidRDefault="00D46987" w:rsidP="00D46987">
      <w:pPr>
        <w:spacing w:before="240" w:after="0" w:line="360" w:lineRule="auto"/>
        <w:jc w:val="both"/>
        <w:rPr>
          <w:rFonts w:asciiTheme="majorBidi" w:hAnsiTheme="majorBidi" w:cstheme="majorBidi"/>
        </w:rPr>
      </w:pPr>
      <w:r w:rsidRPr="00D46987">
        <w:rPr>
          <w:rFonts w:asciiTheme="majorBidi" w:hAnsiTheme="majorBidi" w:cstheme="majorBidi"/>
        </w:rPr>
        <w:t>Despite these advancements, current models still face difficulties when dealing with scientific texts, which are often complex, highly technical, and specific to particular fields. As the volume of publications continues to rise, there is an increasing need for better tools that can effectively summarize such documents.</w:t>
      </w:r>
    </w:p>
    <w:p w14:paraId="42981BD3" w14:textId="77777777" w:rsidR="00D46987" w:rsidRPr="00D46987" w:rsidRDefault="00D46987" w:rsidP="00D46987">
      <w:pPr>
        <w:spacing w:before="240" w:after="0" w:line="360" w:lineRule="auto"/>
        <w:jc w:val="both"/>
        <w:rPr>
          <w:rFonts w:asciiTheme="majorBidi" w:hAnsiTheme="majorBidi" w:cstheme="majorBidi"/>
        </w:rPr>
      </w:pPr>
      <w:r w:rsidRPr="00D46987">
        <w:rPr>
          <w:rFonts w:asciiTheme="majorBidi" w:hAnsiTheme="majorBidi" w:cstheme="majorBidi"/>
        </w:rPr>
        <w:t>While several text summarization models have been created, transformer-based models like the Text-to-Text Transfer Transformer (T5) have shown great potential. However, these models often encounter challenges with the specialized vocabulary and detailed structure found in scientific papers.</w:t>
      </w:r>
    </w:p>
    <w:p w14:paraId="53769091" w14:textId="3F5BD317" w:rsidR="00E96577" w:rsidRPr="006F2E9D" w:rsidRDefault="00D46987" w:rsidP="006F2E9D">
      <w:pPr>
        <w:spacing w:before="240" w:after="0" w:line="360" w:lineRule="auto"/>
        <w:jc w:val="both"/>
        <w:rPr>
          <w:rFonts w:asciiTheme="majorBidi" w:hAnsiTheme="majorBidi" w:cstheme="majorBidi"/>
        </w:rPr>
      </w:pPr>
      <w:r w:rsidRPr="00D46987">
        <w:rPr>
          <w:rFonts w:asciiTheme="majorBidi" w:hAnsiTheme="majorBidi" w:cstheme="majorBidi"/>
        </w:rPr>
        <w:t>Building on earlier works, such as</w:t>
      </w:r>
      <w:r w:rsidR="002439D2">
        <w:rPr>
          <w:rFonts w:asciiTheme="majorBidi" w:hAnsiTheme="majorBidi" w:cstheme="majorBidi"/>
        </w:rPr>
        <w:t xml:space="preserve"> </w:t>
      </w:r>
      <w:r w:rsidR="002439D2">
        <w:rPr>
          <w:rFonts w:asciiTheme="majorBidi" w:hAnsiTheme="majorBidi" w:cstheme="majorBidi"/>
        </w:rPr>
        <w:fldChar w:fldCharType="begin"/>
      </w:r>
      <w:r w:rsidR="002439D2">
        <w:rPr>
          <w:rFonts w:asciiTheme="majorBidi" w:hAnsiTheme="majorBidi" w:cstheme="majorBidi"/>
        </w:rPr>
        <w:instrText xml:space="preserve"> ADDIN EN.CITE &lt;EndNote&gt;&lt;Cite&gt;&lt;Author&gt;Salton&lt;/Author&gt;&lt;Year&gt;1983&lt;/Year&gt;&lt;RecNum&gt;2&lt;/RecNum&gt;&lt;DisplayText&gt;[2]&lt;/DisplayText&gt;&lt;record&gt;&lt;rec-number&gt;2&lt;/rec-number&gt;&lt;foreign-keys&gt;&lt;key app="EN" db-id="e0pd2zrppz5vv2ef2s65s2rcvfaz52xdfssw" timestamp="1728836649"&gt;2&lt;/key&gt;&lt;/foreign-keys&gt;&lt;ref-type name="Journal Article"&gt;17&lt;/ref-type&gt;&lt;contributors&gt;&lt;authors&gt;&lt;author&gt;Salton, Gerard&lt;/author&gt;&lt;/authors&gt;&lt;/contributors&gt;&lt;titles&gt;&lt;title&gt;Modern information retrieval&lt;/title&gt;&lt;secondary-title&gt;(No Title)&lt;/secondary-title&gt;&lt;/titles&gt;&lt;periodical&gt;&lt;full-title&gt;(No Title)&lt;/full-title&gt;&lt;/periodical&gt;&lt;dates&gt;&lt;year&gt;1983&lt;/year&gt;&lt;/dates&gt;&lt;urls&gt;&lt;/urls&gt;&lt;/record&gt;&lt;/Cite&gt;&lt;/EndNote&gt;</w:instrText>
      </w:r>
      <w:r w:rsidR="002439D2">
        <w:rPr>
          <w:rFonts w:asciiTheme="majorBidi" w:hAnsiTheme="majorBidi" w:cstheme="majorBidi"/>
        </w:rPr>
        <w:fldChar w:fldCharType="separate"/>
      </w:r>
      <w:r w:rsidR="002439D2">
        <w:rPr>
          <w:rFonts w:asciiTheme="majorBidi" w:hAnsiTheme="majorBidi" w:cstheme="majorBidi"/>
          <w:noProof/>
        </w:rPr>
        <w:t>[2]</w:t>
      </w:r>
      <w:r w:rsidR="002439D2">
        <w:rPr>
          <w:rFonts w:asciiTheme="majorBidi" w:hAnsiTheme="majorBidi" w:cstheme="majorBidi"/>
        </w:rPr>
        <w:fldChar w:fldCharType="end"/>
      </w:r>
      <w:r w:rsidR="002439D2">
        <w:rPr>
          <w:rFonts w:asciiTheme="majorBidi" w:hAnsiTheme="majorBidi" w:cstheme="majorBidi"/>
        </w:rPr>
        <w:t xml:space="preserve"> </w:t>
      </w:r>
      <w:r w:rsidRPr="00D46987">
        <w:rPr>
          <w:rFonts w:asciiTheme="majorBidi" w:hAnsiTheme="majorBidi" w:cstheme="majorBidi"/>
        </w:rPr>
        <w:t xml:space="preserve">vector-based models and </w:t>
      </w:r>
      <w:r w:rsidR="002439D2">
        <w:rPr>
          <w:rFonts w:asciiTheme="majorBidi" w:hAnsiTheme="majorBidi" w:cstheme="majorBidi"/>
        </w:rPr>
        <w:fldChar w:fldCharType="begin"/>
      </w:r>
      <w:r w:rsidR="002439D2">
        <w:rPr>
          <w:rFonts w:asciiTheme="majorBidi" w:hAnsiTheme="majorBidi" w:cstheme="majorBidi"/>
        </w:rPr>
        <w:instrText xml:space="preserve"> ADDIN EN.CITE &lt;EndNote&gt;&lt;Cite&gt;&lt;Author&gt;Kupiec&lt;/Author&gt;&lt;Year&gt;1995&lt;/Year&gt;&lt;RecNum&gt;3&lt;/RecNum&gt;&lt;DisplayText&gt;[3]&lt;/DisplayText&gt;&lt;record&gt;&lt;rec-number&gt;3&lt;/rec-number&gt;&lt;foreign-keys&gt;&lt;key app="EN" db-id="e0pd2zrppz5vv2ef2s65s2rcvfaz52xdfssw" timestamp="1728836726"&gt;3&lt;/key&gt;&lt;/foreign-keys&gt;&lt;ref-type name="Conference Proceedings"&gt;10&lt;/ref-type&gt;&lt;contributors&gt;&lt;authors&gt;&lt;author&gt;Kupiec, Julian&lt;/author&gt;&lt;author&gt;Pedersen, Jan&lt;/author&gt;&lt;author&gt;Chen, Francine&lt;/author&gt;&lt;/authors&gt;&lt;/contributors&gt;&lt;titles&gt;&lt;title&gt;A trainable document summarizer&lt;/title&gt;&lt;secondary-title&gt;Proceedings of the 18th annual international ACM SIGIR conference on Research and development in information retrieval&lt;/secondary-title&gt;&lt;/titles&gt;&lt;pages&gt;68-73&lt;/pages&gt;&lt;dates&gt;&lt;year&gt;1995&lt;/year&gt;&lt;/dates&gt;&lt;urls&gt;&lt;/urls&gt;&lt;/record&gt;&lt;/Cite&gt;&lt;/EndNote&gt;</w:instrText>
      </w:r>
      <w:r w:rsidR="002439D2">
        <w:rPr>
          <w:rFonts w:asciiTheme="majorBidi" w:hAnsiTheme="majorBidi" w:cstheme="majorBidi"/>
        </w:rPr>
        <w:fldChar w:fldCharType="separate"/>
      </w:r>
      <w:r w:rsidR="002439D2">
        <w:rPr>
          <w:rFonts w:asciiTheme="majorBidi" w:hAnsiTheme="majorBidi" w:cstheme="majorBidi"/>
          <w:noProof/>
        </w:rPr>
        <w:t>[3]</w:t>
      </w:r>
      <w:r w:rsidR="002439D2">
        <w:rPr>
          <w:rFonts w:asciiTheme="majorBidi" w:hAnsiTheme="majorBidi" w:cstheme="majorBidi"/>
        </w:rPr>
        <w:fldChar w:fldCharType="end"/>
      </w:r>
      <w:r w:rsidR="002439D2">
        <w:rPr>
          <w:rFonts w:asciiTheme="majorBidi" w:hAnsiTheme="majorBidi" w:cstheme="majorBidi"/>
          <w:color w:val="FF0000"/>
        </w:rPr>
        <w:t xml:space="preserve"> </w:t>
      </w:r>
      <w:r w:rsidRPr="00D46987">
        <w:rPr>
          <w:rFonts w:asciiTheme="majorBidi" w:hAnsiTheme="majorBidi" w:cstheme="majorBidi"/>
        </w:rPr>
        <w:t>statistical methods, this study fine-tunes the T5-small model specifically for scientific content. The fine-tuning, done on the ccdv/arxiv-summarization dataset, helps the model better understand scientific ideas and create clear, concise summaries. Our research addresses these issues, helping researchers and professionals stay up to date with the latest developments more easily.</w:t>
      </w:r>
    </w:p>
    <w:p w14:paraId="7F45429E" w14:textId="583A6C56" w:rsidR="0080636B" w:rsidRPr="00F2057C" w:rsidRDefault="00F2057C" w:rsidP="0080636B">
      <w:pPr>
        <w:spacing w:before="240" w:after="0" w:line="360" w:lineRule="auto"/>
        <w:jc w:val="both"/>
        <w:rPr>
          <w:rFonts w:asciiTheme="majorBidi" w:hAnsiTheme="majorBidi" w:cstheme="majorBidi"/>
          <w:b/>
          <w:bCs/>
        </w:rPr>
      </w:pPr>
      <w:r w:rsidRPr="00F2057C">
        <w:rPr>
          <w:rFonts w:asciiTheme="majorBidi" w:hAnsiTheme="majorBidi" w:cstheme="majorBidi"/>
          <w:b/>
          <w:bCs/>
        </w:rPr>
        <w:t>References</w:t>
      </w:r>
    </w:p>
    <w:p w14:paraId="0379AB34" w14:textId="77777777" w:rsidR="009C79C8" w:rsidRPr="009C79C8" w:rsidRDefault="00C35E89" w:rsidP="009C79C8">
      <w:pPr>
        <w:pStyle w:val="EndNoteBibliography"/>
        <w:spacing w:after="0"/>
        <w:ind w:left="720" w:hanging="720"/>
      </w:pPr>
      <w:r>
        <w:rPr>
          <w:rFonts w:asciiTheme="majorBidi" w:hAnsiTheme="majorBidi" w:cstheme="majorBidi"/>
          <w:b/>
          <w:bCs/>
        </w:rPr>
        <w:fldChar w:fldCharType="begin"/>
      </w:r>
      <w:r>
        <w:rPr>
          <w:rFonts w:asciiTheme="majorBidi" w:hAnsiTheme="majorBidi" w:cstheme="majorBidi"/>
          <w:b/>
          <w:bCs/>
        </w:rPr>
        <w:instrText xml:space="preserve"> ADDIN EN.REFLIST </w:instrText>
      </w:r>
      <w:r>
        <w:rPr>
          <w:rFonts w:asciiTheme="majorBidi" w:hAnsiTheme="majorBidi" w:cstheme="majorBidi"/>
          <w:b/>
          <w:bCs/>
        </w:rPr>
        <w:fldChar w:fldCharType="separate"/>
      </w:r>
      <w:r w:rsidR="009C79C8" w:rsidRPr="009C79C8">
        <w:t>1.</w:t>
      </w:r>
      <w:r w:rsidR="009C79C8" w:rsidRPr="009C79C8">
        <w:tab/>
        <w:t xml:space="preserve">Luhn, H.P., </w:t>
      </w:r>
      <w:r w:rsidR="009C79C8" w:rsidRPr="009C79C8">
        <w:rPr>
          <w:i/>
        </w:rPr>
        <w:t>The automatic creation of literature abstracts.</w:t>
      </w:r>
      <w:r w:rsidR="009C79C8" w:rsidRPr="009C79C8">
        <w:t xml:space="preserve"> IBM Journal of research and development, 1958. </w:t>
      </w:r>
      <w:r w:rsidR="009C79C8" w:rsidRPr="009C79C8">
        <w:rPr>
          <w:b/>
        </w:rPr>
        <w:t>2</w:t>
      </w:r>
      <w:r w:rsidR="009C79C8" w:rsidRPr="009C79C8">
        <w:t>(2): p. 159-165.</w:t>
      </w:r>
    </w:p>
    <w:p w14:paraId="1E323A65" w14:textId="77777777" w:rsidR="009C79C8" w:rsidRPr="009C79C8" w:rsidRDefault="009C79C8" w:rsidP="009C79C8">
      <w:pPr>
        <w:pStyle w:val="EndNoteBibliography"/>
        <w:spacing w:after="0"/>
        <w:ind w:left="720" w:hanging="720"/>
      </w:pPr>
      <w:r w:rsidRPr="009C79C8">
        <w:t>2.</w:t>
      </w:r>
      <w:r w:rsidRPr="009C79C8">
        <w:tab/>
        <w:t xml:space="preserve">Salton, G., </w:t>
      </w:r>
      <w:r w:rsidRPr="009C79C8">
        <w:rPr>
          <w:i/>
        </w:rPr>
        <w:t>Modern information retrieval.</w:t>
      </w:r>
      <w:r w:rsidRPr="009C79C8">
        <w:t xml:space="preserve"> (No Title), 1983.</w:t>
      </w:r>
    </w:p>
    <w:p w14:paraId="26605923" w14:textId="77777777" w:rsidR="009C79C8" w:rsidRPr="009C79C8" w:rsidRDefault="009C79C8" w:rsidP="009C79C8">
      <w:pPr>
        <w:pStyle w:val="EndNoteBibliography"/>
        <w:spacing w:after="0"/>
        <w:ind w:left="720" w:hanging="720"/>
      </w:pPr>
      <w:r w:rsidRPr="009C79C8">
        <w:t>3.</w:t>
      </w:r>
      <w:r w:rsidRPr="009C79C8">
        <w:tab/>
        <w:t xml:space="preserve">Kupiec, J., J. Pedersen, and F. Chen. </w:t>
      </w:r>
      <w:r w:rsidRPr="009C79C8">
        <w:rPr>
          <w:i/>
        </w:rPr>
        <w:t>A trainable document summarizer</w:t>
      </w:r>
      <w:r w:rsidRPr="009C79C8">
        <w:t xml:space="preserve">. in </w:t>
      </w:r>
      <w:r w:rsidRPr="009C79C8">
        <w:rPr>
          <w:i/>
        </w:rPr>
        <w:t>Proceedings of the 18th annual international ACM SIGIR conference on Research and development in information retrieval</w:t>
      </w:r>
      <w:r w:rsidRPr="009C79C8">
        <w:t>. 1995.</w:t>
      </w:r>
    </w:p>
    <w:p w14:paraId="47163AFF" w14:textId="77777777" w:rsidR="009C79C8" w:rsidRPr="009C79C8" w:rsidRDefault="009C79C8" w:rsidP="009C79C8">
      <w:pPr>
        <w:pStyle w:val="EndNoteBibliography"/>
        <w:spacing w:after="0"/>
        <w:ind w:left="720" w:hanging="720"/>
      </w:pPr>
      <w:r w:rsidRPr="009C79C8">
        <w:t>4.</w:t>
      </w:r>
      <w:r w:rsidRPr="009C79C8">
        <w:tab/>
        <w:t xml:space="preserve">Mani, I. and M. Maybury, </w:t>
      </w:r>
      <w:r w:rsidRPr="009C79C8">
        <w:rPr>
          <w:i/>
        </w:rPr>
        <w:t>Automatic summarization John Benjamin’s publishing Co.</w:t>
      </w:r>
      <w:r w:rsidRPr="009C79C8">
        <w:t xml:space="preserve"> 2001.</w:t>
      </w:r>
    </w:p>
    <w:p w14:paraId="4960E065" w14:textId="77777777" w:rsidR="009C79C8" w:rsidRPr="009C79C8" w:rsidRDefault="009C79C8" w:rsidP="009C79C8">
      <w:pPr>
        <w:pStyle w:val="EndNoteBibliography"/>
        <w:ind w:left="720" w:hanging="720"/>
      </w:pPr>
      <w:r w:rsidRPr="009C79C8">
        <w:lastRenderedPageBreak/>
        <w:t>5.</w:t>
      </w:r>
      <w:r w:rsidRPr="009C79C8">
        <w:tab/>
        <w:t xml:space="preserve">Mihalcea, R. and P. Tarau. </w:t>
      </w:r>
      <w:r w:rsidRPr="009C79C8">
        <w:rPr>
          <w:i/>
        </w:rPr>
        <w:t>Textrank: Bringing order into text</w:t>
      </w:r>
      <w:r w:rsidRPr="009C79C8">
        <w:t xml:space="preserve">. in </w:t>
      </w:r>
      <w:r w:rsidRPr="009C79C8">
        <w:rPr>
          <w:i/>
        </w:rPr>
        <w:t>Proceedings of the 2004 conference on empirical methods in natural language processing</w:t>
      </w:r>
      <w:r w:rsidRPr="009C79C8">
        <w:t>. 2004.</w:t>
      </w:r>
    </w:p>
    <w:p w14:paraId="58F1852B" w14:textId="0F519F81" w:rsidR="00773BFC" w:rsidRPr="00960F09" w:rsidRDefault="00C35E89" w:rsidP="009C79C8">
      <w:pPr>
        <w:spacing w:before="240" w:after="0" w:line="360" w:lineRule="auto"/>
        <w:jc w:val="both"/>
        <w:rPr>
          <w:rFonts w:asciiTheme="majorBidi" w:hAnsiTheme="majorBidi" w:cstheme="majorBidi"/>
          <w:b/>
          <w:bCs/>
        </w:rPr>
      </w:pPr>
      <w:r>
        <w:rPr>
          <w:rFonts w:asciiTheme="majorBidi" w:hAnsiTheme="majorBidi" w:cstheme="majorBidi"/>
          <w:b/>
          <w:bCs/>
        </w:rPr>
        <w:fldChar w:fldCharType="end"/>
      </w:r>
    </w:p>
    <w:sectPr w:rsidR="00773BFC" w:rsidRPr="00960F09" w:rsidSect="00CB7796">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0pd2zrppz5vv2ef2s65s2rcvfaz52xdfssw&quot;&gt;AI-Research-Paper&lt;record-ids&gt;&lt;item&gt;1&lt;/item&gt;&lt;item&gt;2&lt;/item&gt;&lt;item&gt;3&lt;/item&gt;&lt;item&gt;4&lt;/item&gt;&lt;item&gt;5&lt;/item&gt;&lt;/record-ids&gt;&lt;/item&gt;&lt;/Libraries&gt;"/>
  </w:docVars>
  <w:rsids>
    <w:rsidRoot w:val="00C235DB"/>
    <w:rsid w:val="00013CB6"/>
    <w:rsid w:val="000406EA"/>
    <w:rsid w:val="00044083"/>
    <w:rsid w:val="00045A1B"/>
    <w:rsid w:val="000722C7"/>
    <w:rsid w:val="000C09CB"/>
    <w:rsid w:val="00124CB5"/>
    <w:rsid w:val="00146253"/>
    <w:rsid w:val="00157601"/>
    <w:rsid w:val="001674A5"/>
    <w:rsid w:val="00204C5D"/>
    <w:rsid w:val="00212215"/>
    <w:rsid w:val="002439D2"/>
    <w:rsid w:val="00281E28"/>
    <w:rsid w:val="002A7C9A"/>
    <w:rsid w:val="002D74D6"/>
    <w:rsid w:val="002D7A60"/>
    <w:rsid w:val="00332DED"/>
    <w:rsid w:val="0035612C"/>
    <w:rsid w:val="00375787"/>
    <w:rsid w:val="0038050F"/>
    <w:rsid w:val="003C1D77"/>
    <w:rsid w:val="004637F9"/>
    <w:rsid w:val="00470FE8"/>
    <w:rsid w:val="00474B3D"/>
    <w:rsid w:val="004946B9"/>
    <w:rsid w:val="00494873"/>
    <w:rsid w:val="00520D1C"/>
    <w:rsid w:val="005424D2"/>
    <w:rsid w:val="00557A7D"/>
    <w:rsid w:val="00592263"/>
    <w:rsid w:val="005950AB"/>
    <w:rsid w:val="005A0676"/>
    <w:rsid w:val="005E60CB"/>
    <w:rsid w:val="00624C8F"/>
    <w:rsid w:val="00630027"/>
    <w:rsid w:val="0063434F"/>
    <w:rsid w:val="00645715"/>
    <w:rsid w:val="00652158"/>
    <w:rsid w:val="006562A4"/>
    <w:rsid w:val="006B6E9E"/>
    <w:rsid w:val="006F2E9D"/>
    <w:rsid w:val="007060BF"/>
    <w:rsid w:val="00756112"/>
    <w:rsid w:val="0076057A"/>
    <w:rsid w:val="00773BFC"/>
    <w:rsid w:val="00783C75"/>
    <w:rsid w:val="007A1887"/>
    <w:rsid w:val="007C7A88"/>
    <w:rsid w:val="00805597"/>
    <w:rsid w:val="0080636B"/>
    <w:rsid w:val="00806AFC"/>
    <w:rsid w:val="008372B1"/>
    <w:rsid w:val="008972CD"/>
    <w:rsid w:val="008A1CE5"/>
    <w:rsid w:val="008C5EF2"/>
    <w:rsid w:val="008E56E3"/>
    <w:rsid w:val="009311F0"/>
    <w:rsid w:val="00960F09"/>
    <w:rsid w:val="00986C77"/>
    <w:rsid w:val="009C2D90"/>
    <w:rsid w:val="009C79C8"/>
    <w:rsid w:val="009D21DE"/>
    <w:rsid w:val="009D312C"/>
    <w:rsid w:val="00A15F9A"/>
    <w:rsid w:val="00A35480"/>
    <w:rsid w:val="00A950FF"/>
    <w:rsid w:val="00AA0790"/>
    <w:rsid w:val="00AB18EE"/>
    <w:rsid w:val="00AB69F9"/>
    <w:rsid w:val="00AB754E"/>
    <w:rsid w:val="00B01ADC"/>
    <w:rsid w:val="00B04F2A"/>
    <w:rsid w:val="00B12BE0"/>
    <w:rsid w:val="00B51502"/>
    <w:rsid w:val="00B64C00"/>
    <w:rsid w:val="00B651D9"/>
    <w:rsid w:val="00B65CA0"/>
    <w:rsid w:val="00BB77C9"/>
    <w:rsid w:val="00C16A5C"/>
    <w:rsid w:val="00C235DB"/>
    <w:rsid w:val="00C35E89"/>
    <w:rsid w:val="00C70C01"/>
    <w:rsid w:val="00C877A2"/>
    <w:rsid w:val="00CB6F87"/>
    <w:rsid w:val="00CB7796"/>
    <w:rsid w:val="00CC51CE"/>
    <w:rsid w:val="00D01F45"/>
    <w:rsid w:val="00D10309"/>
    <w:rsid w:val="00D46987"/>
    <w:rsid w:val="00D54431"/>
    <w:rsid w:val="00D60AAB"/>
    <w:rsid w:val="00D612B4"/>
    <w:rsid w:val="00D67956"/>
    <w:rsid w:val="00DA3B42"/>
    <w:rsid w:val="00DA5AD1"/>
    <w:rsid w:val="00DB088B"/>
    <w:rsid w:val="00DD04E3"/>
    <w:rsid w:val="00E572FB"/>
    <w:rsid w:val="00E92A7C"/>
    <w:rsid w:val="00E96577"/>
    <w:rsid w:val="00EA7A08"/>
    <w:rsid w:val="00EB3615"/>
    <w:rsid w:val="00EB7253"/>
    <w:rsid w:val="00EE4B2F"/>
    <w:rsid w:val="00F12928"/>
    <w:rsid w:val="00F2057C"/>
    <w:rsid w:val="00F24A0B"/>
    <w:rsid w:val="00F41B5E"/>
    <w:rsid w:val="00F849A5"/>
    <w:rsid w:val="00F87B4C"/>
    <w:rsid w:val="00FA3012"/>
    <w:rsid w:val="00FB58BB"/>
    <w:rsid w:val="00FC6D37"/>
    <w:rsid w:val="00FD3C5F"/>
    <w:rsid w:val="00FE2C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9292F"/>
  <w15:chartTrackingRefBased/>
  <w15:docId w15:val="{1CB41815-B5ED-4ED1-BE33-8A927C85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012"/>
  </w:style>
  <w:style w:type="paragraph" w:styleId="Heading1">
    <w:name w:val="heading 1"/>
    <w:basedOn w:val="Normal"/>
    <w:next w:val="Normal"/>
    <w:link w:val="Heading1Char"/>
    <w:uiPriority w:val="9"/>
    <w:qFormat/>
    <w:rsid w:val="00C235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5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5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5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5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5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5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5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5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5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5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5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5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5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5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5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5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5DB"/>
    <w:rPr>
      <w:rFonts w:eastAsiaTheme="majorEastAsia" w:cstheme="majorBidi"/>
      <w:color w:val="272727" w:themeColor="text1" w:themeTint="D8"/>
    </w:rPr>
  </w:style>
  <w:style w:type="paragraph" w:styleId="Title">
    <w:name w:val="Title"/>
    <w:basedOn w:val="Normal"/>
    <w:next w:val="Normal"/>
    <w:link w:val="TitleChar"/>
    <w:uiPriority w:val="10"/>
    <w:qFormat/>
    <w:rsid w:val="00C235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5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5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5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5DB"/>
    <w:pPr>
      <w:spacing w:before="160"/>
      <w:jc w:val="center"/>
    </w:pPr>
    <w:rPr>
      <w:i/>
      <w:iCs/>
      <w:color w:val="404040" w:themeColor="text1" w:themeTint="BF"/>
    </w:rPr>
  </w:style>
  <w:style w:type="character" w:customStyle="1" w:styleId="QuoteChar">
    <w:name w:val="Quote Char"/>
    <w:basedOn w:val="DefaultParagraphFont"/>
    <w:link w:val="Quote"/>
    <w:uiPriority w:val="29"/>
    <w:rsid w:val="00C235DB"/>
    <w:rPr>
      <w:i/>
      <w:iCs/>
      <w:color w:val="404040" w:themeColor="text1" w:themeTint="BF"/>
    </w:rPr>
  </w:style>
  <w:style w:type="paragraph" w:styleId="ListParagraph">
    <w:name w:val="List Paragraph"/>
    <w:basedOn w:val="Normal"/>
    <w:uiPriority w:val="34"/>
    <w:qFormat/>
    <w:rsid w:val="00C235DB"/>
    <w:pPr>
      <w:ind w:left="720"/>
      <w:contextualSpacing/>
    </w:pPr>
  </w:style>
  <w:style w:type="character" w:styleId="IntenseEmphasis">
    <w:name w:val="Intense Emphasis"/>
    <w:basedOn w:val="DefaultParagraphFont"/>
    <w:uiPriority w:val="21"/>
    <w:qFormat/>
    <w:rsid w:val="00C235DB"/>
    <w:rPr>
      <w:i/>
      <w:iCs/>
      <w:color w:val="0F4761" w:themeColor="accent1" w:themeShade="BF"/>
    </w:rPr>
  </w:style>
  <w:style w:type="paragraph" w:styleId="IntenseQuote">
    <w:name w:val="Intense Quote"/>
    <w:basedOn w:val="Normal"/>
    <w:next w:val="Normal"/>
    <w:link w:val="IntenseQuoteChar"/>
    <w:uiPriority w:val="30"/>
    <w:qFormat/>
    <w:rsid w:val="00C235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5DB"/>
    <w:rPr>
      <w:i/>
      <w:iCs/>
      <w:color w:val="0F4761" w:themeColor="accent1" w:themeShade="BF"/>
    </w:rPr>
  </w:style>
  <w:style w:type="character" w:styleId="IntenseReference">
    <w:name w:val="Intense Reference"/>
    <w:basedOn w:val="DefaultParagraphFont"/>
    <w:uiPriority w:val="32"/>
    <w:qFormat/>
    <w:rsid w:val="00C235DB"/>
    <w:rPr>
      <w:b/>
      <w:bCs/>
      <w:smallCaps/>
      <w:color w:val="0F4761" w:themeColor="accent1" w:themeShade="BF"/>
      <w:spacing w:val="5"/>
    </w:rPr>
  </w:style>
  <w:style w:type="character" w:styleId="Hyperlink">
    <w:name w:val="Hyperlink"/>
    <w:basedOn w:val="DefaultParagraphFont"/>
    <w:uiPriority w:val="99"/>
    <w:unhideWhenUsed/>
    <w:rsid w:val="00645715"/>
    <w:rPr>
      <w:color w:val="467886" w:themeColor="hyperlink"/>
      <w:u w:val="single"/>
    </w:rPr>
  </w:style>
  <w:style w:type="character" w:styleId="UnresolvedMention">
    <w:name w:val="Unresolved Mention"/>
    <w:basedOn w:val="DefaultParagraphFont"/>
    <w:uiPriority w:val="99"/>
    <w:semiHidden/>
    <w:unhideWhenUsed/>
    <w:rsid w:val="00645715"/>
    <w:rPr>
      <w:color w:val="605E5C"/>
      <w:shd w:val="clear" w:color="auto" w:fill="E1DFDD"/>
    </w:rPr>
  </w:style>
  <w:style w:type="paragraph" w:customStyle="1" w:styleId="EndNoteBibliographyTitle">
    <w:name w:val="EndNote Bibliography Title"/>
    <w:basedOn w:val="Normal"/>
    <w:link w:val="EndNoteBibliographyTitleChar"/>
    <w:rsid w:val="00C35E89"/>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C35E89"/>
    <w:rPr>
      <w:rFonts w:ascii="Aptos" w:hAnsi="Aptos"/>
      <w:noProof/>
    </w:rPr>
  </w:style>
  <w:style w:type="paragraph" w:customStyle="1" w:styleId="EndNoteBibliography">
    <w:name w:val="EndNote Bibliography"/>
    <w:basedOn w:val="Normal"/>
    <w:link w:val="EndNoteBibliographyChar"/>
    <w:rsid w:val="00C35E89"/>
    <w:pPr>
      <w:spacing w:line="240" w:lineRule="auto"/>
      <w:jc w:val="both"/>
    </w:pPr>
    <w:rPr>
      <w:rFonts w:ascii="Aptos" w:hAnsi="Aptos"/>
      <w:noProof/>
    </w:rPr>
  </w:style>
  <w:style w:type="character" w:customStyle="1" w:styleId="EndNoteBibliographyChar">
    <w:name w:val="EndNote Bibliography Char"/>
    <w:basedOn w:val="DefaultParagraphFont"/>
    <w:link w:val="EndNoteBibliography"/>
    <w:rsid w:val="00C35E89"/>
    <w:rPr>
      <w:rFonts w:ascii="Aptos" w:hAnsi="Apto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73385">
      <w:bodyDiv w:val="1"/>
      <w:marLeft w:val="0"/>
      <w:marRight w:val="0"/>
      <w:marTop w:val="0"/>
      <w:marBottom w:val="0"/>
      <w:divBdr>
        <w:top w:val="none" w:sz="0" w:space="0" w:color="auto"/>
        <w:left w:val="none" w:sz="0" w:space="0" w:color="auto"/>
        <w:bottom w:val="none" w:sz="0" w:space="0" w:color="auto"/>
        <w:right w:val="none" w:sz="0" w:space="0" w:color="auto"/>
      </w:divBdr>
    </w:div>
    <w:div w:id="551694691">
      <w:bodyDiv w:val="1"/>
      <w:marLeft w:val="0"/>
      <w:marRight w:val="0"/>
      <w:marTop w:val="0"/>
      <w:marBottom w:val="0"/>
      <w:divBdr>
        <w:top w:val="none" w:sz="0" w:space="0" w:color="auto"/>
        <w:left w:val="none" w:sz="0" w:space="0" w:color="auto"/>
        <w:bottom w:val="none" w:sz="0" w:space="0" w:color="auto"/>
        <w:right w:val="none" w:sz="0" w:space="0" w:color="auto"/>
      </w:divBdr>
    </w:div>
    <w:div w:id="661085396">
      <w:bodyDiv w:val="1"/>
      <w:marLeft w:val="0"/>
      <w:marRight w:val="0"/>
      <w:marTop w:val="0"/>
      <w:marBottom w:val="0"/>
      <w:divBdr>
        <w:top w:val="none" w:sz="0" w:space="0" w:color="auto"/>
        <w:left w:val="none" w:sz="0" w:space="0" w:color="auto"/>
        <w:bottom w:val="none" w:sz="0" w:space="0" w:color="auto"/>
        <w:right w:val="none" w:sz="0" w:space="0" w:color="auto"/>
      </w:divBdr>
    </w:div>
    <w:div w:id="730496061">
      <w:bodyDiv w:val="1"/>
      <w:marLeft w:val="0"/>
      <w:marRight w:val="0"/>
      <w:marTop w:val="0"/>
      <w:marBottom w:val="0"/>
      <w:divBdr>
        <w:top w:val="none" w:sz="0" w:space="0" w:color="auto"/>
        <w:left w:val="none" w:sz="0" w:space="0" w:color="auto"/>
        <w:bottom w:val="none" w:sz="0" w:space="0" w:color="auto"/>
        <w:right w:val="none" w:sz="0" w:space="0" w:color="auto"/>
      </w:divBdr>
    </w:div>
    <w:div w:id="1407337569">
      <w:bodyDiv w:val="1"/>
      <w:marLeft w:val="0"/>
      <w:marRight w:val="0"/>
      <w:marTop w:val="0"/>
      <w:marBottom w:val="0"/>
      <w:divBdr>
        <w:top w:val="none" w:sz="0" w:space="0" w:color="auto"/>
        <w:left w:val="none" w:sz="0" w:space="0" w:color="auto"/>
        <w:bottom w:val="none" w:sz="0" w:space="0" w:color="auto"/>
        <w:right w:val="none" w:sz="0" w:space="0" w:color="auto"/>
      </w:divBdr>
    </w:div>
    <w:div w:id="1581986880">
      <w:bodyDiv w:val="1"/>
      <w:marLeft w:val="0"/>
      <w:marRight w:val="0"/>
      <w:marTop w:val="0"/>
      <w:marBottom w:val="0"/>
      <w:divBdr>
        <w:top w:val="none" w:sz="0" w:space="0" w:color="auto"/>
        <w:left w:val="none" w:sz="0" w:space="0" w:color="auto"/>
        <w:bottom w:val="none" w:sz="0" w:space="0" w:color="auto"/>
        <w:right w:val="none" w:sz="0" w:space="0" w:color="auto"/>
      </w:divBdr>
    </w:div>
    <w:div w:id="1671372273">
      <w:bodyDiv w:val="1"/>
      <w:marLeft w:val="0"/>
      <w:marRight w:val="0"/>
      <w:marTop w:val="0"/>
      <w:marBottom w:val="0"/>
      <w:divBdr>
        <w:top w:val="none" w:sz="0" w:space="0" w:color="auto"/>
        <w:left w:val="none" w:sz="0" w:space="0" w:color="auto"/>
        <w:bottom w:val="none" w:sz="0" w:space="0" w:color="auto"/>
        <w:right w:val="none" w:sz="0" w:space="0" w:color="auto"/>
      </w:divBdr>
    </w:div>
    <w:div w:id="1778983630">
      <w:bodyDiv w:val="1"/>
      <w:marLeft w:val="0"/>
      <w:marRight w:val="0"/>
      <w:marTop w:val="0"/>
      <w:marBottom w:val="0"/>
      <w:divBdr>
        <w:top w:val="none" w:sz="0" w:space="0" w:color="auto"/>
        <w:left w:val="none" w:sz="0" w:space="0" w:color="auto"/>
        <w:bottom w:val="none" w:sz="0" w:space="0" w:color="auto"/>
        <w:right w:val="none" w:sz="0" w:space="0" w:color="auto"/>
      </w:divBdr>
    </w:div>
    <w:div w:id="1931309744">
      <w:bodyDiv w:val="1"/>
      <w:marLeft w:val="0"/>
      <w:marRight w:val="0"/>
      <w:marTop w:val="0"/>
      <w:marBottom w:val="0"/>
      <w:divBdr>
        <w:top w:val="none" w:sz="0" w:space="0" w:color="auto"/>
        <w:left w:val="none" w:sz="0" w:space="0" w:color="auto"/>
        <w:bottom w:val="none" w:sz="0" w:space="0" w:color="auto"/>
        <w:right w:val="none" w:sz="0" w:space="0" w:color="auto"/>
      </w:divBdr>
    </w:div>
    <w:div w:id="208104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1358</Words>
  <Characters>7747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Ibtisam Afzal</dc:creator>
  <cp:keywords/>
  <dc:description/>
  <cp:lastModifiedBy>Ibtisam Afzal</cp:lastModifiedBy>
  <cp:revision>102</cp:revision>
  <dcterms:created xsi:type="dcterms:W3CDTF">2024-10-02T00:59:00Z</dcterms:created>
  <dcterms:modified xsi:type="dcterms:W3CDTF">2024-10-15T05:39:00Z</dcterms:modified>
</cp:coreProperties>
</file>