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A6FBF"/>
          <w:spacing w:val="120"/>
          <w:sz w:val="20"/>
          <w:szCs w:val="20"/>
        </w:rPr>
        <w:t xml:space="preserve">◆  TECHNICAL PRD  ◆</w:t>
      </w:r>
    </w:p>
    <w:p>
      <w:pPr>
        <w:spacing w:before="160" w:after="80"/>
        <w:jc w:val="center"/>
      </w:pPr>
      <w:r>
        <w:rPr>
          <w:rFonts w:ascii="Calibri" w:cs="Calibri" w:eastAsia="Calibri" w:hAnsi="Calibri"/>
          <w:b/>
          <w:bCs/>
          <w:color w:val="0D2B4E"/>
          <w:sz w:val="52"/>
          <w:szCs w:val="52"/>
        </w:rPr>
        <w:t xml:space="preserve">CivicPulse Montgomery</w:t>
      </w:r>
    </w:p>
    <w:p>
      <w:pPr>
        <w:spacing w:before="80" w:after="240"/>
        <w:jc w:val="center"/>
      </w:pPr>
      <w:r>
        <w:rPr>
          <w:rFonts w:ascii="Calibri" w:cs="Calibri" w:eastAsia="Calibri" w:hAnsi="Calibri"/>
          <w:i/>
          <w:iCs/>
          <w:color w:val="5A5A72"/>
          <w:sz w:val="26"/>
          <w:szCs w:val="26"/>
        </w:rPr>
        <w:t xml:space="preserve">AI Neighborhood Equity Intelligence Platform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1.0</w:t>
            </w:r>
          </w:p>
        </w:tc>
        <w:tc>
          <w:tcPr>
            <w:tcW w:type="dxa" w:w="2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8"/>
                <w:szCs w:val="18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March 2025</w:t>
            </w:r>
          </w:p>
        </w:tc>
      </w:tr>
      <w:tr>
        <w:tc>
          <w:tcPr>
            <w:tcW w:type="dxa" w:w="2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8"/>
                <w:szCs w:val="18"/>
              </w:rPr>
              <w:t xml:space="preserve">Hackathon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World Wide Vibes</w:t>
            </w:r>
          </w:p>
        </w:tc>
        <w:tc>
          <w:tcPr>
            <w:tcW w:type="dxa" w:w="2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8"/>
                <w:szCs w:val="18"/>
              </w:rPr>
              <w:t xml:space="preserve">Platform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GenAI.Works Academy</w:t>
            </w:r>
          </w:p>
        </w:tc>
      </w:tr>
      <w:tr>
        <w:tc>
          <w:tcPr>
            <w:tcW w:type="dxa" w:w="2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8"/>
                <w:szCs w:val="18"/>
              </w:rPr>
              <w:t xml:space="preserve">Target Editor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Cursor / Windsurf</w:t>
            </w:r>
          </w:p>
        </w:tc>
        <w:tc>
          <w:tcPr>
            <w:tcW w:type="dxa" w:w="27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8"/>
                <w:szCs w:val="18"/>
              </w:rPr>
              <w:t xml:space="preserve">Audience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Developers &amp; AI Code Editors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A72"/>
          <w:sz w:val="17"/>
          <w:szCs w:val="17"/>
        </w:rPr>
        <w:t xml:space="preserve">Developer-Only Document · Exclude from marketing, pitches, or public releases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1. Project Overview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CivicPulse Montgomery is a full-stack web application that delivers real-time neighborhood equity intelligence for the City of Montgomery, Alabama. The platform ingests live civic data from three public sources — the Socrata Open Data Portal, Firecrawl-crawled city web pages, and Perplexity's live research API — to compute a daily Neighborhood Health Score (0–100) for each of Montgomery's major neighborhoods. Residents interact with the platform through a 24/7 ElevenLabs Conversational AI voice agent that replaces the city's weekday-only 311 system. City staff access a live dashboard showing which neighborhoods require urgent resource allocation. The platform targets all four hackathon challenge streams simultaneously: Civic Access, Public Safety, Smart Cities, and Workforce &amp; Business Growth.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20"/>
              <w:bottom w:val="single" w:color="1A6FBF" w:sz="4"/>
              <w:right w:val="single" w:color="1A6FBF" w:sz="4"/>
            </w:tcBorders>
            <w:shd w:fill="D6E8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FBF"/>
                <w:sz w:val="19"/>
                <w:szCs w:val="19"/>
              </w:rPr>
              <w:t xml:space="preserve">No Bright Data Required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Bright Data is unavailable from Pakistan. This architecture replaces it fully with Firecrawl (web crawling), Perplexity sonar-medium-online (live research), and the Montgomery Socrata API (structured civic datasets). Score impact: zero.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2. Tech Stack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Vanilla JavaScript (ES2022) + HTML5 + CSS3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Rationale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No framework — minimises vibe-coding hallucination surface and build complexity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Map Library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Leaflet.js 1.9 — lightweight, no API key required for base tiles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Charts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Chart.js 4.4 — neighbourhood score visualisation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Audio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Web Audio API (native) — voice agent playback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Node.js 20 LTS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Server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Express 4.18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Scheduler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node-cron 3.0 — nightly data refresh at 02:00 Central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Google Cloud Run (serverless, auto-scaling)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Google Cloud Storage — cached JSON datasets per neighbourhood per day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2.3 Data &amp; Intelligence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Firecrawl v1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@mendable/firecrawl-js — crawls montgomeryal.gov for announcements, permits, safety updates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Perplexity API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sonar-medium-online — live research, Q&amp;A grounding, business intelligence queries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Socrata Open Data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data.montgomeryal.gov — free public JSON API, no auth: crime stats, 311 tickets, permits, blight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ElevenLabs Conv. AI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/v1/convai/conversation — two-way real-time voice agent (NOT just TTS)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GCP Secret Manager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All API keys stored securely, never in source code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3. File &amp;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civicpulse-montgomery/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public/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index.html              # Single-page shell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app.js                  # Client: map, scores, voice agent init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style.css               # All styles — dark civic theme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└── assets/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    └── montgomery-seal.svg # Decorative city seal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server/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index.js                # Express entry: /api/scores, /api/alerts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scheduler.js            # node-cron nightly refresh + manual POST trigger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pipeline/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│   ├── crawler.js          # Module: Firecrawl city page ingestion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│   ├── socrata.js          # Module: Socrata API data fetcher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│   ├── researcher.js       # Module: Perplexity enrichment + Q&amp;A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│   └── scorer.js           # Module: Neighbourhood Health Score engine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voice.js                # ElevenLabs Conversational AI session handler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storage.js              # GCS read/write helpers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└── cache.js                # In-memory Map (date-keyed)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scripts/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└── runPipelineNow.js       # Manual trigger for development/demo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Dockerfile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.env.example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package.json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4. Functional Modules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Each module is independently testable. Build and test in isolation before wiring together in the orchestrator.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Module 1 — CityCrawler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File: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server/pipeline/crawler.js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Trigger: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Automated — called by nightly scheduler at 02:00 Central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Dependencies: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Firecrawl SDK, dotenv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Crawls the City of Montgomery's public web pages and returns structured content arrays. Targets: /news, /residents/public-safety, /business/permits, /government/announcements.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Interface contract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async function crawlCity()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Returns: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 announcements: [{ title, text, url, scrapedAt }],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 safetyUpdates:  [{ title, text, url, scrapedAt }],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 permits:        [{ businessName, type, address, filedAt }],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 events:         [{ title, date, location }]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module.exports = { crawlCity };</w:t>
            </w:r>
          </w:p>
        </w:tc>
      </w:tr>
    </w:tbl>
    <w:p>
      <w:pPr>
        <w:spacing w:before="80" w:after="80" w:line="276"/>
      </w:pPr>
      <w:r>
        <w:rPr>
          <w:rFonts w:ascii="Calibri" w:cs="Calibri" w:eastAsia="Calibri" w:hAnsi="Calibri"/>
          <w:i/>
          <w:iCs/>
          <w:color w:val="5A5A72"/>
          <w:sz w:val="20"/>
          <w:szCs w:val="20"/>
        </w:rPr>
        <w:t xml:space="preserve">Error handling: On Firecrawl timeout or 5xx, return prior cached content with staleness flag. Never block the pipeline.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Module 2 — SocrataFetcher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File: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server/pipeline/socrata.js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Trigger: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Automated — runs in parallel with Module 1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Dependencies: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node-fetch, dotenv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Fetches structured JSON from Montgomery's public Socrata endpoints. All endpoints are free, unauthenticated, and return JSON directly.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const BASE = 'https://data.montgomeryal.gov/resource';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async function fetchCivicData()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const [crime, permits, tickets, blight] = await Promise.all([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fetch(`${BASE}/crime-stats.json?$limit=50`).then(r =&gt; r.json()),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fetch(`${BASE}/business-permits.json?$limit=100`).then(r =&gt; r.json()),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fetch(`${BASE}/311-service-requests.json?$limit=200`).then(r =&gt; r.json()),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fetch(`${BASE}/blight-properties.json?$limit=100`).then(r =&gt; r.json()),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]);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return { crime, permits, tickets, blight };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module.exports = { fetchCivicData 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Module 3 — NeighbourhoodScorer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File: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server/pipeline/scorer.js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Dependencies: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Output from Modules 1 and 2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Computes a Neighbourhood Health Score (0–100) for each of Montgomery's five primary neighbourhoods. Score is a weighted composite of five factors.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Safety Score (25%)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Weekly crime incidents vs. 30-day rolling average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Blight Score (25%)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Open abandoned property filings in the boundary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Service Score (20%)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Open 311 tickets resolved within 7 days vs. outstanding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Activity Score (20%)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New business permits filed in the past 30 days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Comms Score (10%)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City announcements mentioning the neighbourhood (Firecrawl)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async function scoreNeighbourhood(name, boundary, civicData, crawlData)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Returns: { name, score: Number(0-100), breakdown: {...}, trend: 'up'|'down'|'stable',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          topIssues: string[], scoredAt: ISO8601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module.exports = { scoreNeighbourhood 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Module 4 — PerplexityResearcher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File: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server/pipeline/researcher.js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Dependencies: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Perplexity API (sonar-medium-online), pipeline data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Two distinct functions: (1) enrich neighbourhood scores with contextual narrative summaries; (2) answer real-time citizen and business queries with live internet-grounded responses.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Enrichment: adds plain-English summary to each neighbourhood score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async function enrichScore(neighbourhood, scoreData)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Returns: { summary: string, keyInsight: string, recommendation: string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Q&amp;A: answers live citizen queries with current data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async function answerQuery(question, context)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Returns: { answer: string, sources: string[], confidence: 'high'|'medium'|'low'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module.exports = { enrichScore, answerQuery 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Module 5 — VoiceAgent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File: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server/voice.js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API: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ElevenLabs Conversational AI /v1/convai/conversation (WebSocket)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Implements a live two-way voice conversation session. This is NOT text-to-speech — it is ElevenLabs' full Conversational AI product. The agent answers 311-style queries, files service tickets, and provides neighbourhood information.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const AGENT_CONFIG =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agent_id: process.env.ELEVENLABS_AGENT_ID,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Agent prompt stored in ElevenLabs dashboard: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'You are CivicPulse, Montgomery's 24/7 city assistant.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Help residents report issues, get city information, and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navigate services. You have access to live neighbourhood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data. Always confirm ticket numbers when filing reports.'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async function createConversationSession(residentContext)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Returns: { sessionUrl: string (WebSocket), sessionId: string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module.exports = { createConversationSession 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Module 6 — AlertEngine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File: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server/pipeline/scorer.js (exported separately)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Compares today's civic data against a 30-day rolling baseline. Generates proactive alerts when anomalies are detected. Runs after the nightly score computation.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async function detectAnomalies(todayData, baselineData)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Returns: [{ severity: 'HIGH'|'MEDIUM'|'LOW', title, body,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//             neighbourhood, detectedAt, recommendedAction }]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Module 7 — BriefingAPI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File: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server/index.js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Routes: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GET /api/scores  ·  GET /api/alerts  ·  GET /api/query  ·  POST /api/ticket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GET /api/scores — returns all neighbourhood scores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Response: { date, scores: [{ name, score, trend, topIssues, summary }], generatedAt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GET /api/alerts — returns today's anomaly alerts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Response: { alerts: [{ severity, title, body, neighbourhood, detectedAt }]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GET /api/query?q=... — proxies to Perplexity answerQuery()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Response: { answer, sources, confidence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POST /api/ticket — creates a service request record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Body: { type, address, description, residentName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// Response: { ticketId, priority, estimatedResolution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Module 8 — MapDashboard (Client)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6FBF"/>
          <w:sz w:val="20"/>
          <w:szCs w:val="20"/>
        </w:rPr>
        <w:t xml:space="preserve">File: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public/app.js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Fetches /api/scores and /api/alerts on page load. Renders Leaflet map with colour-coded neighbourhood polygons (green ≥ 70, amber 50–69, red &lt; 50). Renders score cards and alert feed. Initialises ElevenLabs voice agent widget.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async function initDashboard() { ... }        // fetch + render everything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function renderNeighbourhoodMap(scores) { ... } // Leaflet polygons + popups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function renderScoreCards(scores) { ... }       // DOM score card grid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function renderAlertFeed(alerts) { ... }        // live alert list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function initVoiceWidget() { ... }              // ElevenLabs session + UI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5. Data Models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5.1 NeighbourhoodScore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name:       String,          // 'West Montgomery'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score:      Number,          // 0-100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breakdown: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safety:   Number,          // 0-100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blight:   Number,          // 0-100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service:  Number,          // 0-100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activity: Number,          // 0-100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comms:    Number,          // 0-100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trend:      'up'|'down'|'stable',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topIssues:  String[],        // max 3 plain-English items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summary:    String,          // Perplexity-generated narrative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scoredAt:   ISO8601,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partial:    Boolean,         // true if any data source failed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5.2 ServiceTicket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ticketId:            String,  // '#4821'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type:                String,  // 'streetlight'|'sanitation'|'pothole'|...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address:             String,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description:         String,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residentName:        String,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priority:            1|2|3,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status:              'open'|'dispatched'|'resolved',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createdAt:           ISO8601,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estimatedResolution: String,  // '18 hours'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linkedTickets:       String[], // IDs of related tickets on same block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5.3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severity:          'HIGH'|'MEDIUM'|'LOW',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title:             String,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body:              String,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neighbourhood:     String,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detectedAt:        ISO8601,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dataSource:        'socrata'|'firecrawl'|'perplexity',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recommendedAction: String,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dismissed:         Boolean,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6. UI Component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App Shell (index.html)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HeaderBar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CityLogo + AppTitle ('CivicPulse Montgomery')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└── LiveIndicator (pulsing green dot + 'LIVE')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MapPanel (Leaflet.js)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NeighbourhoodPolygons (colour-coded by score)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└── NeighbourhoodPopup (score + top 3 issues on click)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ScoreCardGrid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└── ScoreCard × 5 (name, score ring, trend arrow, top issue)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AlertFeed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└── AlertCard × N (severity badge, title, body, action button)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├── VoiceWidget (bottom-right floating button)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CallButton (click to start ElevenLabs session)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├── WaveformAnimation (visible during active call)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   └── TranscriptLog (scrollable, last 5 exchanges)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└── Footer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    └── DataSourceCredits (Socrata · Firecrawl · Perplexity · ElevenLabs)</w:t>
            </w:r>
          </w:p>
        </w:tc>
      </w:tr>
    </w:tbl>
    <w:p>
      <w:pPr>
        <w:spacing w:before="80" w:after="80" w:line="276"/>
      </w:pPr>
      <w:r>
        <w:rPr>
          <w:rFonts w:ascii="Calibri" w:cs="Calibri" w:eastAsia="Calibri" w:hAnsi="Calibri"/>
          <w:i/>
          <w:iCs/>
          <w:color w:val="2D2D2D"/>
          <w:sz w:val="20"/>
          <w:szCs w:val="20"/>
        </w:rPr>
        <w:t xml:space="preserve">CSS: Single style.css. Dark civic theme. Primary #1A6FBF, accent #0D4F8E. Mobile-first. No external CSS framework.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7.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BF" w:sz="4"/>
              <w:left w:val="single" w:color="1A6FBF" w:sz="12"/>
              <w:bottom w:val="single" w:color="1A6FBF" w:sz="4"/>
              <w:right w:val="single" w:color="1A6FBF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# .env.example — never commit real values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FIRECRAWL_API_KEY=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PERPLEXITY_API_KEY=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ELEVENLABS_API_KEY=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ELEVENLABS_AGENT_ID=          # Created in ElevenLabs dashboard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GCS_BUCKET_NAME=civicpulse-montgomery-data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GCS_PROJECT_ID=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PIPELINE_SECRET=              # Random string for POST /api/pipeline/run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PORT=8080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TZ=America/Chicago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8. Constraints &amp; Out of Scope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8.1 In Scope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 primary neighbourhoods: West Montgomery, Cloverdale, Garden District, Oak Park, Chisholm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Nightly automated data refresh (02:00 Central) + manual POST trigger for demo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24/7 ElevenLabs voice agent for resident 311 reporting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Live alert generation from Socrata data anomalies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Perplexity-powered business intelligence Q&amp;A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Anonymous access only — no user accounts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Single-language output (English)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D4F8E"/>
          <w:sz w:val="24"/>
          <w:szCs w:val="24"/>
        </w:rPr>
        <w:t xml:space="preserve">8.2 Explicitly Out of Scope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User authentication or personalised dashboards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SMS or push notification delivery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Native mobile app (iOS / Android)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Any database — GCS + in-memory Map is the full persistence layer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Multi-city support (post-hackathon roadmap only)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Real-time WebSocket score updates (daily refresh is sufficient)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React, Vue, or any frontend framework</w:t>
      </w:r>
    </w:p>
    <w:p>
      <w:pPr>
        <w:pStyle w:val="ListParagraph"/>
        <w:numPr>
          <w:ilvl w:val="0"/>
          <w:numId w:val="2"/>
        </w:numPr>
        <w:spacing w:before="60" w:after="60" w:line="264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Any use of Bright Data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6FBF" w:sz="8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6FBF"/>
          <w:sz w:val="28"/>
          <w:szCs w:val="28"/>
        </w:rPr>
        <w:t xml:space="preserve">9. Implementation Order</w:t>
      </w:r>
    </w:p>
    <w:p>
      <w:pPr>
        <w:spacing w:before="80" w:after="80" w:line="276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Follow this sequence exactly. Each step depends on the one before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1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Scaffolding: folder structure, package.json, Dockerfile, .env.example. Verify Express boots on PORT=8080.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2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SocrataFetcher: implement all 4 endpoint fetches. Test with scripts/runPipelineNow.js — console.log the JSON shapes.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3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CityCrawler: implement Firecrawl crawl of montgomeryal.gov. Test independently. Confirm structured output shape.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4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NeighbourhoodScorer: implement scoring engine with dummy data from Steps 2 &amp; 3. Verify scores compute correctly.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5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PerplexityResearcher: implement enrichScore() with real Perplexity API call. Test narrative output quality.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6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GCS Storage + Cache: implement saveDailyScores() and loadDailyScores(). Test write/read against real GCS bucket.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7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Orchestrator: wire Steps 2–6 in sequence. Implement POST /api/pipeline/run with secret key auth. Test full end-to-end.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8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AlertEngine: implement detectAnomalies(). Test with synthetic baseline vs. today data.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9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REST API endpoints: GET /api/scores, /api/alerts, /api/query, POST /api/ticket. Verify JSON response schemas.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10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MapDashboard client: Leaflet map + score cards + alert feed. Test against live API.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11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VoiceWidget: ElevenLabs Conversational AI WebSocket session. Test voice conversation flow end-to-end.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12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node-cron scheduler: add 02:00 Central trigger. Verify cron expression '0 2 * * *' with TZ=America/Chicago.</w:t>
            </w:r>
          </w:p>
        </w:tc>
      </w:tr>
      <w:tr>
        <w:tc>
          <w:tcPr>
            <w:tcW w:type="dxa" w:w="2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F8E"/>
                <w:sz w:val="19"/>
                <w:szCs w:val="19"/>
              </w:rPr>
              <w:t xml:space="preserve">Step 13</w:t>
            </w:r>
          </w:p>
        </w:tc>
        <w:tc>
          <w:tcPr>
            <w:tcW w:type="dxa" w:w="6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GCP Cloud Run: build Docker image, deploy, set all env vars via Secret Manager. Smoke test live URL.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6FBF" w:sz="4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Calibri" w:cs="Calibri" w:eastAsia="Calibri" w:hAnsi="Calibri"/>
          <w:i/>
          <w:iCs/>
          <w:color w:val="5A5A72"/>
          <w:sz w:val="18"/>
          <w:szCs w:val="18"/>
        </w:rPr>
        <w:t xml:space="preserve">This document is the single source of truth for the CivicPulse Montgomery build.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A72"/>
          <w:sz w:val="18"/>
          <w:szCs w:val="18"/>
        </w:rPr>
        <w:t xml:space="preserve">Update it before re-prompting Cursor when scope or architecture changes.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FBF" w:sz="4" w:space="2"/>
      </w:pBdr>
      <w:tabs>
        <w:tab w:val="right" w:pos="9026"/>
      </w:tabs>
      <w:spacing w:before="100" w:after="0"/>
    </w:pPr>
    <w:r>
      <w:rPr>
        <w:rFonts w:ascii="Calibri" w:cs="Calibri" w:eastAsia="Calibri" w:hAnsi="Calibri"/>
        <w:color w:val="5A5A72"/>
        <w:sz w:val="17"/>
        <w:szCs w:val="17"/>
      </w:rPr>
      <w:t xml:space="preserve">World Wide Vibes Hackathon · GenAI.Works Academy</w:t>
    </w:r>
    <w:r>
      <w:rPr>
        <w:rFonts w:ascii="Calibri" w:cs="Calibri" w:eastAsia="Calibri" w:hAnsi="Calibri"/>
        <w:color w:val="5A5A72"/>
        <w:sz w:val="17"/>
        <w:szCs w:val="17"/>
      </w:rPr>
      <w:t xml:space="preserve">	Page </w:t>
    </w:r>
    <w:r>
      <w:rPr>
        <w:rFonts w:ascii="Calibri" w:cs="Calibri" w:eastAsia="Calibri" w:hAnsi="Calibri"/>
        <w:color w:val="5A5A7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FBF" w:sz="4" w:space="2"/>
      </w:pBdr>
      <w:tabs>
        <w:tab w:val="right" w:pos="9026"/>
      </w:tabs>
      <w:spacing w:before="0" w:after="100"/>
    </w:pPr>
    <w:r>
      <w:rPr>
        <w:rFonts w:ascii="Calibri" w:cs="Calibri" w:eastAsia="Calibri" w:hAnsi="Calibri"/>
        <w:b/>
        <w:bCs/>
        <w:color w:val="1A6FBF"/>
        <w:sz w:val="17"/>
        <w:szCs w:val="17"/>
      </w:rPr>
      <w:t xml:space="preserve">CivicPulse Montgomery — Technical PRD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A5A72"/>
        <w:sz w:val="17"/>
        <w:szCs w:val="17"/>
      </w:rPr>
      <w:t xml:space="preserve">Developer &amp; AI Code Editor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A6FB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0D4F8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2026-03-07T18:45:21.043Z</dcterms:created>
  <dcterms:modified xsi:type="dcterms:W3CDTF">2026-03-07T18:45:21.044Z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