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7363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# OT Hardware &amp; Software Vulnerability Assessment — Q&amp;A Reference</w:t>
      </w:r>
    </w:p>
    <w:p w14:paraId="6CE81418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1E57E05F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A working reference for hardware and software vulnerability assessment of</w:t>
      </w:r>
    </w:p>
    <w:p w14:paraId="2C47558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proofErr w:type="gramStart"/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operational-technology</w:t>
      </w:r>
      <w:proofErr w:type="gramEnd"/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(OT) devices: PLCs, RTUs, IEDs, protection relays,</w:t>
      </w:r>
    </w:p>
    <w:p w14:paraId="47A92503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gateways, and embedded field controllers. Written for authorized assessment</w:t>
      </w:r>
    </w:p>
    <w:p w14:paraId="3EFDBF6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work — lab evaluation, red-team engagements with scope, procurement testing,</w:t>
      </w:r>
    </w:p>
    <w:p w14:paraId="27A5A28C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and academic research. It assumes you have legal authority and physical</w:t>
      </w:r>
    </w:p>
    <w:p w14:paraId="1859A88F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possession of the device under test (DUT).</w:t>
      </w:r>
    </w:p>
    <w:p w14:paraId="42A4254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2E37F362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i/>
          <w:iCs/>
          <w:color w:val="9872A2"/>
          <w:kern w:val="0"/>
          <w:sz w:val="21"/>
          <w:szCs w:val="21"/>
          <w14:ligatures w14:val="none"/>
        </w:rPr>
        <w:t xml:space="preserve">&gt;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**Authorization first.**</w:t>
      </w:r>
      <w:r w:rsidRPr="00B73D7C">
        <w:rPr>
          <w:rFonts w:ascii="Consolas" w:eastAsia="Times New Roman" w:hAnsi="Consolas" w:cs="Times New Roman"/>
          <w:i/>
          <w:iCs/>
          <w:color w:val="9872A2"/>
          <w:kern w:val="0"/>
          <w:sz w:val="21"/>
          <w:szCs w:val="21"/>
          <w14:ligatures w14:val="none"/>
        </w:rPr>
        <w:t xml:space="preserve"> Every technique below assumes a signed scope or an</w:t>
      </w:r>
    </w:p>
    <w:p w14:paraId="3380CC78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i/>
          <w:iCs/>
          <w:color w:val="9872A2"/>
          <w:kern w:val="0"/>
          <w:sz w:val="21"/>
          <w:szCs w:val="21"/>
          <w14:ligatures w14:val="none"/>
        </w:rPr>
        <w:t>&gt; owned device. Probing, desoldering, or dumping firmware from equipment you do</w:t>
      </w:r>
    </w:p>
    <w:p w14:paraId="6F30F793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i/>
          <w:iCs/>
          <w:color w:val="9872A2"/>
          <w:kern w:val="0"/>
          <w:sz w:val="21"/>
          <w:szCs w:val="21"/>
          <w14:ligatures w14:val="none"/>
        </w:rPr>
        <w:t>&gt; not own or are not authorized to test is a crime in most jurisdictions and can</w:t>
      </w:r>
    </w:p>
    <w:p w14:paraId="4496B664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i/>
          <w:iCs/>
          <w:color w:val="9872A2"/>
          <w:kern w:val="0"/>
          <w:sz w:val="21"/>
          <w:szCs w:val="21"/>
          <w14:ligatures w14:val="none"/>
        </w:rPr>
        <w:t xml:space="preserve">&gt; also </w:t>
      </w:r>
      <w:proofErr w:type="gramStart"/>
      <w:r w:rsidRPr="00B73D7C">
        <w:rPr>
          <w:rFonts w:ascii="Consolas" w:eastAsia="Times New Roman" w:hAnsi="Consolas" w:cs="Times New Roman"/>
          <w:i/>
          <w:iCs/>
          <w:color w:val="9872A2"/>
          <w:kern w:val="0"/>
          <w:sz w:val="21"/>
          <w:szCs w:val="21"/>
          <w14:ligatures w14:val="none"/>
        </w:rPr>
        <w:t>destroy</w:t>
      </w:r>
      <w:proofErr w:type="gramEnd"/>
      <w:r w:rsidRPr="00B73D7C">
        <w:rPr>
          <w:rFonts w:ascii="Consolas" w:eastAsia="Times New Roman" w:hAnsi="Consolas" w:cs="Times New Roman"/>
          <w:i/>
          <w:iCs/>
          <w:color w:val="9872A2"/>
          <w:kern w:val="0"/>
          <w:sz w:val="21"/>
          <w:szCs w:val="21"/>
          <w14:ligatures w14:val="none"/>
        </w:rPr>
        <w:t xml:space="preserve"> safety-critical evidence. When in doubt, stop and get it in</w:t>
      </w:r>
    </w:p>
    <w:p w14:paraId="64DFFB0F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i/>
          <w:iCs/>
          <w:color w:val="9872A2"/>
          <w:kern w:val="0"/>
          <w:sz w:val="21"/>
          <w:szCs w:val="21"/>
          <w14:ligatures w14:val="none"/>
        </w:rPr>
        <w:t>&gt; writing.</w:t>
      </w:r>
    </w:p>
    <w:p w14:paraId="7FAF5B64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05520F9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---</w:t>
      </w:r>
    </w:p>
    <w:p w14:paraId="382C6B2C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1B1838A0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## 1. Scope &amp; Methodology</w:t>
      </w:r>
    </w:p>
    <w:p w14:paraId="0B410A1A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592D2EDB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 xml:space="preserve">### Q: How does OT hardware/software assessment differ from IT </w:t>
      </w:r>
      <w:proofErr w:type="spellStart"/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pentesting</w:t>
      </w:r>
      <w:proofErr w:type="spellEnd"/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?</w:t>
      </w:r>
    </w:p>
    <w:p w14:paraId="356B763B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76A373C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**A:**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The priorities invert. In IT, confidentiality usually leads; in OT the</w:t>
      </w:r>
    </w:p>
    <w:p w14:paraId="779D5190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order is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**safety → availability → integrity → confidentiality**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. Consequences</w:t>
      </w:r>
    </w:p>
    <w:p w14:paraId="694EEB0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are physical (pressure loss, overpressure, equipment damage, injury), so the</w:t>
      </w:r>
    </w:p>
    <w:p w14:paraId="139B9D80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first rule is </w:t>
      </w:r>
      <w:r w:rsidRPr="00B73D7C">
        <w:rPr>
          <w:rFonts w:ascii="Consolas" w:eastAsia="Times New Roman" w:hAnsi="Consolas" w:cs="Times New Roman"/>
          <w:i/>
          <w:iCs/>
          <w:color w:val="6089B4"/>
          <w:kern w:val="0"/>
          <w:sz w:val="21"/>
          <w:szCs w:val="21"/>
          <w14:ligatures w14:val="none"/>
        </w:rPr>
        <w:t>*do no harm to the process*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. Practical differences:</w:t>
      </w:r>
    </w:p>
    <w:p w14:paraId="53F5FA2F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1E8BD03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**No scanning live plants casually.**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A stray Nmap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`-</w:t>
      </w:r>
      <w:proofErr w:type="spellStart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sV</w:t>
      </w:r>
      <w:proofErr w:type="spellEnd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or Modbus write can</w:t>
      </w:r>
    </w:p>
    <w:p w14:paraId="74C094F7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crash a legacy PLC or trip a process. Fingerprinting is done on bench units,</w:t>
      </w:r>
    </w:p>
    <w:p w14:paraId="1B1FBBA6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not production.</w:t>
      </w:r>
    </w:p>
    <w:p w14:paraId="2B6E82C8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**Devices are long-lived.**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15–</w:t>
      </w:r>
      <w:proofErr w:type="gram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25 year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service life means unpatched CPUs,</w:t>
      </w:r>
    </w:p>
    <w:p w14:paraId="499C0454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deprecated crypto, and vendors who no longer exist.</w:t>
      </w:r>
    </w:p>
    <w:p w14:paraId="015EE3E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**Vendor cooperation is rare.**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You usually work without source, without a</w:t>
      </w:r>
    </w:p>
    <w:p w14:paraId="305A0982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datasheet for the custom silicon, and without an SDK.</w:t>
      </w:r>
    </w:p>
    <w:p w14:paraId="092B8BFC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**Physical access is often the whole game.**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Field cabinets, exposed serial</w:t>
      </w:r>
    </w:p>
    <w:p w14:paraId="66A5F3A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ports, and unauthenticated engineering protocols mean the hardware attack</w:t>
      </w:r>
    </w:p>
    <w:p w14:paraId="078189E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surface matters more than in most IT work.</w:t>
      </w:r>
    </w:p>
    <w:p w14:paraId="0F951E12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66AF4B43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### Q: What are the standard phases of a device assessment?</w:t>
      </w:r>
    </w:p>
    <w:p w14:paraId="6DE7486A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5CD20D1B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**A:**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A common flow:</w:t>
      </w:r>
    </w:p>
    <w:p w14:paraId="014DB5BB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1D417026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1.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**Reconnaissance / OSINT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model numbers, FCC ID, firmware versions,</w:t>
      </w:r>
    </w:p>
    <w:p w14:paraId="72781188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 vendor advisories, known CVEs, existing teardowns.</w:t>
      </w:r>
    </w:p>
    <w:p w14:paraId="03458ECD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2.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**External inspection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ports, interfaces, labels, enclosure, tamper</w:t>
      </w:r>
    </w:p>
    <w:p w14:paraId="1E83F80F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 evidence.</w:t>
      </w:r>
    </w:p>
    <w:p w14:paraId="47D02A06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lastRenderedPageBreak/>
        <w:t xml:space="preserve">3.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**PCB teardown &amp; component ID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read the board, identify ICs, find debug</w:t>
      </w:r>
    </w:p>
    <w:p w14:paraId="17E8F91B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 and memory interfaces.</w:t>
      </w:r>
    </w:p>
    <w:p w14:paraId="5FA93AE0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4.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**Interface identification**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 locate UART, JTAG/SWD, SPI, I²C, boot config.</w:t>
      </w:r>
    </w:p>
    <w:p w14:paraId="7A449ACF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5.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**Firmware acquisition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via update packages, flash dump, or debug port.</w:t>
      </w:r>
    </w:p>
    <w:p w14:paraId="34F3E592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6.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**Firmware analysis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unpack, disassemble, hunt for secrets, weak crypto,</w:t>
      </w:r>
    </w:p>
    <w:p w14:paraId="0BBADAF3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 backdoors, insecure update logic.</w:t>
      </w:r>
    </w:p>
    <w:p w14:paraId="1A6E45A4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7.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**Runtime / protocol testing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engineering protocols, auth, fuzzing on a</w:t>
      </w:r>
    </w:p>
    <w:p w14:paraId="1372623F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 bench unit only.</w:t>
      </w:r>
    </w:p>
    <w:p w14:paraId="262FD12C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8.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**Reporting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with reproducible steps, CVSS/CWE mapping, and OT-aware</w:t>
      </w:r>
    </w:p>
    <w:p w14:paraId="13784700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 risk framing (physical consequence, not just CIA).</w:t>
      </w:r>
    </w:p>
    <w:p w14:paraId="08487F74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604E3E4F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### Q: What frameworks and standards should anchor the work?</w:t>
      </w:r>
    </w:p>
    <w:p w14:paraId="34B94D3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43D5169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**A:**</w:t>
      </w:r>
    </w:p>
    <w:p w14:paraId="60D19618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637809BB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**ISA/IEC 62443**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 the OT security backbone; 4-1 (secure development</w:t>
      </w:r>
    </w:p>
    <w:p w14:paraId="0F1A442C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lifecycle) and 4-2 (component requirements) are the ones you map findings to.</w:t>
      </w:r>
    </w:p>
    <w:p w14:paraId="7DB5FB6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**MITRE ATT&amp;CK for ICS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technique taxonomy for the OT-specific behaviors.</w:t>
      </w:r>
    </w:p>
    <w:p w14:paraId="497AEA86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**NIST SP 800-82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Guide to OT Security (process, risk framing).</w:t>
      </w:r>
    </w:p>
    <w:p w14:paraId="0B83E86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**NIST SP 800-115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technical assessment methodology (general).</w:t>
      </w:r>
    </w:p>
    <w:p w14:paraId="5E787DF4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**OWASP Firmware Security Testing Methodology (FSTM)**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and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**OWASP IoT Top 10**</w:t>
      </w:r>
    </w:p>
    <w:p w14:paraId="4F84EA1B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— practical firmware/embedded checklists.</w:t>
      </w:r>
    </w:p>
    <w:p w14:paraId="3916004D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**CWE / CVSS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for classifying and scoring findings. Consider environmental</w:t>
      </w:r>
    </w:p>
    <w:p w14:paraId="1C16526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CVSS to reflect OT impact.</w:t>
      </w:r>
    </w:p>
    <w:p w14:paraId="1F65123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0379848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---</w:t>
      </w:r>
    </w:p>
    <w:p w14:paraId="67DEFF9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71014DE7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## 2. Reconnaissance &amp; Firmware (Software Side)</w:t>
      </w:r>
    </w:p>
    <w:p w14:paraId="5A167A46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2B5DA3E0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### Q: How do I get the firmware if the vendor won't give it to me?</w:t>
      </w:r>
    </w:p>
    <w:p w14:paraId="4264970D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28039CEC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**A:**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In rough order of increasing invasiveness:</w:t>
      </w:r>
    </w:p>
    <w:p w14:paraId="2DA7E35A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1CC9B077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1.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**Vendor update packages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download the official firmware/patch bundle.</w:t>
      </w:r>
    </w:p>
    <w:p w14:paraId="008384A0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 Often the easiest source; unpack with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proofErr w:type="spellStart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binwalk</w:t>
      </w:r>
      <w:proofErr w:type="spellEnd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.</w:t>
      </w:r>
    </w:p>
    <w:p w14:paraId="508394DD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2.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**Support portals / field techs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update files are frequently mirrored,</w:t>
      </w:r>
    </w:p>
    <w:p w14:paraId="62F2B89A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 emailed, or left on FTP.</w:t>
      </w:r>
    </w:p>
    <w:p w14:paraId="14A0DAD8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3.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**Debug port dump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pull it over UART/JTAG (see hardware section).</w:t>
      </w:r>
    </w:p>
    <w:p w14:paraId="79F83D5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4.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**In-circuit flash read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SPI flash via a clip (e.g., SOIC-8 test clip) and</w:t>
      </w:r>
    </w:p>
    <w:p w14:paraId="435677F7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 a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proofErr w:type="spellStart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flashrom</w:t>
      </w:r>
      <w:proofErr w:type="spellEnd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-compatible programmer while the CPU is held in reset.</w:t>
      </w:r>
    </w:p>
    <w:p w14:paraId="674529A7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5.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**Chip-off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desolder the flash and read in a socket/programmer. Last</w:t>
      </w:r>
    </w:p>
    <w:p w14:paraId="635BCD3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 resort; destructive and requires rework skill.</w:t>
      </w:r>
    </w:p>
    <w:p w14:paraId="53DCF094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5E0634A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### Q: What's the first thing to do with a firmware image?</w:t>
      </w:r>
    </w:p>
    <w:p w14:paraId="2F1FEC07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76AE82D6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lastRenderedPageBreak/>
        <w:t>**A:**</w:t>
      </w:r>
    </w:p>
    <w:p w14:paraId="1FDE31B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2A2641ED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proofErr w:type="spellStart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binwalk</w:t>
      </w:r>
      <w:proofErr w:type="spellEnd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 xml:space="preserve"> -E </w:t>
      </w:r>
      <w:proofErr w:type="spellStart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firmware.bin</w:t>
      </w:r>
      <w:proofErr w:type="spellEnd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 entropy plot. Flat high entropy (~7.99) across</w:t>
      </w:r>
    </w:p>
    <w:p w14:paraId="18BBF206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</w:t>
      </w:r>
      <w:proofErr w:type="gram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the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whole image suggests encryption or compression; structured regions</w:t>
      </w:r>
    </w:p>
    <w:p w14:paraId="7D408A3F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suggest an unencrypted filesystem.</w:t>
      </w:r>
    </w:p>
    <w:p w14:paraId="30048A53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proofErr w:type="spellStart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binwalk</w:t>
      </w:r>
      <w:proofErr w:type="spellEnd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 xml:space="preserve"> </w:t>
      </w:r>
      <w:proofErr w:type="spellStart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firmware.bin</w:t>
      </w:r>
      <w:proofErr w:type="spellEnd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 signature scan for headers (</w:t>
      </w:r>
      <w:proofErr w:type="spell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uImage</w:t>
      </w:r>
      <w:proofErr w:type="spell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, </w:t>
      </w:r>
      <w:proofErr w:type="spell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SquashFS</w:t>
      </w:r>
      <w:proofErr w:type="spell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, JFFS2,</w:t>
      </w:r>
    </w:p>
    <w:p w14:paraId="393B5A4F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</w:t>
      </w:r>
      <w:proofErr w:type="spell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CramFS</w:t>
      </w:r>
      <w:proofErr w:type="spell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, </w:t>
      </w:r>
      <w:proofErr w:type="spell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gzip</w:t>
      </w:r>
      <w:proofErr w:type="spell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, LZMA).</w:t>
      </w:r>
    </w:p>
    <w:p w14:paraId="35045F78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proofErr w:type="spellStart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binwalk</w:t>
      </w:r>
      <w:proofErr w:type="spellEnd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 xml:space="preserve"> -e`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/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proofErr w:type="spellStart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unblob</w:t>
      </w:r>
      <w:proofErr w:type="spellEnd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 carve and extract filesystems.</w:t>
      </w:r>
    </w:p>
    <w:p w14:paraId="03CF3F1C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Identify architecture (ARM/MIPS/PPC/x86) for later disassembly —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`file`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on</w:t>
      </w:r>
    </w:p>
    <w:p w14:paraId="40B4D7B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extracted binaries, or CPU markings from the teardown.</w:t>
      </w:r>
    </w:p>
    <w:p w14:paraId="74C41FFB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230BC93C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 xml:space="preserve">### Q: What software vulnerabilities 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recur</w:t>
      </w:r>
      <w:proofErr w:type="gramEnd"/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 xml:space="preserve"> in OT firmware?</w:t>
      </w:r>
    </w:p>
    <w:p w14:paraId="1633CFC0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5CB5C121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**A:**</w:t>
      </w:r>
    </w:p>
    <w:p w14:paraId="43BEFAA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10A2FFE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**Hardcoded credentials / keys / certificates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search extracted </w:t>
      </w:r>
      <w:proofErr w:type="spell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rootfs</w:t>
      </w:r>
      <w:proofErr w:type="spell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:</w:t>
      </w:r>
    </w:p>
    <w:p w14:paraId="5840514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`grep -</w:t>
      </w:r>
      <w:proofErr w:type="spellStart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ri</w:t>
      </w:r>
      <w:proofErr w:type="spellEnd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 xml:space="preserve"> "password\|passwd\|secret\|BEGIN RSA\|BEGIN EC" .`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, examine</w:t>
      </w:r>
    </w:p>
    <w:p w14:paraId="367BF800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`/</w:t>
      </w:r>
      <w:proofErr w:type="spellStart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etc</w:t>
      </w:r>
      <w:proofErr w:type="spellEnd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/shadow`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,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`/</w:t>
      </w:r>
      <w:proofErr w:type="spellStart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etc</w:t>
      </w:r>
      <w:proofErr w:type="spellEnd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/passwd`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, hardcoded </w:t>
      </w:r>
      <w:proofErr w:type="spell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WiFi</w:t>
      </w:r>
      <w:proofErr w:type="spell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/VPN keys.</w:t>
      </w:r>
    </w:p>
    <w:p w14:paraId="4CE5E99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**Insecure update mechanism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unsigned or unverified firmware, downgrade</w:t>
      </w:r>
    </w:p>
    <w:p w14:paraId="2B3F6501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attacks, update over cleartext HTTP/TFTP.</w:t>
      </w:r>
    </w:p>
    <w:p w14:paraId="3A12A9B6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**Weak / deprecated crypto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DES, MD5, RC4, static IVs, keys shared across</w:t>
      </w:r>
    </w:p>
    <w:p w14:paraId="7905767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the whole product line.</w:t>
      </w:r>
    </w:p>
    <w:p w14:paraId="619FB5A2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**Backdoor / maintenance accounts**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 undocumented services, magic packets,</w:t>
      </w:r>
    </w:p>
    <w:p w14:paraId="4707FD6A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telnet on a hidden port.</w:t>
      </w:r>
    </w:p>
    <w:p w14:paraId="1891A520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**Vulnerable third-party components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outdated </w:t>
      </w:r>
      <w:proofErr w:type="spell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BusyBox</w:t>
      </w:r>
      <w:proofErr w:type="spell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, OpenSSL, web server,</w:t>
      </w:r>
    </w:p>
    <w:p w14:paraId="2678796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or protocol stacks (map versions to CVEs; build an SBOM).</w:t>
      </w:r>
    </w:p>
    <w:p w14:paraId="76D5D714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**Command injection / buffer overflows**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in the web UI and protocol parsers.</w:t>
      </w:r>
    </w:p>
    <w:p w14:paraId="04A90DBC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**Secrets in the bootloader environment**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(U-Boot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proofErr w:type="spellStart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printenv</w:t>
      </w:r>
      <w:proofErr w:type="spellEnd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).</w:t>
      </w:r>
    </w:p>
    <w:p w14:paraId="64809553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33ED7B8D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### Q: How do I build an SBOM for a device with no documentation?</w:t>
      </w:r>
    </w:p>
    <w:p w14:paraId="38A9A75D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5F867E23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**A:**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Reconstruct it. Extract the filesystem, enumerate binaries and libraries</w:t>
      </w:r>
    </w:p>
    <w:p w14:paraId="45A1FF5F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with their versions (strings, package manifests,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proofErr w:type="spellStart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ldd</w:t>
      </w:r>
      <w:proofErr w:type="spellEnd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-style analysis), and run</w:t>
      </w:r>
    </w:p>
    <w:p w14:paraId="72CEC69C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the results through a composition-analysis tool (e.g., an SBOM generator that</w:t>
      </w:r>
    </w:p>
    <w:p w14:paraId="01A64C7B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consumes firmware images). Cross-reference component versions against the NVD.</w:t>
      </w:r>
    </w:p>
    <w:p w14:paraId="63D0BD42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The output is both a findings source and a deliverable the asset owner can reuse.</w:t>
      </w:r>
    </w:p>
    <w:p w14:paraId="59F97E1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536834D7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---</w:t>
      </w:r>
    </w:p>
    <w:p w14:paraId="5FC0042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646D3E03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## 3. Reading Datasheets &amp; Finding Debug/Memory Pins</w:t>
      </w:r>
    </w:p>
    <w:p w14:paraId="4DF0E91B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2E2B9FDB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### Q: I have a PCB and a mystery chip. How do I identify it and get its datasheet?</w:t>
      </w:r>
    </w:p>
    <w:p w14:paraId="5AA04F60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53120644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**A:**</w:t>
      </w:r>
    </w:p>
    <w:p w14:paraId="75874A3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62375FA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1.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**Read the top marking.**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Note the manufacturer logo, part number, and</w:t>
      </w:r>
    </w:p>
    <w:p w14:paraId="015D2F5C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 date/lot code. Markings are often abbreviated (top-mark != full ordering</w:t>
      </w:r>
    </w:p>
    <w:p w14:paraId="6EEE9DE8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 part </w:t>
      </w:r>
      <w:proofErr w:type="gram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number)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a marking like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`25Q64`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maps to a family (Winbond W25Q64,</w:t>
      </w:r>
    </w:p>
    <w:p w14:paraId="532CC40B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 a 64-Mbit SPI NOR flash).</w:t>
      </w:r>
    </w:p>
    <w:p w14:paraId="7769BBA0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2.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**Decode the logo**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if unfamiliar (there are logo-ID references online).</w:t>
      </w:r>
    </w:p>
    <w:p w14:paraId="2E4FDCF7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3.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**Search the marking**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plus package type. For ambiguous top marks, vendor</w:t>
      </w:r>
    </w:p>
    <w:p w14:paraId="48DCC2AD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 "</w:t>
      </w:r>
      <w:proofErr w:type="gram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top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marking" or "marking code" tables in the datasheet disambiguate.</w:t>
      </w:r>
    </w:p>
    <w:p w14:paraId="5825439C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4.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**Identify the package**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(SOIC-8, WSON-8, TSOP-48, BGA, QFN, QFP) — it</w:t>
      </w:r>
    </w:p>
    <w:p w14:paraId="289F8C91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 constrains what the chip can be and how you'll interface with it.</w:t>
      </w:r>
    </w:p>
    <w:p w14:paraId="0BE068CD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5.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**Pull the datasheet**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and go straight to the **pin configuration /</w:t>
      </w:r>
    </w:p>
    <w:p w14:paraId="3B2136F2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 pinout** and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**package/mechanical**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sections.</w:t>
      </w:r>
    </w:p>
    <w:p w14:paraId="0445BDC8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028E494C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### Q: How do I read a datasheet to locate specific pins?</w:t>
      </w:r>
    </w:p>
    <w:p w14:paraId="279E9F7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0B5823DA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**A:**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The sections you care about, in order:</w:t>
      </w:r>
    </w:p>
    <w:p w14:paraId="4F640C3B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4C360973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**"Pin Configuration and Functions" / "Pinout"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the diagram showing pin</w:t>
      </w:r>
    </w:p>
    <w:p w14:paraId="50156EB2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numbers to signal names. This is your map.</w:t>
      </w:r>
    </w:p>
    <w:p w14:paraId="61448E6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**"Pin Descriptions" table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what each named pin does, direction, and</w:t>
      </w:r>
    </w:p>
    <w:p w14:paraId="1E1833A1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active level (a bar over a name, or a leading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`#`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/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`n`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, means active-low, e.g.</w:t>
      </w:r>
    </w:p>
    <w:p w14:paraId="21816708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`RESET#`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,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proofErr w:type="spellStart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nWP</w:t>
      </w:r>
      <w:proofErr w:type="spellEnd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,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`CS#`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).</w:t>
      </w:r>
    </w:p>
    <w:p w14:paraId="7C5A5294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**Package drawing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tells you the physical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**pin-1 reference**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and pin</w:t>
      </w:r>
    </w:p>
    <w:p w14:paraId="301EEC3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numbering order so you can map the datasheet diagram onto the real part.</w:t>
      </w:r>
    </w:p>
    <w:p w14:paraId="2D586B3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34162580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**Finding pin 1 on the physical package:**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look for the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**dot/divot**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(a molded</w:t>
      </w:r>
    </w:p>
    <w:p w14:paraId="50A97764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circle near pin 1), a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**beveled edge or notch**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, or a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**printed dot**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on the</w:t>
      </w:r>
    </w:p>
    <w:p w14:paraId="105613A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silkscreen. Numbering then runs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counter-clockwise</w:t>
      </w:r>
      <w:proofErr w:type="gramEnd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from pin 1 when viewed</w:t>
      </w:r>
    </w:p>
    <w:p w14:paraId="513C4C06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from the top (component side up) for most through-hole and gull-wing SMD parts.</w:t>
      </w:r>
    </w:p>
    <w:p w14:paraId="113D6D08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For a standard SOIC-8 with the notch/dot up-left: pin 1 top-left, down the left</w:t>
      </w:r>
    </w:p>
    <w:p w14:paraId="7C8C8021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side (1→4), then bottom-right up to pin 8.</w:t>
      </w:r>
    </w:p>
    <w:p w14:paraId="351C62FB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1D0E0DBA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### Q: Specifically — how do I find the SPI flash pins?</w:t>
      </w:r>
    </w:p>
    <w:p w14:paraId="3F316A8B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65D1256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**A:**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Most serial NOR flash is an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**8-pin SOIC/WSON**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using the standard SPI</w:t>
      </w:r>
    </w:p>
    <w:p w14:paraId="239477CC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pinout. On a 25-series part (W25Qxx, MX25Lxx, etc.), the classic pin map is:</w:t>
      </w:r>
    </w:p>
    <w:p w14:paraId="11C49A5D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3E629FAD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| Pin | Name | Function |</w:t>
      </w:r>
    </w:p>
    <w:p w14:paraId="68948B0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|-----|------|----------|</w:t>
      </w:r>
    </w:p>
    <w:p w14:paraId="25A6B44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| 1 | CS# / SS | Chip Select (active low) |</w:t>
      </w:r>
    </w:p>
    <w:p w14:paraId="075F0A1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| 2 | DO / SO / IO1 | Data out (MISO) |</w:t>
      </w:r>
    </w:p>
    <w:p w14:paraId="64130FB0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| 3 | WP# / IO2 | Write Protect (active low) |</w:t>
      </w:r>
    </w:p>
    <w:p w14:paraId="4A4DAC07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| 4 | GND | Ground |</w:t>
      </w:r>
    </w:p>
    <w:p w14:paraId="20CD6143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| 5 | DI / SI / IO0 | Data in (MOSI) |</w:t>
      </w:r>
    </w:p>
    <w:p w14:paraId="0218FD38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| 6 | CLK / SCK | Serial clock |</w:t>
      </w:r>
    </w:p>
    <w:p w14:paraId="13B6F176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lastRenderedPageBreak/>
        <w:t xml:space="preserve">| 7 | HOLD# / </w:t>
      </w:r>
      <w:proofErr w:type="gramStart"/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RESET# /</w:t>
      </w:r>
      <w:proofErr w:type="gramEnd"/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IO3 | Hold/Reset (active low) |</w:t>
      </w:r>
    </w:p>
    <w:p w14:paraId="6C5A047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| 8 | VCC | Supply (usually 3.3 V) |</w:t>
      </w:r>
    </w:p>
    <w:p w14:paraId="546A872C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15D08E82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Practical identification workflow:</w:t>
      </w:r>
    </w:p>
    <w:p w14:paraId="7CF7DDCD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4C04F3BD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1. Find the 8-pin chip near the main SoC/CPU — flash sits close to what boots</w:t>
      </w:r>
    </w:p>
    <w:p w14:paraId="750773A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 from it. Read its marking, confirm it's a 25-series SPI NOR (vs. 24-series</w:t>
      </w:r>
    </w:p>
    <w:p w14:paraId="39EC86EA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 I²C EEPROM, which is a different pinout).</w:t>
      </w:r>
    </w:p>
    <w:p w14:paraId="42009028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2. Confirm against the datasheet pinout for that exact part.</w:t>
      </w:r>
    </w:p>
    <w:p w14:paraId="2AA71D82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3. The four signals you tap to dump it: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 xml:space="preserve">**CLK, DI (MOSI), DO (MISO), 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CS#*</w:t>
      </w:r>
      <w:proofErr w:type="gramEnd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,</w:t>
      </w:r>
    </w:p>
    <w:p w14:paraId="6823C8EF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 plus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**GND**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reference (and VCC if powering externally).</w:t>
      </w:r>
    </w:p>
    <w:p w14:paraId="3FE06851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4. To read in-circuit, a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**SOIC-8 test clip**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to a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proofErr w:type="spellStart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flashrom</w:t>
      </w:r>
      <w:proofErr w:type="spellEnd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-supported</w:t>
      </w:r>
    </w:p>
    <w:p w14:paraId="1F0ED00F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 programmer (CH341A, a Bus Pirate, an FT2232-based adapter). Hold the host CPU</w:t>
      </w:r>
    </w:p>
    <w:p w14:paraId="165080C1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 in reset (or cut its power) so it doesn't fight the bus.</w:t>
      </w:r>
    </w:p>
    <w:p w14:paraId="29683386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1D8D5321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### Q: How do I find JTAG or SWD pins when they aren't labeled?</w:t>
      </w:r>
    </w:p>
    <w:p w14:paraId="51BADC5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08A4277D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**A:**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JTAG's mandatory signals are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**TCK, TMS, TDI, TDO**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, plus optional</w:t>
      </w:r>
    </w:p>
    <w:p w14:paraId="1C8BA221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**TRST**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and a reference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**GND**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/VREF; ARM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**SWD**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collapses this to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**SWCLK**</w:t>
      </w:r>
    </w:p>
    <w:p w14:paraId="33D79CE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and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**SWDIO**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(2-wire) plus ground.</w:t>
      </w:r>
    </w:p>
    <w:p w14:paraId="71AB7713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5A040B56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Identification approach:</w:t>
      </w:r>
    </w:p>
    <w:p w14:paraId="6833D0C2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26DC9F9C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1.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**Look for an unpopulated header or a row/grid of vias/test pads**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near the</w:t>
      </w:r>
    </w:p>
    <w:p w14:paraId="78E3E42F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 CPU — often a 0.1"/2.54 mm or 0.05"/1.27 mm footprint (10-pin ARM Cortex</w:t>
      </w:r>
    </w:p>
    <w:p w14:paraId="59B5C7F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 debug, 20-pin classic JTAG, or a bare pad cluster).</w:t>
      </w:r>
    </w:p>
    <w:p w14:paraId="2DC580B0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2.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**Datasheet / reference manual of the CPU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the SoC datasheet names which</w:t>
      </w:r>
    </w:p>
    <w:p w14:paraId="0CE6A2A1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 physical pins carry TCK/TMS/TDI/TDO or SWCLK/SWDIO. Trace those to accessible</w:t>
      </w:r>
    </w:p>
    <w:p w14:paraId="06F9A0E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 pads.</w:t>
      </w:r>
    </w:p>
    <w:p w14:paraId="319F84E8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3.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**Continuity to ground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a multimeter finds GND pins (0 Ω to chassis/known</w:t>
      </w:r>
    </w:p>
    <w:p w14:paraId="4FBA85D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 ground); that anchors your reference.</w:t>
      </w:r>
    </w:p>
    <w:p w14:paraId="41AD162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4.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**Automated pinout discovery**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 a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proofErr w:type="spell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JTAGulator</w:t>
      </w:r>
      <w:proofErr w:type="spellEnd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(or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proofErr w:type="spellStart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JTAGenum</w:t>
      </w:r>
      <w:proofErr w:type="spellEnd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on an</w:t>
      </w:r>
    </w:p>
    <w:p w14:paraId="28375426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 Arduino/Pi) brute-forces which pads map to which JTAG signals by walking the</w:t>
      </w:r>
    </w:p>
    <w:p w14:paraId="6DA3ECF3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 TAP state machine and reading the IDCODE. This is the standard tool when</w:t>
      </w:r>
    </w:p>
    <w:p w14:paraId="44C61A7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 pads are unlabeled.</w:t>
      </w:r>
    </w:p>
    <w:p w14:paraId="7EF3231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5.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**Voltage sanity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most OT targets are 3.3 V logic; some are 1.8 V.</w:t>
      </w:r>
    </w:p>
    <w:p w14:paraId="509743D0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 Confirm with a scope/meter before connecting an adapter, or you'll damage</w:t>
      </w:r>
    </w:p>
    <w:p w14:paraId="56115D9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 the target or the probe.</w:t>
      </w:r>
    </w:p>
    <w:p w14:paraId="7340AB0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12EDC300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### Q: And UART — the fastest first win?</w:t>
      </w:r>
    </w:p>
    <w:p w14:paraId="465E84E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331E8590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**A:**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UART is frequently the easiest foothold (boot logs, a root shell, U-Boot</w:t>
      </w:r>
    </w:p>
    <w:p w14:paraId="34F6BCC1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prompt). It's typically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**4 accessible pads**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: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**TX, RX, GND, VCC**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.</w:t>
      </w:r>
    </w:p>
    <w:p w14:paraId="78B410FA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2EFC30FF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**GND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continuity to ground.</w:t>
      </w:r>
    </w:p>
    <w:p w14:paraId="1BF068F3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lastRenderedPageBreak/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**VCC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steady ~3.3 V (don't drive it; it's a reference/supply, usually</w:t>
      </w:r>
    </w:p>
    <w:p w14:paraId="70F7029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not connected </w:t>
      </w:r>
      <w:proofErr w:type="gram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on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your adapter).</w:t>
      </w:r>
    </w:p>
    <w:p w14:paraId="4F2B9CF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**TX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idles high at the supply rail, then shows **activity bursts at</w:t>
      </w:r>
    </w:p>
    <w:p w14:paraId="5732AE63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power-on** (boot log) on a scope/logic analyzer.</w:t>
      </w:r>
    </w:p>
    <w:p w14:paraId="4E58FE4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**RX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usually idles high but flat (no transmit traffic from the device).</w:t>
      </w:r>
    </w:p>
    <w:p w14:paraId="4720D738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Confirm the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**baud rate**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(115200 is common; also 9600/57600) and connect a</w:t>
      </w:r>
    </w:p>
    <w:p w14:paraId="51ED53DD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USB-TTL adapter (3.3 V!) TX→RX / RX→TX / GND→GND. A logic analyzer </w:t>
      </w:r>
      <w:proofErr w:type="gram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auto-bauds</w:t>
      </w:r>
      <w:proofErr w:type="gramEnd"/>
    </w:p>
    <w:p w14:paraId="18B71AE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from the bit timing.</w:t>
      </w:r>
    </w:p>
    <w:p w14:paraId="4390E78A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290F7320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 xml:space="preserve">### Q: How do I tell SPI flash apart from I²C EEPROM 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at a glance</w:t>
      </w:r>
      <w:proofErr w:type="gramEnd"/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?</w:t>
      </w:r>
    </w:p>
    <w:p w14:paraId="50C04BDF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7C2B7B28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**A:**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Both are commonly 8-pin, but:</w:t>
      </w:r>
    </w:p>
    <w:p w14:paraId="2B20A2DF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1E1509E0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**25-series marking → SPI NOR**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(6 signal pins: CS, CLK, DI, DO, plus WP/HOLD).</w:t>
      </w:r>
    </w:p>
    <w:p w14:paraId="2828871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**24-series marking → I²C EEPROM**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(only two bus lines: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**SCL, SDA**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, plus</w:t>
      </w:r>
    </w:p>
    <w:p w14:paraId="35D2E6A7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address pins A0–A2 and WP).</w:t>
      </w:r>
    </w:p>
    <w:p w14:paraId="76E76D1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- Count the active bus lines and check the marking prefix. When unsure, the</w:t>
      </w:r>
    </w:p>
    <w:p w14:paraId="2750A55C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datasheet pinout resolves it immediately.</w:t>
      </w:r>
    </w:p>
    <w:p w14:paraId="5BE46F18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6586E028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---</w:t>
      </w:r>
    </w:p>
    <w:p w14:paraId="025242B7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28D61457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## 4. Printed Circuit Board (PCB) Standards &amp; Interpretation</w:t>
      </w:r>
    </w:p>
    <w:p w14:paraId="37D70761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4F42E071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### Q: What PCB/electronics standards should an assessor recognize?</w:t>
      </w:r>
    </w:p>
    <w:p w14:paraId="53A91E7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1A02F67B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**A:**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You don't need to be a board designer, but recognizing these helps you</w:t>
      </w:r>
    </w:p>
    <w:p w14:paraId="7EB67D1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read a board and judge build quality:</w:t>
      </w:r>
    </w:p>
    <w:p w14:paraId="39E99BDF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520D7C9F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**IPC-2221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generic PCB design standard (spacing, trace width, clearances).</w:t>
      </w:r>
    </w:p>
    <w:p w14:paraId="6A72CBF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**IPC-A-600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acceptability of </w:t>
      </w:r>
      <w:r w:rsidRPr="00B73D7C">
        <w:rPr>
          <w:rFonts w:ascii="Consolas" w:eastAsia="Times New Roman" w:hAnsi="Consolas" w:cs="Times New Roman"/>
          <w:i/>
          <w:iCs/>
          <w:color w:val="6089B4"/>
          <w:kern w:val="0"/>
          <w:sz w:val="21"/>
          <w:szCs w:val="21"/>
          <w14:ligatures w14:val="none"/>
        </w:rPr>
        <w:t>*bare*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boards (what a good/defective board</w:t>
      </w:r>
    </w:p>
    <w:p w14:paraId="51075AE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looks like).</w:t>
      </w:r>
    </w:p>
    <w:p w14:paraId="22385001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**IPC-A-610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acceptability of </w:t>
      </w:r>
      <w:r w:rsidRPr="00B73D7C">
        <w:rPr>
          <w:rFonts w:ascii="Consolas" w:eastAsia="Times New Roman" w:hAnsi="Consolas" w:cs="Times New Roman"/>
          <w:i/>
          <w:iCs/>
          <w:color w:val="6089B4"/>
          <w:kern w:val="0"/>
          <w:sz w:val="21"/>
          <w:szCs w:val="21"/>
          <w14:ligatures w14:val="none"/>
        </w:rPr>
        <w:t>*assembled*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boards (solder joints, component</w:t>
      </w:r>
    </w:p>
    <w:p w14:paraId="6561ED4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</w:t>
      </w:r>
      <w:proofErr w:type="gram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placement)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the </w:t>
      </w:r>
      <w:proofErr w:type="gram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most commonly cited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workmanship standard.</w:t>
      </w:r>
    </w:p>
    <w:p w14:paraId="78D8E8D3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**IPC-7351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land pattern (footprint) standards for SMD parts.</w:t>
      </w:r>
    </w:p>
    <w:p w14:paraId="3468E8A7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**IPC-2581 / ODB++ / Gerber (RS-274X)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PCB fabrication data formats; if you</w:t>
      </w:r>
    </w:p>
    <w:p w14:paraId="37B22E34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</w:t>
      </w:r>
      <w:proofErr w:type="gram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ever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get board design files, these are how they arrive.</w:t>
      </w:r>
    </w:p>
    <w:p w14:paraId="49A34B12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**J-STD-001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soldering requirements (often paired with IPC-A-610).</w:t>
      </w:r>
    </w:p>
    <w:p w14:paraId="1883C4A3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**IPC-4761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via protection/tenting types (relevant when vias are your</w:t>
      </w:r>
    </w:p>
    <w:p w14:paraId="121B658D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probe points).</w:t>
      </w:r>
    </w:p>
    <w:p w14:paraId="40139EE0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**UL 796 / UL 94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PCB safety and flammability ratings (the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`94V-0`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you see</w:t>
      </w:r>
    </w:p>
    <w:p w14:paraId="4BC2CA3F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silkscreened).</w:t>
      </w:r>
    </w:p>
    <w:p w14:paraId="0AD5A8AF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41B4F43A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### Q: What can silkscreen and board markings tell me?</w:t>
      </w:r>
    </w:p>
    <w:p w14:paraId="560A26D1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5E800048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**A:**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The silkscreen (usually white legend) is free documentation:</w:t>
      </w:r>
    </w:p>
    <w:p w14:paraId="6F97BA9F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2ADF5841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**Reference designators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the component-type prefix is a de-facto standard:</w:t>
      </w:r>
    </w:p>
    <w:p w14:paraId="55497E11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-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`U`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= IC,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`Q`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= transistor,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`D`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= diode,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`R`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= resistor,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`C`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= capacitor,</w:t>
      </w:r>
    </w:p>
    <w:p w14:paraId="7F7644D0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 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`L`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= inductor,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`Y`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/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`X`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= crystal/oscillator,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`J`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/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`P`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= connector/header,</w:t>
      </w:r>
    </w:p>
    <w:p w14:paraId="773ADC51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 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`TP`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=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**test point**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,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`SW`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= switch,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`F`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= fuse,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`FB`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= ferrite bead.</w:t>
      </w:r>
    </w:p>
    <w:p w14:paraId="2822F9E7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-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`TP`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designators and named pads (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`TX`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,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`RX`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,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`TCK`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,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`TMS`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,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`CLK`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,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`MOSI`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)</w:t>
      </w:r>
    </w:p>
    <w:p w14:paraId="60D9CABD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  are gifts — sometimes the debug interface is literally labeled.</w:t>
      </w:r>
    </w:p>
    <w:p w14:paraId="1E439ADD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**Pin-1 indicators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a square pad, a dot, a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`1`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, or a chamfer on the</w:t>
      </w:r>
    </w:p>
    <w:p w14:paraId="2298E0D6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silkscreen outline marks pin 1 of an IC or connector.</w:t>
      </w:r>
    </w:p>
    <w:p w14:paraId="5DF62F5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**Board revision / part number / date code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for tracking hardware</w:t>
      </w:r>
    </w:p>
    <w:p w14:paraId="4882B58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revisions and correlating with firmware.</w:t>
      </w:r>
    </w:p>
    <w:p w14:paraId="597BF51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 xml:space="preserve">**Manufacturer marks, UL file number, and the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`94V-0`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 xml:space="preserve"> flammability rating.**</w:t>
      </w:r>
    </w:p>
    <w:p w14:paraId="03760112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**Polarity marks**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`+`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on electrolytics/tantalums, a band/stripe for diode</w:t>
      </w:r>
    </w:p>
    <w:p w14:paraId="6113CC3B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cathode.</w:t>
      </w:r>
    </w:p>
    <w:p w14:paraId="4F8ED238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35237F91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 xml:space="preserve">### Q: How 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do</w:t>
      </w:r>
      <w:proofErr w:type="gramEnd"/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 xml:space="preserve"> layer count and construction affect my assessment?</w:t>
      </w:r>
    </w:p>
    <w:p w14:paraId="2DE1B39F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46B49B5A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**A:**</w:t>
      </w:r>
    </w:p>
    <w:p w14:paraId="19B89534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5940A6A2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**2-layer (top/bottom)**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boards let you visually trace most </w:t>
      </w:r>
      <w:proofErr w:type="gram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signals — easy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to</w:t>
      </w:r>
    </w:p>
    <w:p w14:paraId="20457E47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follow a debug pad to the CPU.</w:t>
      </w:r>
    </w:p>
    <w:p w14:paraId="250A3313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**Multilayer (4/6/8+)**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boards bury signals on inner layers; buses "disappear"</w:t>
      </w:r>
    </w:p>
    <w:p w14:paraId="13562C1C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under a BGA and reappear elsewhere. You'll rely on the CPU datasheet and</w:t>
      </w:r>
    </w:p>
    <w:p w14:paraId="6BE6D73B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probing rather than visual tracing.</w:t>
      </w:r>
    </w:p>
    <w:p w14:paraId="11DBE0F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**BGA packages**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hide all pins under the chip — no direct probing without</w:t>
      </w:r>
    </w:p>
    <w:p w14:paraId="3B51C77C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X-ray or removing the part. Debug/serial pads </w:t>
      </w:r>
      <w:proofErr w:type="gram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broken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out to the surface become</w:t>
      </w:r>
    </w:p>
    <w:p w14:paraId="4B5EA787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your only practical access.</w:t>
      </w:r>
    </w:p>
    <w:p w14:paraId="094DCAD3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**Blind/buried vias**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(per IPC via classifications) mean a via on top may not</w:t>
      </w:r>
    </w:p>
    <w:p w14:paraId="086ABFE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reach the layer you expect — don't assume a visible via is a through-connection.</w:t>
      </w:r>
    </w:p>
    <w:p w14:paraId="0250735C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**Test points and unpopulated footprints**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are the assessor's best friend:</w:t>
      </w:r>
    </w:p>
    <w:p w14:paraId="6366489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manufacturing/JTAG test access is frequently left on the production board.</w:t>
      </w:r>
    </w:p>
    <w:p w14:paraId="65FCB814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2B2ED093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### Q: How do I safely probe a live board?</w:t>
      </w:r>
    </w:p>
    <w:p w14:paraId="3E04742A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4BE94427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**A:**</w:t>
      </w:r>
    </w:p>
    <w:p w14:paraId="4EE85E4A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437619B8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**Establish a common ground first**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 always reference your probe/adapter GND</w:t>
      </w:r>
    </w:p>
    <w:p w14:paraId="24C583B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to the board GND before touching signals.</w:t>
      </w:r>
    </w:p>
    <w:p w14:paraId="485A84C1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**Know the logic level**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(1.8 / 3.3 / 5 V) before connecting active tools;</w:t>
      </w:r>
    </w:p>
    <w:p w14:paraId="53A3BD53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measure VCC rails first. Mismatched levels damage parts.</w:t>
      </w:r>
    </w:p>
    <w:p w14:paraId="4BA2F17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**Use the right tools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multimeter (continuity, voltage), logic analyzer</w:t>
      </w:r>
    </w:p>
    <w:p w14:paraId="45174E88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(decode SPI/I²C/UART), oscilloscope (find active TX, check signal integrity),</w:t>
      </w:r>
    </w:p>
    <w:p w14:paraId="2A2C967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SOIC clip (in-circuit flash), </w:t>
      </w:r>
      <w:proofErr w:type="spell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JTAGulator</w:t>
      </w:r>
      <w:proofErr w:type="spell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(pinout discovery).</w:t>
      </w:r>
    </w:p>
    <w:p w14:paraId="0B962682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**Hold the CPU in reset**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when reading a shared bus (SPI flash) so it doesn't</w:t>
      </w:r>
    </w:p>
    <w:p w14:paraId="1A500EB0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lastRenderedPageBreak/>
        <w:t>  contend.</w:t>
      </w:r>
    </w:p>
    <w:p w14:paraId="0C503807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**Don't back-power the board**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through a signal pin; be deliberate about which</w:t>
      </w:r>
    </w:p>
    <w:p w14:paraId="7C821FF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rails you drive.</w:t>
      </w:r>
    </w:p>
    <w:p w14:paraId="2710FBC8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5197F236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---</w:t>
      </w:r>
    </w:p>
    <w:p w14:paraId="4D33D131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57ED1AE4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## 5. Runtime, Protocol &amp; Reporting</w:t>
      </w:r>
    </w:p>
    <w:p w14:paraId="3E2D91B7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753C011A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### Q: What should protocol/runtime testing focus on for OT?</w:t>
      </w:r>
    </w:p>
    <w:p w14:paraId="1A034AAB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0B543E4B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**A:**</w:t>
      </w:r>
    </w:p>
    <w:p w14:paraId="39E67141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58939252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**Engineering protocols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many (legacy </w:t>
      </w:r>
      <w:proofErr w:type="spell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EtherNet</w:t>
      </w:r>
      <w:proofErr w:type="spell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/IP, Modbus, DNP3 without</w:t>
      </w:r>
    </w:p>
    <w:p w14:paraId="3061271C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SAv5, S7comm, PCCC) have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**no authentication**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: anyone routable can read/write</w:t>
      </w:r>
    </w:p>
    <w:p w14:paraId="1A26366A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</w:t>
      </w:r>
      <w:proofErr w:type="gram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registers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, change logic, or stop the CPU. Test whether write/program/stop</w:t>
      </w:r>
    </w:p>
    <w:p w14:paraId="470240CC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operations are authenticated at all.</w:t>
      </w:r>
    </w:p>
    <w:p w14:paraId="3C7CA61B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**Firmware/logic upload path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can you push unsigned logic or firmware?</w:t>
      </w:r>
    </w:p>
    <w:p w14:paraId="14FD250A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**Web/management interfaces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default creds, session handling, injection.</w:t>
      </w:r>
    </w:p>
    <w:p w14:paraId="4E82B232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**Fuzzing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protocol parsers, but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**only on a bench unit**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; malformed</w:t>
      </w:r>
    </w:p>
    <w:p w14:paraId="06FAFF8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packets </w:t>
      </w:r>
      <w:proofErr w:type="gram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crash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real PLCs.</w:t>
      </w:r>
    </w:p>
    <w:p w14:paraId="6629D64D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**Denial of resilience</w:t>
      </w:r>
      <w:proofErr w:type="gramStart"/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—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how does the device behave under load, malformed</w:t>
      </w:r>
    </w:p>
    <w:p w14:paraId="6E0F3644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input, or bus faults? (Availability is king in OT.)</w:t>
      </w:r>
    </w:p>
    <w:p w14:paraId="58A1B6ED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4EF3956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### Q: How should findings be framed differently for OT?</w:t>
      </w:r>
    </w:p>
    <w:p w14:paraId="71B7CBE3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3315AF23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**A:**</w:t>
      </w:r>
    </w:p>
    <w:p w14:paraId="61ECAC4D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4F9AF6F7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**Lead with physical/process consequence**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, not just </w:t>
      </w:r>
      <w:proofErr w:type="gram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CIA — "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unauthenticated</w:t>
      </w:r>
    </w:p>
    <w:p w14:paraId="07013847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write to coil 40001 opens the effluent valve" beats "improper access control."</w:t>
      </w:r>
    </w:p>
    <w:p w14:paraId="54D8A766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**Use environmental CVSS**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to reflect the real deployment (safety, exposure,</w:t>
      </w:r>
    </w:p>
    <w:p w14:paraId="169AE952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compensating controls).</w:t>
      </w:r>
    </w:p>
    <w:p w14:paraId="4FF5AC88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**Map to ISA/IEC 62443-4-2 requirements and MITRE ATT&amp;CK for ICS techniques**</w:t>
      </w:r>
    </w:p>
    <w:p w14:paraId="1EE8AAA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</w:t>
      </w:r>
      <w:proofErr w:type="gram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so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asset owners can act.</w:t>
      </w:r>
    </w:p>
    <w:p w14:paraId="5EE7D34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**Give a compensating control**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for every finding — patching is often</w:t>
      </w:r>
    </w:p>
    <w:p w14:paraId="7EA172B4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impossible, so network segmentation, unidirectional gateways, physical access</w:t>
      </w:r>
    </w:p>
    <w:p w14:paraId="12BA65C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control, and monitoring are </w:t>
      </w:r>
      <w:proofErr w:type="gram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the realistic</w:t>
      </w:r>
      <w:proofErr w:type="gram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mitigations.</w:t>
      </w:r>
    </w:p>
    <w:p w14:paraId="13DEEC2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**Coordinate disclosure**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through CISA / the vendor PSIRT; OT vulns often get</w:t>
      </w:r>
    </w:p>
    <w:p w14:paraId="6A15F60B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ICS-CERT advisories and long remediation timelines.</w:t>
      </w:r>
    </w:p>
    <w:p w14:paraId="678D0372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27CA2B7F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---</w:t>
      </w:r>
    </w:p>
    <w:p w14:paraId="11F35D03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40440692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## Quick Reference — Interface Pin Cheat Sheet</w:t>
      </w:r>
    </w:p>
    <w:p w14:paraId="0CBCD7A6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43A9AF28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| Interface | Signals to find | Typical footprint | Discovery tool |</w:t>
      </w:r>
    </w:p>
    <w:p w14:paraId="5FB15FA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|-----------|-----------------|-------------------|----------------|</w:t>
      </w:r>
    </w:p>
    <w:p w14:paraId="32B0815C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lastRenderedPageBreak/>
        <w:t xml:space="preserve">|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**UART**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| TX, RX, GND, (VCC) | 4 pads/header | Scope/logic analyzer (find active TX at boot) |</w:t>
      </w:r>
    </w:p>
    <w:p w14:paraId="385F768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|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**JTAG**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| TCK, TMS, TDI, TDO, (TRST), GND | 10/14/20-pin or via grid | </w:t>
      </w:r>
      <w:proofErr w:type="spellStart"/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JTAGulator</w:t>
      </w:r>
      <w:proofErr w:type="spellEnd"/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/ </w:t>
      </w:r>
      <w:proofErr w:type="spellStart"/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JTAGenum</w:t>
      </w:r>
      <w:proofErr w:type="spellEnd"/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|</w:t>
      </w:r>
    </w:p>
    <w:p w14:paraId="4152ACD3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|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**SWD**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| SWCLK, SWDIO, GND | 2 pads + </w:t>
      </w:r>
      <w:proofErr w:type="spellStart"/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gnd</w:t>
      </w:r>
      <w:proofErr w:type="spellEnd"/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near ARM CPU | </w:t>
      </w:r>
      <w:proofErr w:type="spellStart"/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JTAGulator</w:t>
      </w:r>
      <w:proofErr w:type="spellEnd"/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, CPU datasheet |</w:t>
      </w:r>
    </w:p>
    <w:p w14:paraId="1BBCF2B2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|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**SPI flash**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| CS#, CLK, DI, DO, GND, VCC | 8-pin SOIC/WSON, "25" prefix | SOIC clip + </w:t>
      </w:r>
      <w:proofErr w:type="spellStart"/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flashrom</w:t>
      </w:r>
      <w:proofErr w:type="spellEnd"/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|</w:t>
      </w:r>
    </w:p>
    <w:p w14:paraId="3AB75A8D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|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**I²C EEPROM**</w:t>
      </w: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 xml:space="preserve"> | SCL, SDA, GND, VCC | 8-pin SOIC, "24" prefix | Bus Pirate / logic analyzer |</w:t>
      </w:r>
    </w:p>
    <w:p w14:paraId="27199C6E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1C92ED32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b/>
          <w:bCs/>
          <w:color w:val="D0B344"/>
          <w:kern w:val="0"/>
          <w:sz w:val="21"/>
          <w:szCs w:val="21"/>
          <w14:ligatures w14:val="none"/>
        </w:rPr>
        <w:t>## Common Tools</w:t>
      </w:r>
    </w:p>
    <w:p w14:paraId="4BA26AB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30E48FE6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**Firmware:**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proofErr w:type="spellStart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binwalk</w:t>
      </w:r>
      <w:proofErr w:type="spellEnd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,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proofErr w:type="spellStart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unblob</w:t>
      </w:r>
      <w:proofErr w:type="spellEnd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,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proofErr w:type="spellStart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firmwalker</w:t>
      </w:r>
      <w:proofErr w:type="spellEnd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, </w:t>
      </w:r>
      <w:proofErr w:type="spell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Ghidra</w:t>
      </w:r>
      <w:proofErr w:type="spell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/IDA,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proofErr w:type="spellStart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flashrom</w:t>
      </w:r>
      <w:proofErr w:type="spellEnd"/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,</w:t>
      </w:r>
    </w:p>
    <w:p w14:paraId="4B7144D8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a composition-analysis/SBOM tool, 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`strings`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/</w:t>
      </w:r>
      <w:r w:rsidRPr="00B73D7C">
        <w:rPr>
          <w:rFonts w:ascii="Consolas" w:eastAsia="Times New Roman" w:hAnsi="Consolas" w:cs="Times New Roman"/>
          <w:color w:val="FF0080"/>
          <w:kern w:val="0"/>
          <w:sz w:val="21"/>
          <w:szCs w:val="21"/>
          <w14:ligatures w14:val="none"/>
        </w:rPr>
        <w:t>`grep`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.</w:t>
      </w:r>
    </w:p>
    <w:p w14:paraId="536AE796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**Hardware:**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multimeter, logic analyzer (</w:t>
      </w:r>
      <w:proofErr w:type="spell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Saleae</w:t>
      </w:r>
      <w:proofErr w:type="spell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/clone), oscilloscope,</w:t>
      </w:r>
    </w:p>
    <w:p w14:paraId="47434C8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  USB-TTL 3.3 V adapter, SOIC-8 test clip, CH341A/Bus Pirate/FT2232 programmer,</w:t>
      </w:r>
    </w:p>
    <w:p w14:paraId="7BDB5AC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</w:t>
      </w:r>
      <w:proofErr w:type="spell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JTAGulator</w:t>
      </w:r>
      <w:proofErr w:type="spell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, soldering/rework station, magnification.</w:t>
      </w:r>
    </w:p>
    <w:p w14:paraId="2936D45F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- </w:t>
      </w:r>
      <w:r w:rsidRPr="00B73D7C">
        <w:rPr>
          <w:rFonts w:ascii="Consolas" w:eastAsia="Times New Roman" w:hAnsi="Consolas" w:cs="Times New Roman"/>
          <w:b/>
          <w:bCs/>
          <w:color w:val="6089B4"/>
          <w:kern w:val="0"/>
          <w:sz w:val="21"/>
          <w:szCs w:val="21"/>
          <w14:ligatures w14:val="none"/>
        </w:rPr>
        <w:t>**Protocol:**</w:t>
      </w: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 Wireshark (with ICS dissectors), vendor engineering software on</w:t>
      </w:r>
    </w:p>
    <w:p w14:paraId="377E0406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 xml:space="preserve">  an isolated bench, protocol-specific </w:t>
      </w:r>
      <w:proofErr w:type="spellStart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fuzzers</w:t>
      </w:r>
      <w:proofErr w:type="spellEnd"/>
      <w:r w:rsidRPr="00B73D7C">
        <w:rPr>
          <w:rFonts w:ascii="Consolas" w:eastAsia="Times New Roman" w:hAnsi="Consolas" w:cs="Times New Roman"/>
          <w:color w:val="9AA83A"/>
          <w:kern w:val="0"/>
          <w:sz w:val="21"/>
          <w:szCs w:val="21"/>
          <w14:ligatures w14:val="none"/>
        </w:rPr>
        <w:t>.</w:t>
      </w:r>
    </w:p>
    <w:p w14:paraId="786D26E7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0E7A6C20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---</w:t>
      </w:r>
    </w:p>
    <w:p w14:paraId="0992B303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</w:p>
    <w:p w14:paraId="5BEA3415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*Scope reminder: bench-test owned or authorized devices only. Coordinate any</w:t>
      </w:r>
    </w:p>
    <w:p w14:paraId="42DCFA19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real vulnerability through CISA/vendor PSIRT disclosure processes. Nothing here</w:t>
      </w:r>
    </w:p>
    <w:p w14:paraId="32735D36" w14:textId="77777777" w:rsidR="00B73D7C" w:rsidRPr="00B73D7C" w:rsidRDefault="00B73D7C" w:rsidP="00B73D7C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</w:pPr>
      <w:r w:rsidRPr="00B73D7C">
        <w:rPr>
          <w:rFonts w:ascii="Consolas" w:eastAsia="Times New Roman" w:hAnsi="Consolas" w:cs="Times New Roman"/>
          <w:color w:val="C5C8C6"/>
          <w:kern w:val="0"/>
          <w:sz w:val="21"/>
          <w:szCs w:val="21"/>
          <w14:ligatures w14:val="none"/>
        </w:rPr>
        <w:t>authorizes testing against production OT or third-party equipment.*</w:t>
      </w:r>
    </w:p>
    <w:p w14:paraId="7588DAA9" w14:textId="77777777" w:rsidR="00B73D7C" w:rsidRDefault="00B73D7C"/>
    <w:sectPr w:rsidR="00B73D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D7C"/>
    <w:rsid w:val="0096330C"/>
    <w:rsid w:val="00B73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3764B8"/>
  <w15:chartTrackingRefBased/>
  <w15:docId w15:val="{91E0B9A2-0149-4A24-B82D-F8CA3B671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D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D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D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D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D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D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D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D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D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D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D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D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D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D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D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D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D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D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D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D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D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D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D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D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D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D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D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D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D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2761</Words>
  <Characters>15014</Characters>
  <Application>Microsoft Office Word</Application>
  <DocSecurity>0</DocSecurity>
  <Lines>386</Lines>
  <Paragraphs>300</Paragraphs>
  <ScaleCrop>false</ScaleCrop>
  <Company/>
  <LinksUpToDate>false</LinksUpToDate>
  <CharactersWithSpaces>17779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burres</dc:creator>
  <cp:keywords/>
  <dc:description/>
  <cp:lastModifiedBy>ian burres</cp:lastModifiedBy>
  <cp:revision>1</cp:revision>
  <dcterms:created xsi:type="dcterms:W3CDTF">2026-08-05T16:21:00Z</dcterms:created>
  <dcterms:modified xsi:type="dcterms:W3CDTF">2026-08-05T16:22:00Z</dcterms:modified>
</cp:coreProperties>
</file>