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4A1" w:rsidRPr="004C24A1" w:rsidRDefault="004C24A1" w:rsidP="004C24A1">
      <w:pPr>
        <w:shd w:val="clear" w:color="auto" w:fill="FFFFFF"/>
        <w:spacing w:before="360" w:after="120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</w:pPr>
      <w:r w:rsidRPr="004C24A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Задачи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Составить программу, которая в зависимости от порядкового номера дня недели (1, 2, …, 7) выводит на экран его название (понедельник, вторник, …, воскресенье).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Составить программу, которая в зависимости от порядкового номера дня месяца (1, 2, …, 12) выводит на экран его название (январь, февраль, …, декабрь).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Составить программу, которая в зависимости от порядкового номера месяца (1, 2, …, 12) выводит на экран время года, к которому относится этот месяц.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Составить программу, которая в зависимости от порядкового номера месяца (1, 2, …, 12) выводит на экран количество дней в этом месяце. Рассмотреть два случая:</w:t>
      </w:r>
      <w:r w:rsidRPr="004C24A1">
        <w:br/>
        <w:t>1) год не является високосным (см. </w:t>
      </w:r>
      <w:hyperlink r:id="rId5" w:history="1">
        <w:r w:rsidRPr="004C24A1">
          <w:rPr>
            <w:rStyle w:val="a5"/>
          </w:rPr>
          <w:t>задачу I3.25</w:t>
        </w:r>
      </w:hyperlink>
      <w:r w:rsidRPr="004C24A1">
        <w:t>);</w:t>
      </w:r>
      <w:r w:rsidRPr="004C24A1">
        <w:br/>
        <w:t>2) год может быть високосным (информация об этом вводится с клавиатуры).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Мастям игральных карт условно присвоены следующие порядковые номера: масти «пики» — 1, масти «трефы» — 2, масти «бубны» — 3, масти «червы» — 4. По заданному номеру масти m (1 &lt;= m &lt;= 4) определить название соответствующей масти.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Игральным картам условно присвоены следующие порядковые номера в зависимости от их достоинства: «валету» — 11, «даме» — 12, «королю» — 13, «тузу» — 14. Порядковые номера остальных карт соответствуют их названиям («шестерка», «девятка» и т. п.). По заданному номеру карты k (6 &lt;=k &lt;= 14) определить достоинство соответствующей карты.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Мастям игральных карт условно присвоены следующие порядковые номера: масти «пики» — 1, масти «трефы» — 2, масти «бубны» — 3, масти «червы» — 4, а достоинству карт: «валету» — 11, «даме» — 12, «королю» — 13, «тузу» — 14 (порядковые номера карт остальных достоинств соответствуют их названиям: «шестерка», «девятка» и т. п.). По заданным номеру масти m (1 &lt;= m &lt;= 4) и номеру достоинства карты k (6 &lt;= k &lt;= 14) определить полное название (масть и достоинство) соответствующей карты в виде «Дама пик», Шестерка бубен» и т. п.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Дано целое число k (1 &lt;= k &lt;= 365). Определить, каким днем недели (понедельником, вторником, …, субботой или воскресеньем) является k-й день не високосного года, в котором 1 января:</w:t>
      </w:r>
      <w:r w:rsidRPr="004C24A1">
        <w:br/>
        <w:t>а) понедельник;</w:t>
      </w:r>
      <w:r w:rsidRPr="004C24A1">
        <w:br/>
        <w:t>б)  d-й день недели (если 1 января — понедельник, то d = 1 , если вторник — d = 2 , …, если воскресенье — d = 7).</w:t>
      </w:r>
    </w:p>
    <w:p w:rsidR="004C24A1" w:rsidRP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С начала 1990 года по некоторый день прошло n месяцев и 2 дня. Определить название месяца (январь, февраль и т. п.) этого дня.</w:t>
      </w:r>
    </w:p>
    <w:p w:rsidR="004C24A1" w:rsidRDefault="004C24A1" w:rsidP="004C24A1">
      <w:pPr>
        <w:pStyle w:val="a7"/>
        <w:numPr>
          <w:ilvl w:val="0"/>
          <w:numId w:val="1"/>
        </w:numPr>
        <w:ind w:left="-851" w:firstLine="425"/>
        <w:jc w:val="both"/>
      </w:pPr>
      <w:r w:rsidRPr="004C24A1">
        <w:t>Дата некоторого дня характеризуется двумя натуральными числами: m (порядковый номер месяца) и n (число). По заданным n и m определить:</w:t>
      </w:r>
      <w:r w:rsidRPr="004C24A1">
        <w:br/>
        <w:t>а) дату предыдущего дня (принять, что n и m не характеризуют 1 января);</w:t>
      </w:r>
      <w:r w:rsidRPr="004C24A1">
        <w:br/>
        <w:t>б) дату следующего дня (принять, что n и m не характеризуют 31 декабря).</w:t>
      </w:r>
      <w:r w:rsidRPr="004C24A1">
        <w:br/>
        <w:t>Примечание. В обеих задачах принять, что год не является високосным.</w:t>
      </w: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jc w:val="both"/>
      </w:pPr>
    </w:p>
    <w:p w:rsidR="004C24A1" w:rsidRDefault="004C24A1" w:rsidP="004C24A1">
      <w:pPr>
        <w:ind w:firstLine="709"/>
        <w:jc w:val="both"/>
      </w:pPr>
      <w:r>
        <w:lastRenderedPageBreak/>
        <w:t>1. Апта күнінің реттік нөміріне байланысты (1, 2,..., 7) оның атауын көрсететін бағдарлама жасаңыз (дүйсенбі, сейсенбі,</w:t>
      </w:r>
    </w:p>
    <w:p w:rsidR="004C24A1" w:rsidRDefault="004C24A1" w:rsidP="004C24A1">
      <w:pPr>
        <w:ind w:firstLine="709"/>
        <w:jc w:val="both"/>
      </w:pPr>
      <w:r>
        <w:t>2. Ай күнінің реттік нөміріне байланысты (1, 2,..., 12) оның атауын экранға шығаратын бағдарлама жасаңыз (қаңтар, ақпан,</w:t>
      </w:r>
    </w:p>
    <w:p w:rsidR="004C24A1" w:rsidRDefault="004C24A1" w:rsidP="004C24A1">
      <w:pPr>
        <w:ind w:firstLine="709"/>
        <w:jc w:val="both"/>
      </w:pPr>
      <w:r>
        <w:t>3. Айдың реттік нөміріне байланысты (1, 2,..., 12) осы айға жататын жылдың уақытын көрсететін бағдарлама жасаңыз.</w:t>
      </w:r>
    </w:p>
    <w:p w:rsidR="004C24A1" w:rsidRDefault="004C24A1" w:rsidP="004C24A1">
      <w:pPr>
        <w:ind w:firstLine="709"/>
        <w:jc w:val="both"/>
      </w:pPr>
      <w:r>
        <w:t>4. Айд</w:t>
      </w:r>
      <w:bookmarkStart w:id="0" w:name="_GoBack"/>
      <w:bookmarkEnd w:id="0"/>
      <w:r>
        <w:t>ың реттік нөміріне байланысты (1, 2,..., 12) осы айдағы күндер санын көрсететін бағдарлама жасаңыз. Екі жағдайды қарастырыңыз:</w:t>
      </w:r>
    </w:p>
    <w:p w:rsidR="004C24A1" w:rsidRDefault="004C24A1" w:rsidP="004C24A1">
      <w:pPr>
        <w:ind w:firstLine="709"/>
        <w:jc w:val="both"/>
      </w:pPr>
      <w:r>
        <w:t>1) жыл секіріс емес (I3.25 тапсырмасын қараңыз);</w:t>
      </w:r>
    </w:p>
    <w:p w:rsidR="004C24A1" w:rsidRDefault="004C24A1" w:rsidP="004C24A1">
      <w:pPr>
        <w:ind w:firstLine="709"/>
        <w:jc w:val="both"/>
      </w:pPr>
      <w:r>
        <w:t>2) жыл секіріс болуы мүмкін (бұл туралы ақпарат пернетақтадан енгізіледі).</w:t>
      </w:r>
    </w:p>
    <w:p w:rsidR="004C24A1" w:rsidRDefault="004C24A1" w:rsidP="004C24A1">
      <w:pPr>
        <w:ind w:firstLine="709"/>
        <w:jc w:val="both"/>
      </w:pPr>
      <w:r>
        <w:t>5. Ойын карталарының костюмдеріне шартты түрде келесі реттік нөмірлер берілген: "шыңдар" костюмдері — 1, "трефтер" костюмдері — 2, "даптар" костюмдері — 3, "құрттар" костюмдері — 4. Берілген костюм нөмірі бойынша m (1 &lt;= m &lt;= 4) сәйкес костюмнің атауын анықтаңыз.</w:t>
      </w:r>
    </w:p>
    <w:p w:rsidR="004C24A1" w:rsidRDefault="004C24A1" w:rsidP="004C24A1">
      <w:pPr>
        <w:ind w:firstLine="709"/>
        <w:jc w:val="both"/>
      </w:pPr>
      <w:r>
        <w:t>6. Ойын карталарына олардың қадір — қасиетіне байланысты келесі реттік нөмірлер шартты түрде беріледі: "Джек" — 11, "ханым" — 12, "Король" — 13, "тұз" - 14. Қалған карталардың реттік нөмірлері олардың атауларына сәйкес келеді ("алты"," тоғыз " және т.б.). Картаның берілген нөмірі бойынша k (6 &lt;=k &lt; = 14) сәйкес картаның қадір-қасиетін анықтаңыз.</w:t>
      </w:r>
    </w:p>
    <w:p w:rsidR="004C24A1" w:rsidRDefault="004C24A1" w:rsidP="004C24A1">
      <w:pPr>
        <w:ind w:firstLine="709"/>
        <w:jc w:val="both"/>
      </w:pPr>
      <w:r>
        <w:t>7. Ойын карталарының костюмдеріне шартты түрде келесі реттік нөмірлер берілген: "пики" костюмі — 1, "трефи" костюмі — 2, "бубны" костюмі — 3, "құрт" костюмі — 4, ал карталардың абыройына: "валет" костюмі — 11, "ханым" — 12, "Король" костюмі — 13, "тузу " - 14 (қалған артықшылықтар карталарының реттік нөмірлері олардың атауларына сәйкес келеді: "алты", "тоғыз" және т.б.). Берілген m костюм нөмірі (1 &lt;= m &lt;= 4) және K картасының қадір-қасиеті нөмірі (6 &lt;= k &lt;= 14) бойынша тиісті картаның толық атауын (түсі мен қадір-қасиетін) "дама пик", алты дап" және т. б. түрінде анықтаңыз.</w:t>
      </w:r>
    </w:p>
    <w:p w:rsidR="004C24A1" w:rsidRDefault="004C24A1" w:rsidP="004C24A1">
      <w:pPr>
        <w:ind w:firstLine="709"/>
        <w:jc w:val="both"/>
      </w:pPr>
      <w:r>
        <w:t>8. Бүтін сан берілген k (1 &lt;= k &lt;= 365). Аптаның қай күні (дүйсенбі, сейсенбі,..., сенбі немесе жексенбі) 1 қаңтар болатын секірмейтін жылдың k-ші күні екенін анықтаңыз:</w:t>
      </w:r>
    </w:p>
    <w:p w:rsidR="004C24A1" w:rsidRDefault="004C24A1" w:rsidP="004C24A1">
      <w:pPr>
        <w:ind w:firstLine="709"/>
        <w:jc w:val="both"/>
      </w:pPr>
      <w:r>
        <w:t>а) дүйсенбі;</w:t>
      </w:r>
    </w:p>
    <w:p w:rsidR="004C24A1" w:rsidRDefault="004C24A1" w:rsidP="004C24A1">
      <w:pPr>
        <w:ind w:firstLine="709"/>
        <w:jc w:val="both"/>
      </w:pPr>
      <w:r>
        <w:t>б) аптаның d-күні (егер 1 қаңтар дүйсенбі болса, онда D = 1 , сейсенбі болса — d = 2 , ..., жексенбі болса — d = 7).</w:t>
      </w:r>
    </w:p>
    <w:p w:rsidR="004C24A1" w:rsidRDefault="004C24A1" w:rsidP="004C24A1">
      <w:pPr>
        <w:ind w:firstLine="709"/>
        <w:jc w:val="both"/>
      </w:pPr>
      <w:r>
        <w:t>9. 1990 жылдың басынан бастап бір күнге дейін n ай және 2 күн өтті. Осы айдың атауын (қаңтар, ақпан және т.б.) анықтаңыз.</w:t>
      </w:r>
    </w:p>
    <w:p w:rsidR="004C24A1" w:rsidRDefault="004C24A1" w:rsidP="004C24A1">
      <w:pPr>
        <w:ind w:firstLine="709"/>
        <w:jc w:val="both"/>
      </w:pPr>
      <w:r>
        <w:t>10. Белгілі бір күннің күні екі натурал санмен сипатталады: m (айдың реттік нөмірі) және n (Сан). Берілген N және m бойынша анықтау:</w:t>
      </w:r>
    </w:p>
    <w:p w:rsidR="004C24A1" w:rsidRDefault="004C24A1" w:rsidP="004C24A1">
      <w:pPr>
        <w:ind w:firstLine="709"/>
        <w:jc w:val="both"/>
      </w:pPr>
      <w:r>
        <w:t>а) алдыңғы күннің күні (n және m 1 қаңтарды сипаттамайды деп қабылдау);</w:t>
      </w:r>
    </w:p>
    <w:p w:rsidR="004C24A1" w:rsidRDefault="004C24A1" w:rsidP="004C24A1">
      <w:pPr>
        <w:ind w:firstLine="709"/>
        <w:jc w:val="both"/>
      </w:pPr>
      <w:r>
        <w:t>б)келесі күннің күні (n және m 31 желтоқсанды сипаттамайды деп қабылдау).</w:t>
      </w:r>
    </w:p>
    <w:p w:rsidR="004C24A1" w:rsidRPr="004C24A1" w:rsidRDefault="004C24A1" w:rsidP="004C24A1">
      <w:pPr>
        <w:ind w:firstLine="709"/>
        <w:jc w:val="both"/>
      </w:pPr>
      <w:r>
        <w:t>Ескерту. Екі тапсырмада да жыл секіріс емес деп қабылдау керек.</w:t>
      </w:r>
    </w:p>
    <w:p w:rsidR="00443991" w:rsidRDefault="00443991"/>
    <w:sectPr w:rsidR="0044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560F8"/>
    <w:multiLevelType w:val="hybridMultilevel"/>
    <w:tmpl w:val="A0C08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A1"/>
    <w:rsid w:val="002E1752"/>
    <w:rsid w:val="00443991"/>
    <w:rsid w:val="004C24A1"/>
    <w:rsid w:val="006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32A0"/>
  <w15:chartTrackingRefBased/>
  <w15:docId w15:val="{80741EA5-C5D3-4988-A557-422B5396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1752"/>
    <w:pPr>
      <w:spacing w:after="0" w:line="240" w:lineRule="auto"/>
    </w:pPr>
    <w:rPr>
      <w:sz w:val="24"/>
    </w:rPr>
  </w:style>
  <w:style w:type="paragraph" w:styleId="4">
    <w:name w:val="heading 4"/>
    <w:basedOn w:val="a"/>
    <w:link w:val="40"/>
    <w:uiPriority w:val="9"/>
    <w:qFormat/>
    <w:rsid w:val="004C24A1"/>
    <w:pPr>
      <w:spacing w:before="100" w:beforeAutospacing="1" w:after="100" w:afterAutospacing="1"/>
      <w:outlineLvl w:val="3"/>
    </w:pPr>
    <w:rPr>
      <w:rFonts w:eastAsia="Times New Roman" w:cs="Times New Roman"/>
      <w:b/>
      <w:bCs/>
      <w:color w:val="auto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C24A1"/>
    <w:rPr>
      <w:rFonts w:eastAsia="Times New Roman" w:cs="Times New Roman"/>
      <w:b/>
      <w:bCs/>
      <w:color w:val="auto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C24A1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ru-RU"/>
    </w:rPr>
  </w:style>
  <w:style w:type="character" w:styleId="a4">
    <w:name w:val="Strong"/>
    <w:basedOn w:val="a0"/>
    <w:uiPriority w:val="22"/>
    <w:qFormat/>
    <w:rsid w:val="004C24A1"/>
    <w:rPr>
      <w:b/>
      <w:bCs/>
    </w:rPr>
  </w:style>
  <w:style w:type="character" w:styleId="a5">
    <w:name w:val="Hyperlink"/>
    <w:basedOn w:val="a0"/>
    <w:uiPriority w:val="99"/>
    <w:unhideWhenUsed/>
    <w:rsid w:val="004C24A1"/>
    <w:rPr>
      <w:color w:val="0000FF"/>
      <w:u w:val="single"/>
    </w:rPr>
  </w:style>
  <w:style w:type="character" w:styleId="a6">
    <w:name w:val="Emphasis"/>
    <w:basedOn w:val="a0"/>
    <w:uiPriority w:val="20"/>
    <w:qFormat/>
    <w:rsid w:val="004C24A1"/>
    <w:rPr>
      <w:i/>
      <w:iCs/>
    </w:rPr>
  </w:style>
  <w:style w:type="paragraph" w:styleId="a7">
    <w:name w:val="List Paragraph"/>
    <w:basedOn w:val="a"/>
    <w:uiPriority w:val="34"/>
    <w:qFormat/>
    <w:rsid w:val="004C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-sharp.pro/?p=20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Sarsembai</dc:creator>
  <cp:keywords/>
  <dc:description/>
  <cp:lastModifiedBy>Temirlan Sarsembai</cp:lastModifiedBy>
  <cp:revision>1</cp:revision>
  <dcterms:created xsi:type="dcterms:W3CDTF">2022-04-05T06:19:00Z</dcterms:created>
  <dcterms:modified xsi:type="dcterms:W3CDTF">2022-04-05T06:21:00Z</dcterms:modified>
</cp:coreProperties>
</file>