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559" w:rsidRDefault="00793A8B" w:rsidP="00793A8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273239"/>
          <w:spacing w:val="2"/>
          <w:sz w:val="25"/>
          <w:szCs w:val="25"/>
        </w:rPr>
      </w:pPr>
      <w:r w:rsidRPr="00793A8B">
        <w:rPr>
          <w:rFonts w:ascii="Arial" w:hAnsi="Arial" w:cs="Arial"/>
          <w:color w:val="273239"/>
          <w:spacing w:val="2"/>
          <w:sz w:val="25"/>
          <w:szCs w:val="25"/>
        </w:rPr>
        <w:t xml:space="preserve">Write a blog on Difference between HTTP1.1 </w:t>
      </w:r>
      <w:proofErr w:type="spellStart"/>
      <w:r w:rsidRPr="00793A8B">
        <w:rPr>
          <w:rFonts w:ascii="Arial" w:hAnsi="Arial" w:cs="Arial"/>
          <w:color w:val="273239"/>
          <w:spacing w:val="2"/>
          <w:sz w:val="25"/>
          <w:szCs w:val="25"/>
        </w:rPr>
        <w:t>vs</w:t>
      </w:r>
      <w:proofErr w:type="spellEnd"/>
      <w:r w:rsidRPr="00793A8B">
        <w:rPr>
          <w:rFonts w:ascii="Arial" w:hAnsi="Arial" w:cs="Arial"/>
          <w:color w:val="273239"/>
          <w:spacing w:val="2"/>
          <w:sz w:val="25"/>
          <w:szCs w:val="25"/>
        </w:rPr>
        <w:t xml:space="preserve"> HTTP2</w:t>
      </w:r>
    </w:p>
    <w:p w:rsidR="00793A8B" w:rsidRDefault="00793A8B" w:rsidP="00793A8B">
      <w:pPr>
        <w:spacing w:after="0" w:line="240" w:lineRule="auto"/>
        <w:rPr>
          <w:rFonts w:ascii="Arial" w:hAnsi="Arial" w:cs="Arial"/>
          <w:color w:val="273239"/>
          <w:spacing w:val="2"/>
          <w:sz w:val="25"/>
          <w:szCs w:val="25"/>
        </w:rPr>
      </w:pPr>
    </w:p>
    <w:p w:rsidR="00793A8B" w:rsidRDefault="00793A8B" w:rsidP="00793A8B">
      <w:pPr>
        <w:spacing w:after="0" w:line="240" w:lineRule="auto"/>
        <w:rPr>
          <w:rFonts w:ascii="Arial" w:hAnsi="Arial" w:cs="Arial"/>
          <w:color w:val="273239"/>
          <w:spacing w:val="2"/>
          <w:sz w:val="25"/>
          <w:szCs w:val="25"/>
        </w:rPr>
      </w:pPr>
    </w:p>
    <w:p w:rsidR="00793A8B" w:rsidRPr="00793A8B" w:rsidRDefault="00793A8B" w:rsidP="00793A8B">
      <w:pPr>
        <w:spacing w:after="0" w:line="240" w:lineRule="auto"/>
        <w:ind w:left="720"/>
        <w:rPr>
          <w:rFonts w:ascii="Arial" w:hAnsi="Arial" w:cs="Arial"/>
          <w:color w:val="273239"/>
          <w:spacing w:val="2"/>
          <w:sz w:val="25"/>
          <w:szCs w:val="25"/>
        </w:rPr>
      </w:pPr>
      <w:r>
        <w:rPr>
          <w:rFonts w:ascii="Arial" w:hAnsi="Arial" w:cs="Arial"/>
          <w:color w:val="273239"/>
          <w:spacing w:val="2"/>
          <w:sz w:val="25"/>
          <w:szCs w:val="25"/>
        </w:rPr>
        <w:t>Following table tells the major difference http/1.1 and http/2</w:t>
      </w: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6"/>
        <w:gridCol w:w="4324"/>
      </w:tblGrid>
      <w:tr w:rsidR="00793A8B" w:rsidTr="00793A8B">
        <w:tc>
          <w:tcPr>
            <w:tcW w:w="4675" w:type="dxa"/>
          </w:tcPr>
          <w:p w:rsidR="00793A8B" w:rsidRDefault="00793A8B" w:rsidP="00793A8B">
            <w:r>
              <w:rPr>
                <w:rStyle w:val="Strong"/>
                <w:rFonts w:ascii="Arial" w:hAnsi="Arial" w:cs="Arial"/>
                <w:color w:val="273239"/>
                <w:spacing w:val="2"/>
                <w:sz w:val="28"/>
                <w:szCs w:val="28"/>
                <w:bdr w:val="none" w:sz="0" w:space="0" w:color="auto" w:frame="1"/>
                <w:shd w:val="clear" w:color="auto" w:fill="F9F9F9"/>
              </w:rPr>
              <w:t>HTTP/1.1</w:t>
            </w:r>
          </w:p>
        </w:tc>
        <w:tc>
          <w:tcPr>
            <w:tcW w:w="4675" w:type="dxa"/>
          </w:tcPr>
          <w:p w:rsidR="00793A8B" w:rsidRDefault="00793A8B" w:rsidP="00793A8B">
            <w:r>
              <w:rPr>
                <w:rStyle w:val="Strong"/>
                <w:rFonts w:ascii="Arial" w:hAnsi="Arial" w:cs="Arial"/>
                <w:color w:val="273239"/>
                <w:spacing w:val="2"/>
                <w:sz w:val="28"/>
                <w:szCs w:val="28"/>
                <w:bdr w:val="none" w:sz="0" w:space="0" w:color="auto" w:frame="1"/>
                <w:shd w:val="clear" w:color="auto" w:fill="F9F9F9"/>
              </w:rPr>
              <w:t>HTTP/2</w:t>
            </w:r>
          </w:p>
        </w:tc>
      </w:tr>
      <w:tr w:rsidR="00793A8B" w:rsidTr="00793A8B">
        <w:tc>
          <w:tcPr>
            <w:tcW w:w="4675" w:type="dxa"/>
          </w:tcPr>
          <w:p w:rsidR="00793A8B" w:rsidRDefault="00793A8B" w:rsidP="00793A8B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It works on the textual format.</w:t>
            </w:r>
          </w:p>
          <w:p w:rsidR="00793A8B" w:rsidRDefault="00793A8B" w:rsidP="00793A8B"/>
        </w:tc>
        <w:tc>
          <w:tcPr>
            <w:tcW w:w="4675" w:type="dxa"/>
          </w:tcPr>
          <w:p w:rsidR="00793A8B" w:rsidRDefault="00793A8B" w:rsidP="00793A8B">
            <w:r w:rsidRPr="00793A8B"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It works on the binary protocol.</w:t>
            </w:r>
          </w:p>
        </w:tc>
      </w:tr>
      <w:tr w:rsidR="00793A8B" w:rsidTr="00793A8B">
        <w:tc>
          <w:tcPr>
            <w:tcW w:w="4675" w:type="dxa"/>
          </w:tcPr>
          <w:p w:rsidR="00793A8B" w:rsidRDefault="00793A8B" w:rsidP="00793A8B">
            <w:r w:rsidRPr="00793A8B"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There is head of line blocking that blocks all the requests behind it until it doesn’t get its all resources.</w:t>
            </w:r>
          </w:p>
        </w:tc>
        <w:tc>
          <w:tcPr>
            <w:tcW w:w="4675" w:type="dxa"/>
          </w:tcPr>
          <w:p w:rsidR="00793A8B" w:rsidRDefault="00793A8B" w:rsidP="00793A8B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allows multiplexing so one TCP connection is required for multiple requests.</w:t>
            </w:r>
          </w:p>
        </w:tc>
      </w:tr>
      <w:tr w:rsidR="00793A8B" w:rsidTr="00793A8B">
        <w:tc>
          <w:tcPr>
            <w:tcW w:w="4675" w:type="dxa"/>
          </w:tcPr>
          <w:p w:rsidR="00793A8B" w:rsidRDefault="00793A8B" w:rsidP="00793A8B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uses requests resource In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lining for use getting multiple pages</w:t>
            </w:r>
          </w:p>
        </w:tc>
        <w:tc>
          <w:tcPr>
            <w:tcW w:w="4675" w:type="dxa"/>
          </w:tcPr>
          <w:p w:rsidR="00793A8B" w:rsidRDefault="00793A8B" w:rsidP="00793A8B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uses PUSH frame by server that collects all multiple pages</w:t>
            </w:r>
          </w:p>
        </w:tc>
      </w:tr>
      <w:tr w:rsidR="00793A8B" w:rsidTr="00793A8B">
        <w:tc>
          <w:tcPr>
            <w:tcW w:w="4675" w:type="dxa"/>
          </w:tcPr>
          <w:p w:rsidR="00793A8B" w:rsidRDefault="00793A8B" w:rsidP="00793A8B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compresses data by itself.</w:t>
            </w:r>
          </w:p>
        </w:tc>
        <w:tc>
          <w:tcPr>
            <w:tcW w:w="4675" w:type="dxa"/>
          </w:tcPr>
          <w:p w:rsidR="00793A8B" w:rsidRDefault="00793A8B" w:rsidP="00793A8B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uses HPACK for data compression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.</w:t>
            </w:r>
          </w:p>
        </w:tc>
      </w:tr>
    </w:tbl>
    <w:p w:rsidR="00793A8B" w:rsidRPr="00793A8B" w:rsidRDefault="00793A8B" w:rsidP="00793A8B">
      <w:pPr>
        <w:ind w:left="720"/>
      </w:pPr>
    </w:p>
    <w:sectPr w:rsidR="00793A8B" w:rsidRPr="00793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E1D89"/>
    <w:multiLevelType w:val="hybridMultilevel"/>
    <w:tmpl w:val="349CD0F4"/>
    <w:lvl w:ilvl="0" w:tplc="D77E8CE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216CD"/>
    <w:multiLevelType w:val="hybridMultilevel"/>
    <w:tmpl w:val="BD04B334"/>
    <w:lvl w:ilvl="0" w:tplc="D77E8CE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A8B"/>
    <w:rsid w:val="00321143"/>
    <w:rsid w:val="00793A8B"/>
    <w:rsid w:val="00C1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33A4A-DF88-4FBC-A805-8E030409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A8B"/>
    <w:pPr>
      <w:ind w:left="720"/>
      <w:contextualSpacing/>
    </w:pPr>
  </w:style>
  <w:style w:type="table" w:styleId="TableGrid">
    <w:name w:val="Table Grid"/>
    <w:basedOn w:val="TableNormal"/>
    <w:uiPriority w:val="39"/>
    <w:rsid w:val="00793A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93A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2023-04-18T07:26:00Z</dcterms:created>
  <dcterms:modified xsi:type="dcterms:W3CDTF">2023-04-18T07:31:00Z</dcterms:modified>
</cp:coreProperties>
</file>