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531" w:type="dxa"/>
        <w:tblLook w:val="04A0" w:firstRow="1" w:lastRow="0" w:firstColumn="1" w:lastColumn="0" w:noHBand="0" w:noVBand="1"/>
      </w:tblPr>
      <w:tblGrid>
        <w:gridCol w:w="1560"/>
        <w:gridCol w:w="2928"/>
      </w:tblGrid>
      <w:tr w:rsidR="00470805" w14:paraId="421E2A4A" w14:textId="77777777" w:rsidTr="00CC47C8">
        <w:tc>
          <w:tcPr>
            <w:tcW w:w="1560" w:type="dxa"/>
          </w:tcPr>
          <w:p w14:paraId="03D6B5C3" w14:textId="51295028" w:rsidR="00470805" w:rsidRDefault="00470805" w:rsidP="00096CB6">
            <w:pPr>
              <w:tabs>
                <w:tab w:val="left" w:pos="6187"/>
              </w:tabs>
              <w:jc w:val="both"/>
            </w:pPr>
            <w:proofErr w:type="spellStart"/>
            <w:r>
              <w:t>Creator</w:t>
            </w:r>
            <w:proofErr w:type="spellEnd"/>
            <w:r>
              <w:t>:</w:t>
            </w:r>
          </w:p>
        </w:tc>
        <w:tc>
          <w:tcPr>
            <w:tcW w:w="2928" w:type="dxa"/>
          </w:tcPr>
          <w:p w14:paraId="5F079CFB" w14:textId="6EDDA478" w:rsidR="00470805" w:rsidRDefault="00906FD0" w:rsidP="00096CB6">
            <w:pPr>
              <w:tabs>
                <w:tab w:val="left" w:pos="6187"/>
              </w:tabs>
              <w:jc w:val="both"/>
            </w:pPr>
            <w:r>
              <w:t>OBR TEAM HS23-24</w:t>
            </w:r>
          </w:p>
        </w:tc>
      </w:tr>
      <w:tr w:rsidR="00470805" w14:paraId="11FCFE64" w14:textId="77777777" w:rsidTr="00CC47C8">
        <w:tc>
          <w:tcPr>
            <w:tcW w:w="1560" w:type="dxa"/>
          </w:tcPr>
          <w:p w14:paraId="1A49424F" w14:textId="0126813A" w:rsidR="00CC47C8" w:rsidRDefault="00CC47C8" w:rsidP="00096CB6">
            <w:pPr>
              <w:tabs>
                <w:tab w:val="left" w:pos="6187"/>
              </w:tabs>
              <w:jc w:val="both"/>
            </w:pPr>
            <w:r>
              <w:t>Date:</w:t>
            </w:r>
          </w:p>
        </w:tc>
        <w:tc>
          <w:tcPr>
            <w:tcW w:w="2928" w:type="dxa"/>
          </w:tcPr>
          <w:p w14:paraId="078199FC" w14:textId="7EFF2C89" w:rsidR="00470805" w:rsidRDefault="00906FD0" w:rsidP="00096CB6">
            <w:pPr>
              <w:tabs>
                <w:tab w:val="left" w:pos="6187"/>
              </w:tabs>
              <w:jc w:val="both"/>
            </w:pPr>
            <w:r>
              <w:t>08/01/2024</w:t>
            </w:r>
          </w:p>
        </w:tc>
      </w:tr>
      <w:tr w:rsidR="00470805" w14:paraId="3A3422D1" w14:textId="77777777" w:rsidTr="00CC47C8">
        <w:tc>
          <w:tcPr>
            <w:tcW w:w="1560" w:type="dxa"/>
          </w:tcPr>
          <w:p w14:paraId="31B7EB64" w14:textId="348F6374" w:rsidR="00470805" w:rsidRDefault="00CC47C8" w:rsidP="00096CB6">
            <w:pPr>
              <w:tabs>
                <w:tab w:val="left" w:pos="6187"/>
              </w:tabs>
              <w:jc w:val="both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>:</w:t>
            </w:r>
          </w:p>
        </w:tc>
        <w:tc>
          <w:tcPr>
            <w:tcW w:w="2928" w:type="dxa"/>
          </w:tcPr>
          <w:p w14:paraId="77CE237B" w14:textId="652F882A" w:rsidR="00470805" w:rsidRDefault="00906FD0" w:rsidP="00096CB6">
            <w:pPr>
              <w:tabs>
                <w:tab w:val="left" w:pos="6187"/>
              </w:tabs>
              <w:jc w:val="both"/>
            </w:pPr>
            <w:r>
              <w:t>18/01/2024</w:t>
            </w:r>
          </w:p>
        </w:tc>
      </w:tr>
      <w:tr w:rsidR="00470805" w14:paraId="6A384CA6" w14:textId="77777777" w:rsidTr="00CC47C8">
        <w:tc>
          <w:tcPr>
            <w:tcW w:w="1560" w:type="dxa"/>
          </w:tcPr>
          <w:p w14:paraId="7D286C96" w14:textId="267DCA0C" w:rsidR="00470805" w:rsidRDefault="00CC47C8" w:rsidP="00096CB6">
            <w:pPr>
              <w:tabs>
                <w:tab w:val="left" w:pos="6187"/>
              </w:tabs>
              <w:jc w:val="both"/>
            </w:pPr>
            <w:proofErr w:type="spellStart"/>
            <w:r>
              <w:t>Modified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2928" w:type="dxa"/>
          </w:tcPr>
          <w:p w14:paraId="12DAAD55" w14:textId="4B4DDD78" w:rsidR="00470805" w:rsidRDefault="00906FD0" w:rsidP="00096CB6">
            <w:pPr>
              <w:tabs>
                <w:tab w:val="left" w:pos="6187"/>
              </w:tabs>
              <w:jc w:val="both"/>
            </w:pPr>
            <w:r>
              <w:t>OBR TEAM HS23-24</w:t>
            </w:r>
          </w:p>
        </w:tc>
      </w:tr>
    </w:tbl>
    <w:p w14:paraId="36969CA3" w14:textId="71D52B8A" w:rsidR="00470805" w:rsidRPr="00CC47C8" w:rsidRDefault="00470805" w:rsidP="00096CB6">
      <w:pPr>
        <w:jc w:val="both"/>
      </w:pPr>
    </w:p>
    <w:p w14:paraId="683AE288" w14:textId="38B74921" w:rsidR="000C2F0B" w:rsidRPr="000C2F0B" w:rsidRDefault="000C2F0B" w:rsidP="00096CB6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0C2F0B">
        <w:rPr>
          <w:rFonts w:ascii="Calibri" w:eastAsia="Calibri" w:hAnsi="Calibri" w:cs="Calibri"/>
          <w:b/>
          <w:bCs/>
          <w:sz w:val="28"/>
          <w:szCs w:val="28"/>
        </w:rPr>
        <w:t>OBR - HEIDI</w:t>
      </w:r>
    </w:p>
    <w:p w14:paraId="47F2C807" w14:textId="034AD0DA" w:rsidR="10593009" w:rsidRDefault="10593009" w:rsidP="00096CB6">
      <w:pPr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25FDA1CD">
        <w:rPr>
          <w:rFonts w:ascii="Calibri" w:eastAsia="Calibri" w:hAnsi="Calibri" w:cs="Calibri"/>
          <w:b/>
          <w:bCs/>
          <w:sz w:val="20"/>
          <w:szCs w:val="20"/>
        </w:rPr>
        <w:t>PROJECT DESCRIPTION</w:t>
      </w:r>
    </w:p>
    <w:p w14:paraId="51FAB005" w14:textId="77777777" w:rsidR="003129BE" w:rsidRDefault="00146232" w:rsidP="00096CB6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primary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goal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Optical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Braille </w:t>
      </w:r>
      <w:proofErr w:type="spellStart"/>
      <w:r>
        <w:rPr>
          <w:rFonts w:ascii="Calibri" w:eastAsia="Calibri" w:hAnsi="Calibri" w:cs="Calibri"/>
          <w:sz w:val="20"/>
          <w:szCs w:val="20"/>
        </w:rPr>
        <w:t>Recognition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(OBR) </w:t>
      </w:r>
      <w:proofErr w:type="spellStart"/>
      <w:r>
        <w:rPr>
          <w:rFonts w:ascii="Calibri" w:eastAsia="Calibri" w:hAnsi="Calibri" w:cs="Calibri"/>
          <w:sz w:val="20"/>
          <w:szCs w:val="20"/>
        </w:rPr>
        <w:t>project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streamline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scanning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experience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individuals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with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visual </w:t>
      </w:r>
      <w:proofErr w:type="spellStart"/>
      <w:r>
        <w:rPr>
          <w:rFonts w:ascii="Calibri" w:eastAsia="Calibri" w:hAnsi="Calibri" w:cs="Calibri"/>
          <w:sz w:val="20"/>
          <w:szCs w:val="20"/>
        </w:rPr>
        <w:t>impairments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challenge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lies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wear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</w:rPr>
        <w:t>tear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Braille </w:t>
      </w:r>
      <w:proofErr w:type="spellStart"/>
      <w:r>
        <w:rPr>
          <w:rFonts w:ascii="Calibri" w:eastAsia="Calibri" w:hAnsi="Calibri" w:cs="Calibri"/>
          <w:sz w:val="20"/>
          <w:szCs w:val="20"/>
        </w:rPr>
        <w:t>materials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making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books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</w:rPr>
        <w:t>texts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unreadable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over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time </w:t>
      </w:r>
      <w:proofErr w:type="spellStart"/>
      <w:r>
        <w:rPr>
          <w:rFonts w:ascii="Calibri" w:eastAsia="Calibri" w:hAnsi="Calibri" w:cs="Calibri"/>
          <w:sz w:val="20"/>
          <w:szCs w:val="20"/>
        </w:rPr>
        <w:t>due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repetitive use. </w:t>
      </w:r>
      <w:proofErr w:type="spellStart"/>
      <w:r>
        <w:rPr>
          <w:rFonts w:ascii="Calibri" w:eastAsia="Calibri" w:hAnsi="Calibri" w:cs="Calibri"/>
          <w:sz w:val="20"/>
          <w:szCs w:val="20"/>
        </w:rPr>
        <w:t>Additionally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there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are </w:t>
      </w:r>
      <w:proofErr w:type="spellStart"/>
      <w:r>
        <w:rPr>
          <w:rFonts w:ascii="Calibri" w:eastAsia="Calibri" w:hAnsi="Calibri" w:cs="Calibri"/>
          <w:sz w:val="20"/>
          <w:szCs w:val="20"/>
        </w:rPr>
        <w:t>analog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Braille </w:t>
      </w:r>
      <w:proofErr w:type="spellStart"/>
      <w:r>
        <w:rPr>
          <w:rFonts w:ascii="Calibri" w:eastAsia="Calibri" w:hAnsi="Calibri" w:cs="Calibri"/>
          <w:sz w:val="20"/>
          <w:szCs w:val="20"/>
        </w:rPr>
        <w:t>books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have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not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been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digitized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posing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accessibility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barrier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visually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impaired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1FAB006" w14:textId="77777777" w:rsidR="003129BE" w:rsidRDefault="003129BE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1FAB007" w14:textId="77777777" w:rsidR="003129BE" w:rsidRDefault="00146232" w:rsidP="00096CB6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proposed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solution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involves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development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system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capable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accurately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recognizing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Braille </w:t>
      </w:r>
      <w:proofErr w:type="spellStart"/>
      <w:r>
        <w:rPr>
          <w:rFonts w:ascii="Calibri" w:eastAsia="Calibri" w:hAnsi="Calibri" w:cs="Calibri"/>
          <w:sz w:val="20"/>
          <w:szCs w:val="20"/>
        </w:rPr>
        <w:t>characters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</w:rPr>
        <w:t>texts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converting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into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digital </w:t>
      </w:r>
      <w:proofErr w:type="spellStart"/>
      <w:r>
        <w:rPr>
          <w:rFonts w:ascii="Calibri" w:eastAsia="Calibri" w:hAnsi="Calibri" w:cs="Calibri"/>
          <w:sz w:val="20"/>
          <w:szCs w:val="20"/>
        </w:rPr>
        <w:t>encoding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encompassing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both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digital Braille and </w:t>
      </w:r>
      <w:proofErr w:type="spellStart"/>
      <w:r>
        <w:rPr>
          <w:rFonts w:ascii="Calibri" w:eastAsia="Calibri" w:hAnsi="Calibri" w:cs="Calibri"/>
          <w:sz w:val="20"/>
          <w:szCs w:val="20"/>
        </w:rPr>
        <w:t>Latin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characters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This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system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should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possess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capability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read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texts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  <w:szCs w:val="20"/>
        </w:rPr>
        <w:t>various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languages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allowing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users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make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corrections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event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recognition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errors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more </w:t>
      </w:r>
      <w:proofErr w:type="spellStart"/>
      <w:r>
        <w:rPr>
          <w:rFonts w:ascii="Calibri" w:eastAsia="Calibri" w:hAnsi="Calibri" w:cs="Calibri"/>
          <w:sz w:val="20"/>
          <w:szCs w:val="20"/>
        </w:rPr>
        <w:t>accurate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user-friendly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experience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1FAB008" w14:textId="77777777" w:rsidR="003129BE" w:rsidRDefault="003129BE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1FAB009" w14:textId="1AAD5EEC" w:rsidR="003129BE" w:rsidRDefault="4B61D038" w:rsidP="00096CB6">
      <w:pPr>
        <w:jc w:val="both"/>
        <w:rPr>
          <w:rFonts w:ascii="Calibri" w:eastAsia="Calibri" w:hAnsi="Calibri" w:cs="Calibri"/>
          <w:sz w:val="20"/>
          <w:szCs w:val="20"/>
        </w:rPr>
      </w:pPr>
      <w:r w:rsidRPr="25FDA1CD">
        <w:rPr>
          <w:rFonts w:ascii="Calibri" w:eastAsia="Calibri" w:hAnsi="Calibri" w:cs="Calibri"/>
          <w:b/>
          <w:bCs/>
          <w:sz w:val="20"/>
          <w:szCs w:val="20"/>
        </w:rPr>
        <w:t>HOW TO USE IT</w:t>
      </w:r>
    </w:p>
    <w:p w14:paraId="51FAB00A" w14:textId="77777777" w:rsidR="003129BE" w:rsidRDefault="00146232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Pre</w:t>
      </w:r>
      <w:r w:rsidRPr="25FDA1CD">
        <w:rPr>
          <w:rFonts w:asciiTheme="majorHAnsi" w:eastAsiaTheme="majorEastAsia" w:hAnsiTheme="majorHAnsi" w:cstheme="majorBidi"/>
          <w:sz w:val="20"/>
          <w:szCs w:val="20"/>
        </w:rPr>
        <w:t>-requirements</w:t>
      </w:r>
      <w:proofErr w:type="spellEnd"/>
      <w:r w:rsidRPr="25FDA1CD">
        <w:rPr>
          <w:rFonts w:asciiTheme="majorHAnsi" w:eastAsiaTheme="majorEastAsia" w:hAnsiTheme="majorHAnsi" w:cstheme="majorBidi"/>
          <w:sz w:val="18"/>
          <w:szCs w:val="18"/>
        </w:rPr>
        <w:t xml:space="preserve"> </w:t>
      </w:r>
    </w:p>
    <w:p w14:paraId="51FAB00B" w14:textId="77777777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Connection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scanner </w:t>
      </w:r>
      <w:proofErr w:type="spellStart"/>
      <w:r>
        <w:rPr>
          <w:rFonts w:ascii="Calibri" w:eastAsia="Calibri" w:hAnsi="Calibri" w:cs="Calibri"/>
          <w:sz w:val="20"/>
          <w:szCs w:val="20"/>
        </w:rPr>
        <w:t>with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PC, and </w:t>
      </w:r>
      <w:proofErr w:type="spellStart"/>
      <w:r>
        <w:rPr>
          <w:rFonts w:ascii="Calibri" w:eastAsia="Calibri" w:hAnsi="Calibri" w:cs="Calibri"/>
          <w:sz w:val="20"/>
          <w:szCs w:val="20"/>
        </w:rPr>
        <w:t>plugged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1FAB00C" w14:textId="71993406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 w:rsidRPr="25FDA1CD">
        <w:rPr>
          <w:rFonts w:ascii="Calibri" w:eastAsia="Calibri" w:hAnsi="Calibri" w:cs="Calibri"/>
          <w:sz w:val="20"/>
          <w:szCs w:val="20"/>
        </w:rPr>
        <w:t xml:space="preserve">CZUR Windows App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installation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(</w:t>
      </w:r>
      <w:hyperlink r:id="rId11">
        <w:r w:rsidRPr="25FDA1CD">
          <w:rPr>
            <w:rStyle w:val="Hyperlink"/>
            <w:rFonts w:ascii="Calibri" w:eastAsia="Calibri" w:hAnsi="Calibri" w:cs="Calibri"/>
            <w:sz w:val="20"/>
            <w:szCs w:val="20"/>
          </w:rPr>
          <w:t>https://www.czur.com/support/et18pro</w:t>
        </w:r>
      </w:hyperlink>
      <w:r w:rsidRPr="25FDA1CD">
        <w:rPr>
          <w:rFonts w:ascii="Calibri" w:eastAsia="Calibri" w:hAnsi="Calibri" w:cs="Calibri"/>
          <w:sz w:val="20"/>
          <w:szCs w:val="20"/>
        </w:rPr>
        <w:t>)</w:t>
      </w:r>
    </w:p>
    <w:p w14:paraId="40C59C55" w14:textId="3A1E04B1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AngelinaReader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GitHub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repository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installed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r w:rsidR="12E462A0" w:rsidRPr="25FDA1CD">
        <w:rPr>
          <w:rFonts w:ascii="Calibri" w:eastAsia="Calibri" w:hAnsi="Calibri" w:cs="Calibri"/>
          <w:sz w:val="20"/>
          <w:szCs w:val="20"/>
        </w:rPr>
        <w:t xml:space="preserve">                                       </w:t>
      </w:r>
    </w:p>
    <w:p w14:paraId="51FAB00D" w14:textId="4D726492" w:rsidR="003129BE" w:rsidRDefault="00146232" w:rsidP="00096CB6">
      <w:pPr>
        <w:ind w:left="1440" w:firstLine="720"/>
        <w:jc w:val="both"/>
        <w:rPr>
          <w:rFonts w:ascii="Calibri" w:eastAsia="Calibri" w:hAnsi="Calibri" w:cs="Calibri"/>
          <w:sz w:val="20"/>
          <w:szCs w:val="20"/>
        </w:rPr>
      </w:pPr>
      <w:r w:rsidRPr="25FDA1CD">
        <w:rPr>
          <w:rFonts w:ascii="Calibri" w:eastAsia="Calibri" w:hAnsi="Calibri" w:cs="Calibri"/>
          <w:sz w:val="20"/>
          <w:szCs w:val="20"/>
        </w:rPr>
        <w:t>(</w:t>
      </w:r>
      <w:hyperlink r:id="rId12">
        <w:r w:rsidRPr="25FDA1CD">
          <w:rPr>
            <w:rStyle w:val="Hyperlink"/>
            <w:rFonts w:ascii="Calibri" w:eastAsia="Calibri" w:hAnsi="Calibri" w:cs="Calibri"/>
            <w:sz w:val="20"/>
            <w:szCs w:val="20"/>
          </w:rPr>
          <w:t>https://github.com/IlyaOvodov/AngelinaReader</w:t>
        </w:r>
      </w:hyperlink>
      <w:r w:rsidRPr="25FDA1CD">
        <w:rPr>
          <w:rFonts w:ascii="Calibri" w:eastAsia="Calibri" w:hAnsi="Calibri" w:cs="Calibri"/>
          <w:sz w:val="20"/>
          <w:szCs w:val="20"/>
        </w:rPr>
        <w:t>)</w:t>
      </w:r>
    </w:p>
    <w:p w14:paraId="51FAB00E" w14:textId="77777777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Follow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Installation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steps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README.md file</w:t>
      </w:r>
    </w:p>
    <w:p w14:paraId="51FAB00F" w14:textId="77777777" w:rsidR="003129BE" w:rsidRDefault="00146232" w:rsidP="00096CB6">
      <w:pPr>
        <w:numPr>
          <w:ilvl w:val="2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Python </w:t>
      </w:r>
      <w:proofErr w:type="spellStart"/>
      <w:r>
        <w:rPr>
          <w:rFonts w:ascii="Calibri" w:eastAsia="Calibri" w:hAnsi="Calibri" w:cs="Calibri"/>
          <w:sz w:val="20"/>
          <w:szCs w:val="20"/>
        </w:rPr>
        <w:t>installation</w:t>
      </w:r>
      <w:proofErr w:type="spellEnd"/>
    </w:p>
    <w:p w14:paraId="51FAB010" w14:textId="5131A6E3" w:rsidR="003129BE" w:rsidRDefault="00146232" w:rsidP="00096CB6">
      <w:pPr>
        <w:numPr>
          <w:ilvl w:val="2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Install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required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packages</w:t>
      </w:r>
      <w:proofErr w:type="spellEnd"/>
    </w:p>
    <w:p w14:paraId="51FAB011" w14:textId="1335CF3E" w:rsidR="003129BE" w:rsidRDefault="00146232" w:rsidP="00096CB6">
      <w:pPr>
        <w:numPr>
          <w:ilvl w:val="2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 w:rsidRPr="25FDA1CD">
        <w:rPr>
          <w:rFonts w:ascii="Calibri" w:eastAsia="Calibri" w:hAnsi="Calibri" w:cs="Calibri"/>
          <w:sz w:val="20"/>
          <w:szCs w:val="20"/>
        </w:rPr>
        <w:t xml:space="preserve">Set scanner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environment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</w:p>
    <w:p w14:paraId="51FAB013" w14:textId="0FFD7536" w:rsidR="003129BE" w:rsidRDefault="003129BE" w:rsidP="00096CB6">
      <w:pPr>
        <w:ind w:left="1440"/>
        <w:jc w:val="both"/>
        <w:rPr>
          <w:rFonts w:ascii="Calibri" w:eastAsia="Calibri" w:hAnsi="Calibri" w:cs="Calibri"/>
          <w:sz w:val="20"/>
          <w:szCs w:val="20"/>
        </w:rPr>
      </w:pPr>
    </w:p>
    <w:p w14:paraId="51FAB014" w14:textId="77777777" w:rsidR="003129BE" w:rsidRDefault="00146232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Start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PC</w:t>
      </w:r>
    </w:p>
    <w:p w14:paraId="67C3E988" w14:textId="6357CA6D" w:rsidR="00524B31" w:rsidRDefault="00524B31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Sign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  <w:szCs w:val="20"/>
        </w:rPr>
        <w:t>with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scanning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user</w:t>
      </w:r>
      <w:proofErr w:type="spellEnd"/>
    </w:p>
    <w:p w14:paraId="565DCE65" w14:textId="1FC60CEE" w:rsidR="00524B31" w:rsidRPr="00524B31" w:rsidRDefault="00524B31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Launch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scanner App, CZUR Scanner </w:t>
      </w:r>
    </w:p>
    <w:p w14:paraId="329D8578" w14:textId="19F9F58A" w:rsidR="00524B31" w:rsidRDefault="001F6144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1F6144">
        <w:rPr>
          <w:rFonts w:ascii="Calibri" w:eastAsia="Calibri" w:hAnsi="Calibri" w:cs="Calibri"/>
          <w:sz w:val="20"/>
          <w:szCs w:val="20"/>
        </w:rPr>
        <w:t>To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automate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application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setup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(CZUR) </w:t>
      </w:r>
      <w:r w:rsidRPr="001F6144">
        <w:rPr>
          <w:rFonts w:ascii="Calibri" w:eastAsia="Calibri" w:hAnsi="Calibri" w:cs="Calibri"/>
          <w:sz w:val="20"/>
          <w:szCs w:val="20"/>
        </w:rPr>
        <w:t xml:space="preserve">and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conversion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process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with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angelina </w:t>
      </w:r>
      <w:proofErr w:type="spellStart"/>
      <w:r>
        <w:rPr>
          <w:rFonts w:ascii="Calibri" w:eastAsia="Calibri" w:hAnsi="Calibri" w:cs="Calibri"/>
          <w:sz w:val="20"/>
          <w:szCs w:val="20"/>
        </w:rPr>
        <w:t>reader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follow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steps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mentioned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following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Pr="001F6144">
        <w:rPr>
          <w:rFonts w:ascii="Calibri" w:eastAsia="Calibri" w:hAnsi="Calibri" w:cs="Calibri"/>
          <w:sz w:val="20"/>
          <w:szCs w:val="20"/>
        </w:rPr>
        <w:t>link</w:t>
      </w:r>
      <w:proofErr w:type="gramEnd"/>
      <w:r w:rsidRPr="001F6144"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execute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F6144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F6144">
        <w:rPr>
          <w:rFonts w:ascii="Calibri" w:eastAsia="Calibri" w:hAnsi="Calibri" w:cs="Calibri"/>
          <w:sz w:val="20"/>
          <w:szCs w:val="20"/>
        </w:rPr>
        <w:t xml:space="preserve"> script</w:t>
      </w:r>
      <w:r>
        <w:rPr>
          <w:rFonts w:ascii="Calibri" w:eastAsia="Calibri" w:hAnsi="Calibri" w:cs="Calibri"/>
          <w:sz w:val="20"/>
          <w:szCs w:val="20"/>
        </w:rPr>
        <w:t>:</w:t>
      </w:r>
      <w:r w:rsidR="00430504">
        <w:rPr>
          <w:rFonts w:ascii="Calibri" w:eastAsia="Calibri" w:hAnsi="Calibri" w:cs="Calibri"/>
          <w:sz w:val="20"/>
          <w:szCs w:val="20"/>
        </w:rPr>
        <w:t xml:space="preserve"> </w:t>
      </w:r>
      <w:hyperlink r:id="rId13" w:history="1">
        <w:r w:rsidR="00430504" w:rsidRPr="00D45A01">
          <w:rPr>
            <w:rStyle w:val="Hyperlink"/>
            <w:rFonts w:ascii="Calibri" w:eastAsia="Calibri" w:hAnsi="Calibri" w:cs="Calibri"/>
            <w:sz w:val="20"/>
            <w:szCs w:val="20"/>
          </w:rPr>
          <w:t>https://github.com/ic21b031/obr-scanner.git</w:t>
        </w:r>
      </w:hyperlink>
      <w:r w:rsidR="00430504">
        <w:rPr>
          <w:rFonts w:ascii="Calibri" w:eastAsia="Calibri" w:hAnsi="Calibri" w:cs="Calibri"/>
          <w:sz w:val="20"/>
          <w:szCs w:val="20"/>
        </w:rPr>
        <w:t xml:space="preserve"> </w:t>
      </w:r>
    </w:p>
    <w:p w14:paraId="744AA977" w14:textId="39602A2E" w:rsidR="00430504" w:rsidRDefault="00C56EE8" w:rsidP="00096CB6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Language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</w:rPr>
        <w:t>other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settings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can be </w:t>
      </w:r>
      <w:proofErr w:type="spellStart"/>
      <w:r>
        <w:rPr>
          <w:rFonts w:ascii="Calibri" w:eastAsia="Calibri" w:hAnsi="Calibri" w:cs="Calibri"/>
          <w:sz w:val="20"/>
          <w:szCs w:val="20"/>
        </w:rPr>
        <w:t>adapted</w:t>
      </w:r>
      <w:proofErr w:type="spellEnd"/>
    </w:p>
    <w:p w14:paraId="3D1BD2DA" w14:textId="3A5445C4" w:rsidR="25FDA1CD" w:rsidRDefault="25FDA1CD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1FAB017" w14:textId="572D71E4" w:rsidR="003129BE" w:rsidRDefault="00146232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Turn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Scanner</w:t>
      </w:r>
    </w:p>
    <w:p w14:paraId="4BA4A02F" w14:textId="49346BCD" w:rsidR="00096CB6" w:rsidRDefault="00096CB6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88517" wp14:editId="794DCE13">
                <wp:simplePos x="0" y="0"/>
                <wp:positionH relativeFrom="column">
                  <wp:posOffset>4349750</wp:posOffset>
                </wp:positionH>
                <wp:positionV relativeFrom="paragraph">
                  <wp:posOffset>1837690</wp:posOffset>
                </wp:positionV>
                <wp:extent cx="199136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7E424" w14:textId="2F00B6F4" w:rsidR="00096CB6" w:rsidRPr="00430DAD" w:rsidRDefault="00096CB6" w:rsidP="00096CB6">
                            <w:pPr>
                              <w:pStyle w:val="Captio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0" w:name="_Ref15648532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Slope</w:t>
                            </w:r>
                            <w:proofErr w:type="spellEnd"/>
                            <w:r>
                              <w:t xml:space="preserve"> stands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885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5pt;margin-top:144.7pt;width:15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mPFAIAADgEAAAOAAAAZHJzL2Uyb0RvYy54bWysU8Fu2zAMvQ/YPwi6L05aLFiN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tnFKScvPbj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" stroked="f">
                <v:textbox style="mso-fit-shape-to-text:t" inset="0,0,0,0">
                  <w:txbxContent>
                    <w:p w14:paraId="7847E424" w14:textId="2F00B6F4" w:rsidR="00096CB6" w:rsidRPr="00430DAD" w:rsidRDefault="00096CB6" w:rsidP="00096CB6">
                      <w:pPr>
                        <w:pStyle w:val="Caption"/>
                        <w:jc w:val="center"/>
                        <w:rPr>
                          <w:rFonts w:ascii="Calibri" w:eastAsia="Calibri" w:hAnsi="Calibri" w:cs="Calibri"/>
                          <w:noProof/>
                          <w:sz w:val="20"/>
                          <w:szCs w:val="20"/>
                        </w:rPr>
                      </w:pPr>
                      <w:bookmarkStart w:id="1" w:name="_Ref15648532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Slope</w:t>
                      </w:r>
                      <w:proofErr w:type="spellEnd"/>
                      <w:r>
                        <w:t xml:space="preserve"> stands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7B8BB02" wp14:editId="2A13F35F">
            <wp:simplePos x="0" y="0"/>
            <wp:positionH relativeFrom="column">
              <wp:posOffset>4349750</wp:posOffset>
            </wp:positionH>
            <wp:positionV relativeFrom="paragraph">
              <wp:posOffset>97444</wp:posOffset>
            </wp:positionV>
            <wp:extent cx="1991360" cy="168338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87" b="20283"/>
                    <a:stretch/>
                  </pic:blipFill>
                  <pic:spPr bwMode="auto">
                    <a:xfrm>
                      <a:off x="0" y="0"/>
                      <a:ext cx="199136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AB018" w14:textId="1BAA2D3B" w:rsidR="003129BE" w:rsidRDefault="00C56EE8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Switch</w:t>
      </w:r>
      <w:r w:rsidR="00146232" w:rsidRPr="25FDA1CD"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="00146232"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="00146232" w:rsidRPr="25FDA1CD">
        <w:rPr>
          <w:rFonts w:ascii="Calibri" w:eastAsia="Calibri" w:hAnsi="Calibri" w:cs="Calibri"/>
          <w:sz w:val="20"/>
          <w:szCs w:val="20"/>
        </w:rPr>
        <w:t xml:space="preserve"> back</w:t>
      </w:r>
    </w:p>
    <w:p w14:paraId="51FAB019" w14:textId="7BD49234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Turn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on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top light</w:t>
      </w:r>
      <w:r w:rsidR="7B2E0C33" w:rsidRPr="25FDA1CD"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 w:rsidR="7B2E0C33" w:rsidRPr="25FDA1CD">
        <w:rPr>
          <w:rFonts w:ascii="Calibri" w:eastAsia="Calibri" w:hAnsi="Calibri" w:cs="Calibri"/>
          <w:sz w:val="20"/>
          <w:szCs w:val="20"/>
        </w:rPr>
        <w:t>button</w:t>
      </w:r>
      <w:proofErr w:type="spellEnd"/>
      <w:r w:rsidR="7B2E0C33" w:rsidRPr="25FDA1CD"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="7B2E0C33"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="7B2E0C33" w:rsidRPr="25FDA1CD">
        <w:rPr>
          <w:rFonts w:ascii="Calibri" w:eastAsia="Calibri" w:hAnsi="Calibri" w:cs="Calibri"/>
          <w:sz w:val="20"/>
          <w:szCs w:val="20"/>
        </w:rPr>
        <w:t xml:space="preserve"> base)</w:t>
      </w:r>
    </w:p>
    <w:p w14:paraId="51FAB01A" w14:textId="1BA3279E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Turn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on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middle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light</w:t>
      </w:r>
      <w:r w:rsidR="1888E3E9" w:rsidRPr="25FDA1CD"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 w:rsidR="1888E3E9" w:rsidRPr="25FDA1CD">
        <w:rPr>
          <w:rFonts w:ascii="Calibri" w:eastAsia="Calibri" w:hAnsi="Calibri" w:cs="Calibri"/>
          <w:sz w:val="20"/>
          <w:szCs w:val="20"/>
        </w:rPr>
        <w:t>touch-button</w:t>
      </w:r>
      <w:proofErr w:type="spellEnd"/>
      <w:r w:rsidR="1888E3E9" w:rsidRPr="25FDA1CD"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="1888E3E9"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="1888E3E9" w:rsidRPr="25FDA1CD">
        <w:rPr>
          <w:rFonts w:ascii="Calibri" w:eastAsia="Calibri" w:hAnsi="Calibri" w:cs="Calibri"/>
          <w:sz w:val="20"/>
          <w:szCs w:val="20"/>
        </w:rPr>
        <w:t xml:space="preserve"> back </w:t>
      </w:r>
      <w:proofErr w:type="spellStart"/>
      <w:r w:rsidR="1888E3E9" w:rsidRPr="25FDA1CD">
        <w:rPr>
          <w:rFonts w:ascii="Calibri" w:eastAsia="Calibri" w:hAnsi="Calibri" w:cs="Calibri"/>
          <w:sz w:val="20"/>
          <w:szCs w:val="20"/>
        </w:rPr>
        <w:t>of</w:t>
      </w:r>
      <w:proofErr w:type="spellEnd"/>
      <w:r w:rsidR="1888E3E9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1888E3E9"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="1888E3E9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1888E3E9" w:rsidRPr="25FDA1CD">
        <w:rPr>
          <w:rFonts w:ascii="Calibri" w:eastAsia="Calibri" w:hAnsi="Calibri" w:cs="Calibri"/>
          <w:sz w:val="20"/>
          <w:szCs w:val="20"/>
        </w:rPr>
        <w:t>lamp</w:t>
      </w:r>
      <w:proofErr w:type="spellEnd"/>
      <w:r w:rsidR="1888E3E9" w:rsidRPr="25FDA1CD">
        <w:rPr>
          <w:rFonts w:ascii="Calibri" w:eastAsia="Calibri" w:hAnsi="Calibri" w:cs="Calibri"/>
          <w:sz w:val="20"/>
          <w:szCs w:val="20"/>
        </w:rPr>
        <w:t>)</w:t>
      </w:r>
    </w:p>
    <w:p w14:paraId="51FAB01B" w14:textId="68023D43" w:rsidR="003129BE" w:rsidRDefault="003129BE" w:rsidP="00096CB6">
      <w:pPr>
        <w:ind w:left="1440"/>
        <w:jc w:val="both"/>
        <w:rPr>
          <w:rFonts w:ascii="Calibri" w:eastAsia="Calibri" w:hAnsi="Calibri" w:cs="Calibri"/>
          <w:sz w:val="20"/>
          <w:szCs w:val="20"/>
        </w:rPr>
      </w:pPr>
    </w:p>
    <w:p w14:paraId="51FAB01C" w14:textId="76371800" w:rsidR="003129BE" w:rsidRDefault="00146232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Allocate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proofErr w:type="gramStart"/>
      <w:r w:rsidR="06CAE827" w:rsidRPr="25FDA1CD">
        <w:rPr>
          <w:rFonts w:ascii="Calibri" w:eastAsia="Calibri" w:hAnsi="Calibri" w:cs="Calibri"/>
          <w:sz w:val="20"/>
          <w:szCs w:val="20"/>
        </w:rPr>
        <w:t>frame</w:t>
      </w:r>
      <w:proofErr w:type="spellEnd"/>
      <w:proofErr w:type="gram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properly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, so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it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falls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middle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of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image</w:t>
      </w:r>
      <w:proofErr w:type="spellEnd"/>
      <w:r w:rsidR="486E6358"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486E6358" w:rsidRPr="25FDA1CD">
        <w:rPr>
          <w:rFonts w:ascii="Calibri" w:eastAsia="Calibri" w:hAnsi="Calibri" w:cs="Calibri"/>
          <w:sz w:val="20"/>
          <w:szCs w:val="20"/>
        </w:rPr>
        <w:t>scanned</w:t>
      </w:r>
      <w:proofErr w:type="spellEnd"/>
    </w:p>
    <w:p w14:paraId="51FAB01E" w14:textId="61BE6E15" w:rsidR="003129BE" w:rsidRDefault="402F3753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Further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72665565" w:rsidRPr="25FDA1CD">
        <w:rPr>
          <w:rFonts w:ascii="Calibri" w:eastAsia="Calibri" w:hAnsi="Calibri" w:cs="Calibri"/>
          <w:sz w:val="20"/>
          <w:szCs w:val="20"/>
        </w:rPr>
        <w:t>e</w:t>
      </w:r>
      <w:r w:rsidRPr="25FDA1CD">
        <w:rPr>
          <w:rFonts w:ascii="Calibri" w:eastAsia="Calibri" w:hAnsi="Calibri" w:cs="Calibri"/>
          <w:sz w:val="20"/>
          <w:szCs w:val="20"/>
        </w:rPr>
        <w:t>xplanation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r w:rsidR="6086DC06" w:rsidRPr="25FDA1CD">
        <w:rPr>
          <w:rFonts w:ascii="Calibri" w:eastAsia="Calibri" w:hAnsi="Calibri" w:cs="Calibri"/>
          <w:sz w:val="20"/>
          <w:szCs w:val="20"/>
        </w:rPr>
        <w:t xml:space="preserve">can be </w:t>
      </w:r>
      <w:proofErr w:type="spellStart"/>
      <w:r w:rsidR="6086DC06" w:rsidRPr="25FDA1CD">
        <w:rPr>
          <w:rFonts w:ascii="Calibri" w:eastAsia="Calibri" w:hAnsi="Calibri" w:cs="Calibri"/>
          <w:sz w:val="20"/>
          <w:szCs w:val="20"/>
        </w:rPr>
        <w:t>found</w:t>
      </w:r>
      <w:proofErr w:type="spellEnd"/>
      <w:r w:rsidR="6086DC06" w:rsidRPr="25FDA1CD">
        <w:rPr>
          <w:rFonts w:ascii="Calibri" w:eastAsia="Calibri" w:hAnsi="Calibri" w:cs="Calibri"/>
          <w:sz w:val="20"/>
          <w:szCs w:val="20"/>
        </w:rPr>
        <w:t xml:space="preserve"> in Frame.docx file</w:t>
      </w:r>
    </w:p>
    <w:p w14:paraId="3AD887DB" w14:textId="77777777" w:rsidR="00430504" w:rsidRPr="00430504" w:rsidRDefault="00430504" w:rsidP="00096CB6">
      <w:pPr>
        <w:ind w:left="1440"/>
        <w:jc w:val="both"/>
        <w:rPr>
          <w:rFonts w:ascii="Calibri" w:eastAsia="Calibri" w:hAnsi="Calibri" w:cs="Calibri"/>
          <w:sz w:val="20"/>
          <w:szCs w:val="20"/>
        </w:rPr>
      </w:pPr>
    </w:p>
    <w:p w14:paraId="51FAB01F" w14:textId="59FA4F53" w:rsidR="003129BE" w:rsidRDefault="009929F4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9929F4">
        <w:rPr>
          <w:rFonts w:ascii="Calibri" w:eastAsia="Calibri" w:hAnsi="Calibri" w:cs="Calibri"/>
          <w:sz w:val="20"/>
          <w:szCs w:val="20"/>
        </w:rPr>
        <w:t>For</w:t>
      </w:r>
      <w:proofErr w:type="spellEnd"/>
      <w:r w:rsidRPr="009929F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929F4">
        <w:rPr>
          <w:rFonts w:ascii="Calibri" w:eastAsia="Calibri" w:hAnsi="Calibri" w:cs="Calibri"/>
          <w:sz w:val="20"/>
          <w:szCs w:val="20"/>
        </w:rPr>
        <w:t>better</w:t>
      </w:r>
      <w:proofErr w:type="spellEnd"/>
      <w:r w:rsidRPr="009929F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929F4">
        <w:rPr>
          <w:rFonts w:ascii="Calibri" w:eastAsia="Calibri" w:hAnsi="Calibri" w:cs="Calibri"/>
          <w:sz w:val="20"/>
          <w:szCs w:val="20"/>
        </w:rPr>
        <w:t>results</w:t>
      </w:r>
      <w:proofErr w:type="spellEnd"/>
      <w:r w:rsidRPr="009929F4">
        <w:rPr>
          <w:rFonts w:ascii="Calibri" w:eastAsia="Calibri" w:hAnsi="Calibri" w:cs="Calibri"/>
          <w:sz w:val="20"/>
          <w:szCs w:val="20"/>
        </w:rPr>
        <w:t xml:space="preserve">, position </w:t>
      </w:r>
      <w:proofErr w:type="spellStart"/>
      <w:r w:rsidRPr="009929F4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9929F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929F4">
        <w:rPr>
          <w:rFonts w:ascii="Calibri" w:eastAsia="Calibri" w:hAnsi="Calibri" w:cs="Calibri"/>
          <w:sz w:val="20"/>
          <w:szCs w:val="20"/>
        </w:rPr>
        <w:t>support</w:t>
      </w:r>
      <w:proofErr w:type="spellEnd"/>
      <w:r w:rsidRPr="009929F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929F4">
        <w:rPr>
          <w:rFonts w:ascii="Calibri" w:eastAsia="Calibri" w:hAnsi="Calibri" w:cs="Calibri"/>
          <w:sz w:val="20"/>
          <w:szCs w:val="20"/>
        </w:rPr>
        <w:t>to</w:t>
      </w:r>
      <w:proofErr w:type="spellEnd"/>
      <w:r w:rsidRPr="009929F4">
        <w:rPr>
          <w:rFonts w:ascii="Calibri" w:eastAsia="Calibri" w:hAnsi="Calibri" w:cs="Calibri"/>
          <w:sz w:val="20"/>
          <w:szCs w:val="20"/>
        </w:rPr>
        <w:t xml:space="preserve"> incline </w:t>
      </w:r>
      <w:proofErr w:type="spellStart"/>
      <w:r w:rsidRPr="009929F4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9929F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929F4">
        <w:rPr>
          <w:rFonts w:ascii="Calibri" w:eastAsia="Calibri" w:hAnsi="Calibri" w:cs="Calibri"/>
          <w:sz w:val="20"/>
          <w:szCs w:val="20"/>
        </w:rPr>
        <w:t>document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Second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position</w:t>
      </w:r>
      <w:r w:rsidR="00ED008D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D008D">
        <w:rPr>
          <w:rFonts w:ascii="Calibri" w:eastAsia="Calibri" w:hAnsi="Calibri" w:cs="Calibri"/>
          <w:sz w:val="20"/>
          <w:szCs w:val="20"/>
        </w:rPr>
        <w:t>see</w:t>
      </w:r>
      <w:proofErr w:type="spellEnd"/>
      <w:r w:rsidR="00ED008D">
        <w:rPr>
          <w:rFonts w:ascii="Calibri" w:eastAsia="Calibri" w:hAnsi="Calibri" w:cs="Calibri"/>
          <w:sz w:val="20"/>
          <w:szCs w:val="20"/>
        </w:rPr>
        <w:t xml:space="preserve"> </w:t>
      </w:r>
      <w:r w:rsidR="00ED008D">
        <w:rPr>
          <w:rFonts w:ascii="Calibri" w:eastAsia="Calibri" w:hAnsi="Calibri" w:cs="Calibri"/>
          <w:sz w:val="20"/>
          <w:szCs w:val="20"/>
        </w:rPr>
        <w:fldChar w:fldCharType="begin"/>
      </w:r>
      <w:r w:rsidR="00ED008D">
        <w:rPr>
          <w:rFonts w:ascii="Calibri" w:eastAsia="Calibri" w:hAnsi="Calibri" w:cs="Calibri"/>
          <w:sz w:val="20"/>
          <w:szCs w:val="20"/>
        </w:rPr>
        <w:instrText xml:space="preserve"> REF _Ref156485328 \h </w:instrText>
      </w:r>
      <w:r w:rsidR="00ED008D">
        <w:rPr>
          <w:rFonts w:ascii="Calibri" w:eastAsia="Calibri" w:hAnsi="Calibri" w:cs="Calibri"/>
          <w:sz w:val="20"/>
          <w:szCs w:val="20"/>
        </w:rPr>
      </w:r>
      <w:r w:rsidR="00ED008D">
        <w:rPr>
          <w:rFonts w:ascii="Calibri" w:eastAsia="Calibri" w:hAnsi="Calibri" w:cs="Calibri"/>
          <w:sz w:val="20"/>
          <w:szCs w:val="20"/>
        </w:rPr>
        <w:fldChar w:fldCharType="separate"/>
      </w:r>
      <w:r w:rsidR="00ED008D">
        <w:t xml:space="preserve">Figure </w:t>
      </w:r>
      <w:r w:rsidR="0081612A">
        <w:rPr>
          <w:noProof/>
        </w:rPr>
        <w:t>2</w:t>
      </w:r>
      <w:r w:rsidR="00ED008D">
        <w:t xml:space="preserve">: </w:t>
      </w:r>
      <w:proofErr w:type="spellStart"/>
      <w:r w:rsidR="00ED008D">
        <w:t>Slope</w:t>
      </w:r>
      <w:proofErr w:type="spellEnd"/>
      <w:r w:rsidR="00ED008D">
        <w:t xml:space="preserve"> stands</w:t>
      </w:r>
      <w:r w:rsidR="00ED008D">
        <w:rPr>
          <w:rFonts w:ascii="Calibri" w:eastAsia="Calibri" w:hAnsi="Calibri" w:cs="Calibri"/>
          <w:sz w:val="20"/>
          <w:szCs w:val="20"/>
        </w:rPr>
        <w:fldChar w:fldCharType="end"/>
      </w:r>
      <w:r>
        <w:rPr>
          <w:rFonts w:ascii="Calibri" w:eastAsia="Calibri" w:hAnsi="Calibri" w:cs="Calibri"/>
          <w:sz w:val="20"/>
          <w:szCs w:val="20"/>
        </w:rPr>
        <w:t>)</w:t>
      </w:r>
    </w:p>
    <w:p w14:paraId="38E6FD83" w14:textId="29C020C7" w:rsidR="25FDA1CD" w:rsidRDefault="25FDA1CD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E8A3CB3" w14:textId="1A588BBB" w:rsidR="78CCEBC9" w:rsidRDefault="78CCEBC9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Allocate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on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top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book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>/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paper</w:t>
      </w:r>
      <w:proofErr w:type="spellEnd"/>
      <w:r w:rsidR="00356F9A"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 w:rsidR="00356F9A">
        <w:rPr>
          <w:rFonts w:ascii="Calibri" w:eastAsia="Calibri" w:hAnsi="Calibri" w:cs="Calibri"/>
          <w:sz w:val="20"/>
          <w:szCs w:val="20"/>
        </w:rPr>
        <w:t>see</w:t>
      </w:r>
      <w:proofErr w:type="spellEnd"/>
      <w:r w:rsidR="00356F9A">
        <w:rPr>
          <w:rFonts w:ascii="Calibri" w:eastAsia="Calibri" w:hAnsi="Calibri" w:cs="Calibri"/>
          <w:sz w:val="20"/>
          <w:szCs w:val="20"/>
        </w:rPr>
        <w:t xml:space="preserve"> </w:t>
      </w:r>
      <w:r w:rsidR="00356F9A">
        <w:rPr>
          <w:rFonts w:ascii="Calibri" w:eastAsia="Calibri" w:hAnsi="Calibri" w:cs="Calibri"/>
          <w:sz w:val="20"/>
          <w:szCs w:val="20"/>
        </w:rPr>
        <w:fldChar w:fldCharType="begin"/>
      </w:r>
      <w:r w:rsidR="00356F9A">
        <w:rPr>
          <w:rFonts w:ascii="Calibri" w:eastAsia="Calibri" w:hAnsi="Calibri" w:cs="Calibri"/>
          <w:sz w:val="20"/>
          <w:szCs w:val="20"/>
        </w:rPr>
        <w:instrText xml:space="preserve"> REF _Ref156484920 \h </w:instrText>
      </w:r>
      <w:r w:rsidR="00356F9A">
        <w:rPr>
          <w:rFonts w:ascii="Calibri" w:eastAsia="Calibri" w:hAnsi="Calibri" w:cs="Calibri"/>
          <w:sz w:val="20"/>
          <w:szCs w:val="20"/>
        </w:rPr>
      </w:r>
      <w:r w:rsidR="00096CB6">
        <w:rPr>
          <w:rFonts w:ascii="Calibri" w:eastAsia="Calibri" w:hAnsi="Calibri" w:cs="Calibri"/>
          <w:sz w:val="20"/>
          <w:szCs w:val="20"/>
        </w:rPr>
        <w:instrText xml:space="preserve"> \* MERGEFORMAT </w:instrText>
      </w:r>
      <w:r w:rsidR="00356F9A">
        <w:rPr>
          <w:rFonts w:ascii="Calibri" w:eastAsia="Calibri" w:hAnsi="Calibri" w:cs="Calibri"/>
          <w:sz w:val="20"/>
          <w:szCs w:val="20"/>
        </w:rPr>
        <w:fldChar w:fldCharType="separate"/>
      </w:r>
      <w:r w:rsidR="00356F9A">
        <w:t xml:space="preserve">Figure </w:t>
      </w:r>
      <w:r w:rsidR="00356F9A">
        <w:rPr>
          <w:noProof/>
        </w:rPr>
        <w:t>1</w:t>
      </w:r>
      <w:r w:rsidR="00356F9A">
        <w:t xml:space="preserve">: Book </w:t>
      </w:r>
      <w:proofErr w:type="spellStart"/>
      <w:r w:rsidR="00356F9A">
        <w:t>placement</w:t>
      </w:r>
      <w:proofErr w:type="spellEnd"/>
      <w:r w:rsidR="00356F9A">
        <w:rPr>
          <w:rFonts w:ascii="Calibri" w:eastAsia="Calibri" w:hAnsi="Calibri" w:cs="Calibri"/>
          <w:sz w:val="20"/>
          <w:szCs w:val="20"/>
        </w:rPr>
        <w:fldChar w:fldCharType="end"/>
      </w:r>
      <w:r w:rsidR="00356F9A">
        <w:rPr>
          <w:rFonts w:ascii="Calibri" w:eastAsia="Calibri" w:hAnsi="Calibri" w:cs="Calibri"/>
          <w:sz w:val="20"/>
          <w:szCs w:val="20"/>
        </w:rPr>
        <w:t>)</w:t>
      </w:r>
    </w:p>
    <w:p w14:paraId="1697C21D" w14:textId="51197643" w:rsidR="00356F9A" w:rsidRDefault="00356F9A" w:rsidP="00096CB6">
      <w:pPr>
        <w:pStyle w:val="ListParagraph"/>
        <w:jc w:val="both"/>
        <w:rPr>
          <w:rFonts w:ascii="Calibri" w:eastAsia="Calibri" w:hAnsi="Calibri" w:cs="Calibri"/>
          <w:sz w:val="20"/>
          <w:szCs w:val="20"/>
        </w:rPr>
      </w:pPr>
    </w:p>
    <w:p w14:paraId="4194399E" w14:textId="4FCA9913" w:rsidR="00356F9A" w:rsidRDefault="00096CB6" w:rsidP="00096CB6">
      <w:pPr>
        <w:keepNext/>
        <w:ind w:left="720"/>
        <w:jc w:val="both"/>
      </w:pPr>
      <w:r>
        <w:rPr>
          <w:noProof/>
        </w:rPr>
        <w:drawing>
          <wp:inline distT="0" distB="0" distL="0" distR="0" wp14:anchorId="61B09AE6" wp14:editId="1BBA6396">
            <wp:extent cx="4740088" cy="26681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84" cy="26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9C29" w14:textId="1E9F7293" w:rsidR="00356F9A" w:rsidRDefault="00356F9A" w:rsidP="0081612A">
      <w:pPr>
        <w:pStyle w:val="Caption"/>
        <w:jc w:val="center"/>
        <w:rPr>
          <w:rFonts w:ascii="Calibri" w:eastAsia="Calibri" w:hAnsi="Calibri" w:cs="Calibri"/>
          <w:sz w:val="20"/>
          <w:szCs w:val="20"/>
        </w:rPr>
      </w:pPr>
      <w:bookmarkStart w:id="2" w:name="_Ref156484920"/>
      <w:r>
        <w:t xml:space="preserve">Figure </w:t>
      </w:r>
      <w:fldSimple w:instr=" SEQ Figure \* ARABIC ">
        <w:r w:rsidR="00096CB6">
          <w:rPr>
            <w:noProof/>
          </w:rPr>
          <w:t>2</w:t>
        </w:r>
      </w:fldSimple>
      <w:r>
        <w:t xml:space="preserve">: Book </w:t>
      </w:r>
      <w:proofErr w:type="spellStart"/>
      <w:r>
        <w:t>placement</w:t>
      </w:r>
      <w:bookmarkEnd w:id="2"/>
      <w:proofErr w:type="spellEnd"/>
    </w:p>
    <w:p w14:paraId="238C4886" w14:textId="5AF4295B" w:rsidR="25FDA1CD" w:rsidRDefault="25FDA1CD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289B809" w14:textId="5CC3C53E" w:rsidR="78CCEBC9" w:rsidRDefault="00984A29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</w:t>
      </w:r>
      <w:r w:rsidRPr="00984A29">
        <w:rPr>
          <w:rFonts w:ascii="Calibri" w:eastAsia="Calibri" w:hAnsi="Calibri" w:cs="Calibri"/>
          <w:sz w:val="20"/>
          <w:szCs w:val="20"/>
        </w:rPr>
        <w:t>ptionally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cover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part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you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do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not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want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to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scan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with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black</w:t>
      </w:r>
      <w:proofErr w:type="spellEnd"/>
      <w:r w:rsidRPr="00984A2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84A29">
        <w:rPr>
          <w:rFonts w:ascii="Calibri" w:eastAsia="Calibri" w:hAnsi="Calibri" w:cs="Calibri"/>
          <w:sz w:val="20"/>
          <w:szCs w:val="20"/>
        </w:rPr>
        <w:t>cloth</w:t>
      </w:r>
      <w:proofErr w:type="spellEnd"/>
    </w:p>
    <w:p w14:paraId="0F206D43" w14:textId="7541EFD0" w:rsidR="25FDA1CD" w:rsidRDefault="25FDA1CD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1FAB020" w14:textId="585CBDEE" w:rsidR="003129BE" w:rsidRDefault="00146232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Scan</w:t>
      </w:r>
      <w:proofErr w:type="spellEnd"/>
    </w:p>
    <w:p w14:paraId="100855CA" w14:textId="4F5C2D99" w:rsidR="2B28D655" w:rsidRDefault="005051D3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</w:t>
      </w:r>
      <w:r w:rsidRPr="005051D3">
        <w:rPr>
          <w:rFonts w:ascii="Calibri" w:eastAsia="Calibri" w:hAnsi="Calibri" w:cs="Calibri"/>
          <w:sz w:val="20"/>
          <w:szCs w:val="20"/>
        </w:rPr>
        <w:t xml:space="preserve">et </w:t>
      </w:r>
      <w:proofErr w:type="spellStart"/>
      <w:r w:rsidRPr="005051D3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5051D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5051D3">
        <w:rPr>
          <w:rFonts w:ascii="Calibri" w:eastAsia="Calibri" w:hAnsi="Calibri" w:cs="Calibri"/>
          <w:sz w:val="20"/>
          <w:szCs w:val="20"/>
        </w:rPr>
        <w:t>filter</w:t>
      </w:r>
      <w:proofErr w:type="spellEnd"/>
      <w:r w:rsidRPr="005051D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5051D3">
        <w:rPr>
          <w:rFonts w:ascii="Calibri" w:eastAsia="Calibri" w:hAnsi="Calibri" w:cs="Calibri"/>
          <w:sz w:val="20"/>
          <w:szCs w:val="20"/>
        </w:rPr>
        <w:t>to</w:t>
      </w:r>
      <w:proofErr w:type="spellEnd"/>
      <w:r w:rsidRPr="005051D3">
        <w:rPr>
          <w:rFonts w:ascii="Calibri" w:eastAsia="Calibri" w:hAnsi="Calibri" w:cs="Calibri"/>
          <w:sz w:val="20"/>
          <w:szCs w:val="20"/>
        </w:rPr>
        <w:t xml:space="preserve"> 'no </w:t>
      </w:r>
      <w:proofErr w:type="spellStart"/>
      <w:r w:rsidRPr="005051D3">
        <w:rPr>
          <w:rFonts w:ascii="Calibri" w:eastAsia="Calibri" w:hAnsi="Calibri" w:cs="Calibri"/>
          <w:sz w:val="20"/>
          <w:szCs w:val="20"/>
        </w:rPr>
        <w:t>filter</w:t>
      </w:r>
      <w:proofErr w:type="spellEnd"/>
      <w:r w:rsidRPr="005051D3">
        <w:rPr>
          <w:rFonts w:ascii="Calibri" w:eastAsia="Calibri" w:hAnsi="Calibri" w:cs="Calibri"/>
          <w:sz w:val="20"/>
          <w:szCs w:val="20"/>
        </w:rPr>
        <w:t xml:space="preserve">' </w:t>
      </w:r>
      <w:proofErr w:type="spellStart"/>
      <w:r w:rsidRPr="005051D3">
        <w:rPr>
          <w:rFonts w:ascii="Calibri" w:eastAsia="Calibri" w:hAnsi="Calibri" w:cs="Calibri"/>
          <w:sz w:val="20"/>
          <w:szCs w:val="20"/>
        </w:rPr>
        <w:t>for</w:t>
      </w:r>
      <w:proofErr w:type="spellEnd"/>
      <w:r w:rsidRPr="005051D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5051D3">
        <w:rPr>
          <w:rFonts w:ascii="Calibri" w:eastAsia="Calibri" w:hAnsi="Calibri" w:cs="Calibri"/>
          <w:sz w:val="20"/>
          <w:szCs w:val="20"/>
        </w:rPr>
        <w:t>better</w:t>
      </w:r>
      <w:proofErr w:type="spellEnd"/>
      <w:r w:rsidRPr="005051D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5051D3">
        <w:rPr>
          <w:rFonts w:ascii="Calibri" w:eastAsia="Calibri" w:hAnsi="Calibri" w:cs="Calibri"/>
          <w:sz w:val="20"/>
          <w:szCs w:val="20"/>
        </w:rPr>
        <w:t>results</w:t>
      </w:r>
      <w:proofErr w:type="spellEnd"/>
      <w:r w:rsidRPr="005051D3">
        <w:rPr>
          <w:rFonts w:ascii="Calibri" w:eastAsia="Calibri" w:hAnsi="Calibri" w:cs="Calibri"/>
          <w:sz w:val="20"/>
          <w:szCs w:val="20"/>
        </w:rPr>
        <w:t>.</w:t>
      </w:r>
    </w:p>
    <w:p w14:paraId="62B98F88" w14:textId="2A777595" w:rsidR="25FDA1CD" w:rsidRDefault="25FDA1CD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1FAB023" w14:textId="464501C0" w:rsidR="003129BE" w:rsidRDefault="00146232" w:rsidP="00096CB6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output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documents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are </w:t>
      </w:r>
      <w:commentRangeStart w:id="3"/>
      <w:proofErr w:type="spellStart"/>
      <w:r w:rsidRPr="25FDA1CD">
        <w:rPr>
          <w:rFonts w:ascii="Calibri" w:eastAsia="Calibri" w:hAnsi="Calibri" w:cs="Calibri"/>
          <w:sz w:val="20"/>
          <w:szCs w:val="20"/>
        </w:rPr>
        <w:t>created</w:t>
      </w:r>
      <w:commentRangeEnd w:id="3"/>
      <w:proofErr w:type="spellEnd"/>
      <w:r w:rsidR="006129CD">
        <w:rPr>
          <w:rStyle w:val="CommentReference"/>
        </w:rPr>
        <w:commentReference w:id="3"/>
      </w:r>
      <w:r w:rsidR="0017694E"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="0017694E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="0017694E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17694E">
        <w:rPr>
          <w:rFonts w:ascii="Calibri" w:eastAsia="Calibri" w:hAnsi="Calibri" w:cs="Calibri"/>
          <w:sz w:val="20"/>
          <w:szCs w:val="20"/>
        </w:rPr>
        <w:t>given</w:t>
      </w:r>
      <w:proofErr w:type="spellEnd"/>
      <w:r w:rsidR="0017694E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output </w:t>
      </w:r>
      <w:proofErr w:type="spellStart"/>
      <w:r>
        <w:rPr>
          <w:rFonts w:ascii="Calibri" w:eastAsia="Calibri" w:hAnsi="Calibri" w:cs="Calibri"/>
          <w:sz w:val="20"/>
          <w:szCs w:val="20"/>
        </w:rPr>
        <w:t>path</w:t>
      </w:r>
      <w:proofErr w:type="spellEnd"/>
    </w:p>
    <w:p w14:paraId="51FAB024" w14:textId="77777777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.</w:t>
      </w:r>
      <w:proofErr w:type="spellStart"/>
      <w:r>
        <w:rPr>
          <w:rFonts w:ascii="Calibri" w:eastAsia="Calibri" w:hAnsi="Calibri" w:cs="Calibri"/>
          <w:sz w:val="20"/>
          <w:szCs w:val="20"/>
        </w:rPr>
        <w:t>brl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- braille file</w:t>
      </w:r>
    </w:p>
    <w:p w14:paraId="51FAB025" w14:textId="77777777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.</w:t>
      </w:r>
      <w:proofErr w:type="spellStart"/>
      <w:r>
        <w:rPr>
          <w:rFonts w:ascii="Calibri" w:eastAsia="Calibri" w:hAnsi="Calibri" w:cs="Calibri"/>
          <w:sz w:val="20"/>
          <w:szCs w:val="20"/>
        </w:rPr>
        <w:t>jpg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 </w:t>
      </w:r>
      <w:proofErr w:type="spellStart"/>
      <w:r>
        <w:rPr>
          <w:rFonts w:ascii="Calibri" w:eastAsia="Calibri" w:hAnsi="Calibri" w:cs="Calibri"/>
          <w:sz w:val="20"/>
          <w:szCs w:val="20"/>
        </w:rPr>
        <w:t>image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scanned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with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letters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top</w:t>
      </w:r>
    </w:p>
    <w:p w14:paraId="51FAB029" w14:textId="6BA14E37" w:rsidR="003129BE" w:rsidRDefault="00146232" w:rsidP="00096CB6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 w:rsidRPr="25FDA1CD">
        <w:rPr>
          <w:rFonts w:ascii="Calibri" w:eastAsia="Calibri" w:hAnsi="Calibri" w:cs="Calibri"/>
          <w:sz w:val="20"/>
          <w:szCs w:val="20"/>
        </w:rPr>
        <w:t>.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txt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-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contains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translated</w:t>
      </w:r>
      <w:proofErr w:type="spellEnd"/>
      <w:r w:rsidRPr="25FDA1C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25FDA1CD">
        <w:rPr>
          <w:rFonts w:ascii="Calibri" w:eastAsia="Calibri" w:hAnsi="Calibri" w:cs="Calibri"/>
          <w:sz w:val="20"/>
          <w:szCs w:val="20"/>
        </w:rPr>
        <w:t>text</w:t>
      </w:r>
      <w:proofErr w:type="spellEnd"/>
    </w:p>
    <w:p w14:paraId="7063182A" w14:textId="41A00134" w:rsidR="25FDA1CD" w:rsidRDefault="25FDA1CD" w:rsidP="00096CB6">
      <w:pPr>
        <w:jc w:val="both"/>
        <w:rPr>
          <w:rFonts w:ascii="Calibri" w:eastAsia="Calibri" w:hAnsi="Calibri" w:cs="Calibri"/>
          <w:sz w:val="20"/>
          <w:szCs w:val="20"/>
        </w:rPr>
      </w:pPr>
    </w:p>
    <w:sectPr w:rsidR="25FDA1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enis Zanetti" w:date="2024-01-18T14:00:00Z" w:initials="DZ">
    <w:p w14:paraId="457FBC4B" w14:textId="77777777" w:rsidR="006129CD" w:rsidRDefault="006129CD" w:rsidP="00514E64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7FBC4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3AD88" w16cex:dateUtc="2024-01-18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7FBC4B" w16cid:durableId="2953AD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E663" w14:textId="77777777" w:rsidR="0030010D" w:rsidRDefault="0030010D" w:rsidP="007C1693">
      <w:pPr>
        <w:spacing w:line="240" w:lineRule="auto"/>
      </w:pPr>
      <w:r>
        <w:separator/>
      </w:r>
    </w:p>
  </w:endnote>
  <w:endnote w:type="continuationSeparator" w:id="0">
    <w:p w14:paraId="7421CC00" w14:textId="77777777" w:rsidR="0030010D" w:rsidRDefault="0030010D" w:rsidP="007C1693">
      <w:pPr>
        <w:spacing w:line="240" w:lineRule="auto"/>
      </w:pPr>
      <w:r>
        <w:continuationSeparator/>
      </w:r>
    </w:p>
  </w:endnote>
  <w:endnote w:type="continuationNotice" w:id="1">
    <w:p w14:paraId="58C20ED3" w14:textId="77777777" w:rsidR="00355412" w:rsidRDefault="003554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834C" w14:textId="77777777" w:rsidR="007C1693" w:rsidRDefault="007C1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19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0B618" w14:textId="060FAFF5" w:rsidR="007C1693" w:rsidRDefault="007C16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7C2C3" w14:textId="5A58172A" w:rsidR="007C1693" w:rsidRDefault="007C1693">
    <w:pPr>
      <w:pStyle w:val="Footer"/>
    </w:pPr>
    <w:r>
      <w:t xml:space="preserve">OBR Project - </w:t>
    </w:r>
    <w:r w:rsidRPr="007C1693">
      <w:t>ASSIST HEIDI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70B2" w14:textId="77777777" w:rsidR="007C1693" w:rsidRDefault="007C1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598F" w14:textId="77777777" w:rsidR="0030010D" w:rsidRDefault="0030010D" w:rsidP="007C1693">
      <w:pPr>
        <w:spacing w:line="240" w:lineRule="auto"/>
      </w:pPr>
      <w:r>
        <w:separator/>
      </w:r>
    </w:p>
  </w:footnote>
  <w:footnote w:type="continuationSeparator" w:id="0">
    <w:p w14:paraId="1A99B476" w14:textId="77777777" w:rsidR="0030010D" w:rsidRDefault="0030010D" w:rsidP="007C1693">
      <w:pPr>
        <w:spacing w:line="240" w:lineRule="auto"/>
      </w:pPr>
      <w:r>
        <w:continuationSeparator/>
      </w:r>
    </w:p>
  </w:footnote>
  <w:footnote w:type="continuationNotice" w:id="1">
    <w:p w14:paraId="649ED70E" w14:textId="77777777" w:rsidR="00355412" w:rsidRDefault="003554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03DE" w14:textId="77777777" w:rsidR="007C1693" w:rsidRDefault="007C1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2B5E" w14:textId="4438A225" w:rsidR="007C1693" w:rsidRPr="007C1693" w:rsidRDefault="007C1693">
    <w:pPr>
      <w:pStyle w:val="Header"/>
      <w:rPr>
        <w:lang w:val="en-GB"/>
      </w:rPr>
    </w:pPr>
    <w:r>
      <w:rPr>
        <w:lang w:val="en-GB"/>
      </w:rPr>
      <w:t>VIENNA 17/01/2024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530C" w14:textId="77777777" w:rsidR="007C1693" w:rsidRDefault="007C1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3553"/>
    <w:multiLevelType w:val="multilevel"/>
    <w:tmpl w:val="03D21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03054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 Zanetti">
    <w15:presenceInfo w15:providerId="None" w15:userId="Denis Zanet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BE"/>
    <w:rsid w:val="00096CB6"/>
    <w:rsid w:val="000C2F0B"/>
    <w:rsid w:val="00146232"/>
    <w:rsid w:val="0017694E"/>
    <w:rsid w:val="001F6144"/>
    <w:rsid w:val="0030010D"/>
    <w:rsid w:val="003129BE"/>
    <w:rsid w:val="00355412"/>
    <w:rsid w:val="00356F9A"/>
    <w:rsid w:val="004079DE"/>
    <w:rsid w:val="00430504"/>
    <w:rsid w:val="00470805"/>
    <w:rsid w:val="00486A57"/>
    <w:rsid w:val="005051D3"/>
    <w:rsid w:val="00524B31"/>
    <w:rsid w:val="005916B4"/>
    <w:rsid w:val="006129CD"/>
    <w:rsid w:val="0067280B"/>
    <w:rsid w:val="0068193A"/>
    <w:rsid w:val="007156F5"/>
    <w:rsid w:val="00754445"/>
    <w:rsid w:val="007C1693"/>
    <w:rsid w:val="0081612A"/>
    <w:rsid w:val="00906FD0"/>
    <w:rsid w:val="00953907"/>
    <w:rsid w:val="00984A29"/>
    <w:rsid w:val="009929F4"/>
    <w:rsid w:val="009E1EE7"/>
    <w:rsid w:val="00AA4B50"/>
    <w:rsid w:val="00AA66B5"/>
    <w:rsid w:val="00C56EE8"/>
    <w:rsid w:val="00CC47C8"/>
    <w:rsid w:val="00DA67EC"/>
    <w:rsid w:val="00ED008D"/>
    <w:rsid w:val="00F60107"/>
    <w:rsid w:val="06CAE827"/>
    <w:rsid w:val="0A7B48EE"/>
    <w:rsid w:val="0A9CDDD6"/>
    <w:rsid w:val="10593009"/>
    <w:rsid w:val="12E462A0"/>
    <w:rsid w:val="1888E3E9"/>
    <w:rsid w:val="1C56BF87"/>
    <w:rsid w:val="1D0C7BF7"/>
    <w:rsid w:val="212A30AA"/>
    <w:rsid w:val="25FDA1CD"/>
    <w:rsid w:val="2B28D655"/>
    <w:rsid w:val="2E49EBFB"/>
    <w:rsid w:val="337A1AA9"/>
    <w:rsid w:val="35B2E4BF"/>
    <w:rsid w:val="36EE602D"/>
    <w:rsid w:val="3BE17478"/>
    <w:rsid w:val="402F3753"/>
    <w:rsid w:val="486E6358"/>
    <w:rsid w:val="4B61D038"/>
    <w:rsid w:val="4E244E8A"/>
    <w:rsid w:val="604A951B"/>
    <w:rsid w:val="6086DC06"/>
    <w:rsid w:val="6D8358DD"/>
    <w:rsid w:val="72665565"/>
    <w:rsid w:val="74D8AE52"/>
    <w:rsid w:val="76747EB3"/>
    <w:rsid w:val="78CCEBC9"/>
    <w:rsid w:val="79B9CE77"/>
    <w:rsid w:val="7B2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B005"/>
  <w15:docId w15:val="{ADB02DEA-35F0-4A40-A451-AEE9F54A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it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C16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93"/>
  </w:style>
  <w:style w:type="paragraph" w:styleId="Footer">
    <w:name w:val="footer"/>
    <w:basedOn w:val="Normal"/>
    <w:link w:val="FooterChar"/>
    <w:uiPriority w:val="99"/>
    <w:unhideWhenUsed/>
    <w:rsid w:val="007C16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93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70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1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1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1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6B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24B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050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56F9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c21b031/obr-scanner.git" TargetMode="External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IlyaOvodov/AngelinaReader" TargetMode="External"/><Relationship Id="rId17" Type="http://schemas.microsoft.com/office/2011/relationships/commentsExtended" Target="commentsExtended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zur.com/support/et18pro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5d7e81-935e-4f96-9b76-287be763cf6d">
      <Terms xmlns="http://schemas.microsoft.com/office/infopath/2007/PartnerControls"/>
    </lcf76f155ced4ddcb4097134ff3c332f>
    <TaxCatchAll xmlns="78cd19ae-b2de-4f39-ada3-3599a240f7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69F8C8408DFD4FA2DBF9948230B15A" ma:contentTypeVersion="11" ma:contentTypeDescription="Ein neues Dokument erstellen." ma:contentTypeScope="" ma:versionID="f57c91baa15da787cac40a3d5c65980d">
  <xsd:schema xmlns:xsd="http://www.w3.org/2001/XMLSchema" xmlns:xs="http://www.w3.org/2001/XMLSchema" xmlns:p="http://schemas.microsoft.com/office/2006/metadata/properties" xmlns:ns2="aa5d7e81-935e-4f96-9b76-287be763cf6d" xmlns:ns3="78cd19ae-b2de-4f39-ada3-3599a240f777" targetNamespace="http://schemas.microsoft.com/office/2006/metadata/properties" ma:root="true" ma:fieldsID="880d8974cc9a9344042734b64f7658fd" ns2:_="" ns3:_="">
    <xsd:import namespace="aa5d7e81-935e-4f96-9b76-287be763cf6d"/>
    <xsd:import namespace="78cd19ae-b2de-4f39-ada3-3599a240f77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d7e81-935e-4f96-9b76-287be763cf6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f212c26d-ba8a-401b-a725-3045b2045b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d19ae-b2de-4f39-ada3-3599a240f77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1714932-aa12-4e06-9a7b-2a05edb3cd2a}" ma:internalName="TaxCatchAll" ma:showField="CatchAllData" ma:web="78cd19ae-b2de-4f39-ada3-3599a240f7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F675-6634-4B2A-8C56-DA2C30FF25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2BF4DD-B8B6-49BC-A04B-7D19CA19BD6B}">
  <ds:schemaRefs>
    <ds:schemaRef ds:uri="http://schemas.microsoft.com/office/2006/metadata/properties"/>
    <ds:schemaRef ds:uri="http://schemas.microsoft.com/office/infopath/2007/PartnerControls"/>
    <ds:schemaRef ds:uri="aa5d7e81-935e-4f96-9b76-287be763cf6d"/>
    <ds:schemaRef ds:uri="78cd19ae-b2de-4f39-ada3-3599a240f777"/>
  </ds:schemaRefs>
</ds:datastoreItem>
</file>

<file path=customXml/itemProps3.xml><?xml version="1.0" encoding="utf-8"?>
<ds:datastoreItem xmlns:ds="http://schemas.openxmlformats.org/officeDocument/2006/customXml" ds:itemID="{17033953-0550-4C6D-85C5-54CDACBC9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d7e81-935e-4f96-9b76-287be763cf6d"/>
    <ds:schemaRef ds:uri="78cd19ae-b2de-4f39-ada3-3599a240f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DA82DF-291B-4423-B018-E8AFC8BC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Zanetti</cp:lastModifiedBy>
  <cp:revision>33</cp:revision>
  <dcterms:created xsi:type="dcterms:W3CDTF">2024-01-17T16:40:00Z</dcterms:created>
  <dcterms:modified xsi:type="dcterms:W3CDTF">2024-01-18T14:49:00Z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0x010100AE69F8C8408DFD4FA2DBF9948230B15A</vt:lpwstr>
  </property>
  <property fmtid="{D5CDD505-2E9C-101B-9397-08002B2CF9AE}" pid="3" name="MediaServiceImageTags">
    <vt:lpwstr/>
  </property>
</Properties>
</file>