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BFA" w:rsidRDefault="00AD52BF" w:rsidP="001E1938">
      <w:pPr>
        <w:pStyle w:val="Ttulo"/>
      </w:pPr>
      <w:r w:rsidRPr="00AD52BF">
        <w:t>Descripció de</w:t>
      </w:r>
      <w:r>
        <w:t xml:space="preserve"> </w:t>
      </w:r>
      <w:proofErr w:type="spellStart"/>
      <w:r>
        <w:t>IASTracker</w:t>
      </w:r>
      <w:proofErr w:type="spellEnd"/>
      <w:r>
        <w:t xml:space="preserve"> </w:t>
      </w:r>
      <w:proofErr w:type="spellStart"/>
      <w:r>
        <w:t>project</w:t>
      </w:r>
      <w:proofErr w:type="spellEnd"/>
    </w:p>
    <w:p w:rsidR="00493BFA" w:rsidRDefault="00493BFA"/>
    <w:p w:rsidR="00AD52BF" w:rsidRDefault="00AD52BF" w:rsidP="00AD52BF">
      <w:pPr>
        <w:jc w:val="both"/>
      </w:pPr>
      <w:proofErr w:type="spellStart"/>
      <w:r>
        <w:t>Invasive</w:t>
      </w:r>
      <w:proofErr w:type="spellEnd"/>
      <w:r>
        <w:t xml:space="preserve"> Alien </w:t>
      </w:r>
      <w:proofErr w:type="spellStart"/>
      <w:r>
        <w:t>Species</w:t>
      </w:r>
      <w:proofErr w:type="spellEnd"/>
      <w:r>
        <w:t xml:space="preserve"> </w:t>
      </w:r>
      <w:proofErr w:type="spellStart"/>
      <w:r>
        <w:t>Tracker</w:t>
      </w:r>
      <w:proofErr w:type="spellEnd"/>
      <w:r>
        <w:t xml:space="preserve"> (</w:t>
      </w:r>
      <w:proofErr w:type="spellStart"/>
      <w:r>
        <w:t>IASTracker</w:t>
      </w:r>
      <w:proofErr w:type="spellEnd"/>
      <w:r>
        <w:t xml:space="preserve">) és una </w:t>
      </w:r>
      <w:proofErr w:type="spellStart"/>
      <w:r>
        <w:t>App</w:t>
      </w:r>
      <w:proofErr w:type="spellEnd"/>
      <w:r>
        <w:t xml:space="preserve"> per localitzar espècies invasores, ja siguin animals o vegetals, inicialment sobre Catalunya i Bèlgica, però escalable a qualsevol regió europea. Les observacions dels usuaris es poden visualitzar, controlar i gestionar al </w:t>
      </w:r>
      <w:proofErr w:type="spellStart"/>
      <w:r>
        <w:t>geoportal</w:t>
      </w:r>
      <w:proofErr w:type="spellEnd"/>
      <w:r>
        <w:t xml:space="preserve"> </w:t>
      </w:r>
      <w:proofErr w:type="spellStart"/>
      <w:r>
        <w:t>d’IASTracker</w:t>
      </w:r>
      <w:proofErr w:type="spellEnd"/>
      <w:r>
        <w:t>.</w:t>
      </w:r>
    </w:p>
    <w:p w:rsidR="00AD52BF" w:rsidRDefault="00AD52BF" w:rsidP="00AD52BF">
      <w:pPr>
        <w:jc w:val="both"/>
      </w:pPr>
    </w:p>
    <w:p w:rsidR="00AD52BF" w:rsidRDefault="00AD52BF" w:rsidP="00AD52BF">
      <w:pPr>
        <w:jc w:val="both"/>
      </w:pPr>
      <w:r>
        <w:t xml:space="preserve">Una de les principals raons de la pèrdua de biodiversitat arreu del món és la proliferació d'espècies invasores exòtiques (IAS). Aquest problema ha estat estudiat durant molts anys i per molts experts, institucions i organitzacions de protecció de la natura.  Tot i que els impactes dels IAS són molt coneguts, és difícil saber-ne l'expansió, distribució o les primeres aparicions de les espècies. Diversos  estudis coincideixen en què s'han d'intensificar les mesures preventives per millorar el coneixement de la localització dels IAS i la seva extensió. </w:t>
      </w:r>
    </w:p>
    <w:p w:rsidR="00AD52BF" w:rsidRDefault="00AD52BF" w:rsidP="00AD52BF">
      <w:pPr>
        <w:jc w:val="both"/>
      </w:pPr>
    </w:p>
    <w:p w:rsidR="00AD52BF" w:rsidRDefault="00AD52BF" w:rsidP="00AD52BF">
      <w:pPr>
        <w:jc w:val="both"/>
      </w:pPr>
      <w:proofErr w:type="spellStart"/>
      <w:r>
        <w:t>IASTracker</w:t>
      </w:r>
      <w:proofErr w:type="spellEnd"/>
      <w:r>
        <w:t xml:space="preserve"> pretén arribar a tota mena de públics, ciutadans, ja siguin experts o no, però amb l'objectiu comú de contribuir a reduir els impactes en la biodiversitat i en la salut i, també, en termes econòmics que tenen els IAS en el nostre entorn. </w:t>
      </w:r>
    </w:p>
    <w:p w:rsidR="00AD52BF" w:rsidRDefault="00AD52BF" w:rsidP="00AD52BF">
      <w:pPr>
        <w:jc w:val="both"/>
      </w:pPr>
      <w:proofErr w:type="spellStart"/>
      <w:r>
        <w:t>L'app</w:t>
      </w:r>
      <w:proofErr w:type="spellEnd"/>
      <w:r>
        <w:t xml:space="preserve"> </w:t>
      </w:r>
      <w:proofErr w:type="spellStart"/>
      <w:r>
        <w:t>IASTracker</w:t>
      </w:r>
      <w:proofErr w:type="spellEnd"/>
      <w:r>
        <w:t xml:space="preserve"> està preparada per funcionar </w:t>
      </w:r>
      <w:proofErr w:type="spellStart"/>
      <w:r>
        <w:t>offline</w:t>
      </w:r>
      <w:proofErr w:type="spellEnd"/>
      <w:r>
        <w:t xml:space="preserve">, d'aquesta manera quan l'usuari no tingui dades mòbils podrà seguir localitzant les espècies si s'ha descarregar prèviament les fitxes dels IAS de </w:t>
      </w:r>
      <w:proofErr w:type="spellStart"/>
      <w:r>
        <w:t>l'App</w:t>
      </w:r>
      <w:proofErr w:type="spellEnd"/>
      <w:r>
        <w:t>.</w:t>
      </w:r>
    </w:p>
    <w:p w:rsidR="00AD52BF" w:rsidRDefault="00AD52BF" w:rsidP="00AD52BF">
      <w:pPr>
        <w:jc w:val="both"/>
      </w:pPr>
    </w:p>
    <w:p w:rsidR="00AD52BF" w:rsidRDefault="00AD52BF" w:rsidP="00AD52BF">
      <w:pPr>
        <w:jc w:val="both"/>
      </w:pPr>
      <w:r>
        <w:t xml:space="preserve">Els IAS que els usuaris podran localitzar amb </w:t>
      </w:r>
      <w:proofErr w:type="spellStart"/>
      <w:r>
        <w:t>l'App</w:t>
      </w:r>
      <w:proofErr w:type="spellEnd"/>
      <w:r>
        <w:t xml:space="preserve"> </w:t>
      </w:r>
      <w:proofErr w:type="spellStart"/>
      <w:r>
        <w:t>d'IASTracker</w:t>
      </w:r>
      <w:proofErr w:type="spellEnd"/>
      <w:r>
        <w:t xml:space="preserve"> són fàcilment identificables i han estat seleccionats per tenir un gran impacte en la biodiversitat, l'economia o la salut de les persones. Està previst que es vagin afegint nous IAS i noves regions al llarg de l'evolució del projecte.</w:t>
      </w:r>
    </w:p>
    <w:p w:rsidR="00AD52BF" w:rsidRDefault="00AD52BF" w:rsidP="00AD52BF">
      <w:pPr>
        <w:jc w:val="both"/>
      </w:pPr>
    </w:p>
    <w:p w:rsidR="00AD52BF" w:rsidRDefault="00AD52BF" w:rsidP="00AD52BF">
      <w:pPr>
        <w:jc w:val="both"/>
      </w:pPr>
      <w:proofErr w:type="spellStart"/>
      <w:r>
        <w:t>IASTracker</w:t>
      </w:r>
      <w:proofErr w:type="spellEnd"/>
      <w:r>
        <w:t xml:space="preserve"> és un dels prototipus guanyadors de la primera crida per </w:t>
      </w:r>
      <w:proofErr w:type="spellStart"/>
      <w:r>
        <w:t>Apps</w:t>
      </w:r>
      <w:proofErr w:type="spellEnd"/>
      <w:r>
        <w:t xml:space="preserve"> innovadores en dominis ambientals i socials de MYGEOSS, promogut pel </w:t>
      </w:r>
      <w:proofErr w:type="spellStart"/>
      <w:r>
        <w:t>Joint</w:t>
      </w:r>
      <w:proofErr w:type="spellEnd"/>
      <w:r>
        <w:t xml:space="preserve"> </w:t>
      </w:r>
      <w:proofErr w:type="spellStart"/>
      <w:r>
        <w:t>Research</w:t>
      </w:r>
      <w:proofErr w:type="spellEnd"/>
      <w:r>
        <w:t xml:space="preserve"> Centre (JRC) de la Comissió Europea, que ens ha atorgat el finançament econòmic per la seva execució. MYGEOSS és un projecte de dos anys per desenvolupar sistemes d’observació de la terra basats en aplicacions gratuïtes d'Internet per informar als ciutadans sobre els canvis que s’estan produint en el seu entorn.</w:t>
      </w:r>
    </w:p>
    <w:p w:rsidR="00AD52BF" w:rsidRDefault="00AD52BF" w:rsidP="00AD52BF">
      <w:pPr>
        <w:jc w:val="both"/>
      </w:pPr>
    </w:p>
    <w:p w:rsidR="00AD52BF" w:rsidRDefault="00AD52BF" w:rsidP="00AD52BF">
      <w:pPr>
        <w:jc w:val="both"/>
      </w:pPr>
      <w:r>
        <w:t>Si estàs interessat en col</w:t>
      </w:r>
      <w:r>
        <w:t>·</w:t>
      </w:r>
      <w:r>
        <w:t xml:space="preserve">laborar amb  </w:t>
      </w:r>
      <w:proofErr w:type="spellStart"/>
      <w:r>
        <w:t>IASTracker</w:t>
      </w:r>
      <w:proofErr w:type="spellEnd"/>
      <w:r>
        <w:t xml:space="preserve"> posa't en contacte amb nosaltres: </w:t>
      </w:r>
      <w:hyperlink r:id="rId7" w:history="1">
        <w:r w:rsidR="00472BFB" w:rsidRPr="00EE104A">
          <w:rPr>
            <w:rStyle w:val="Hipervnculo"/>
          </w:rPr>
          <w:t>info@iastracker.ic5team.org</w:t>
        </w:r>
      </w:hyperlink>
    </w:p>
    <w:p w:rsidR="00AD52BF" w:rsidRDefault="00AD52BF" w:rsidP="00AD52BF">
      <w:pPr>
        <w:jc w:val="both"/>
      </w:pPr>
    </w:p>
    <w:p w:rsidR="00AD52BF" w:rsidRDefault="00AD52BF" w:rsidP="00AD52BF">
      <w:pPr>
        <w:jc w:val="both"/>
      </w:pPr>
    </w:p>
    <w:p w:rsidR="00AD52BF" w:rsidRDefault="00AD52BF" w:rsidP="00AD52BF">
      <w:pPr>
        <w:pStyle w:val="Ttulo"/>
      </w:pPr>
      <w:r>
        <w:t>Recursos</w:t>
      </w:r>
    </w:p>
    <w:p w:rsidR="00AD52BF" w:rsidRDefault="00AD52BF" w:rsidP="00AD52BF">
      <w:pPr>
        <w:jc w:val="both"/>
      </w:pPr>
    </w:p>
    <w:p w:rsidR="00AD52BF" w:rsidRDefault="00AD52BF" w:rsidP="00AD52BF">
      <w:pPr>
        <w:jc w:val="both"/>
      </w:pPr>
      <w:r>
        <w:t>Els principals recursos utilitzats en la preparació de les fitxes del les IAS han són:</w:t>
      </w:r>
    </w:p>
    <w:p w:rsidR="00AD52BF" w:rsidRDefault="00AD52BF" w:rsidP="00AD52BF">
      <w:pPr>
        <w:jc w:val="both"/>
      </w:pPr>
      <w:r>
        <w:lastRenderedPageBreak/>
        <w:t xml:space="preserve">CABI, 2015. </w:t>
      </w:r>
      <w:proofErr w:type="spellStart"/>
      <w:r>
        <w:t>Invasive</w:t>
      </w:r>
      <w:proofErr w:type="spellEnd"/>
      <w:r>
        <w:t xml:space="preserve"> </w:t>
      </w:r>
      <w:proofErr w:type="spellStart"/>
      <w:r>
        <w:t>Species</w:t>
      </w:r>
      <w:proofErr w:type="spellEnd"/>
      <w:r>
        <w:t xml:space="preserve"> </w:t>
      </w:r>
      <w:proofErr w:type="spellStart"/>
      <w:r>
        <w:t>Compendium</w:t>
      </w:r>
      <w:proofErr w:type="spellEnd"/>
      <w:r>
        <w:t xml:space="preserve">. </w:t>
      </w:r>
      <w:proofErr w:type="spellStart"/>
      <w:r>
        <w:t>Wallingford</w:t>
      </w:r>
      <w:proofErr w:type="spellEnd"/>
      <w:r>
        <w:t xml:space="preserve"> , UK: CAB </w:t>
      </w:r>
      <w:r w:rsidR="00472BFB">
        <w:t xml:space="preserve">International. </w:t>
      </w:r>
      <w:hyperlink r:id="rId8" w:history="1">
        <w:r w:rsidR="00472BFB" w:rsidRPr="00EE104A">
          <w:rPr>
            <w:rStyle w:val="Hipervnculo"/>
          </w:rPr>
          <w:t>www.cabi.org/isc</w:t>
        </w:r>
      </w:hyperlink>
    </w:p>
    <w:p w:rsidR="00AD52BF" w:rsidRDefault="00AD52BF" w:rsidP="00AD52BF">
      <w:pPr>
        <w:jc w:val="both"/>
      </w:pPr>
    </w:p>
    <w:p w:rsidR="00AD52BF" w:rsidRDefault="00AD52BF" w:rsidP="00AD52BF">
      <w:pPr>
        <w:jc w:val="both"/>
      </w:pPr>
      <w:r>
        <w:t xml:space="preserve">Global </w:t>
      </w:r>
      <w:proofErr w:type="spellStart"/>
      <w:r>
        <w:t>Invasive</w:t>
      </w:r>
      <w:proofErr w:type="spellEnd"/>
      <w:r>
        <w:t xml:space="preserve"> </w:t>
      </w:r>
      <w:proofErr w:type="spellStart"/>
      <w:r>
        <w:t>Species</w:t>
      </w:r>
      <w:proofErr w:type="spellEnd"/>
      <w:r>
        <w:t xml:space="preserve"> </w:t>
      </w:r>
      <w:proofErr w:type="spellStart"/>
      <w:r>
        <w:t>Database</w:t>
      </w:r>
      <w:proofErr w:type="spellEnd"/>
      <w:r>
        <w:t xml:space="preserve"> (</w:t>
      </w:r>
      <w:hyperlink r:id="rId9" w:history="1">
        <w:r w:rsidR="00472BFB" w:rsidRPr="00EE104A">
          <w:rPr>
            <w:rStyle w:val="Hipervnculo"/>
          </w:rPr>
          <w:t>http://www.issg.org/database</w:t>
        </w:r>
      </w:hyperlink>
      <w:r>
        <w:t>)</w:t>
      </w:r>
    </w:p>
    <w:p w:rsidR="00AD52BF" w:rsidRDefault="00AD52BF" w:rsidP="00AD52BF">
      <w:pPr>
        <w:jc w:val="both"/>
      </w:pPr>
    </w:p>
    <w:p w:rsidR="00AD52BF" w:rsidRDefault="00AD52BF" w:rsidP="00AD52BF">
      <w:pPr>
        <w:jc w:val="both"/>
      </w:pPr>
      <w:proofErr w:type="spellStart"/>
      <w:r>
        <w:t>Department</w:t>
      </w:r>
      <w:proofErr w:type="spellEnd"/>
      <w:r>
        <w:t xml:space="preserve"> of </w:t>
      </w:r>
      <w:proofErr w:type="spellStart"/>
      <w:r>
        <w:t>Territory</w:t>
      </w:r>
      <w:proofErr w:type="spellEnd"/>
      <w:r>
        <w:t xml:space="preserve"> and </w:t>
      </w:r>
      <w:proofErr w:type="spellStart"/>
      <w:r>
        <w:t>Sustainability</w:t>
      </w:r>
      <w:proofErr w:type="spellEnd"/>
      <w:r>
        <w:t xml:space="preserve">, </w:t>
      </w:r>
      <w:proofErr w:type="spellStart"/>
      <w:r>
        <w:t>environment</w:t>
      </w:r>
      <w:proofErr w:type="spellEnd"/>
      <w:r>
        <w:t xml:space="preserve"> and </w:t>
      </w:r>
      <w:proofErr w:type="spellStart"/>
      <w:r>
        <w:t>sustainability</w:t>
      </w:r>
      <w:proofErr w:type="spellEnd"/>
      <w:r>
        <w:t xml:space="preserve"> office, 2015. </w:t>
      </w:r>
      <w:hyperlink r:id="rId10" w:history="1">
        <w:r w:rsidR="00472BFB" w:rsidRPr="00EE104A">
          <w:rPr>
            <w:rStyle w:val="Hipervnculo"/>
          </w:rPr>
          <w:t>http://mediambient.gencat.cat/ca</w:t>
        </w:r>
      </w:hyperlink>
    </w:p>
    <w:p w:rsidR="00AD52BF" w:rsidRDefault="00AD52BF" w:rsidP="00AD52BF">
      <w:pPr>
        <w:jc w:val="both"/>
      </w:pPr>
    </w:p>
    <w:p w:rsidR="00AD52BF" w:rsidRDefault="00AD52BF" w:rsidP="00AD52BF">
      <w:pPr>
        <w:jc w:val="both"/>
      </w:pPr>
      <w:r>
        <w:t xml:space="preserve">Harmonia </w:t>
      </w:r>
      <w:proofErr w:type="spellStart"/>
      <w:r>
        <w:t>database</w:t>
      </w:r>
      <w:proofErr w:type="spellEnd"/>
      <w:r>
        <w:t xml:space="preserve"> 2015, </w:t>
      </w:r>
      <w:proofErr w:type="spellStart"/>
      <w:r>
        <w:t>Belgian</w:t>
      </w:r>
      <w:proofErr w:type="spellEnd"/>
      <w:r>
        <w:t xml:space="preserve"> </w:t>
      </w:r>
      <w:proofErr w:type="spellStart"/>
      <w:r>
        <w:t>Forum</w:t>
      </w:r>
      <w:proofErr w:type="spellEnd"/>
      <w:r>
        <w:t xml:space="preserve"> on </w:t>
      </w:r>
      <w:proofErr w:type="spellStart"/>
      <w:r>
        <w:t>Invasive</w:t>
      </w:r>
      <w:proofErr w:type="spellEnd"/>
      <w:r>
        <w:t xml:space="preserve"> </w:t>
      </w:r>
      <w:proofErr w:type="spellStart"/>
      <w:r>
        <w:t>Species</w:t>
      </w:r>
      <w:proofErr w:type="spellEnd"/>
      <w:r>
        <w:t xml:space="preserve">, </w:t>
      </w:r>
      <w:proofErr w:type="spellStart"/>
      <w:r>
        <w:t>f</w:t>
      </w:r>
      <w:r w:rsidR="00472BFB">
        <w:t>rom</w:t>
      </w:r>
      <w:proofErr w:type="spellEnd"/>
      <w:r w:rsidR="00472BFB">
        <w:t xml:space="preserve">: </w:t>
      </w:r>
      <w:hyperlink r:id="rId11" w:history="1">
        <w:r w:rsidR="00472BFB" w:rsidRPr="00EE104A">
          <w:rPr>
            <w:rStyle w:val="Hipervnculo"/>
          </w:rPr>
          <w:t>http://ias.biodiversity.be</w:t>
        </w:r>
      </w:hyperlink>
    </w:p>
    <w:p w:rsidR="00AD52BF" w:rsidRDefault="00AD52BF" w:rsidP="00AD52BF">
      <w:pPr>
        <w:jc w:val="both"/>
      </w:pPr>
    </w:p>
    <w:p w:rsidR="00AD52BF" w:rsidRDefault="00AD52BF" w:rsidP="00AD52BF">
      <w:pPr>
        <w:jc w:val="both"/>
      </w:pPr>
      <w:r>
        <w:t>Si es nece</w:t>
      </w:r>
      <w:r>
        <w:t>ssari al peu de les fitxes s’in</w:t>
      </w:r>
      <w:r>
        <w:t>d</w:t>
      </w:r>
      <w:r>
        <w:t>i</w:t>
      </w:r>
      <w:r>
        <w:t>ca amb més detall les fonts consultades.</w:t>
      </w:r>
    </w:p>
    <w:p w:rsidR="00AD52BF" w:rsidRDefault="00AD52BF" w:rsidP="00AD52BF">
      <w:pPr>
        <w:jc w:val="both"/>
      </w:pPr>
    </w:p>
    <w:p w:rsidR="00AD52BF" w:rsidRDefault="00AD52BF" w:rsidP="00AD52BF">
      <w:pPr>
        <w:pStyle w:val="Ttulo"/>
      </w:pPr>
      <w:r>
        <w:t>Citació</w:t>
      </w:r>
    </w:p>
    <w:p w:rsidR="00AD52BF" w:rsidRDefault="00AD52BF" w:rsidP="00AD52BF">
      <w:pPr>
        <w:jc w:val="both"/>
      </w:pPr>
    </w:p>
    <w:p w:rsidR="00AD52BF" w:rsidRDefault="00AD52BF" w:rsidP="00AD52BF">
      <w:pPr>
        <w:jc w:val="both"/>
      </w:pPr>
      <w:r>
        <w:t xml:space="preserve">En cas necessari es pot citar </w:t>
      </w:r>
      <w:proofErr w:type="spellStart"/>
      <w:r>
        <w:t>IASTracker</w:t>
      </w:r>
      <w:proofErr w:type="spellEnd"/>
      <w:r>
        <w:t xml:space="preserve"> amb el text:</w:t>
      </w:r>
    </w:p>
    <w:p w:rsidR="00AD52BF" w:rsidRDefault="00AD52BF" w:rsidP="00AD52BF">
      <w:pPr>
        <w:jc w:val="both"/>
      </w:pPr>
    </w:p>
    <w:p w:rsidR="00AD52BF" w:rsidRDefault="00AD52BF" w:rsidP="00AD52BF">
      <w:pPr>
        <w:jc w:val="both"/>
      </w:pPr>
      <w:proofErr w:type="spellStart"/>
      <w:r>
        <w:t>IASTracker</w:t>
      </w:r>
      <w:proofErr w:type="spellEnd"/>
      <w:r>
        <w:t xml:space="preserve">, any. </w:t>
      </w:r>
      <w:proofErr w:type="spellStart"/>
      <w:r>
        <w:t>Invasive</w:t>
      </w:r>
      <w:proofErr w:type="spellEnd"/>
      <w:r>
        <w:t xml:space="preserve"> Alien </w:t>
      </w:r>
      <w:proofErr w:type="spellStart"/>
      <w:r>
        <w:t>Species</w:t>
      </w:r>
      <w:proofErr w:type="spellEnd"/>
      <w:r>
        <w:t xml:space="preserve"> </w:t>
      </w:r>
      <w:proofErr w:type="spellStart"/>
      <w:r>
        <w:t>Tracker</w:t>
      </w:r>
      <w:proofErr w:type="spellEnd"/>
      <w:r>
        <w:t xml:space="preserve"> </w:t>
      </w:r>
      <w:hyperlink r:id="rId12" w:history="1">
        <w:r w:rsidR="00472BFB" w:rsidRPr="00EE104A">
          <w:rPr>
            <w:rStyle w:val="Hipervnculo"/>
          </w:rPr>
          <w:t>www.iastracker.ic5team.org</w:t>
        </w:r>
      </w:hyperlink>
    </w:p>
    <w:p w:rsidR="00472BFB" w:rsidRDefault="00472BFB" w:rsidP="00AD52BF">
      <w:pPr>
        <w:jc w:val="both"/>
      </w:pPr>
    </w:p>
    <w:p w:rsidR="00472BFB" w:rsidRDefault="00472BFB" w:rsidP="00AD52BF">
      <w:pPr>
        <w:jc w:val="both"/>
      </w:pPr>
    </w:p>
    <w:p w:rsidR="00472BFB" w:rsidRDefault="00472BFB" w:rsidP="00472BFB">
      <w:pPr>
        <w:pStyle w:val="Ttulo"/>
      </w:pPr>
      <w:r>
        <w:t>Agraïments</w:t>
      </w:r>
    </w:p>
    <w:p w:rsidR="00472BFB" w:rsidRDefault="00472BFB" w:rsidP="00472BFB">
      <w:pPr>
        <w:jc w:val="both"/>
      </w:pPr>
    </w:p>
    <w:p w:rsidR="00472BFB" w:rsidRDefault="00472BFB" w:rsidP="00472BFB">
      <w:pPr>
        <w:jc w:val="both"/>
      </w:pPr>
      <w:r>
        <w:t xml:space="preserve">Aquesta aplicació has estat desenvolupada amb el projecte </w:t>
      </w:r>
      <w:proofErr w:type="spellStart"/>
      <w:r>
        <w:t>MyGEOSS</w:t>
      </w:r>
      <w:proofErr w:type="spellEnd"/>
      <w:r>
        <w:t xml:space="preserve">, el qual ha rebut el finançament del programa de Recerca i Innovació de </w:t>
      </w:r>
      <w:proofErr w:type="spellStart"/>
      <w:r>
        <w:t>Horizon</w:t>
      </w:r>
      <w:proofErr w:type="spellEnd"/>
      <w:r>
        <w:t xml:space="preserve"> 2020 de la Unió Europea.</w:t>
      </w:r>
    </w:p>
    <w:p w:rsidR="00472BFB" w:rsidRDefault="00472BFB" w:rsidP="00472BFB">
      <w:pPr>
        <w:jc w:val="both"/>
      </w:pPr>
    </w:p>
    <w:p w:rsidR="00472BFB" w:rsidRDefault="00472BFB" w:rsidP="00472BFB">
      <w:pPr>
        <w:jc w:val="both"/>
      </w:pPr>
      <w:r>
        <w:t>El JRC, on en el seu cas la Comissió Europea,  no podran ser considerats com a responsables dels danys directes o indirectes,  fortuïts, conseqüents o altres danys,  incloent, però no limitat, la pèrdua  de dades, pèrdua  de beneficis, o altres pèrdues financeres derivades  de l’ús d’aquesta aplicació, o de la impossibilitat d’usar-la, fins i tot si el JRC és notificat de la possibilitat d’aquests danys.</w:t>
      </w:r>
    </w:p>
    <w:p w:rsidR="00472BFB" w:rsidRDefault="00472BFB" w:rsidP="00472BFB">
      <w:pPr>
        <w:jc w:val="both"/>
      </w:pPr>
    </w:p>
    <w:p w:rsidR="00472BFB" w:rsidRDefault="00472BFB" w:rsidP="00472BFB">
      <w:pPr>
        <w:jc w:val="both"/>
      </w:pPr>
      <w:r>
        <w:t>Agraïments a la  Unió Europea i a la col</w:t>
      </w:r>
      <w:r>
        <w:t>·</w:t>
      </w:r>
      <w:r>
        <w:t xml:space="preserve">laboració de </w:t>
      </w:r>
      <w:proofErr w:type="spellStart"/>
      <w:r>
        <w:t>l’Institut</w:t>
      </w:r>
      <w:proofErr w:type="spellEnd"/>
      <w:r>
        <w:t xml:space="preserve"> Cartogràfic i Geològic de Catalunya.</w:t>
      </w:r>
    </w:p>
    <w:p w:rsidR="00472BFB" w:rsidRDefault="00472BFB" w:rsidP="00472BFB">
      <w:pPr>
        <w:jc w:val="both"/>
      </w:pPr>
      <w:r>
        <w:rPr>
          <w:noProof/>
          <w:lang w:eastAsia="ca-ES"/>
        </w:rPr>
        <w:drawing>
          <wp:anchor distT="0" distB="0" distL="114300" distR="114300" simplePos="0" relativeHeight="251660288" behindDoc="0" locked="0" layoutInCell="1" allowOverlap="1">
            <wp:simplePos x="0" y="0"/>
            <wp:positionH relativeFrom="column">
              <wp:posOffset>2501265</wp:posOffset>
            </wp:positionH>
            <wp:positionV relativeFrom="paragraph">
              <wp:posOffset>318135</wp:posOffset>
            </wp:positionV>
            <wp:extent cx="1973580" cy="853440"/>
            <wp:effectExtent l="19050" t="0" r="7620" b="0"/>
            <wp:wrapNone/>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1973580" cy="853440"/>
                    </a:xfrm>
                    <a:prstGeom prst="rect">
                      <a:avLst/>
                    </a:prstGeom>
                    <a:noFill/>
                    <a:ln w="9525">
                      <a:noFill/>
                      <a:miter lim="800000"/>
                      <a:headEnd/>
                      <a:tailEnd/>
                    </a:ln>
                  </pic:spPr>
                </pic:pic>
              </a:graphicData>
            </a:graphic>
          </wp:anchor>
        </w:drawing>
      </w:r>
      <w:r>
        <w:rPr>
          <w:noProof/>
          <w:lang w:eastAsia="ca-ES"/>
        </w:rPr>
        <w:drawing>
          <wp:anchor distT="0" distB="0" distL="114300" distR="114300" simplePos="0" relativeHeight="251659264" behindDoc="0" locked="0" layoutInCell="1" allowOverlap="1">
            <wp:simplePos x="0" y="0"/>
            <wp:positionH relativeFrom="column">
              <wp:posOffset>1388817</wp:posOffset>
            </wp:positionH>
            <wp:positionV relativeFrom="paragraph">
              <wp:posOffset>344038</wp:posOffset>
            </wp:positionV>
            <wp:extent cx="955735" cy="638355"/>
            <wp:effectExtent l="19050" t="0" r="0" b="0"/>
            <wp:wrapNone/>
            <wp:docPr id="1" name="Imagen 1" descr="C:\Users\ic2team\Dropbox\PROJECTES\IAS Tracker\Disseny\EU_LOGO\flag_yellow_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c2team\Dropbox\PROJECTES\IAS Tracker\Disseny\EU_LOGO\flag_yellow_low.jpg"/>
                    <pic:cNvPicPr>
                      <a:picLocks noChangeAspect="1" noChangeArrowheads="1"/>
                    </pic:cNvPicPr>
                  </pic:nvPicPr>
                  <pic:blipFill>
                    <a:blip r:embed="rId14" cstate="print"/>
                    <a:srcRect/>
                    <a:stretch>
                      <a:fillRect/>
                    </a:stretch>
                  </pic:blipFill>
                  <pic:spPr bwMode="auto">
                    <a:xfrm>
                      <a:off x="0" y="0"/>
                      <a:ext cx="955735" cy="638355"/>
                    </a:xfrm>
                    <a:prstGeom prst="rect">
                      <a:avLst/>
                    </a:prstGeom>
                    <a:noFill/>
                    <a:ln w="9525">
                      <a:noFill/>
                      <a:miter lim="800000"/>
                      <a:headEnd/>
                      <a:tailEnd/>
                    </a:ln>
                  </pic:spPr>
                </pic:pic>
              </a:graphicData>
            </a:graphic>
          </wp:anchor>
        </w:drawing>
      </w:r>
    </w:p>
    <w:sectPr w:rsidR="00472BFB" w:rsidSect="00A26193">
      <w:headerReference w:type="default" r:id="rId15"/>
      <w:pgSz w:w="11900" w:h="16840"/>
      <w:pgMar w:top="1417" w:right="1701" w:bottom="1417" w:left="1701" w:header="426"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01FD" w:rsidRDefault="009F01FD" w:rsidP="0072220F">
      <w:r>
        <w:separator/>
      </w:r>
    </w:p>
  </w:endnote>
  <w:endnote w:type="continuationSeparator" w:id="0">
    <w:p w:rsidR="009F01FD" w:rsidRDefault="009F01FD" w:rsidP="0072220F">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01FD" w:rsidRDefault="009F01FD" w:rsidP="0072220F">
      <w:r>
        <w:separator/>
      </w:r>
    </w:p>
  </w:footnote>
  <w:footnote w:type="continuationSeparator" w:id="0">
    <w:p w:rsidR="009F01FD" w:rsidRDefault="009F01FD" w:rsidP="0072220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220F" w:rsidRDefault="0072220F" w:rsidP="00A26193">
    <w:pPr>
      <w:pStyle w:val="Encabezado"/>
      <w:jc w:val="center"/>
    </w:pPr>
    <w:r>
      <w:rPr>
        <w:noProof/>
        <w:lang w:eastAsia="ca-ES"/>
      </w:rPr>
      <w:drawing>
        <wp:inline distT="0" distB="0" distL="0" distR="0">
          <wp:extent cx="1257935" cy="637701"/>
          <wp:effectExtent l="0" t="0" r="12065" b="0"/>
          <wp:docPr id="10" name="Imagen 10" descr="Macintosh HD:Users:top20:Documents:MARTIN:IASTracker:logoIC5T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op20:Documents:MARTIN:IASTracker:logoIC5Team.png"/>
                  <pic:cNvPicPr>
                    <a:picLocks noChangeAspect="1" noChangeArrowheads="1"/>
                  </pic:cNvPicPr>
                </pic:nvPicPr>
                <pic:blipFill>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58887" cy="638184"/>
                  </a:xfrm>
                  <a:prstGeom prst="rect">
                    <a:avLst/>
                  </a:prstGeom>
                  <a:noFill/>
                  <a:ln>
                    <a:noFill/>
                  </a:ln>
                </pic:spPr>
              </pic:pic>
            </a:graphicData>
          </a:graphic>
        </wp:inline>
      </w:drawing>
    </w:r>
  </w:p>
  <w:p w:rsidR="00A26193" w:rsidRDefault="00A26193" w:rsidP="00A26193">
    <w:pPr>
      <w:pStyle w:val="Encabezado"/>
      <w:jc w:val="cent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8194"/>
  </w:hdrShapeDefaults>
  <w:footnotePr>
    <w:footnote w:id="-1"/>
    <w:footnote w:id="0"/>
  </w:footnotePr>
  <w:endnotePr>
    <w:endnote w:id="-1"/>
    <w:endnote w:id="0"/>
  </w:endnotePr>
  <w:compat>
    <w:useFELayout/>
  </w:compat>
  <w:rsids>
    <w:rsidRoot w:val="00493BFA"/>
    <w:rsid w:val="00003049"/>
    <w:rsid w:val="00035E9F"/>
    <w:rsid w:val="000369A8"/>
    <w:rsid w:val="00130289"/>
    <w:rsid w:val="00153F8C"/>
    <w:rsid w:val="001C51A9"/>
    <w:rsid w:val="001E1938"/>
    <w:rsid w:val="00277DB9"/>
    <w:rsid w:val="00331144"/>
    <w:rsid w:val="0043573F"/>
    <w:rsid w:val="00472BFB"/>
    <w:rsid w:val="00493BFA"/>
    <w:rsid w:val="004E5C6F"/>
    <w:rsid w:val="00596AED"/>
    <w:rsid w:val="0065132E"/>
    <w:rsid w:val="0072220F"/>
    <w:rsid w:val="00807718"/>
    <w:rsid w:val="0081529D"/>
    <w:rsid w:val="008273A2"/>
    <w:rsid w:val="008D1C25"/>
    <w:rsid w:val="00932172"/>
    <w:rsid w:val="009F01FD"/>
    <w:rsid w:val="00A26193"/>
    <w:rsid w:val="00A35580"/>
    <w:rsid w:val="00A85911"/>
    <w:rsid w:val="00AA4DF9"/>
    <w:rsid w:val="00AD52BF"/>
    <w:rsid w:val="00B00451"/>
    <w:rsid w:val="00BF2990"/>
    <w:rsid w:val="00C038E5"/>
    <w:rsid w:val="00C1496F"/>
    <w:rsid w:val="00C95317"/>
    <w:rsid w:val="00D74A4C"/>
    <w:rsid w:val="00DF0E5F"/>
    <w:rsid w:val="00F15BA6"/>
    <w:rsid w:val="00F8499C"/>
  </w:rsids>
  <m:mathPr>
    <m:mathFont m:val="Cambria Math"/>
    <m:brkBin m:val="before"/>
    <m:brkBinSub m:val="--"/>
    <m:smallFrac m:val="off"/>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32E"/>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96AED"/>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596AED"/>
    <w:rPr>
      <w:rFonts w:ascii="Lucida Grande" w:hAnsi="Lucida Grande"/>
      <w:sz w:val="18"/>
      <w:szCs w:val="18"/>
      <w:lang w:val="ca-ES"/>
    </w:rPr>
  </w:style>
  <w:style w:type="paragraph" w:styleId="Ttulo">
    <w:name w:val="Title"/>
    <w:basedOn w:val="Normal"/>
    <w:next w:val="Normal"/>
    <w:link w:val="TtuloCar"/>
    <w:uiPriority w:val="10"/>
    <w:qFormat/>
    <w:rsid w:val="0033114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31144"/>
    <w:rPr>
      <w:rFonts w:asciiTheme="majorHAnsi" w:eastAsiaTheme="majorEastAsia" w:hAnsiTheme="majorHAnsi" w:cstheme="majorBidi"/>
      <w:color w:val="17365D" w:themeColor="text2" w:themeShade="BF"/>
      <w:spacing w:val="5"/>
      <w:kern w:val="28"/>
      <w:sz w:val="52"/>
      <w:szCs w:val="52"/>
      <w:lang w:val="ca-ES"/>
    </w:rPr>
  </w:style>
  <w:style w:type="paragraph" w:styleId="Encabezado">
    <w:name w:val="header"/>
    <w:basedOn w:val="Normal"/>
    <w:link w:val="EncabezadoCar"/>
    <w:uiPriority w:val="99"/>
    <w:unhideWhenUsed/>
    <w:rsid w:val="0072220F"/>
    <w:pPr>
      <w:tabs>
        <w:tab w:val="center" w:pos="4252"/>
        <w:tab w:val="right" w:pos="8504"/>
      </w:tabs>
    </w:pPr>
  </w:style>
  <w:style w:type="character" w:customStyle="1" w:styleId="EncabezadoCar">
    <w:name w:val="Encabezado Car"/>
    <w:basedOn w:val="Fuentedeprrafopredeter"/>
    <w:link w:val="Encabezado"/>
    <w:uiPriority w:val="99"/>
    <w:rsid w:val="0072220F"/>
    <w:rPr>
      <w:lang w:val="ca-ES"/>
    </w:rPr>
  </w:style>
  <w:style w:type="paragraph" w:styleId="Piedepgina">
    <w:name w:val="footer"/>
    <w:basedOn w:val="Normal"/>
    <w:link w:val="PiedepginaCar"/>
    <w:uiPriority w:val="99"/>
    <w:unhideWhenUsed/>
    <w:rsid w:val="0072220F"/>
    <w:pPr>
      <w:tabs>
        <w:tab w:val="center" w:pos="4252"/>
        <w:tab w:val="right" w:pos="8504"/>
      </w:tabs>
    </w:pPr>
  </w:style>
  <w:style w:type="character" w:customStyle="1" w:styleId="PiedepginaCar">
    <w:name w:val="Pie de página Car"/>
    <w:basedOn w:val="Fuentedeprrafopredeter"/>
    <w:link w:val="Piedepgina"/>
    <w:uiPriority w:val="99"/>
    <w:rsid w:val="0072220F"/>
    <w:rPr>
      <w:lang w:val="ca-ES"/>
    </w:rPr>
  </w:style>
  <w:style w:type="character" w:styleId="Hipervnculo">
    <w:name w:val="Hyperlink"/>
    <w:basedOn w:val="Fuentedeprrafopredeter"/>
    <w:uiPriority w:val="99"/>
    <w:unhideWhenUsed/>
    <w:rsid w:val="00472BF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96AED"/>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596AED"/>
    <w:rPr>
      <w:rFonts w:ascii="Lucida Grande" w:hAnsi="Lucida Grande"/>
      <w:sz w:val="18"/>
      <w:szCs w:val="18"/>
      <w:lang w:val="ca-ES"/>
    </w:rPr>
  </w:style>
  <w:style w:type="paragraph" w:styleId="Ttulo">
    <w:name w:val="Title"/>
    <w:basedOn w:val="Normal"/>
    <w:next w:val="Normal"/>
    <w:link w:val="TtuloCar"/>
    <w:uiPriority w:val="10"/>
    <w:qFormat/>
    <w:rsid w:val="0033114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31144"/>
    <w:rPr>
      <w:rFonts w:asciiTheme="majorHAnsi" w:eastAsiaTheme="majorEastAsia" w:hAnsiTheme="majorHAnsi" w:cstheme="majorBidi"/>
      <w:color w:val="17365D" w:themeColor="text2" w:themeShade="BF"/>
      <w:spacing w:val="5"/>
      <w:kern w:val="28"/>
      <w:sz w:val="52"/>
      <w:szCs w:val="52"/>
      <w:lang w:val="ca-ES"/>
    </w:rPr>
  </w:style>
  <w:style w:type="paragraph" w:styleId="Encabezado">
    <w:name w:val="header"/>
    <w:basedOn w:val="Normal"/>
    <w:link w:val="EncabezadoCar"/>
    <w:uiPriority w:val="99"/>
    <w:unhideWhenUsed/>
    <w:rsid w:val="0072220F"/>
    <w:pPr>
      <w:tabs>
        <w:tab w:val="center" w:pos="4252"/>
        <w:tab w:val="right" w:pos="8504"/>
      </w:tabs>
    </w:pPr>
  </w:style>
  <w:style w:type="character" w:customStyle="1" w:styleId="EncabezadoCar">
    <w:name w:val="Encabezado Car"/>
    <w:basedOn w:val="Fuentedeprrafopredeter"/>
    <w:link w:val="Encabezado"/>
    <w:uiPriority w:val="99"/>
    <w:rsid w:val="0072220F"/>
    <w:rPr>
      <w:lang w:val="ca-ES"/>
    </w:rPr>
  </w:style>
  <w:style w:type="paragraph" w:styleId="Piedepgina">
    <w:name w:val="footer"/>
    <w:basedOn w:val="Normal"/>
    <w:link w:val="PiedepginaCar"/>
    <w:uiPriority w:val="99"/>
    <w:unhideWhenUsed/>
    <w:rsid w:val="0072220F"/>
    <w:pPr>
      <w:tabs>
        <w:tab w:val="center" w:pos="4252"/>
        <w:tab w:val="right" w:pos="8504"/>
      </w:tabs>
    </w:pPr>
  </w:style>
  <w:style w:type="character" w:customStyle="1" w:styleId="PiedepginaCar">
    <w:name w:val="Pie de página Car"/>
    <w:basedOn w:val="Fuentedeprrafopredeter"/>
    <w:link w:val="Piedepgina"/>
    <w:uiPriority w:val="99"/>
    <w:rsid w:val="0072220F"/>
    <w:rPr>
      <w:lang w:val="ca-ES"/>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bi.org/isc" TargetMode="External"/><Relationship Id="rId13" Type="http://schemas.openxmlformats.org/officeDocument/2006/relationships/image" Target="media/image1.png"/><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mailto:info@iastracker.ic5team.org" TargetMode="External"/><Relationship Id="rId12" Type="http://schemas.openxmlformats.org/officeDocument/2006/relationships/hyperlink" Target="http://www.iastracker.ic5team.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ias.biodiversity.be"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mediambient.gencat.cat/ca" TargetMode="External"/><Relationship Id="rId4" Type="http://schemas.openxmlformats.org/officeDocument/2006/relationships/webSettings" Target="webSettings.xml"/><Relationship Id="rId9" Type="http://schemas.openxmlformats.org/officeDocument/2006/relationships/hyperlink" Target="http://www.issg.org/database" TargetMode="Externa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3AA06D-7047-4D8A-9E0F-A7842DF4E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585</Words>
  <Characters>3335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TOP20</Company>
  <LinksUpToDate>false</LinksUpToDate>
  <CharactersWithSpaces>3913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TOP20 SERVEIS SLP</dc:creator>
  <cp:keywords/>
  <dc:description/>
  <cp:lastModifiedBy>ic2team</cp:lastModifiedBy>
  <cp:revision>3</cp:revision>
  <dcterms:created xsi:type="dcterms:W3CDTF">2015-09-29T13:11:00Z</dcterms:created>
  <dcterms:modified xsi:type="dcterms:W3CDTF">2015-09-29T13:20:00Z</dcterms:modified>
</cp:coreProperties>
</file>