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0CC" w:rsidRPr="00DE5938" w:rsidRDefault="004C60CC" w:rsidP="004C60CC">
      <w:pPr>
        <w:spacing w:before="100" w:beforeAutospacing="1" w:after="100" w:afterAutospacing="1"/>
        <w:ind w:left="720"/>
        <w:outlineLvl w:val="1"/>
        <w:rPr>
          <w:rFonts w:ascii="Times" w:hAnsi="Times"/>
          <w:b/>
          <w:bCs/>
          <w:i/>
          <w:sz w:val="32"/>
          <w:szCs w:val="32"/>
        </w:rPr>
      </w:pPr>
      <w:r w:rsidRPr="00DE5938">
        <w:rPr>
          <w:rFonts w:ascii="Times" w:hAnsi="Times"/>
          <w:b/>
          <w:bCs/>
          <w:i/>
          <w:sz w:val="32"/>
          <w:szCs w:val="32"/>
        </w:rPr>
        <w:t xml:space="preserve">PERSONAL INFORMATION PUBLISHED ON </w:t>
      </w:r>
      <w:proofErr w:type="spellStart"/>
      <w:r w:rsidR="006C06C9" w:rsidRPr="00DE5938">
        <w:rPr>
          <w:rFonts w:ascii="Times" w:hAnsi="Times"/>
          <w:b/>
          <w:bCs/>
          <w:i/>
          <w:sz w:val="32"/>
          <w:szCs w:val="32"/>
        </w:rPr>
        <w:t>IASTracker</w:t>
      </w:r>
      <w:proofErr w:type="spellEnd"/>
      <w:r w:rsidRPr="00DE5938">
        <w:rPr>
          <w:rFonts w:ascii="Times" w:hAnsi="Times"/>
          <w:b/>
          <w:bCs/>
          <w:i/>
          <w:sz w:val="32"/>
          <w:szCs w:val="32"/>
        </w:rPr>
        <w:t xml:space="preserve"> WEBSITE </w:t>
      </w:r>
      <w:r w:rsidR="002B0A62">
        <w:rPr>
          <w:rFonts w:ascii="Times" w:hAnsi="Times"/>
          <w:b/>
          <w:bCs/>
          <w:i/>
          <w:sz w:val="32"/>
          <w:szCs w:val="32"/>
        </w:rPr>
        <w:t>AND</w:t>
      </w:r>
      <w:r w:rsidRPr="00DE5938">
        <w:rPr>
          <w:rFonts w:ascii="Times" w:hAnsi="Times"/>
          <w:b/>
          <w:bCs/>
          <w:i/>
          <w:sz w:val="32"/>
          <w:szCs w:val="32"/>
        </w:rPr>
        <w:t xml:space="preserve"> APPLICATIONS</w:t>
      </w:r>
    </w:p>
    <w:p w:rsidR="004C60CC" w:rsidRPr="00546066" w:rsidRDefault="004C60CC" w:rsidP="004C60CC">
      <w:pPr>
        <w:spacing w:before="100" w:beforeAutospacing="1" w:after="100" w:afterAutospacing="1"/>
        <w:ind w:left="720"/>
        <w:rPr>
          <w:rFonts w:ascii="Times" w:hAnsi="Times"/>
          <w:i/>
          <w:sz w:val="20"/>
        </w:rPr>
      </w:pPr>
      <w:r w:rsidRPr="00546066">
        <w:rPr>
          <w:rFonts w:ascii="Times" w:hAnsi="Times"/>
          <w:i/>
          <w:sz w:val="20"/>
        </w:rPr>
        <w:t xml:space="preserve">All personal information displayed on the </w:t>
      </w:r>
      <w:proofErr w:type="spellStart"/>
      <w:r w:rsidR="006C06C9">
        <w:rPr>
          <w:rFonts w:ascii="Times" w:hAnsi="Times"/>
          <w:i/>
          <w:sz w:val="20"/>
        </w:rPr>
        <w:t>IASTracker</w:t>
      </w:r>
      <w:proofErr w:type="spellEnd"/>
      <w:r w:rsidRPr="00546066">
        <w:rPr>
          <w:rFonts w:ascii="Times" w:hAnsi="Times"/>
          <w:i/>
          <w:sz w:val="20"/>
        </w:rPr>
        <w:t xml:space="preserve"> website or </w:t>
      </w:r>
      <w:proofErr w:type="spellStart"/>
      <w:r w:rsidR="006C06C9">
        <w:rPr>
          <w:rFonts w:ascii="Times" w:hAnsi="Times"/>
          <w:i/>
          <w:sz w:val="20"/>
        </w:rPr>
        <w:t>IASTracker</w:t>
      </w:r>
      <w:proofErr w:type="spellEnd"/>
      <w:r w:rsidRPr="00546066">
        <w:rPr>
          <w:rFonts w:ascii="Times" w:hAnsi="Times"/>
          <w:i/>
          <w:sz w:val="20"/>
        </w:rPr>
        <w:t xml:space="preserve"> applications is subject to the following Specific Privacy Statement, accepted by the data subject prior to the collection of his/her personal data, and is published with his/her unambiguous consent.</w:t>
      </w:r>
    </w:p>
    <w:p w:rsidR="004C60CC" w:rsidRPr="00DE5938" w:rsidRDefault="004C60CC" w:rsidP="004C60CC">
      <w:pPr>
        <w:spacing w:before="100" w:beforeAutospacing="1" w:after="100" w:afterAutospacing="1"/>
        <w:ind w:left="720"/>
        <w:outlineLvl w:val="2"/>
        <w:rPr>
          <w:rFonts w:ascii="Times" w:hAnsi="Times"/>
          <w:b/>
          <w:bCs/>
          <w:i/>
          <w:sz w:val="26"/>
          <w:szCs w:val="26"/>
        </w:rPr>
      </w:pPr>
      <w:r w:rsidRPr="00DE5938">
        <w:rPr>
          <w:rFonts w:ascii="Times" w:hAnsi="Times"/>
          <w:b/>
          <w:bCs/>
          <w:i/>
          <w:sz w:val="26"/>
          <w:szCs w:val="26"/>
        </w:rPr>
        <w:t>SPECIFIC PRIVACY STATEMENT</w:t>
      </w:r>
    </w:p>
    <w:p w:rsidR="004C60CC" w:rsidRPr="00546066" w:rsidRDefault="004C60CC" w:rsidP="004C60CC">
      <w:pPr>
        <w:spacing w:before="100" w:beforeAutospacing="1" w:after="100" w:afterAutospacing="1"/>
        <w:ind w:left="720"/>
        <w:outlineLvl w:val="2"/>
        <w:rPr>
          <w:rFonts w:ascii="Times" w:hAnsi="Times"/>
          <w:b/>
          <w:bCs/>
          <w:i/>
          <w:sz w:val="27"/>
          <w:szCs w:val="27"/>
        </w:rPr>
      </w:pPr>
      <w:r w:rsidRPr="00546066">
        <w:rPr>
          <w:rFonts w:ascii="Times" w:hAnsi="Times"/>
          <w:b/>
          <w:bCs/>
          <w:i/>
          <w:sz w:val="27"/>
          <w:szCs w:val="27"/>
        </w:rPr>
        <w:t>1. Description</w:t>
      </w:r>
    </w:p>
    <w:p w:rsidR="00FD2D16" w:rsidRDefault="00FD2D16" w:rsidP="004C60CC">
      <w:pPr>
        <w:spacing w:before="100" w:beforeAutospacing="1" w:after="100" w:afterAutospacing="1"/>
        <w:ind w:left="720"/>
        <w:rPr>
          <w:rFonts w:ascii="Times" w:hAnsi="Times"/>
          <w:i/>
          <w:sz w:val="20"/>
        </w:rPr>
      </w:pPr>
      <w:proofErr w:type="spellStart"/>
      <w:r>
        <w:rPr>
          <w:rFonts w:ascii="Times" w:hAnsi="Times"/>
          <w:i/>
          <w:sz w:val="20"/>
        </w:rPr>
        <w:t>IASTRacker</w:t>
      </w:r>
      <w:proofErr w:type="spellEnd"/>
      <w:r>
        <w:rPr>
          <w:rFonts w:ascii="Times" w:hAnsi="Times"/>
          <w:i/>
          <w:sz w:val="20"/>
        </w:rPr>
        <w:t xml:space="preserve"> project gather</w:t>
      </w:r>
      <w:r w:rsidR="00356196">
        <w:rPr>
          <w:rFonts w:ascii="Times" w:hAnsi="Times"/>
          <w:i/>
          <w:sz w:val="20"/>
        </w:rPr>
        <w:t>s</w:t>
      </w:r>
      <w:r>
        <w:rPr>
          <w:rFonts w:ascii="Times" w:hAnsi="Times"/>
          <w:i/>
          <w:sz w:val="20"/>
        </w:rPr>
        <w:t xml:space="preserve"> data shared by voluntaries and make</w:t>
      </w:r>
      <w:r w:rsidR="005025C6">
        <w:rPr>
          <w:rFonts w:ascii="Times" w:hAnsi="Times"/>
          <w:i/>
          <w:sz w:val="20"/>
        </w:rPr>
        <w:t>s</w:t>
      </w:r>
      <w:r>
        <w:rPr>
          <w:rFonts w:ascii="Times" w:hAnsi="Times"/>
          <w:i/>
          <w:sz w:val="20"/>
        </w:rPr>
        <w:t xml:space="preserve"> it available as open data.</w:t>
      </w:r>
      <w:r w:rsidR="009C275E">
        <w:rPr>
          <w:rFonts w:ascii="Times" w:hAnsi="Times"/>
          <w:i/>
          <w:sz w:val="20"/>
        </w:rPr>
        <w:t xml:space="preserve"> The data collected by voluntaries are Invasive Alien Species (IAS) observations, this information can be used by research community, environmental authorities and also it is g</w:t>
      </w:r>
      <w:r w:rsidR="009C275E" w:rsidRPr="009C275E">
        <w:rPr>
          <w:rFonts w:ascii="Times" w:hAnsi="Times"/>
          <w:i/>
          <w:sz w:val="20"/>
        </w:rPr>
        <w:t>ive</w:t>
      </w:r>
      <w:r w:rsidR="009C275E">
        <w:rPr>
          <w:rFonts w:ascii="Times" w:hAnsi="Times"/>
          <w:i/>
          <w:sz w:val="20"/>
        </w:rPr>
        <w:t xml:space="preserve">n </w:t>
      </w:r>
      <w:r w:rsidR="009C275E" w:rsidRPr="009C275E">
        <w:rPr>
          <w:rFonts w:ascii="Times" w:hAnsi="Times"/>
          <w:i/>
          <w:sz w:val="20"/>
        </w:rPr>
        <w:t>to the general public</w:t>
      </w:r>
      <w:r w:rsidR="009C275E">
        <w:rPr>
          <w:rFonts w:ascii="Times" w:hAnsi="Times"/>
          <w:i/>
          <w:sz w:val="20"/>
        </w:rPr>
        <w:t>.</w:t>
      </w:r>
    </w:p>
    <w:p w:rsidR="00FD2D16" w:rsidRDefault="003444C0" w:rsidP="008D0D5A">
      <w:pPr>
        <w:spacing w:before="100" w:beforeAutospacing="1" w:after="100" w:afterAutospacing="1"/>
        <w:ind w:left="720"/>
        <w:rPr>
          <w:rFonts w:ascii="Times" w:hAnsi="Times"/>
          <w:i/>
          <w:sz w:val="20"/>
          <w:highlight w:val="yellow"/>
        </w:rPr>
      </w:pPr>
      <w:r w:rsidRPr="003444C0">
        <w:rPr>
          <w:rFonts w:ascii="Times" w:hAnsi="Times"/>
          <w:i/>
          <w:sz w:val="20"/>
        </w:rPr>
        <w:t xml:space="preserve">As this processing collects personal data, Spanish Law 15/1999 of December 13 </w:t>
      </w:r>
      <w:r w:rsidR="006E4A1C">
        <w:rPr>
          <w:rFonts w:ascii="Times" w:hAnsi="Times"/>
          <w:i/>
          <w:sz w:val="20"/>
        </w:rPr>
        <w:t>(</w:t>
      </w:r>
      <w:hyperlink r:id="rId5" w:history="1">
        <w:r w:rsidR="006E4A1C" w:rsidRPr="00131C9A">
          <w:rPr>
            <w:rStyle w:val="Hipervnculo"/>
            <w:rFonts w:ascii="Times" w:hAnsi="Times"/>
            <w:i/>
            <w:sz w:val="20"/>
          </w:rPr>
          <w:t>http://www.boe.es/diario_boe/txt.php?id=BOE-A-1999-23750</w:t>
        </w:r>
      </w:hyperlink>
      <w:r w:rsidR="006E4A1C">
        <w:rPr>
          <w:rFonts w:ascii="Times" w:hAnsi="Times"/>
          <w:i/>
          <w:sz w:val="20"/>
        </w:rPr>
        <w:t xml:space="preserve">) </w:t>
      </w:r>
      <w:r w:rsidRPr="003444C0">
        <w:rPr>
          <w:rFonts w:ascii="Times" w:hAnsi="Times"/>
          <w:i/>
          <w:sz w:val="20"/>
        </w:rPr>
        <w:t>on the Protection of Personal Data is applicable.</w:t>
      </w:r>
      <w:r>
        <w:rPr>
          <w:rFonts w:ascii="Times" w:hAnsi="Times"/>
          <w:i/>
          <w:sz w:val="20"/>
        </w:rPr>
        <w:t xml:space="preserve"> </w:t>
      </w:r>
    </w:p>
    <w:p w:rsidR="004C60CC" w:rsidRPr="00546066" w:rsidRDefault="004C60CC" w:rsidP="004C60CC">
      <w:pPr>
        <w:spacing w:before="100" w:beforeAutospacing="1" w:after="100" w:afterAutospacing="1"/>
        <w:ind w:left="720"/>
        <w:outlineLvl w:val="2"/>
        <w:rPr>
          <w:rFonts w:ascii="Times" w:hAnsi="Times"/>
          <w:b/>
          <w:bCs/>
          <w:i/>
          <w:sz w:val="27"/>
          <w:szCs w:val="27"/>
        </w:rPr>
      </w:pPr>
      <w:r w:rsidRPr="00546066">
        <w:rPr>
          <w:rFonts w:ascii="Times" w:hAnsi="Times"/>
          <w:b/>
          <w:bCs/>
          <w:i/>
          <w:sz w:val="27"/>
          <w:szCs w:val="27"/>
        </w:rPr>
        <w:t>2. What personal information do we collect, what is the legal basis, for what purpose and through which technical means?</w:t>
      </w:r>
    </w:p>
    <w:p w:rsidR="004C60CC" w:rsidRPr="00546066" w:rsidRDefault="004C60CC" w:rsidP="004C60CC">
      <w:pPr>
        <w:spacing w:before="100" w:beforeAutospacing="1" w:after="100" w:afterAutospacing="1"/>
        <w:ind w:left="720"/>
        <w:outlineLvl w:val="3"/>
        <w:rPr>
          <w:rFonts w:ascii="Times" w:hAnsi="Times"/>
          <w:b/>
          <w:bCs/>
          <w:i/>
        </w:rPr>
      </w:pPr>
      <w:r w:rsidRPr="00546066">
        <w:rPr>
          <w:rFonts w:ascii="Times" w:hAnsi="Times"/>
          <w:b/>
          <w:bCs/>
          <w:i/>
        </w:rPr>
        <w:t>Identification Data:</w:t>
      </w:r>
    </w:p>
    <w:p w:rsidR="004C60CC" w:rsidRPr="00546066" w:rsidRDefault="004C60CC" w:rsidP="004C60CC">
      <w:pPr>
        <w:spacing w:before="100" w:beforeAutospacing="1" w:after="100" w:afterAutospacing="1"/>
        <w:ind w:left="720"/>
        <w:rPr>
          <w:rFonts w:ascii="Times" w:hAnsi="Times"/>
          <w:i/>
          <w:sz w:val="20"/>
        </w:rPr>
      </w:pPr>
      <w:r w:rsidRPr="00546066">
        <w:rPr>
          <w:rFonts w:ascii="Times" w:hAnsi="Times"/>
          <w:i/>
          <w:sz w:val="20"/>
        </w:rPr>
        <w:t xml:space="preserve">The personal data collected and further processed </w:t>
      </w:r>
      <w:r w:rsidR="00082BD4">
        <w:rPr>
          <w:rFonts w:ascii="Times" w:hAnsi="Times"/>
          <w:i/>
          <w:sz w:val="20"/>
        </w:rPr>
        <w:t xml:space="preserve">may </w:t>
      </w:r>
      <w:r w:rsidRPr="00546066">
        <w:rPr>
          <w:rFonts w:ascii="Times" w:hAnsi="Times"/>
          <w:i/>
          <w:sz w:val="20"/>
        </w:rPr>
        <w:t xml:space="preserve">include: First name, </w:t>
      </w:r>
      <w:r w:rsidR="00082BD4" w:rsidRPr="00546066">
        <w:rPr>
          <w:rFonts w:ascii="Times" w:hAnsi="Times"/>
          <w:i/>
          <w:sz w:val="20"/>
        </w:rPr>
        <w:t>last</w:t>
      </w:r>
      <w:r w:rsidRPr="00546066">
        <w:rPr>
          <w:rFonts w:ascii="Times" w:hAnsi="Times"/>
          <w:i/>
          <w:sz w:val="20"/>
        </w:rPr>
        <w:t xml:space="preserve"> name,</w:t>
      </w:r>
      <w:r w:rsidR="00082BD4">
        <w:rPr>
          <w:rFonts w:ascii="Times" w:hAnsi="Times"/>
          <w:i/>
          <w:sz w:val="20"/>
        </w:rPr>
        <w:t xml:space="preserve"> </w:t>
      </w:r>
      <w:r w:rsidRPr="00546066">
        <w:rPr>
          <w:rFonts w:ascii="Times" w:hAnsi="Times"/>
          <w:i/>
          <w:sz w:val="20"/>
        </w:rPr>
        <w:t xml:space="preserve">email address, </w:t>
      </w:r>
      <w:r w:rsidR="00082BD4">
        <w:rPr>
          <w:rFonts w:ascii="Times" w:hAnsi="Times"/>
          <w:i/>
          <w:sz w:val="20"/>
        </w:rPr>
        <w:t>profile</w:t>
      </w:r>
      <w:r w:rsidRPr="00546066">
        <w:rPr>
          <w:rFonts w:ascii="Times" w:hAnsi="Times"/>
          <w:i/>
          <w:sz w:val="20"/>
        </w:rPr>
        <w:t xml:space="preserve"> </w:t>
      </w:r>
      <w:r w:rsidR="00082BD4" w:rsidRPr="00546066">
        <w:rPr>
          <w:rFonts w:ascii="Times" w:hAnsi="Times"/>
          <w:i/>
          <w:sz w:val="20"/>
        </w:rPr>
        <w:t>photo</w:t>
      </w:r>
      <w:r w:rsidRPr="00546066">
        <w:rPr>
          <w:rFonts w:ascii="Times" w:hAnsi="Times"/>
          <w:i/>
          <w:sz w:val="20"/>
        </w:rPr>
        <w:t xml:space="preserve">, and </w:t>
      </w:r>
      <w:r w:rsidR="00082BD4">
        <w:rPr>
          <w:rFonts w:ascii="Times" w:hAnsi="Times"/>
          <w:i/>
          <w:sz w:val="20"/>
        </w:rPr>
        <w:t>type of voluntary</w:t>
      </w:r>
      <w:r w:rsidRPr="00546066">
        <w:rPr>
          <w:rFonts w:ascii="Times" w:hAnsi="Times"/>
          <w:i/>
          <w:sz w:val="20"/>
        </w:rPr>
        <w:t>.</w:t>
      </w:r>
    </w:p>
    <w:p w:rsidR="004C60CC" w:rsidRPr="00546066" w:rsidRDefault="004C60CC" w:rsidP="004C60CC">
      <w:pPr>
        <w:spacing w:before="100" w:beforeAutospacing="1" w:after="100" w:afterAutospacing="1"/>
        <w:ind w:left="720"/>
        <w:outlineLvl w:val="3"/>
        <w:rPr>
          <w:rFonts w:ascii="Times" w:hAnsi="Times"/>
          <w:b/>
          <w:bCs/>
          <w:i/>
        </w:rPr>
      </w:pPr>
      <w:r w:rsidRPr="00546066">
        <w:rPr>
          <w:rFonts w:ascii="Times" w:hAnsi="Times"/>
          <w:b/>
          <w:bCs/>
          <w:i/>
        </w:rPr>
        <w:t>Purpose of processing:</w:t>
      </w:r>
    </w:p>
    <w:p w:rsidR="00082BD4" w:rsidRDefault="004C60CC" w:rsidP="004C60CC">
      <w:pPr>
        <w:spacing w:before="100" w:beforeAutospacing="1" w:after="100" w:afterAutospacing="1"/>
        <w:ind w:left="720"/>
        <w:rPr>
          <w:rFonts w:ascii="Times" w:hAnsi="Times"/>
          <w:i/>
          <w:sz w:val="20"/>
        </w:rPr>
      </w:pPr>
      <w:r w:rsidRPr="00546066">
        <w:rPr>
          <w:rFonts w:ascii="Times" w:hAnsi="Times"/>
          <w:i/>
          <w:sz w:val="20"/>
        </w:rPr>
        <w:t xml:space="preserve">The purpose of the processing of personal data for </w:t>
      </w:r>
      <w:proofErr w:type="spellStart"/>
      <w:r w:rsidR="00082BD4">
        <w:rPr>
          <w:rFonts w:ascii="Times" w:hAnsi="Times"/>
          <w:i/>
          <w:sz w:val="20"/>
        </w:rPr>
        <w:t>IASTracker</w:t>
      </w:r>
      <w:proofErr w:type="spellEnd"/>
      <w:r w:rsidRPr="00546066">
        <w:rPr>
          <w:rFonts w:ascii="Times" w:hAnsi="Times"/>
          <w:i/>
          <w:sz w:val="20"/>
        </w:rPr>
        <w:t xml:space="preserve"> is to provide </w:t>
      </w:r>
      <w:r w:rsidR="00082BD4">
        <w:rPr>
          <w:rFonts w:ascii="Times" w:hAnsi="Times"/>
          <w:i/>
          <w:sz w:val="20"/>
        </w:rPr>
        <w:t>a feedback in the IAS observations validation procedure and to optimize this validation management.</w:t>
      </w:r>
    </w:p>
    <w:p w:rsidR="004C60CC" w:rsidRPr="00546066" w:rsidRDefault="004C60CC" w:rsidP="004C60CC">
      <w:pPr>
        <w:spacing w:before="100" w:beforeAutospacing="1" w:after="100" w:afterAutospacing="1"/>
        <w:ind w:left="720"/>
        <w:outlineLvl w:val="3"/>
        <w:rPr>
          <w:rFonts w:ascii="Times" w:hAnsi="Times"/>
          <w:b/>
          <w:bCs/>
          <w:i/>
        </w:rPr>
      </w:pPr>
      <w:r w:rsidRPr="00546066">
        <w:rPr>
          <w:rFonts w:ascii="Times" w:hAnsi="Times"/>
          <w:b/>
          <w:bCs/>
          <w:i/>
        </w:rPr>
        <w:t>Technical Information:</w:t>
      </w:r>
    </w:p>
    <w:p w:rsidR="004C60CC" w:rsidRPr="00546066" w:rsidRDefault="004C60CC" w:rsidP="004C60CC">
      <w:pPr>
        <w:spacing w:before="100" w:beforeAutospacing="1" w:after="100" w:afterAutospacing="1"/>
        <w:ind w:left="720"/>
        <w:rPr>
          <w:rFonts w:ascii="Times" w:hAnsi="Times"/>
          <w:i/>
          <w:sz w:val="20"/>
        </w:rPr>
      </w:pPr>
      <w:r w:rsidRPr="00546066">
        <w:rPr>
          <w:rFonts w:ascii="Times" w:hAnsi="Times"/>
          <w:i/>
          <w:sz w:val="20"/>
        </w:rPr>
        <w:t>The user data are collected through web forms and stored inside a SQL database.</w:t>
      </w:r>
    </w:p>
    <w:p w:rsidR="004C60CC" w:rsidRPr="00546066" w:rsidRDefault="00082BD4" w:rsidP="004C60CC">
      <w:pPr>
        <w:spacing w:before="100" w:beforeAutospacing="1" w:after="100" w:afterAutospacing="1"/>
        <w:ind w:left="720"/>
        <w:outlineLvl w:val="2"/>
        <w:rPr>
          <w:rFonts w:ascii="Times" w:hAnsi="Times"/>
          <w:b/>
          <w:bCs/>
          <w:i/>
          <w:sz w:val="27"/>
          <w:szCs w:val="27"/>
        </w:rPr>
      </w:pPr>
      <w:r>
        <w:rPr>
          <w:rFonts w:ascii="Times" w:hAnsi="Times"/>
          <w:b/>
          <w:bCs/>
          <w:i/>
          <w:sz w:val="27"/>
          <w:szCs w:val="27"/>
        </w:rPr>
        <w:t>3</w:t>
      </w:r>
      <w:r w:rsidR="004C60CC" w:rsidRPr="00546066">
        <w:rPr>
          <w:rFonts w:ascii="Times" w:hAnsi="Times"/>
          <w:b/>
          <w:bCs/>
          <w:i/>
          <w:sz w:val="27"/>
          <w:szCs w:val="27"/>
        </w:rPr>
        <w:t>. How do we protect and safeguard your information?</w:t>
      </w:r>
    </w:p>
    <w:p w:rsidR="008D0D5A" w:rsidRDefault="00850B49" w:rsidP="00850B49">
      <w:pPr>
        <w:spacing w:before="100" w:beforeAutospacing="1" w:after="100" w:afterAutospacing="1"/>
        <w:ind w:left="720"/>
        <w:rPr>
          <w:rFonts w:ascii="Times" w:hAnsi="Times"/>
          <w:i/>
          <w:sz w:val="20"/>
        </w:rPr>
      </w:pPr>
      <w:r>
        <w:rPr>
          <w:rFonts w:ascii="Times" w:hAnsi="Times"/>
          <w:i/>
          <w:sz w:val="20"/>
        </w:rPr>
        <w:t>B</w:t>
      </w:r>
      <w:r w:rsidR="008D0D5A" w:rsidRPr="008D0D5A">
        <w:rPr>
          <w:rFonts w:ascii="Times" w:hAnsi="Times"/>
          <w:i/>
          <w:sz w:val="20"/>
        </w:rPr>
        <w:t xml:space="preserve">earing in mind the important requirement of protection and confidentiality for </w:t>
      </w:r>
      <w:r>
        <w:rPr>
          <w:rFonts w:ascii="Times" w:hAnsi="Times"/>
          <w:i/>
          <w:sz w:val="20"/>
        </w:rPr>
        <w:t xml:space="preserve">personal data, </w:t>
      </w:r>
      <w:r w:rsidR="008D0D5A" w:rsidRPr="008D0D5A">
        <w:rPr>
          <w:rFonts w:ascii="Times" w:hAnsi="Times"/>
          <w:i/>
          <w:sz w:val="20"/>
        </w:rPr>
        <w:t>all the technical and organisational measures needed for safeguarding the security of the data have been taken, as required by current regulations on security measures for files containing personal data</w:t>
      </w:r>
      <w:r w:rsidR="008D0D5A">
        <w:rPr>
          <w:rFonts w:ascii="Times" w:hAnsi="Times"/>
          <w:i/>
          <w:sz w:val="20"/>
        </w:rPr>
        <w:t>.</w:t>
      </w:r>
    </w:p>
    <w:p w:rsidR="004C60CC" w:rsidRPr="00546066" w:rsidRDefault="008D0D5A" w:rsidP="00DE5938">
      <w:pPr>
        <w:spacing w:before="100" w:beforeAutospacing="1" w:after="100" w:afterAutospacing="1"/>
        <w:ind w:left="720"/>
        <w:rPr>
          <w:rFonts w:ascii="Times" w:hAnsi="Times"/>
          <w:b/>
          <w:bCs/>
          <w:i/>
          <w:sz w:val="27"/>
          <w:szCs w:val="27"/>
        </w:rPr>
      </w:pPr>
      <w:r>
        <w:rPr>
          <w:rFonts w:ascii="Times" w:hAnsi="Times"/>
          <w:i/>
          <w:sz w:val="20"/>
        </w:rPr>
        <w:t xml:space="preserve"> </w:t>
      </w:r>
      <w:r>
        <w:rPr>
          <w:rFonts w:ascii="Times" w:hAnsi="Times"/>
          <w:b/>
          <w:bCs/>
          <w:i/>
          <w:sz w:val="27"/>
          <w:szCs w:val="27"/>
        </w:rPr>
        <w:t>4</w:t>
      </w:r>
      <w:r w:rsidR="004C60CC" w:rsidRPr="00546066">
        <w:rPr>
          <w:rFonts w:ascii="Times" w:hAnsi="Times"/>
          <w:b/>
          <w:bCs/>
          <w:i/>
          <w:sz w:val="27"/>
          <w:szCs w:val="27"/>
        </w:rPr>
        <w:t>. How can you verify, modify or delete your information?</w:t>
      </w:r>
    </w:p>
    <w:p w:rsidR="008D0D5A" w:rsidRPr="00546066" w:rsidRDefault="008D0D5A" w:rsidP="008D0D5A">
      <w:pPr>
        <w:spacing w:before="100" w:beforeAutospacing="1" w:after="100" w:afterAutospacing="1"/>
        <w:ind w:left="720"/>
        <w:rPr>
          <w:rFonts w:ascii="Times" w:hAnsi="Times"/>
          <w:i/>
          <w:sz w:val="20"/>
        </w:rPr>
      </w:pPr>
      <w:r w:rsidRPr="00546066">
        <w:rPr>
          <w:rFonts w:ascii="Times" w:hAnsi="Times"/>
          <w:i/>
          <w:sz w:val="20"/>
        </w:rPr>
        <w:t>Registered users have direct password-protected web access to their pr</w:t>
      </w:r>
      <w:r>
        <w:rPr>
          <w:rFonts w:ascii="Times" w:hAnsi="Times"/>
          <w:i/>
          <w:sz w:val="20"/>
        </w:rPr>
        <w:t xml:space="preserve">ofile and are able to update it. They </w:t>
      </w:r>
      <w:r w:rsidRPr="00082BD4">
        <w:rPr>
          <w:rFonts w:ascii="Times" w:hAnsi="Times"/>
          <w:i/>
          <w:sz w:val="20"/>
        </w:rPr>
        <w:t xml:space="preserve">can exercise, at any time, </w:t>
      </w:r>
      <w:r>
        <w:rPr>
          <w:rFonts w:ascii="Times" w:hAnsi="Times"/>
          <w:i/>
          <w:sz w:val="20"/>
        </w:rPr>
        <w:t>their</w:t>
      </w:r>
      <w:r w:rsidRPr="00082BD4">
        <w:rPr>
          <w:rFonts w:ascii="Times" w:hAnsi="Times"/>
          <w:i/>
          <w:sz w:val="20"/>
        </w:rPr>
        <w:t xml:space="preserve"> right to access, rectify, cancel and oppose any data held on under the terms and provisions set out in current legislation on data protection by sending a</w:t>
      </w:r>
      <w:r>
        <w:rPr>
          <w:rFonts w:ascii="Times" w:hAnsi="Times"/>
          <w:i/>
          <w:sz w:val="20"/>
        </w:rPr>
        <w:t xml:space="preserve">n email </w:t>
      </w:r>
      <w:r w:rsidRPr="00082BD4">
        <w:rPr>
          <w:rFonts w:ascii="Times" w:hAnsi="Times"/>
          <w:i/>
          <w:sz w:val="20"/>
        </w:rPr>
        <w:t>to</w:t>
      </w:r>
      <w:r>
        <w:rPr>
          <w:rFonts w:ascii="Times" w:hAnsi="Times"/>
          <w:i/>
          <w:sz w:val="20"/>
        </w:rPr>
        <w:t xml:space="preserve"> </w:t>
      </w:r>
      <w:hyperlink r:id="rId6" w:history="1">
        <w:r w:rsidRPr="00131C9A">
          <w:rPr>
            <w:rStyle w:val="Hipervnculo"/>
            <w:rFonts w:ascii="Times" w:hAnsi="Times"/>
            <w:i/>
            <w:sz w:val="20"/>
          </w:rPr>
          <w:t>info@iastracker.</w:t>
        </w:r>
        <w:r w:rsidR="00FE0910">
          <w:rPr>
            <w:rStyle w:val="Hipervnculo"/>
            <w:rFonts w:ascii="Times" w:hAnsi="Times"/>
            <w:i/>
            <w:sz w:val="20"/>
          </w:rPr>
          <w:t>ic5team.org</w:t>
        </w:r>
      </w:hyperlink>
      <w:r w:rsidRPr="00082BD4">
        <w:rPr>
          <w:rFonts w:ascii="Times" w:hAnsi="Times"/>
          <w:i/>
          <w:sz w:val="20"/>
        </w:rPr>
        <w:t xml:space="preserve">, indicating in the </w:t>
      </w:r>
      <w:r w:rsidR="00A44A30">
        <w:rPr>
          <w:rFonts w:ascii="Times" w:hAnsi="Times"/>
          <w:i/>
          <w:sz w:val="20"/>
        </w:rPr>
        <w:t>S</w:t>
      </w:r>
      <w:r w:rsidRPr="00082BD4">
        <w:rPr>
          <w:rFonts w:ascii="Times" w:hAnsi="Times"/>
          <w:i/>
          <w:sz w:val="20"/>
        </w:rPr>
        <w:t>ubject</w:t>
      </w:r>
      <w:r>
        <w:rPr>
          <w:rFonts w:ascii="Times" w:hAnsi="Times"/>
          <w:i/>
          <w:sz w:val="20"/>
        </w:rPr>
        <w:t>: “LOPD Rights Protection.</w:t>
      </w:r>
    </w:p>
    <w:p w:rsidR="004C60CC" w:rsidRPr="00546066" w:rsidRDefault="008D0D5A" w:rsidP="004C60CC">
      <w:pPr>
        <w:spacing w:before="100" w:beforeAutospacing="1" w:after="100" w:afterAutospacing="1"/>
        <w:ind w:left="720"/>
        <w:outlineLvl w:val="2"/>
        <w:rPr>
          <w:rFonts w:ascii="Times" w:hAnsi="Times"/>
          <w:b/>
          <w:bCs/>
          <w:i/>
          <w:sz w:val="27"/>
          <w:szCs w:val="27"/>
        </w:rPr>
      </w:pPr>
      <w:r>
        <w:rPr>
          <w:rFonts w:ascii="Times" w:hAnsi="Times"/>
          <w:b/>
          <w:bCs/>
          <w:i/>
          <w:sz w:val="27"/>
          <w:szCs w:val="27"/>
        </w:rPr>
        <w:t>5</w:t>
      </w:r>
      <w:r w:rsidR="004C60CC" w:rsidRPr="00546066">
        <w:rPr>
          <w:rFonts w:ascii="Times" w:hAnsi="Times"/>
          <w:b/>
          <w:bCs/>
          <w:i/>
          <w:sz w:val="27"/>
          <w:szCs w:val="27"/>
        </w:rPr>
        <w:t>. Contact Information</w:t>
      </w:r>
    </w:p>
    <w:p w:rsidR="008D0D5A" w:rsidRDefault="004C60CC" w:rsidP="004C60CC">
      <w:pPr>
        <w:spacing w:before="100" w:beforeAutospacing="1" w:after="100" w:afterAutospacing="1"/>
        <w:ind w:left="720"/>
        <w:rPr>
          <w:rFonts w:ascii="Times" w:hAnsi="Times"/>
          <w:i/>
          <w:sz w:val="20"/>
        </w:rPr>
      </w:pPr>
      <w:r w:rsidRPr="00546066">
        <w:rPr>
          <w:rFonts w:ascii="Times" w:hAnsi="Times"/>
          <w:i/>
          <w:sz w:val="20"/>
        </w:rPr>
        <w:lastRenderedPageBreak/>
        <w:t>Should you have any queries concerning the processing of your personal data, please</w:t>
      </w:r>
      <w:r w:rsidR="008D0D5A">
        <w:rPr>
          <w:rFonts w:ascii="Times" w:hAnsi="Times"/>
          <w:i/>
          <w:sz w:val="20"/>
        </w:rPr>
        <w:t xml:space="preserve"> address</w:t>
      </w:r>
      <w:r w:rsidR="008D0D5A">
        <w:rPr>
          <w:rFonts w:ascii="Times" w:hAnsi="Times"/>
          <w:i/>
          <w:sz w:val="20"/>
        </w:rPr>
        <w:br/>
        <w:t>them to</w:t>
      </w:r>
      <w:r w:rsidR="00DE5938">
        <w:rPr>
          <w:rFonts w:ascii="Times" w:hAnsi="Times"/>
          <w:i/>
          <w:sz w:val="20"/>
        </w:rPr>
        <w:t xml:space="preserve"> </w:t>
      </w:r>
      <w:hyperlink r:id="rId7" w:history="1">
        <w:r w:rsidR="008D0D5A" w:rsidRPr="00131C9A">
          <w:rPr>
            <w:rStyle w:val="Hipervnculo"/>
            <w:rFonts w:ascii="Times" w:hAnsi="Times"/>
            <w:i/>
            <w:sz w:val="20"/>
          </w:rPr>
          <w:t>info@iastracker</w:t>
        </w:r>
        <w:r w:rsidR="00924F58">
          <w:rPr>
            <w:rStyle w:val="Hipervnculo"/>
            <w:rFonts w:ascii="Times" w:hAnsi="Times"/>
            <w:i/>
            <w:sz w:val="20"/>
          </w:rPr>
          <w:t>.ic5team.org</w:t>
        </w:r>
      </w:hyperlink>
    </w:p>
    <w:p w:rsidR="00C602C4" w:rsidRDefault="00C602C4">
      <w:bookmarkStart w:id="0" w:name="_GoBack"/>
      <w:bookmarkEnd w:id="0"/>
    </w:p>
    <w:sectPr w:rsidR="00C602C4" w:rsidSect="00DE5938">
      <w:pgSz w:w="11900" w:h="16840"/>
      <w:pgMar w:top="1417" w:right="1701" w:bottom="1417" w:left="1701" w:header="708" w:footer="708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307A"/>
    <w:multiLevelType w:val="multilevel"/>
    <w:tmpl w:val="FD02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20"/>
  <w:hyphenationZone w:val="425"/>
  <w:drawingGridHorizontalSpacing w:val="11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4C60CC"/>
    <w:rsid w:val="00082BD4"/>
    <w:rsid w:val="00210030"/>
    <w:rsid w:val="0021447D"/>
    <w:rsid w:val="002A6E1A"/>
    <w:rsid w:val="002B0A62"/>
    <w:rsid w:val="003444C0"/>
    <w:rsid w:val="00356196"/>
    <w:rsid w:val="004C60CC"/>
    <w:rsid w:val="005025C6"/>
    <w:rsid w:val="006C06C9"/>
    <w:rsid w:val="006E4A1C"/>
    <w:rsid w:val="00850B49"/>
    <w:rsid w:val="008D0D5A"/>
    <w:rsid w:val="00924F58"/>
    <w:rsid w:val="009C275E"/>
    <w:rsid w:val="00A44A30"/>
    <w:rsid w:val="00C602C4"/>
    <w:rsid w:val="00CA2C80"/>
    <w:rsid w:val="00DE5938"/>
    <w:rsid w:val="00E514F6"/>
    <w:rsid w:val="00EB461E"/>
    <w:rsid w:val="00EF00E4"/>
    <w:rsid w:val="00FD2D16"/>
    <w:rsid w:val="00FE091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CC"/>
    <w:pPr>
      <w:spacing w:before="120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4C60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CC"/>
    <w:pPr>
      <w:spacing w:before="120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C60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iastracke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iastracker.net" TargetMode="External"/><Relationship Id="rId5" Type="http://schemas.openxmlformats.org/officeDocument/2006/relationships/hyperlink" Target="http://www.boe.es/diario_boe/txt.php?id=BOE-A-1999-23750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Jrc</Company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Craglia</dc:creator>
  <cp:keywords/>
  <dc:description/>
  <cp:lastModifiedBy>ic2team</cp:lastModifiedBy>
  <cp:revision>13</cp:revision>
  <dcterms:created xsi:type="dcterms:W3CDTF">2015-07-14T07:27:00Z</dcterms:created>
  <dcterms:modified xsi:type="dcterms:W3CDTF">2015-10-26T15:31:00Z</dcterms:modified>
</cp:coreProperties>
</file>