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14"/>
        <w:gridCol w:w="6608"/>
      </w:tblGrid>
      <w:tr w:rsidR="00F663EC" w:rsidRPr="00F663EC" w14:paraId="20650152" w14:textId="77777777" w:rsidTr="00F663EC">
        <w:trPr>
          <w:tblCellSpacing w:w="6" w:type="dxa"/>
        </w:trPr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14:paraId="760B08FE" w14:textId="77777777" w:rsidR="00F663EC" w:rsidRPr="00F663EC" w:rsidRDefault="00F663EC" w:rsidP="00F663E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  <w:t>Datos del alumno</w:t>
            </w:r>
          </w:p>
        </w:tc>
      </w:tr>
      <w:tr w:rsidR="00F663EC" w:rsidRPr="00F663EC" w14:paraId="5246C7CD" w14:textId="77777777" w:rsidTr="00F663EC">
        <w:trPr>
          <w:tblCellSpacing w:w="6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14:paraId="5DF062CE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Expediente: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6A0B65A1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714693</w:t>
            </w:r>
          </w:p>
        </w:tc>
      </w:tr>
      <w:tr w:rsidR="00F663EC" w:rsidRPr="00F663EC" w14:paraId="32EB414B" w14:textId="77777777" w:rsidTr="00F663EC">
        <w:trPr>
          <w:tblCellSpacing w:w="6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14:paraId="006BD60C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Nombre: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43FF4447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MORALES ARAMBULA JOSE ALFREDO</w:t>
            </w:r>
          </w:p>
        </w:tc>
      </w:tr>
      <w:tr w:rsidR="00F663EC" w:rsidRPr="00F663EC" w14:paraId="2D74876A" w14:textId="77777777" w:rsidTr="00F663EC">
        <w:trPr>
          <w:tblCellSpacing w:w="6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14:paraId="0634B5F6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Período escolar: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F355E6F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 xml:space="preserve">2017 </w:t>
            </w:r>
            <w:proofErr w:type="gramStart"/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Otoño</w:t>
            </w:r>
            <w:proofErr w:type="gramEnd"/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 xml:space="preserve"> Ordinario</w:t>
            </w:r>
          </w:p>
        </w:tc>
      </w:tr>
      <w:tr w:rsidR="00F663EC" w:rsidRPr="00F663EC" w14:paraId="5F575E08" w14:textId="77777777" w:rsidTr="00F663EC">
        <w:trPr>
          <w:tblCellSpacing w:w="6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14:paraId="6A7BC519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Plan de estudios: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294536E3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LIC2015 INGENIERIA CIVIL</w:t>
            </w:r>
          </w:p>
        </w:tc>
      </w:tr>
    </w:tbl>
    <w:p w14:paraId="35BF4242" w14:textId="77777777" w:rsidR="00F663EC" w:rsidRPr="00F663EC" w:rsidRDefault="00F663EC" w:rsidP="00F6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63EC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</w:p>
    <w:p w14:paraId="055DA04B" w14:textId="77777777" w:rsidR="00F663EC" w:rsidRPr="00F663EC" w:rsidRDefault="00F663EC" w:rsidP="00F663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4"/>
          <w:szCs w:val="14"/>
          <w:lang w:eastAsia="es-MX"/>
        </w:rPr>
      </w:pPr>
      <w:r w:rsidRPr="00F663EC">
        <w:rPr>
          <w:rFonts w:ascii="Verdana" w:eastAsia="Times New Roman" w:hAnsi="Verdana" w:cs="Times New Roman"/>
          <w:color w:val="666666"/>
          <w:sz w:val="14"/>
          <w:szCs w:val="14"/>
          <w:lang w:eastAsia="es-MX"/>
        </w:rPr>
        <w:t>La simulación aquí presentada refleja los apoyos que se tienen hasta este momento, que pudieran variar, en caso de disminución del promedio académico antes del inicio del periodo: 2017 Otoño Ordinario.</w:t>
      </w:r>
    </w:p>
    <w:tbl>
      <w:tblPr>
        <w:tblW w:w="5000" w:type="pct"/>
        <w:tblCellSpacing w:w="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840"/>
        <w:gridCol w:w="892"/>
        <w:gridCol w:w="569"/>
        <w:gridCol w:w="1743"/>
        <w:gridCol w:w="778"/>
      </w:tblGrid>
      <w:tr w:rsidR="00F663EC" w:rsidRPr="00F663EC" w14:paraId="34B04B4E" w14:textId="77777777" w:rsidTr="00F663EC">
        <w:trPr>
          <w:tblCellSpacing w:w="6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14:paraId="73DB0734" w14:textId="77777777" w:rsidR="00F663EC" w:rsidRPr="00F663EC" w:rsidRDefault="00F663EC" w:rsidP="00F663E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  <w:t>Materias inscritas</w:t>
            </w:r>
          </w:p>
        </w:tc>
      </w:tr>
      <w:tr w:rsidR="00F663EC" w:rsidRPr="00F663EC" w14:paraId="7E311D53" w14:textId="77777777" w:rsidTr="00F663EC">
        <w:trPr>
          <w:tblCellSpacing w:w="6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6A45BB16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Materia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0272D56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Créditos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A02F6C3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Beca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EC16B5B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Crédito educativo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D407E11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proofErr w:type="spellStart"/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Dsctos</w:t>
            </w:r>
            <w:proofErr w:type="spellEnd"/>
          </w:p>
        </w:tc>
      </w:tr>
      <w:tr w:rsidR="00F663EC" w:rsidRPr="00F663EC" w14:paraId="51D6251A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3D3F0079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SISTEMAS CONSTRUCTIVOS CONVENCIONALES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3501FD98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286A8FAE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1B16C96D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543A0B73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0%</w:t>
            </w:r>
          </w:p>
        </w:tc>
      </w:tr>
      <w:tr w:rsidR="00F663EC" w:rsidRPr="00F663EC" w14:paraId="7E696D99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1F5A269F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REPRESENTACION TECNICA DE LA INGENIERIA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608862DF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6B45FF4B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75FCADE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30F692C5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0%</w:t>
            </w:r>
          </w:p>
        </w:tc>
      </w:tr>
      <w:tr w:rsidR="00F663EC" w:rsidRPr="00F663EC" w14:paraId="46968ACA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2D9E8536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TOPOGRAFIA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3569418F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2204D5BB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2E88250D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38022D74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0%</w:t>
            </w:r>
          </w:p>
        </w:tc>
      </w:tr>
      <w:tr w:rsidR="00F663EC" w:rsidRPr="00F663EC" w14:paraId="70F46FE6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18574472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COMUNICACION ORAL Y ESCRITA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66E993D1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9D8A0EE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6A2826E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5372AA19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0%</w:t>
            </w:r>
          </w:p>
        </w:tc>
      </w:tr>
      <w:tr w:rsidR="00F663EC" w:rsidRPr="00F663EC" w14:paraId="27B23D60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6C75BD31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CALCULO DIFERENCIAL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7BE7FDB4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10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0DFCDACE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3862C06B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3F7C8976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0%</w:t>
            </w:r>
          </w:p>
        </w:tc>
      </w:tr>
      <w:tr w:rsidR="00F663EC" w:rsidRPr="00F663EC" w14:paraId="3A095D74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7BE9469E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MANEJO DE INFORMACION Y DATOS NUMERICOS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3F4704D3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290DC02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A550BE6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30%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1BB641DC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0%</w:t>
            </w:r>
          </w:p>
        </w:tc>
      </w:tr>
    </w:tbl>
    <w:p w14:paraId="1452FE64" w14:textId="77777777" w:rsidR="00F663EC" w:rsidRPr="00F663EC" w:rsidRDefault="00F663EC" w:rsidP="00F6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CellSpacing w:w="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5247"/>
        <w:gridCol w:w="2000"/>
        <w:gridCol w:w="1575"/>
      </w:tblGrid>
      <w:tr w:rsidR="00F663EC" w:rsidRPr="00F663EC" w14:paraId="4BC15E92" w14:textId="77777777" w:rsidTr="00F663EC">
        <w:trPr>
          <w:tblCellSpacing w:w="6" w:type="dxa"/>
        </w:trPr>
        <w:tc>
          <w:tcPr>
            <w:tcW w:w="0" w:type="auto"/>
            <w:gridSpan w:val="3"/>
            <w:shd w:val="clear" w:color="auto" w:fill="CCCCCC"/>
            <w:vAlign w:val="center"/>
            <w:hideMark/>
          </w:tcPr>
          <w:p w14:paraId="4EF5EE3C" w14:textId="77777777" w:rsidR="00F663EC" w:rsidRPr="00F663EC" w:rsidRDefault="00F663EC" w:rsidP="00F663E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  <w:t>Con opción de contado</w:t>
            </w:r>
          </w:p>
        </w:tc>
      </w:tr>
      <w:tr w:rsidR="00F663EC" w:rsidRPr="00F663EC" w14:paraId="673F6750" w14:textId="77777777" w:rsidTr="00F663EC">
        <w:trPr>
          <w:tblCellSpacing w:w="6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5455DAA8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Concepto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CB25424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Importe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052E59B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Importe MXP</w:t>
            </w:r>
          </w:p>
        </w:tc>
      </w:tr>
      <w:tr w:rsidR="00F663EC" w:rsidRPr="00F663EC" w14:paraId="760DACFB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066B5982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Importe Materia Colegiatura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5F5583DA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$ 79,350.00 MXP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6EB021CD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$ 79,350.00</w:t>
            </w:r>
          </w:p>
        </w:tc>
      </w:tr>
      <w:tr w:rsidR="00F663EC" w:rsidRPr="00F663EC" w14:paraId="3A6F5F3A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05B20E9A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Beca Colegiatura SEP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1AE6CF56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-23,805.00 MXP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3ACE239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-23,805.00</w:t>
            </w:r>
          </w:p>
        </w:tc>
      </w:tr>
      <w:tr w:rsidR="00F663EC" w:rsidRPr="00F663EC" w14:paraId="16254AC2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5DA50897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proofErr w:type="spellStart"/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Credito</w:t>
            </w:r>
            <w:proofErr w:type="spellEnd"/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 xml:space="preserve"> UDIS 4.5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1F475E80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-23,805.00 MXP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10011F95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-23,805.00</w:t>
            </w:r>
          </w:p>
        </w:tc>
      </w:tr>
      <w:tr w:rsidR="00F663EC" w:rsidRPr="00F663EC" w14:paraId="6BEC42FA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2FB1ADB9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SEGURO DE VIDA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4E62635B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$ 1,300.00 MXP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F8A6909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$ 1,300.00</w:t>
            </w:r>
          </w:p>
        </w:tc>
      </w:tr>
      <w:tr w:rsidR="00F663EC" w:rsidRPr="00F663EC" w14:paraId="380E4380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61D26050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CUOTA ESCOLAR POR CREDITO EDUCATIVO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5EC5C1B1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$ 140.00 MXP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63A47AF7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$ 140.00</w:t>
            </w:r>
          </w:p>
        </w:tc>
      </w:tr>
      <w:tr w:rsidR="00F663EC" w:rsidRPr="00F663EC" w14:paraId="676CAB0B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16406350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INTERESES CREDITO ITESO UDIS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3F2EB76C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$ 535.61 MXP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E3F8F62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$ 535.61</w:t>
            </w:r>
          </w:p>
        </w:tc>
      </w:tr>
      <w:tr w:rsidR="00F663EC" w:rsidRPr="00F663EC" w14:paraId="32AEF5AC" w14:textId="77777777" w:rsidTr="00F663EC">
        <w:trPr>
          <w:tblCellSpacing w:w="6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EEABC5B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proofErr w:type="gramStart"/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Neto a pagar</w:t>
            </w:r>
            <w:proofErr w:type="gramEnd"/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 xml:space="preserve"> de contado al: 18/08/2017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E48D676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$ 33,715.61 MXP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B5839D1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$ 33,715.61</w:t>
            </w:r>
          </w:p>
        </w:tc>
      </w:tr>
    </w:tbl>
    <w:p w14:paraId="7D138CF1" w14:textId="77777777" w:rsidR="00F663EC" w:rsidRPr="00F663EC" w:rsidRDefault="00F663EC" w:rsidP="00F6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CellSpacing w:w="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18"/>
        <w:gridCol w:w="1620"/>
        <w:gridCol w:w="1303"/>
        <w:gridCol w:w="1481"/>
      </w:tblGrid>
      <w:tr w:rsidR="00F663EC" w:rsidRPr="00F663EC" w14:paraId="5974FBEE" w14:textId="77777777" w:rsidTr="00F663EC">
        <w:trPr>
          <w:tblCellSpacing w:w="6" w:type="dxa"/>
        </w:trPr>
        <w:tc>
          <w:tcPr>
            <w:tcW w:w="0" w:type="auto"/>
            <w:gridSpan w:val="4"/>
            <w:shd w:val="clear" w:color="auto" w:fill="CCCCCC"/>
            <w:vAlign w:val="center"/>
            <w:hideMark/>
          </w:tcPr>
          <w:p w14:paraId="7212E200" w14:textId="77777777" w:rsidR="00F663EC" w:rsidRPr="00F663EC" w:rsidRDefault="00F663EC" w:rsidP="00F663E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  <w:t>Con opción de financiamiento</w:t>
            </w:r>
          </w:p>
        </w:tc>
      </w:tr>
      <w:tr w:rsidR="00F663EC" w:rsidRPr="00F663EC" w14:paraId="53277C18" w14:textId="77777777" w:rsidTr="00F663EC">
        <w:trPr>
          <w:tblCellSpacing w:w="6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7F1C2E2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Financiamiento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CE47BF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$ 533.74 MXP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336BD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$ 533.74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7CE06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F663EC" w:rsidRPr="00F663EC" w14:paraId="4D5D1601" w14:textId="77777777" w:rsidTr="00F663EC">
        <w:trPr>
          <w:tblCellSpacing w:w="6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CD07C3D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Concepto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53AE9A1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Importe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021AB8A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Importe MXP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6BEB61C" w14:textId="77777777" w:rsidR="00F663EC" w:rsidRPr="00F663EC" w:rsidRDefault="00F663EC" w:rsidP="00F66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 xml:space="preserve">Fecha de </w:t>
            </w:r>
            <w:proofErr w:type="spellStart"/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venc</w:t>
            </w:r>
            <w:proofErr w:type="spellEnd"/>
          </w:p>
        </w:tc>
      </w:tr>
      <w:tr w:rsidR="00F663EC" w:rsidRPr="00F663EC" w14:paraId="35D845C3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0722094C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SEGURO DE VIDA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3FCB4F6C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$ 1,300.00 MXP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75B2BF84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$ 1,300.00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656A30A0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18/08/2017</w:t>
            </w:r>
          </w:p>
        </w:tc>
      </w:tr>
      <w:tr w:rsidR="00F663EC" w:rsidRPr="00F663EC" w14:paraId="3AF48A6E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44F9294C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Mensualidad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5B2322F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 MXP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403C0C4B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5AB05D34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18/08/2017</w:t>
            </w:r>
          </w:p>
        </w:tc>
      </w:tr>
      <w:tr w:rsidR="00F663EC" w:rsidRPr="00F663EC" w14:paraId="5352F84B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526F5F13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Mensualidad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159F2FD3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 MXP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16FA75EA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218A57B1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06/09/2017</w:t>
            </w:r>
          </w:p>
        </w:tc>
      </w:tr>
      <w:tr w:rsidR="00F663EC" w:rsidRPr="00F663EC" w14:paraId="08E6F6F7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310C2AAA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INTERESES CREDITO ITESO UDIS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3ACD984B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$ 133.90 MXP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C585B98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$ 133.90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64BEDB11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06/09/2017</w:t>
            </w:r>
          </w:p>
        </w:tc>
      </w:tr>
      <w:tr w:rsidR="00F663EC" w:rsidRPr="00F663EC" w14:paraId="1E3C4505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1F9D28C4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CUOTA ESCOLAR POR CREDITO EDUCATIVO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6B31A22B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$ 140.00 MXP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6A2749F3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$ 140.00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004CD2B6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04/10/2017</w:t>
            </w:r>
          </w:p>
        </w:tc>
      </w:tr>
      <w:tr w:rsidR="00F663EC" w:rsidRPr="00F663EC" w14:paraId="7EED46E0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09308D70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INTERESES CREDITO ITESO UDIS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6AEC187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$ 133.90 MXP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19432898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$ 133.90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40790CCF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04/10/2017</w:t>
            </w:r>
          </w:p>
        </w:tc>
      </w:tr>
      <w:tr w:rsidR="00F663EC" w:rsidRPr="00F663EC" w14:paraId="5E898A3D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6FC4EBDE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Mensualidad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7099A473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 MXP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5146B2E8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204A541C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04/10/2017</w:t>
            </w:r>
          </w:p>
        </w:tc>
      </w:tr>
      <w:tr w:rsidR="00F663EC" w:rsidRPr="00F663EC" w14:paraId="46C33BEE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5D893EB8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Mensualidad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537FCA5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 MXP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FE4440B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3134ECE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01/11/2017</w:t>
            </w:r>
          </w:p>
        </w:tc>
      </w:tr>
      <w:tr w:rsidR="00F663EC" w:rsidRPr="00F663EC" w14:paraId="5D344A06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4ADF067B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INTERESES CREDITO ITESO UDIS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69088189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$ 133.90 MXP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065E5158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$ 133.90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6B635803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01/11/2017</w:t>
            </w:r>
          </w:p>
        </w:tc>
      </w:tr>
      <w:tr w:rsidR="00F663EC" w:rsidRPr="00F663EC" w14:paraId="12F00A39" w14:textId="77777777" w:rsidTr="00F663EC">
        <w:trPr>
          <w:tblCellSpacing w:w="6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3A08A76A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Mensualidad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90B622C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 MXP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44C23BED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$ 6,454.75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6A81DC5F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01/12/2017</w:t>
            </w:r>
          </w:p>
        </w:tc>
      </w:tr>
      <w:tr w:rsidR="00F663EC" w:rsidRPr="00F663EC" w14:paraId="4C65AB80" w14:textId="77777777" w:rsidTr="00F663EC">
        <w:trPr>
          <w:tblCellSpacing w:w="6" w:type="dxa"/>
        </w:trPr>
        <w:tc>
          <w:tcPr>
            <w:tcW w:w="0" w:type="auto"/>
            <w:shd w:val="clear" w:color="auto" w:fill="EAEAEA"/>
            <w:vAlign w:val="center"/>
            <w:hideMark/>
          </w:tcPr>
          <w:p w14:paraId="1DC4DACA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INTERESES CREDITO ITESO UDIS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240A460F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$ 133.90 MXP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392E7CA6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$ 133.90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14:paraId="4770C5EB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01/12/2017</w:t>
            </w:r>
          </w:p>
        </w:tc>
      </w:tr>
      <w:tr w:rsidR="00F663EC" w:rsidRPr="00F663EC" w14:paraId="31159B4A" w14:textId="77777777" w:rsidTr="00F663EC">
        <w:trPr>
          <w:tblCellSpacing w:w="6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3713340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proofErr w:type="gramStart"/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Total</w:t>
            </w:r>
            <w:proofErr w:type="gramEnd"/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 xml:space="preserve"> a pagar en mensualidades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8C811B7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$ 34,249.35 MXP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E5C6FE0" w14:textId="77777777" w:rsidR="00F663EC" w:rsidRPr="00F663EC" w:rsidRDefault="00F663EC" w:rsidP="00F663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$ 34,249.35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B3CA86A" w14:textId="77777777" w:rsidR="00F663EC" w:rsidRPr="00F663EC" w:rsidRDefault="00F663EC" w:rsidP="00F66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F663EC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</w:tbl>
    <w:p w14:paraId="24F322E0" w14:textId="77777777" w:rsidR="00804F7E" w:rsidRDefault="00804F7E">
      <w:bookmarkStart w:id="0" w:name="_GoBack"/>
      <w:bookmarkEnd w:id="0"/>
    </w:p>
    <w:sectPr w:rsidR="00804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C"/>
    <w:rsid w:val="00804F7E"/>
    <w:rsid w:val="00F6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8A88"/>
  <w15:chartTrackingRefBased/>
  <w15:docId w15:val="{945EF49D-274C-4D62-9F2A-C5FF978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alfmoar@gmail.com</dc:creator>
  <cp:keywords/>
  <dc:description/>
  <cp:lastModifiedBy>alfmoar@gmail.com</cp:lastModifiedBy>
  <cp:revision>1</cp:revision>
  <dcterms:created xsi:type="dcterms:W3CDTF">2017-08-15T19:30:00Z</dcterms:created>
  <dcterms:modified xsi:type="dcterms:W3CDTF">2017-08-15T19:31:00Z</dcterms:modified>
</cp:coreProperties>
</file>