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813" w:rsidRDefault="00715B08" w:rsidP="00715B08">
      <w:pPr>
        <w:jc w:val="center"/>
      </w:pPr>
      <w:r>
        <w:t>MUHASEBE İLKELERİ I ÇALIŞMA SORULARI</w:t>
      </w:r>
    </w:p>
    <w:p w:rsidR="00715B08" w:rsidRPr="00AF7764" w:rsidRDefault="00715B08" w:rsidP="00715B08">
      <w:pPr>
        <w:jc w:val="both"/>
        <w:rPr>
          <w:b/>
        </w:rPr>
      </w:pPr>
      <w:r w:rsidRPr="00AF7764">
        <w:rPr>
          <w:b/>
        </w:rPr>
        <w:t>SORU I</w:t>
      </w:r>
    </w:p>
    <w:p w:rsidR="00715B08" w:rsidRDefault="00715B08" w:rsidP="00715B08">
      <w:pPr>
        <w:jc w:val="both"/>
      </w:pPr>
      <w:r>
        <w:t>İşletmenin kasa hesabından Aralık ayı içerisinde yapmış olduğu işlemler aşağıda yer almaktadır. İşlemlere ilişkin yevmiye kayıtlarını ve yalnızca 100 KASA hesabı için yapılması gereken büyük defter kayıtlarını yapınız. Aralık ayı sonunda 100 KASA hesabının bakiyesini bulunuz.</w:t>
      </w:r>
    </w:p>
    <w:p w:rsidR="00715B08" w:rsidRDefault="00715B08" w:rsidP="00715B08">
      <w:pPr>
        <w:jc w:val="both"/>
      </w:pPr>
      <w:r>
        <w:t>1 Aralık</w:t>
      </w:r>
      <w:r>
        <w:tab/>
        <w:t>:</w:t>
      </w:r>
      <w:r>
        <w:tab/>
        <w:t xml:space="preserve">Bankada yer alan hesaptan kasaya nakit 10.000 TL çekilmiştir. </w:t>
      </w:r>
    </w:p>
    <w:p w:rsidR="00715B08" w:rsidRDefault="00715B08" w:rsidP="00715B08">
      <w:pPr>
        <w:jc w:val="both"/>
      </w:pPr>
      <w:r>
        <w:t>3 Aralık</w:t>
      </w:r>
      <w:r>
        <w:tab/>
        <w:t>:</w:t>
      </w:r>
      <w:r>
        <w:tab/>
        <w:t xml:space="preserve">Vadesi gelen 2.000 TL’lik çek nakit olarak ödenmiştir. </w:t>
      </w:r>
    </w:p>
    <w:p w:rsidR="00715B08" w:rsidRDefault="00715B08" w:rsidP="00715B08">
      <w:pPr>
        <w:jc w:val="both"/>
      </w:pPr>
      <w:r>
        <w:t>5 Aralık</w:t>
      </w:r>
      <w:r>
        <w:tab/>
        <w:t>:</w:t>
      </w:r>
      <w:r>
        <w:tab/>
        <w:t xml:space="preserve">Borçlu Ahmet Temiz, borçlarının bir kısmına karşılık 5.000 TL nakit ödeme yapmıştır. </w:t>
      </w:r>
    </w:p>
    <w:p w:rsidR="00715B08" w:rsidRDefault="00715B08" w:rsidP="00715B08">
      <w:pPr>
        <w:jc w:val="both"/>
      </w:pPr>
      <w:r>
        <w:t>8 Aralık</w:t>
      </w:r>
      <w:r>
        <w:tab/>
        <w:t>:</w:t>
      </w:r>
      <w:r>
        <w:tab/>
        <w:t xml:space="preserve">İşletmenin Aralık ayı kira bedeli olan 1.500 TL, işyeri sahibinin banka hesabına nakden yatırılmıştır. </w:t>
      </w:r>
    </w:p>
    <w:p w:rsidR="00715B08" w:rsidRDefault="00715B08" w:rsidP="00715B08">
      <w:pPr>
        <w:jc w:val="both"/>
      </w:pPr>
      <w:r>
        <w:t>10 Aralık:</w:t>
      </w:r>
      <w:r>
        <w:tab/>
        <w:t xml:space="preserve">Ticari mal alınmış, bedeli olan 3.000 TL’nin tamamı nakit olarak ödenmiştir. </w:t>
      </w:r>
    </w:p>
    <w:p w:rsidR="00715B08" w:rsidRDefault="00715B08" w:rsidP="00715B08">
      <w:pPr>
        <w:jc w:val="both"/>
      </w:pPr>
      <w:r>
        <w:t xml:space="preserve">14 Aralık: </w:t>
      </w:r>
      <w:r>
        <w:tab/>
        <w:t xml:space="preserve">Yapılan 10.000 TL’lik satışın yarısı nakit olarak tahsil edilmiş, kalanı 120 ALICILAR hesabına kaydedilmiştir. </w:t>
      </w:r>
    </w:p>
    <w:p w:rsidR="00715B08" w:rsidRDefault="00715B08" w:rsidP="00715B08">
      <w:pPr>
        <w:jc w:val="both"/>
      </w:pPr>
      <w:r>
        <w:t>17 Aralık:</w:t>
      </w:r>
      <w:r>
        <w:tab/>
        <w:t xml:space="preserve">Kasada yer alan nakdin günlük işlemler için fazla olduğuna karar verilerek 5.000 </w:t>
      </w:r>
      <w:proofErr w:type="spellStart"/>
      <w:r>
        <w:t>TLsi</w:t>
      </w:r>
      <w:proofErr w:type="spellEnd"/>
      <w:r>
        <w:t xml:space="preserve"> işletmenin bankada yer alan hesabına aktarılmıştır. </w:t>
      </w:r>
    </w:p>
    <w:p w:rsidR="00715B08" w:rsidRDefault="00715B08" w:rsidP="00715B08">
      <w:pPr>
        <w:jc w:val="both"/>
      </w:pPr>
      <w:r>
        <w:t xml:space="preserve">20 Aralık: </w:t>
      </w:r>
      <w:r>
        <w:tab/>
        <w:t>İşletmenin elektrik, su ve doğalgaz ödemeleri toplamı olan 780 TL nakit olarak ödenmiştir.</w:t>
      </w:r>
    </w:p>
    <w:p w:rsidR="00715B08" w:rsidRPr="00AF7764" w:rsidRDefault="00715B08" w:rsidP="00715B08">
      <w:pPr>
        <w:jc w:val="both"/>
        <w:rPr>
          <w:b/>
        </w:rPr>
      </w:pPr>
      <w:r w:rsidRPr="00AF7764">
        <w:rPr>
          <w:b/>
        </w:rPr>
        <w:t>SORU II</w:t>
      </w:r>
    </w:p>
    <w:p w:rsidR="00715B08" w:rsidRDefault="00715B08" w:rsidP="00715B08">
      <w:pPr>
        <w:jc w:val="both"/>
      </w:pPr>
      <w:r>
        <w:t xml:space="preserve">15 Aralık 2014 günü işletmenin Merkezinde yer alan kasasında 12.000 TL, Şubesinde yer alan kasasında 3.500 TL yer almaktadır. Oluşabilecek nakit ihtiyaçları için merkezden şube kasasına 2.000 TL aktarılmıştır. Bu işlemleri ana hesap ve alt hesapların büyük defter kayıtlarını da göstererek yevmiye defterine işleyiniz. </w:t>
      </w:r>
    </w:p>
    <w:p w:rsidR="00715B08" w:rsidRPr="00AF7764" w:rsidRDefault="00715B08" w:rsidP="00715B08">
      <w:pPr>
        <w:jc w:val="both"/>
        <w:rPr>
          <w:b/>
        </w:rPr>
      </w:pPr>
      <w:r w:rsidRPr="00AF7764">
        <w:rPr>
          <w:b/>
        </w:rPr>
        <w:t>SORU III</w:t>
      </w:r>
    </w:p>
    <w:p w:rsidR="00715B08" w:rsidRDefault="00715B08" w:rsidP="00715B08">
      <w:pPr>
        <w:jc w:val="both"/>
      </w:pPr>
      <w:r>
        <w:t xml:space="preserve">10 Aralık 2014 günü işletmenin kasasında 28.000 TL bulunmaktadır. </w:t>
      </w:r>
      <w:r w:rsidR="00881450">
        <w:t xml:space="preserve">İşletme bu tutarın bir kısmı ile 1 USD = 2,1 TL kurundan 12.000 USD almıştır. Alış kaydını yevmiye defterine ve büyük defter hesaplarına işleyiniz. </w:t>
      </w:r>
    </w:p>
    <w:p w:rsidR="00881450" w:rsidRPr="00AF7764" w:rsidRDefault="00881450" w:rsidP="00715B08">
      <w:pPr>
        <w:jc w:val="both"/>
        <w:rPr>
          <w:b/>
        </w:rPr>
      </w:pPr>
      <w:r w:rsidRPr="00AF7764">
        <w:rPr>
          <w:b/>
        </w:rPr>
        <w:t>SORU IV</w:t>
      </w:r>
    </w:p>
    <w:p w:rsidR="00881450" w:rsidRDefault="00881450" w:rsidP="00715B08">
      <w:pPr>
        <w:jc w:val="both"/>
      </w:pPr>
      <w:r>
        <w:t>1 Kasım 2014 günü yapılan kasa sayımında işletmenin kasasında 7.350 TL olduğu tespit edilmiştir. Aynı gün muhasebe kayıtlarında 100 KASA hesabının 7.500 TL borç bakiyesi verdiği görülmüştür. Sayım ve kayıtlar arasındaki fark aynı gün tespit edilememiştir. 1 Kasım 2014 günü yapılması gereken muhasebe kaydını yevmiye defterine ve büyük defter hesaplarına kaydediniz.</w:t>
      </w:r>
    </w:p>
    <w:p w:rsidR="00881450" w:rsidRPr="00AF7764" w:rsidRDefault="00881450" w:rsidP="00715B08">
      <w:pPr>
        <w:jc w:val="both"/>
        <w:rPr>
          <w:b/>
        </w:rPr>
      </w:pPr>
      <w:r w:rsidRPr="00AF7764">
        <w:rPr>
          <w:b/>
        </w:rPr>
        <w:t>SORU V</w:t>
      </w:r>
    </w:p>
    <w:p w:rsidR="00881450" w:rsidRDefault="00881450" w:rsidP="00715B08">
      <w:pPr>
        <w:jc w:val="both"/>
      </w:pPr>
      <w:r>
        <w:t xml:space="preserve">13 Kasım 2014 günü yapılan kasa sayımında işletmenin kasasında 845 TL olduğu tespit edilmiştir. Aynı gün muhasebe kayıtlarına göre işletmenin 100 KASA hesabının 800 TL borç bakiyesi verdiği görülmektedir. Sayım ve muhasebe kayıtları arasındaki farkın sebebi aynı gün anlaşılamamıştır. 13 Kasım 2014 günü yapılması gereken muhasebe kaydını yevmiye defterine ve büyük defter hesaplarına işleyiniz. </w:t>
      </w:r>
    </w:p>
    <w:p w:rsidR="00881450" w:rsidRPr="00AF7764" w:rsidRDefault="00881450" w:rsidP="00715B08">
      <w:pPr>
        <w:jc w:val="both"/>
        <w:rPr>
          <w:b/>
        </w:rPr>
      </w:pPr>
      <w:r w:rsidRPr="00AF7764">
        <w:rPr>
          <w:b/>
        </w:rPr>
        <w:lastRenderedPageBreak/>
        <w:t>SORU VI</w:t>
      </w:r>
    </w:p>
    <w:p w:rsidR="00881450" w:rsidRDefault="00881450" w:rsidP="00715B08">
      <w:pPr>
        <w:jc w:val="both"/>
      </w:pPr>
      <w:r>
        <w:t xml:space="preserve">1 Aralık 2014 günü yapılan kasa sayımında işletmenin kasasında 3.550 TL olduğu tespit edilmiştir. Muhasebe kayıtlarına güne 100 KASA hesabının bakiyesi 3.700 TL’dir. Aradaki farkın sebebi aynı gün tespit edilememiştir. 2 Aralık 2014 günü, bir önceki gün kasada ortaya çıkan noksanlığın nakden ödenmiş, ancak kayıtlara işlenmemiş olan bir elektrik faturasından kaynaklandığı anlaşılmıştır. </w:t>
      </w:r>
    </w:p>
    <w:p w:rsidR="00881450" w:rsidRDefault="00881450" w:rsidP="00715B08">
      <w:pPr>
        <w:jc w:val="both"/>
      </w:pPr>
      <w:r>
        <w:t xml:space="preserve">İşletmenin 1 Aralık ve 2 Aralık tarihlerinde yapması gereken muhasebe kayıtlarını yapınız. </w:t>
      </w:r>
    </w:p>
    <w:p w:rsidR="00881450" w:rsidRPr="00AF7764" w:rsidRDefault="00881450" w:rsidP="00715B08">
      <w:pPr>
        <w:jc w:val="both"/>
        <w:rPr>
          <w:b/>
        </w:rPr>
      </w:pPr>
      <w:r w:rsidRPr="00AF7764">
        <w:rPr>
          <w:b/>
        </w:rPr>
        <w:t xml:space="preserve">SORU VII </w:t>
      </w:r>
    </w:p>
    <w:p w:rsidR="00881450" w:rsidRDefault="00881450" w:rsidP="00715B08">
      <w:pPr>
        <w:jc w:val="both"/>
      </w:pPr>
      <w:r>
        <w:t xml:space="preserve">4 Aralık 2014 günü işletme kayıtlarına göre 100 KASA hesabının 4.950 TL borç bakiyesi verdiği görülmektedir. Ancak yapılan sayımda kasada 5.100 TL bulunduğu tespit edilmiştir. Aradaki farkın sebebi aynı gün tespit edilememiştir. 5 Aralık 2014 günü bir önceki gün ortaya çıkan kasa fazlalığının tahsil edilmiş olan ancak kayıtlara işlenmeyen bir ticari alacaktan kaynaklandığı anlaşılmıştır. </w:t>
      </w:r>
    </w:p>
    <w:p w:rsidR="00881450" w:rsidRDefault="00881450" w:rsidP="00715B08">
      <w:pPr>
        <w:jc w:val="both"/>
      </w:pPr>
      <w:r>
        <w:t xml:space="preserve">İşletmenin 4 Aralık ve 5 Aralık tarihlerinde yapması gereken muhasebe kayıtlarını yapınız. </w:t>
      </w:r>
    </w:p>
    <w:p w:rsidR="00881450" w:rsidRPr="00AF7764" w:rsidRDefault="00881450" w:rsidP="00715B08">
      <w:pPr>
        <w:jc w:val="both"/>
        <w:rPr>
          <w:b/>
        </w:rPr>
      </w:pPr>
      <w:r w:rsidRPr="00AF7764">
        <w:rPr>
          <w:b/>
        </w:rPr>
        <w:t>SORU VIII</w:t>
      </w:r>
    </w:p>
    <w:p w:rsidR="00881450" w:rsidRDefault="00BD7DC6" w:rsidP="00715B08">
      <w:pPr>
        <w:jc w:val="both"/>
      </w:pPr>
      <w:r>
        <w:t xml:space="preserve">İşletme 15 Aralık 2014 tarihinde kasasında yer alan paranın bir kısmı ile 7.000 USD almıştır. Dövizin satın alındığı tarihte kur 1 USD=2,2 TL olarak gerçekleşmiştir. 31 Aralık 2014 tarihinde kur 1 USD=2,1 TL’dir. </w:t>
      </w:r>
    </w:p>
    <w:p w:rsidR="00BD7DC6" w:rsidRDefault="00BD7DC6" w:rsidP="00715B08">
      <w:pPr>
        <w:jc w:val="both"/>
      </w:pPr>
      <w:r>
        <w:t xml:space="preserve">15 Aralık 2014 tarihinde yapılması gereken alış kaydını ve 31 Aralık 2014 tarihinde yapılması gereken değerleme kaydını yapınız. </w:t>
      </w:r>
    </w:p>
    <w:p w:rsidR="00BD7DC6" w:rsidRPr="00AF7764" w:rsidRDefault="00BD7DC6" w:rsidP="00715B08">
      <w:pPr>
        <w:jc w:val="both"/>
        <w:rPr>
          <w:b/>
        </w:rPr>
      </w:pPr>
      <w:r w:rsidRPr="00AF7764">
        <w:rPr>
          <w:b/>
        </w:rPr>
        <w:t>SORU IX</w:t>
      </w:r>
    </w:p>
    <w:p w:rsidR="00BD7DC6" w:rsidRDefault="00BD7DC6" w:rsidP="00715B08">
      <w:pPr>
        <w:jc w:val="both"/>
      </w:pPr>
      <w:r>
        <w:t xml:space="preserve">İşletmenin kasasında 24 Ocak 2015 tarihinde 1 EUR = 3,0 TL kurundan satın almış olduğu 9.000 EURO su bulunmaktadır. 12 Şubat 2015 tarihinde döviz kuru 1 EUR = 3,2 TL iken kasasında yer alan bütün dövizi satarak yerine TL almıştır. 12 Şubat 2015 tarihinde yapılması gereken muhasebe kaydını yapınız. </w:t>
      </w:r>
    </w:p>
    <w:p w:rsidR="00BD7DC6" w:rsidRPr="00AF7764" w:rsidRDefault="00BD7DC6" w:rsidP="00715B08">
      <w:pPr>
        <w:jc w:val="both"/>
        <w:rPr>
          <w:b/>
        </w:rPr>
      </w:pPr>
      <w:r w:rsidRPr="00AF7764">
        <w:rPr>
          <w:b/>
        </w:rPr>
        <w:t>SORU X</w:t>
      </w:r>
    </w:p>
    <w:p w:rsidR="00BD7DC6" w:rsidRDefault="00BD7DC6" w:rsidP="00715B08">
      <w:pPr>
        <w:jc w:val="both"/>
      </w:pPr>
      <w:r>
        <w:t xml:space="preserve">İşletmenin 20 Nisan 2014 tarihinde kasasında 120.000 TL bulunmaktadır. 1 EUR = 3,1 TL değerinden 20.000 EURO satın almıştır. 30 Haziran 2014 tarihinde döviz kuru 1 EUR = 3,3 TL olarak gerçekleşmiştir. 5 Temmuz 2014 tarihinde 1 EUR = 3,2 TL kurundan 10.000 EURO </w:t>
      </w:r>
      <w:proofErr w:type="spellStart"/>
      <w:r>
        <w:t>yu</w:t>
      </w:r>
      <w:proofErr w:type="spellEnd"/>
      <w:r>
        <w:t xml:space="preserve"> bir satıcıya olan borcunun bir kısmını ödemekte kullanmıştır. </w:t>
      </w:r>
    </w:p>
    <w:p w:rsidR="00BD7DC6" w:rsidRDefault="00BD7DC6" w:rsidP="00715B08">
      <w:pPr>
        <w:jc w:val="both"/>
      </w:pPr>
      <w:r>
        <w:t>İSTENENLER:</w:t>
      </w:r>
    </w:p>
    <w:p w:rsidR="00BD7DC6" w:rsidRDefault="00BD7DC6" w:rsidP="00BD7DC6">
      <w:pPr>
        <w:pStyle w:val="ListeParagraf"/>
        <w:numPr>
          <w:ilvl w:val="0"/>
          <w:numId w:val="1"/>
        </w:numPr>
        <w:jc w:val="both"/>
      </w:pPr>
      <w:r>
        <w:t>20 Nisan 2014 tarihinde yapılması gereken döviz alımına ilişkin muhasebe kaydını,</w:t>
      </w:r>
    </w:p>
    <w:p w:rsidR="00BD7DC6" w:rsidRDefault="00BD7DC6" w:rsidP="00BD7DC6">
      <w:pPr>
        <w:pStyle w:val="ListeParagraf"/>
        <w:numPr>
          <w:ilvl w:val="0"/>
          <w:numId w:val="1"/>
        </w:numPr>
        <w:jc w:val="both"/>
      </w:pPr>
      <w:r>
        <w:t xml:space="preserve">30 Haziran 2014 tarihinde yapılması gereken değerleme kaydını, </w:t>
      </w:r>
    </w:p>
    <w:p w:rsidR="00BD7DC6" w:rsidRDefault="00BD7DC6" w:rsidP="00BD7DC6">
      <w:pPr>
        <w:pStyle w:val="ListeParagraf"/>
        <w:numPr>
          <w:ilvl w:val="0"/>
          <w:numId w:val="1"/>
        </w:numPr>
        <w:jc w:val="both"/>
      </w:pPr>
      <w:r>
        <w:t xml:space="preserve">5 Temmuz 2014 tarihinde yapılması gereken borç ödeme kaydını yapınız. </w:t>
      </w:r>
    </w:p>
    <w:p w:rsidR="00BD7DC6" w:rsidRPr="00AF7764" w:rsidRDefault="00BD7DC6" w:rsidP="00BD7DC6">
      <w:pPr>
        <w:jc w:val="both"/>
        <w:rPr>
          <w:b/>
        </w:rPr>
      </w:pPr>
      <w:r w:rsidRPr="00AF7764">
        <w:rPr>
          <w:b/>
        </w:rPr>
        <w:t>SORU XI</w:t>
      </w:r>
    </w:p>
    <w:p w:rsidR="00BD7DC6" w:rsidRDefault="002D4154" w:rsidP="00BD7DC6">
      <w:pPr>
        <w:jc w:val="both"/>
      </w:pPr>
      <w:r>
        <w:t xml:space="preserve">İşletme 23 Ocak 2014 tarihinde 300.000 TL’lik 100.000 </w:t>
      </w:r>
      <w:proofErr w:type="spellStart"/>
      <w:r>
        <w:t>TLsi</w:t>
      </w:r>
      <w:proofErr w:type="spellEnd"/>
      <w:r>
        <w:t xml:space="preserve"> nakit, 100.000 </w:t>
      </w:r>
      <w:proofErr w:type="spellStart"/>
      <w:r>
        <w:t>TLsi</w:t>
      </w:r>
      <w:proofErr w:type="spellEnd"/>
      <w:r>
        <w:t xml:space="preserve"> kredili ve 100.000 </w:t>
      </w:r>
      <w:proofErr w:type="spellStart"/>
      <w:r>
        <w:t>TLsi</w:t>
      </w:r>
      <w:proofErr w:type="spellEnd"/>
      <w:r>
        <w:t xml:space="preserve"> bir çek karşılığında satış yapmıştır. 30 Ocak 2014 tarihinde almış olduğu çeki ciro ederek bir satıcıya olan borcunu ödemiştir. Yapılması gereken muhasebe kayıtlarını yapınız. </w:t>
      </w:r>
    </w:p>
    <w:p w:rsidR="002D4154" w:rsidRDefault="002D4154" w:rsidP="00BD7DC6">
      <w:pPr>
        <w:jc w:val="both"/>
      </w:pPr>
    </w:p>
    <w:p w:rsidR="002D4154" w:rsidRPr="00AF7764" w:rsidRDefault="002D4154" w:rsidP="00BD7DC6">
      <w:pPr>
        <w:jc w:val="both"/>
        <w:rPr>
          <w:b/>
        </w:rPr>
      </w:pPr>
      <w:r w:rsidRPr="00AF7764">
        <w:rPr>
          <w:b/>
        </w:rPr>
        <w:lastRenderedPageBreak/>
        <w:t>SORU XII</w:t>
      </w:r>
    </w:p>
    <w:p w:rsidR="002D4154" w:rsidRDefault="002D4154" w:rsidP="00BD7DC6">
      <w:pPr>
        <w:jc w:val="both"/>
      </w:pPr>
      <w:r>
        <w:t xml:space="preserve">İşletme 30 Ağustos 2014 tarihinde 3 aylık işyeri kirasına karşılık olarak 4.800 TL’lik bir çek keşide ederek mal sahibine vermiştir. Yapılması gereken muhasebe kaydını yapınız. </w:t>
      </w:r>
    </w:p>
    <w:p w:rsidR="002D4154" w:rsidRPr="00AF7764" w:rsidRDefault="002D4154" w:rsidP="00BD7DC6">
      <w:pPr>
        <w:jc w:val="both"/>
        <w:rPr>
          <w:b/>
        </w:rPr>
      </w:pPr>
      <w:r w:rsidRPr="00AF7764">
        <w:rPr>
          <w:b/>
        </w:rPr>
        <w:t>SORU XIII</w:t>
      </w:r>
    </w:p>
    <w:p w:rsidR="002D4154" w:rsidRDefault="002D4154" w:rsidP="00BD7DC6">
      <w:pPr>
        <w:jc w:val="both"/>
      </w:pPr>
      <w:r>
        <w:t xml:space="preserve">İşletmenin İş Bankası </w:t>
      </w:r>
      <w:proofErr w:type="spellStart"/>
      <w:r>
        <w:t>Ümitköy</w:t>
      </w:r>
      <w:proofErr w:type="spellEnd"/>
      <w:r>
        <w:t xml:space="preserve"> şubesinde 130.000 TL’lik bir vadesiz mevduat hesabı bulunmaktadır. Burada yer alan tutarın 70.000 TL’sini Akbank Ankara Şubesinde açtırdığı yeni bir vadesiz mevduat hesabına aktarmıştır. Bu işlemin yevmiye defterine kaydını yapınız. Ana hesap ve alt hesaplara ilişkin büyük defter kayıtlarını yapınız. </w:t>
      </w:r>
    </w:p>
    <w:p w:rsidR="002D4154" w:rsidRPr="00AF7764" w:rsidRDefault="002D4154" w:rsidP="00BD7DC6">
      <w:pPr>
        <w:jc w:val="both"/>
        <w:rPr>
          <w:b/>
        </w:rPr>
      </w:pPr>
      <w:r w:rsidRPr="00AF7764">
        <w:rPr>
          <w:b/>
        </w:rPr>
        <w:t>SORU XIV</w:t>
      </w:r>
    </w:p>
    <w:p w:rsidR="002D4154" w:rsidRDefault="002D4154" w:rsidP="00BD7DC6">
      <w:pPr>
        <w:jc w:val="both"/>
      </w:pPr>
      <w:r>
        <w:t xml:space="preserve">İşletmenin 102 BANKALAR hesabında 150.000 TL’si bulunmaktadır. Bu tutarın tamamı vadesiz mevduat hesabında yer almaktadır. İşletme aynı bankada yeni bir vadeli mevduat hesabı açtırmış ve vadesiz mevduat hesabından 100.000 TL’yi bu hesaba 1 Ocak 2014 tarihinde 30 gün vade ve %15 faiz oranıyla aktarmıştır. 31 Ocak’ta banka vadeli mevduat hesabını kapatarak burada yer alan anaparanın tamamını ve 30 günlük faiz getirisinden %10 vergi kesintisi yapılmış tutarı vadesiz hesaba aktarmıştır. </w:t>
      </w:r>
    </w:p>
    <w:p w:rsidR="002D4154" w:rsidRDefault="002D4154" w:rsidP="00BD7DC6">
      <w:pPr>
        <w:jc w:val="both"/>
      </w:pPr>
      <w:r>
        <w:t>İSTENENLER</w:t>
      </w:r>
    </w:p>
    <w:p w:rsidR="002D4154" w:rsidRDefault="002D4154" w:rsidP="002D4154">
      <w:pPr>
        <w:pStyle w:val="ListeParagraf"/>
        <w:numPr>
          <w:ilvl w:val="0"/>
          <w:numId w:val="2"/>
        </w:numPr>
        <w:jc w:val="both"/>
      </w:pPr>
      <w:r>
        <w:t xml:space="preserve">1 Ocak’ta yapılması gereken muhasebe kaydını yapınız. </w:t>
      </w:r>
    </w:p>
    <w:p w:rsidR="002D4154" w:rsidRDefault="002D4154" w:rsidP="002D4154">
      <w:pPr>
        <w:pStyle w:val="ListeParagraf"/>
        <w:numPr>
          <w:ilvl w:val="0"/>
          <w:numId w:val="2"/>
        </w:numPr>
        <w:jc w:val="both"/>
      </w:pPr>
      <w:r>
        <w:t>30 günlük faiz hesabını yaparak faiz getirisini bulunuz.</w:t>
      </w:r>
    </w:p>
    <w:p w:rsidR="002D4154" w:rsidRDefault="002D4154" w:rsidP="002D4154">
      <w:pPr>
        <w:pStyle w:val="ListeParagraf"/>
        <w:numPr>
          <w:ilvl w:val="0"/>
          <w:numId w:val="2"/>
        </w:numPr>
        <w:jc w:val="both"/>
      </w:pPr>
      <w:r>
        <w:t xml:space="preserve">31 Ocak 2014 tarihinde yapılması gereken muhasebe kaydını yapınız. </w:t>
      </w:r>
    </w:p>
    <w:p w:rsidR="002D4154" w:rsidRPr="00AF7764" w:rsidRDefault="00B55544" w:rsidP="002D4154">
      <w:pPr>
        <w:jc w:val="both"/>
        <w:rPr>
          <w:b/>
        </w:rPr>
      </w:pPr>
      <w:r w:rsidRPr="00AF7764">
        <w:rPr>
          <w:b/>
        </w:rPr>
        <w:t>SORU XV</w:t>
      </w:r>
    </w:p>
    <w:p w:rsidR="00B55544" w:rsidRDefault="00B55544" w:rsidP="002D4154">
      <w:pPr>
        <w:jc w:val="both"/>
      </w:pPr>
      <w:r>
        <w:t xml:space="preserve">İşletme kasasında yer alan 70.000 TL ile bir bankada vadeli mevduat hesabı açtırmıştır. Hesabın vadesi 42 gün ve faiz oranı %12 </w:t>
      </w:r>
      <w:proofErr w:type="spellStart"/>
      <w:r>
        <w:t>dir</w:t>
      </w:r>
      <w:proofErr w:type="spellEnd"/>
      <w:r>
        <w:t xml:space="preserve">. Faiz gelirlerinden yapılan gelir vergisi kesintisi oranı %10’dur. İşletmenin 42 gün sonra bankadan alacağı toplam tutarı (anapara+faiz-vergi kesintisi) hesaplayınız. Vade sonunda paranın tamamının çekilerek kasaya aktarılacağı varsayımına göre muhasebe kayıtlarını yapınız. </w:t>
      </w:r>
    </w:p>
    <w:p w:rsidR="00B55544" w:rsidRPr="00AF7764" w:rsidRDefault="00B55544" w:rsidP="002D4154">
      <w:pPr>
        <w:jc w:val="both"/>
        <w:rPr>
          <w:b/>
        </w:rPr>
      </w:pPr>
      <w:r w:rsidRPr="00AF7764">
        <w:rPr>
          <w:b/>
        </w:rPr>
        <w:t>SORU XVI</w:t>
      </w:r>
    </w:p>
    <w:p w:rsidR="00B55544" w:rsidRDefault="00B55544" w:rsidP="002D4154">
      <w:pPr>
        <w:jc w:val="both"/>
      </w:pPr>
      <w:r>
        <w:t>İşletmenin bankada 420.000 TL’lik bir vadesiz mevduat hesabı bulunmaktadır. 15 Aralık 2014 günü bu hesaptan aktarılan 400.000 TL ile 40 gün vadeli, %13 faiz getirisi olan bir vadeli mevduat hesabı açılmıştır. Gelir vergisi kesintisi oranı faiz gelirleri için %10dur.</w:t>
      </w:r>
    </w:p>
    <w:p w:rsidR="00B55544" w:rsidRDefault="00B55544" w:rsidP="002D4154">
      <w:pPr>
        <w:jc w:val="both"/>
      </w:pPr>
      <w:r>
        <w:t>İSTENENLER</w:t>
      </w:r>
    </w:p>
    <w:p w:rsidR="00B55544" w:rsidRDefault="00B55544" w:rsidP="00B55544">
      <w:pPr>
        <w:pStyle w:val="ListeParagraf"/>
        <w:numPr>
          <w:ilvl w:val="0"/>
          <w:numId w:val="3"/>
        </w:numPr>
        <w:jc w:val="both"/>
      </w:pPr>
      <w:r>
        <w:t>15 Aralık 2014 günü vadeli hesap açılışı kaydını yapınız</w:t>
      </w:r>
    </w:p>
    <w:p w:rsidR="00B55544" w:rsidRDefault="00B55544" w:rsidP="00B55544">
      <w:pPr>
        <w:pStyle w:val="ListeParagraf"/>
        <w:numPr>
          <w:ilvl w:val="0"/>
          <w:numId w:val="3"/>
        </w:numPr>
        <w:jc w:val="both"/>
      </w:pPr>
      <w:r>
        <w:t xml:space="preserve">31 Aralık 2014 gününe kadar tahakkuk eden faizi hesaplayarak, gerekli gelir tahakkuku kaydını yapınız. </w:t>
      </w:r>
    </w:p>
    <w:p w:rsidR="00B55544" w:rsidRDefault="00B55544" w:rsidP="00B55544">
      <w:pPr>
        <w:pStyle w:val="ListeParagraf"/>
        <w:numPr>
          <w:ilvl w:val="0"/>
          <w:numId w:val="3"/>
        </w:numPr>
        <w:jc w:val="both"/>
      </w:pPr>
      <w:r>
        <w:t xml:space="preserve">30 Ocak 2015 tarihinde işletmenin hesabına aktarılacak tutarı hesaplayarak gerekli muhasebe kayıtlarını yapınız. </w:t>
      </w:r>
    </w:p>
    <w:p w:rsidR="00AF7764" w:rsidRDefault="00AF7764" w:rsidP="00B55544">
      <w:pPr>
        <w:jc w:val="both"/>
        <w:rPr>
          <w:b/>
        </w:rPr>
      </w:pPr>
    </w:p>
    <w:p w:rsidR="00AF7764" w:rsidRDefault="00AF7764" w:rsidP="00B55544">
      <w:pPr>
        <w:jc w:val="both"/>
        <w:rPr>
          <w:b/>
        </w:rPr>
      </w:pPr>
    </w:p>
    <w:p w:rsidR="00AF7764" w:rsidRDefault="00AF7764" w:rsidP="00B55544">
      <w:pPr>
        <w:jc w:val="both"/>
        <w:rPr>
          <w:b/>
        </w:rPr>
      </w:pPr>
    </w:p>
    <w:p w:rsidR="00B55544" w:rsidRPr="00AF7764" w:rsidRDefault="00B55544" w:rsidP="00B55544">
      <w:pPr>
        <w:jc w:val="both"/>
        <w:rPr>
          <w:b/>
        </w:rPr>
      </w:pPr>
      <w:r w:rsidRPr="00AF7764">
        <w:rPr>
          <w:b/>
        </w:rPr>
        <w:lastRenderedPageBreak/>
        <w:t>SORU XVII</w:t>
      </w:r>
    </w:p>
    <w:p w:rsidR="00B55544" w:rsidRDefault="00B55544" w:rsidP="00B55544">
      <w:pPr>
        <w:jc w:val="both"/>
      </w:pPr>
      <w:r>
        <w:t xml:space="preserve">İşletme </w:t>
      </w:r>
      <w:r w:rsidR="00BD53CF">
        <w:t xml:space="preserve">20 Aralık 2014 tarihinde </w:t>
      </w:r>
      <w:r>
        <w:t xml:space="preserve">kasasında yer alan 85.000 TL’yi bankada açtırdığı bir vadeli mevduat </w:t>
      </w:r>
      <w:proofErr w:type="gramStart"/>
      <w:r>
        <w:t>hesabına</w:t>
      </w:r>
      <w:proofErr w:type="gramEnd"/>
      <w:r>
        <w:t xml:space="preserve"> yatır</w:t>
      </w:r>
      <w:r w:rsidR="00BD53CF">
        <w:t xml:space="preserve">mıştır. Hesabın vadesi 25 gün ve faiz oranı %11’dir. Gelir vergisi kesintisi oranı %10’dur. Vade sonunda banka bir vadesiz hesap açarak anapara ve faizi bu hesaba aktarmıştır. </w:t>
      </w:r>
    </w:p>
    <w:p w:rsidR="00BD53CF" w:rsidRDefault="00BD53CF" w:rsidP="00BD53CF">
      <w:pPr>
        <w:pStyle w:val="ListeParagraf"/>
        <w:numPr>
          <w:ilvl w:val="0"/>
          <w:numId w:val="4"/>
        </w:numPr>
        <w:jc w:val="both"/>
      </w:pPr>
      <w:r>
        <w:t>20 Aralık, 31 Aralık ve 15 Ocak tarihlerinde yapılması gereken muhasebe kayıtlarını yapınız.</w:t>
      </w:r>
    </w:p>
    <w:p w:rsidR="00BD53CF" w:rsidRPr="00AF7764" w:rsidRDefault="00BD53CF" w:rsidP="00BD53CF">
      <w:pPr>
        <w:jc w:val="both"/>
        <w:rPr>
          <w:b/>
        </w:rPr>
      </w:pPr>
      <w:r w:rsidRPr="00AF7764">
        <w:rPr>
          <w:b/>
        </w:rPr>
        <w:t>SORU XVIII</w:t>
      </w:r>
    </w:p>
    <w:p w:rsidR="00BD53CF" w:rsidRDefault="00BD53CF" w:rsidP="00BD53CF">
      <w:pPr>
        <w:jc w:val="both"/>
      </w:pPr>
      <w:r>
        <w:t xml:space="preserve">İşletme alım satım amacıyla AKDENİZ Holding’e ait </w:t>
      </w:r>
      <w:proofErr w:type="gramStart"/>
      <w:r>
        <w:t>nominal</w:t>
      </w:r>
      <w:proofErr w:type="gramEnd"/>
      <w:r>
        <w:t xml:space="preserve"> değeri 22 TL olan hisse senetlerinden 3.000 adedini tanesi 20 TL’ye banka aracılığıyla satın almıştır. Banka, bu işlemden dolayı 200 TL komisyonu işletmenin banka hesabından tahsil etmiştir. Hisse senedi alış kaydını yapınız. </w:t>
      </w:r>
    </w:p>
    <w:p w:rsidR="00BD53CF" w:rsidRPr="00AF7764" w:rsidRDefault="00BD53CF" w:rsidP="00BD53CF">
      <w:pPr>
        <w:jc w:val="both"/>
        <w:rPr>
          <w:b/>
        </w:rPr>
      </w:pPr>
      <w:r w:rsidRPr="00AF7764">
        <w:rPr>
          <w:b/>
        </w:rPr>
        <w:t>SORU XIX</w:t>
      </w:r>
    </w:p>
    <w:p w:rsidR="00BD53CF" w:rsidRDefault="00BD53CF" w:rsidP="00BD53CF">
      <w:pPr>
        <w:jc w:val="both"/>
      </w:pPr>
      <w:r>
        <w:t>İşletme 20 Aralık 2014 tarihinde kısa vadede kar elde etmek amacıyla X A.Ş.’</w:t>
      </w:r>
      <w:proofErr w:type="spellStart"/>
      <w:r>
        <w:t>nin</w:t>
      </w:r>
      <w:proofErr w:type="spellEnd"/>
      <w:r>
        <w:t xml:space="preserve"> </w:t>
      </w:r>
      <w:proofErr w:type="gramStart"/>
      <w:r>
        <w:t>nominal</w:t>
      </w:r>
      <w:proofErr w:type="gramEnd"/>
      <w:r>
        <w:t xml:space="preserve"> değeri 12 TL olan hisse senetlerinden 5.000 adedini 55.000 TL’ye banka aracılığıyla satın almıştır. Alım işlemine ilişkin olarak banka, işletmenin banka hesabından 150 TL tahsil etmiştir. 31 Aralık günü X A.Ş.’</w:t>
      </w:r>
      <w:proofErr w:type="spellStart"/>
      <w:r>
        <w:t>nin</w:t>
      </w:r>
      <w:proofErr w:type="spellEnd"/>
      <w:r>
        <w:t xml:space="preserve"> hisse senetlerinin piyasa değeri 13 TL olarak gerçekleşmiştir. </w:t>
      </w:r>
    </w:p>
    <w:p w:rsidR="00BD53CF" w:rsidRDefault="00BD53CF" w:rsidP="00BD53CF">
      <w:pPr>
        <w:pStyle w:val="ListeParagraf"/>
        <w:numPr>
          <w:ilvl w:val="0"/>
          <w:numId w:val="4"/>
        </w:numPr>
        <w:jc w:val="both"/>
      </w:pPr>
      <w:r>
        <w:t xml:space="preserve">20 Aralık 2014 tarihinde yapılan hisse senetlerinin alım işlemlerinin muhasebe kayıtlarını yapınız. </w:t>
      </w:r>
    </w:p>
    <w:p w:rsidR="00BD53CF" w:rsidRDefault="00BD53CF" w:rsidP="00BD53CF">
      <w:pPr>
        <w:pStyle w:val="ListeParagraf"/>
        <w:numPr>
          <w:ilvl w:val="0"/>
          <w:numId w:val="4"/>
        </w:numPr>
        <w:jc w:val="both"/>
      </w:pPr>
      <w:r>
        <w:t xml:space="preserve">31 Aralık 2014 tarihinde yapılması gereken değerleme kaydını yapınız. </w:t>
      </w:r>
    </w:p>
    <w:p w:rsidR="00BD53CF" w:rsidRPr="00AF7764" w:rsidRDefault="00BD53CF" w:rsidP="00BD53CF">
      <w:pPr>
        <w:jc w:val="both"/>
        <w:rPr>
          <w:b/>
        </w:rPr>
      </w:pPr>
      <w:r w:rsidRPr="00AF7764">
        <w:rPr>
          <w:b/>
        </w:rPr>
        <w:t>SORU XX</w:t>
      </w:r>
    </w:p>
    <w:p w:rsidR="00BD53CF" w:rsidRDefault="00BD53CF" w:rsidP="00BD53CF">
      <w:pPr>
        <w:jc w:val="both"/>
      </w:pPr>
      <w:r>
        <w:t>İşletme 20 Aralık 2014 tarihinde kısa vadede kar elde etmek amacıyla X A.Ş.’</w:t>
      </w:r>
      <w:proofErr w:type="spellStart"/>
      <w:r>
        <w:t>nin</w:t>
      </w:r>
      <w:proofErr w:type="spellEnd"/>
      <w:r>
        <w:t xml:space="preserve"> </w:t>
      </w:r>
      <w:proofErr w:type="gramStart"/>
      <w:r>
        <w:t>nominal</w:t>
      </w:r>
      <w:proofErr w:type="gramEnd"/>
      <w:r>
        <w:t xml:space="preserve"> değeri 12 TL </w:t>
      </w:r>
      <w:proofErr w:type="gramStart"/>
      <w:r>
        <w:t>olan</w:t>
      </w:r>
      <w:proofErr w:type="gramEnd"/>
      <w:r>
        <w:t xml:space="preserve"> hisse senetlerinden 5.000 adedini 55.000 TL’ye banka aracılığıyla satın almıştır. Alım işlemine ilişkin olarak banka, işletmenin banka hesabından 150 TL tahsil etmiştir. 31 Aralık günü X A.Ş.’</w:t>
      </w:r>
      <w:proofErr w:type="spellStart"/>
      <w:r>
        <w:t>nin</w:t>
      </w:r>
      <w:proofErr w:type="spellEnd"/>
      <w:r>
        <w:t xml:space="preserve"> hisse senetlerinin piyasa değeri 10 TL olarak gerçekleşmiştir. </w:t>
      </w:r>
    </w:p>
    <w:p w:rsidR="00BD53CF" w:rsidRDefault="00BD53CF" w:rsidP="00BD53CF">
      <w:pPr>
        <w:pStyle w:val="ListeParagraf"/>
        <w:numPr>
          <w:ilvl w:val="0"/>
          <w:numId w:val="4"/>
        </w:numPr>
        <w:jc w:val="both"/>
      </w:pPr>
      <w:r>
        <w:t xml:space="preserve">20 Aralık 2014 tarihinde yapılan hisse senetlerinin alım işlemlerinin muhasebe kayıtlarını yapınız. </w:t>
      </w:r>
    </w:p>
    <w:p w:rsidR="00BD53CF" w:rsidRDefault="00BD53CF" w:rsidP="00BD53CF">
      <w:pPr>
        <w:pStyle w:val="ListeParagraf"/>
        <w:numPr>
          <w:ilvl w:val="0"/>
          <w:numId w:val="4"/>
        </w:numPr>
        <w:jc w:val="both"/>
      </w:pPr>
      <w:r>
        <w:t>31 Aralık 2014 tarihinde yapılması gereken değerleme kaydını yapınız.</w:t>
      </w:r>
    </w:p>
    <w:p w:rsidR="00BD53CF" w:rsidRPr="00AF7764" w:rsidRDefault="00BD53CF" w:rsidP="00BD53CF">
      <w:pPr>
        <w:jc w:val="both"/>
        <w:rPr>
          <w:b/>
        </w:rPr>
      </w:pPr>
      <w:r w:rsidRPr="00AF7764">
        <w:rPr>
          <w:b/>
        </w:rPr>
        <w:t>SORU XXI</w:t>
      </w:r>
    </w:p>
    <w:p w:rsidR="00BD53CF" w:rsidRDefault="00BD53CF" w:rsidP="00BD53CF">
      <w:pPr>
        <w:jc w:val="both"/>
      </w:pPr>
      <w:r>
        <w:t>İşletme kısa vadede kar elde etmek amacıyla bir şirkete ait hisse senetlerini 10 Ocak tarihinde 230.000 TL’ye satın almıştır. 27 Ocak’ta hisse senetlerinin piyasa değeri 240.000 TL iken satmıştır. Alış ve satışa ilişkin yapılması gereken muhasebe kayıtlarını yapınız. (Komisyon gideri göz ardı edilmiştir.)</w:t>
      </w:r>
    </w:p>
    <w:p w:rsidR="00BD53CF" w:rsidRPr="00AF7764" w:rsidRDefault="00BD53CF" w:rsidP="00BD53CF">
      <w:pPr>
        <w:jc w:val="both"/>
        <w:rPr>
          <w:b/>
        </w:rPr>
      </w:pPr>
      <w:r w:rsidRPr="00AF7764">
        <w:rPr>
          <w:b/>
        </w:rPr>
        <w:t>SORU XXII</w:t>
      </w:r>
    </w:p>
    <w:p w:rsidR="00BD53CF" w:rsidRDefault="00BD53CF" w:rsidP="00BD53CF">
      <w:pPr>
        <w:jc w:val="both"/>
      </w:pPr>
      <w:r>
        <w:t>İşletme 23 Ocak 2014 tarihinde bir şirkete ait</w:t>
      </w:r>
      <w:r w:rsidR="00AF7764">
        <w:t xml:space="preserve"> </w:t>
      </w:r>
      <w:proofErr w:type="gramStart"/>
      <w:r w:rsidR="00AF7764">
        <w:t>nominal</w:t>
      </w:r>
      <w:proofErr w:type="gramEnd"/>
      <w:r w:rsidR="00AF7764">
        <w:t xml:space="preserve"> değeri 250.000 TL olan</w:t>
      </w:r>
      <w:r>
        <w:t xml:space="preserve"> hisse senetlerini banka aracılığıyla 295.000 TL’ye almış, bu satın alma işlemine ilişkin olarak binde 4 komisyon giderini bankaya ödemiştir. </w:t>
      </w:r>
      <w:r w:rsidR="00AF7764">
        <w:t xml:space="preserve">3 Şubat 2014’te hisse senetlerini 280.000 TL’ye yine banka aracılığıyla satmıştır. Alım ve satışa ilişkin muhasebe kayıtlarını yapınız. </w:t>
      </w:r>
    </w:p>
    <w:p w:rsidR="00AF7764" w:rsidRPr="00AF7764" w:rsidRDefault="00AF7764" w:rsidP="00BD53CF">
      <w:pPr>
        <w:jc w:val="both"/>
        <w:rPr>
          <w:b/>
        </w:rPr>
      </w:pPr>
      <w:r w:rsidRPr="00AF7764">
        <w:rPr>
          <w:b/>
        </w:rPr>
        <w:t>SORU XXIII</w:t>
      </w:r>
    </w:p>
    <w:p w:rsidR="00AF7764" w:rsidRDefault="00AF7764" w:rsidP="00BD53CF">
      <w:pPr>
        <w:jc w:val="both"/>
      </w:pPr>
      <w:r>
        <w:t xml:space="preserve">İşletme 25 Aralık 2014 tarihinde halka açık bir holdinge ait </w:t>
      </w:r>
      <w:proofErr w:type="gramStart"/>
      <w:r>
        <w:t>nominal</w:t>
      </w:r>
      <w:proofErr w:type="gramEnd"/>
      <w:r>
        <w:t xml:space="preserve"> değeri 14 TL olan hisse senetlerinden 6.000 adedini 15 TL’ye banka aracılığıyla satın almıştır. Banka, bu işlemle ilgili olarak </w:t>
      </w:r>
      <w:r>
        <w:lastRenderedPageBreak/>
        <w:t xml:space="preserve">alış bedelinin %1 i kadar komisyonu işletmenin hesabından kesmiştir. 31 Aralık 2014 tarihinde hisse senetlerinin piyasa değeri 13 TL olarak gerçekleşmiştir. 13 Ocak 2015 tarihinde işletme elindeki hisse senetlerini 16 TL’den banka aracılığıyla satmıştır. </w:t>
      </w:r>
    </w:p>
    <w:p w:rsidR="00AF7764" w:rsidRDefault="00AF7764" w:rsidP="00AF7764">
      <w:pPr>
        <w:pStyle w:val="ListeParagraf"/>
        <w:numPr>
          <w:ilvl w:val="0"/>
          <w:numId w:val="4"/>
        </w:numPr>
        <w:jc w:val="both"/>
      </w:pPr>
      <w:r>
        <w:t>25 Aralık’ta yapılması gereken alış kaydını,</w:t>
      </w:r>
    </w:p>
    <w:p w:rsidR="00AF7764" w:rsidRDefault="00AF7764" w:rsidP="00AF7764">
      <w:pPr>
        <w:pStyle w:val="ListeParagraf"/>
        <w:numPr>
          <w:ilvl w:val="0"/>
          <w:numId w:val="4"/>
        </w:numPr>
        <w:jc w:val="both"/>
      </w:pPr>
      <w:r>
        <w:t xml:space="preserve">31 Aralık’ta yapılması gereken değerleme kaydını, </w:t>
      </w:r>
    </w:p>
    <w:p w:rsidR="00AF7764" w:rsidRDefault="00AF7764" w:rsidP="00AF7764">
      <w:pPr>
        <w:pStyle w:val="ListeParagraf"/>
        <w:numPr>
          <w:ilvl w:val="0"/>
          <w:numId w:val="4"/>
        </w:numPr>
        <w:jc w:val="both"/>
      </w:pPr>
      <w:r>
        <w:t xml:space="preserve">13 Ocak’ta yapılması gereken satış kaydını yapınız. </w:t>
      </w:r>
    </w:p>
    <w:p w:rsidR="00AF7764" w:rsidRPr="00AF7764" w:rsidRDefault="00AF7764" w:rsidP="00AF7764">
      <w:pPr>
        <w:jc w:val="both"/>
        <w:rPr>
          <w:b/>
        </w:rPr>
      </w:pPr>
      <w:r w:rsidRPr="00AF7764">
        <w:rPr>
          <w:b/>
        </w:rPr>
        <w:t>SORU XXIV</w:t>
      </w:r>
    </w:p>
    <w:p w:rsidR="00AF7764" w:rsidRDefault="00AF7764" w:rsidP="00AF7764">
      <w:pPr>
        <w:jc w:val="both"/>
      </w:pPr>
      <w:r>
        <w:t xml:space="preserve">İşletmenin elinde 340.000 TL’ye almış olduğu hisse senetleri bulunmaktadır. </w:t>
      </w:r>
      <w:proofErr w:type="spellStart"/>
      <w:r>
        <w:t>Dönemsonunda</w:t>
      </w:r>
      <w:proofErr w:type="spellEnd"/>
      <w:r>
        <w:t xml:space="preserve"> hisse senetlerinin piyasa değeri 320.000 TL olarak gerçekleşmiştir. İzleyen dönemde işletme, elindeki hisse senetlerini 310.000 TL’ye banka aracılığıyla satmıştır. Hisse senetlerine ilişkin yapılması gereken </w:t>
      </w:r>
      <w:proofErr w:type="spellStart"/>
      <w:r>
        <w:t>dönemsonu</w:t>
      </w:r>
      <w:proofErr w:type="spellEnd"/>
      <w:r>
        <w:t xml:space="preserve"> değerleme kaydını ve satış kaydını yapınız. </w:t>
      </w:r>
    </w:p>
    <w:p w:rsidR="00AF7764" w:rsidRPr="00AF7764" w:rsidRDefault="00AF7764" w:rsidP="00AF7764">
      <w:pPr>
        <w:jc w:val="both"/>
        <w:rPr>
          <w:b/>
        </w:rPr>
      </w:pPr>
      <w:r w:rsidRPr="00AF7764">
        <w:rPr>
          <w:b/>
        </w:rPr>
        <w:t>SORU XXV</w:t>
      </w:r>
    </w:p>
    <w:p w:rsidR="00AF7764" w:rsidRDefault="00AF7764" w:rsidP="00AF7764">
      <w:pPr>
        <w:jc w:val="both"/>
      </w:pPr>
      <w:r>
        <w:t xml:space="preserve">Hisse senetlerinin hangi esasa göre değerlendiğini açıklayınız. Bu esasın muhasebe temel </w:t>
      </w:r>
      <w:proofErr w:type="gramStart"/>
      <w:r>
        <w:t>kavramlarından</w:t>
      </w:r>
      <w:proofErr w:type="gramEnd"/>
      <w:r>
        <w:t xml:space="preserve"> hangisinin bir sonucu olduğunu tartışınız. </w:t>
      </w:r>
    </w:p>
    <w:p w:rsidR="00AF7764" w:rsidRDefault="00AF7764" w:rsidP="00AF7764">
      <w:pPr>
        <w:jc w:val="both"/>
      </w:pPr>
    </w:p>
    <w:sectPr w:rsidR="00AF7764" w:rsidSect="00AF7764">
      <w:footerReference w:type="default" r:id="rId7"/>
      <w:pgSz w:w="11906" w:h="16838"/>
      <w:pgMar w:top="567" w:right="1440" w:bottom="1276"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0C3" w:rsidRDefault="007030C3" w:rsidP="00AF7764">
      <w:pPr>
        <w:spacing w:after="0" w:line="240" w:lineRule="auto"/>
      </w:pPr>
      <w:r>
        <w:separator/>
      </w:r>
    </w:p>
  </w:endnote>
  <w:endnote w:type="continuationSeparator" w:id="0">
    <w:p w:rsidR="007030C3" w:rsidRDefault="007030C3" w:rsidP="00AF77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47898"/>
      <w:docPartObj>
        <w:docPartGallery w:val="Page Numbers (Bottom of Page)"/>
        <w:docPartUnique/>
      </w:docPartObj>
    </w:sdtPr>
    <w:sdtContent>
      <w:p w:rsidR="00AF7764" w:rsidRDefault="00AF7764">
        <w:pPr>
          <w:pStyle w:val="Altbilgi"/>
          <w:jc w:val="center"/>
        </w:pPr>
        <w:fldSimple w:instr=" PAGE   \* MERGEFORMAT ">
          <w:r>
            <w:rPr>
              <w:noProof/>
            </w:rPr>
            <w:t>1</w:t>
          </w:r>
        </w:fldSimple>
      </w:p>
    </w:sdtContent>
  </w:sdt>
  <w:p w:rsidR="00AF7764" w:rsidRDefault="00AF776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0C3" w:rsidRDefault="007030C3" w:rsidP="00AF7764">
      <w:pPr>
        <w:spacing w:after="0" w:line="240" w:lineRule="auto"/>
      </w:pPr>
      <w:r>
        <w:separator/>
      </w:r>
    </w:p>
  </w:footnote>
  <w:footnote w:type="continuationSeparator" w:id="0">
    <w:p w:rsidR="007030C3" w:rsidRDefault="007030C3" w:rsidP="00AF77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2235C1"/>
    <w:multiLevelType w:val="hybridMultilevel"/>
    <w:tmpl w:val="B6BCE5C2"/>
    <w:lvl w:ilvl="0" w:tplc="30046A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EC14141"/>
    <w:multiLevelType w:val="hybridMultilevel"/>
    <w:tmpl w:val="3D4CE776"/>
    <w:lvl w:ilvl="0" w:tplc="FBE2A4F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B558E1"/>
    <w:multiLevelType w:val="hybridMultilevel"/>
    <w:tmpl w:val="12CED1CA"/>
    <w:lvl w:ilvl="0" w:tplc="4914E7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8E5CE2"/>
    <w:multiLevelType w:val="hybridMultilevel"/>
    <w:tmpl w:val="1BBED086"/>
    <w:lvl w:ilvl="0" w:tplc="99AC02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15B08"/>
    <w:rsid w:val="0000116D"/>
    <w:rsid w:val="00001DD0"/>
    <w:rsid w:val="000058F4"/>
    <w:rsid w:val="000061C8"/>
    <w:rsid w:val="000067C4"/>
    <w:rsid w:val="00007477"/>
    <w:rsid w:val="00007B32"/>
    <w:rsid w:val="00010270"/>
    <w:rsid w:val="000105C3"/>
    <w:rsid w:val="00010EE4"/>
    <w:rsid w:val="00011ED5"/>
    <w:rsid w:val="0001220D"/>
    <w:rsid w:val="00012D33"/>
    <w:rsid w:val="00012DC2"/>
    <w:rsid w:val="00013E6D"/>
    <w:rsid w:val="000154FE"/>
    <w:rsid w:val="00016A74"/>
    <w:rsid w:val="00020AE6"/>
    <w:rsid w:val="00025718"/>
    <w:rsid w:val="000269A4"/>
    <w:rsid w:val="00026E9D"/>
    <w:rsid w:val="000273AB"/>
    <w:rsid w:val="00030FD2"/>
    <w:rsid w:val="000339CB"/>
    <w:rsid w:val="00034199"/>
    <w:rsid w:val="00035676"/>
    <w:rsid w:val="0003631A"/>
    <w:rsid w:val="00036534"/>
    <w:rsid w:val="00040CC1"/>
    <w:rsid w:val="00041807"/>
    <w:rsid w:val="00043A44"/>
    <w:rsid w:val="00045102"/>
    <w:rsid w:val="0004706A"/>
    <w:rsid w:val="00047745"/>
    <w:rsid w:val="000511D2"/>
    <w:rsid w:val="0005153B"/>
    <w:rsid w:val="0005222A"/>
    <w:rsid w:val="000541B0"/>
    <w:rsid w:val="000542D7"/>
    <w:rsid w:val="00054329"/>
    <w:rsid w:val="000547FF"/>
    <w:rsid w:val="00054D5E"/>
    <w:rsid w:val="000554F0"/>
    <w:rsid w:val="00055782"/>
    <w:rsid w:val="0005755D"/>
    <w:rsid w:val="0006352C"/>
    <w:rsid w:val="00067E75"/>
    <w:rsid w:val="00067F12"/>
    <w:rsid w:val="00070021"/>
    <w:rsid w:val="000719F3"/>
    <w:rsid w:val="00075085"/>
    <w:rsid w:val="000753BC"/>
    <w:rsid w:val="0007554B"/>
    <w:rsid w:val="000762DA"/>
    <w:rsid w:val="000769FC"/>
    <w:rsid w:val="0007767F"/>
    <w:rsid w:val="00077B1E"/>
    <w:rsid w:val="000810EA"/>
    <w:rsid w:val="0008385B"/>
    <w:rsid w:val="00083B3D"/>
    <w:rsid w:val="00083F45"/>
    <w:rsid w:val="0008401B"/>
    <w:rsid w:val="00084419"/>
    <w:rsid w:val="000847C8"/>
    <w:rsid w:val="00084904"/>
    <w:rsid w:val="00085493"/>
    <w:rsid w:val="000863F8"/>
    <w:rsid w:val="00086C4B"/>
    <w:rsid w:val="00087C55"/>
    <w:rsid w:val="00091CB6"/>
    <w:rsid w:val="00092775"/>
    <w:rsid w:val="0009279B"/>
    <w:rsid w:val="00094C57"/>
    <w:rsid w:val="00095BDB"/>
    <w:rsid w:val="000966E4"/>
    <w:rsid w:val="00097006"/>
    <w:rsid w:val="000979AF"/>
    <w:rsid w:val="000A00C2"/>
    <w:rsid w:val="000A01FD"/>
    <w:rsid w:val="000A0ABD"/>
    <w:rsid w:val="000A0C4F"/>
    <w:rsid w:val="000A163D"/>
    <w:rsid w:val="000A2DF4"/>
    <w:rsid w:val="000A2E2C"/>
    <w:rsid w:val="000A4647"/>
    <w:rsid w:val="000A5357"/>
    <w:rsid w:val="000A655F"/>
    <w:rsid w:val="000A697E"/>
    <w:rsid w:val="000A6C23"/>
    <w:rsid w:val="000A7A27"/>
    <w:rsid w:val="000A7EF5"/>
    <w:rsid w:val="000B5C46"/>
    <w:rsid w:val="000B61D8"/>
    <w:rsid w:val="000B636B"/>
    <w:rsid w:val="000C0987"/>
    <w:rsid w:val="000C0D86"/>
    <w:rsid w:val="000C1409"/>
    <w:rsid w:val="000C20D3"/>
    <w:rsid w:val="000C21E5"/>
    <w:rsid w:val="000C25E4"/>
    <w:rsid w:val="000C2A4D"/>
    <w:rsid w:val="000C4EE5"/>
    <w:rsid w:val="000C6835"/>
    <w:rsid w:val="000C6A23"/>
    <w:rsid w:val="000C75E0"/>
    <w:rsid w:val="000D053B"/>
    <w:rsid w:val="000D088C"/>
    <w:rsid w:val="000D0B07"/>
    <w:rsid w:val="000D0B5A"/>
    <w:rsid w:val="000D1BB3"/>
    <w:rsid w:val="000D38BD"/>
    <w:rsid w:val="000D3EB3"/>
    <w:rsid w:val="000D7A32"/>
    <w:rsid w:val="000E0100"/>
    <w:rsid w:val="000E058A"/>
    <w:rsid w:val="000E199F"/>
    <w:rsid w:val="000E287E"/>
    <w:rsid w:val="000E40CA"/>
    <w:rsid w:val="000E411C"/>
    <w:rsid w:val="000E6360"/>
    <w:rsid w:val="000E6F4E"/>
    <w:rsid w:val="000F05C8"/>
    <w:rsid w:val="000F098F"/>
    <w:rsid w:val="000F107C"/>
    <w:rsid w:val="000F23F4"/>
    <w:rsid w:val="000F2FAF"/>
    <w:rsid w:val="000F36BB"/>
    <w:rsid w:val="000F4719"/>
    <w:rsid w:val="000F4DDE"/>
    <w:rsid w:val="000F63AC"/>
    <w:rsid w:val="000F6462"/>
    <w:rsid w:val="00100F74"/>
    <w:rsid w:val="00103148"/>
    <w:rsid w:val="00105510"/>
    <w:rsid w:val="00106DE5"/>
    <w:rsid w:val="0011166A"/>
    <w:rsid w:val="00112056"/>
    <w:rsid w:val="00113359"/>
    <w:rsid w:val="0011449C"/>
    <w:rsid w:val="00114C1E"/>
    <w:rsid w:val="00115D5D"/>
    <w:rsid w:val="001167C1"/>
    <w:rsid w:val="0011687C"/>
    <w:rsid w:val="00116FC9"/>
    <w:rsid w:val="00117C9A"/>
    <w:rsid w:val="001200E6"/>
    <w:rsid w:val="00120596"/>
    <w:rsid w:val="0012066F"/>
    <w:rsid w:val="00122018"/>
    <w:rsid w:val="00123120"/>
    <w:rsid w:val="00123917"/>
    <w:rsid w:val="00123F62"/>
    <w:rsid w:val="001247A6"/>
    <w:rsid w:val="001254BC"/>
    <w:rsid w:val="00125C1B"/>
    <w:rsid w:val="00125CB4"/>
    <w:rsid w:val="00126A66"/>
    <w:rsid w:val="001271BD"/>
    <w:rsid w:val="00130BE1"/>
    <w:rsid w:val="00133391"/>
    <w:rsid w:val="00134145"/>
    <w:rsid w:val="00135094"/>
    <w:rsid w:val="00137629"/>
    <w:rsid w:val="0014025C"/>
    <w:rsid w:val="0014120A"/>
    <w:rsid w:val="001418B7"/>
    <w:rsid w:val="00143D3A"/>
    <w:rsid w:val="00143E84"/>
    <w:rsid w:val="0014500A"/>
    <w:rsid w:val="00146763"/>
    <w:rsid w:val="00147E12"/>
    <w:rsid w:val="001509D6"/>
    <w:rsid w:val="00151C68"/>
    <w:rsid w:val="00151EA2"/>
    <w:rsid w:val="001530D6"/>
    <w:rsid w:val="0015466D"/>
    <w:rsid w:val="00155598"/>
    <w:rsid w:val="0015568F"/>
    <w:rsid w:val="00157511"/>
    <w:rsid w:val="001615E4"/>
    <w:rsid w:val="00162519"/>
    <w:rsid w:val="001635D8"/>
    <w:rsid w:val="00163D5C"/>
    <w:rsid w:val="00163D98"/>
    <w:rsid w:val="00163E14"/>
    <w:rsid w:val="00165182"/>
    <w:rsid w:val="0016541A"/>
    <w:rsid w:val="00167DB0"/>
    <w:rsid w:val="0017111C"/>
    <w:rsid w:val="0017123B"/>
    <w:rsid w:val="0017191F"/>
    <w:rsid w:val="00171FEB"/>
    <w:rsid w:val="00174642"/>
    <w:rsid w:val="00176550"/>
    <w:rsid w:val="00176BB3"/>
    <w:rsid w:val="00177199"/>
    <w:rsid w:val="001775F8"/>
    <w:rsid w:val="00177C9F"/>
    <w:rsid w:val="0018234A"/>
    <w:rsid w:val="00183110"/>
    <w:rsid w:val="001844A5"/>
    <w:rsid w:val="001848E7"/>
    <w:rsid w:val="001849F1"/>
    <w:rsid w:val="0018513D"/>
    <w:rsid w:val="00186FDA"/>
    <w:rsid w:val="0018761D"/>
    <w:rsid w:val="001879CB"/>
    <w:rsid w:val="00187DDE"/>
    <w:rsid w:val="00192404"/>
    <w:rsid w:val="00193AB3"/>
    <w:rsid w:val="0019409E"/>
    <w:rsid w:val="00194348"/>
    <w:rsid w:val="00194519"/>
    <w:rsid w:val="00195C91"/>
    <w:rsid w:val="00196126"/>
    <w:rsid w:val="00196FC4"/>
    <w:rsid w:val="0019744D"/>
    <w:rsid w:val="00197B61"/>
    <w:rsid w:val="001A0ADF"/>
    <w:rsid w:val="001A233D"/>
    <w:rsid w:val="001A2F6E"/>
    <w:rsid w:val="001A3A1C"/>
    <w:rsid w:val="001A3A91"/>
    <w:rsid w:val="001A4D7D"/>
    <w:rsid w:val="001A52FF"/>
    <w:rsid w:val="001A56C6"/>
    <w:rsid w:val="001A5BA7"/>
    <w:rsid w:val="001A5D43"/>
    <w:rsid w:val="001A5F2F"/>
    <w:rsid w:val="001A7C64"/>
    <w:rsid w:val="001A7C9B"/>
    <w:rsid w:val="001B13E1"/>
    <w:rsid w:val="001B3683"/>
    <w:rsid w:val="001B373F"/>
    <w:rsid w:val="001B41FD"/>
    <w:rsid w:val="001B5433"/>
    <w:rsid w:val="001B7098"/>
    <w:rsid w:val="001B7212"/>
    <w:rsid w:val="001C0AF8"/>
    <w:rsid w:val="001C12E4"/>
    <w:rsid w:val="001C267E"/>
    <w:rsid w:val="001C372D"/>
    <w:rsid w:val="001C39BF"/>
    <w:rsid w:val="001C3E91"/>
    <w:rsid w:val="001C4199"/>
    <w:rsid w:val="001C55B2"/>
    <w:rsid w:val="001C5701"/>
    <w:rsid w:val="001C5A02"/>
    <w:rsid w:val="001C607C"/>
    <w:rsid w:val="001C609B"/>
    <w:rsid w:val="001C638E"/>
    <w:rsid w:val="001C747A"/>
    <w:rsid w:val="001C76FE"/>
    <w:rsid w:val="001C7891"/>
    <w:rsid w:val="001C78E3"/>
    <w:rsid w:val="001C7CB6"/>
    <w:rsid w:val="001C7FEC"/>
    <w:rsid w:val="001D19F3"/>
    <w:rsid w:val="001D1C9F"/>
    <w:rsid w:val="001D233A"/>
    <w:rsid w:val="001D23D9"/>
    <w:rsid w:val="001D39E4"/>
    <w:rsid w:val="001D3ED1"/>
    <w:rsid w:val="001D48FD"/>
    <w:rsid w:val="001D6DE7"/>
    <w:rsid w:val="001D6E45"/>
    <w:rsid w:val="001D7EC5"/>
    <w:rsid w:val="001E0BDF"/>
    <w:rsid w:val="001E203D"/>
    <w:rsid w:val="001E3A3A"/>
    <w:rsid w:val="001E3D48"/>
    <w:rsid w:val="001E3F6C"/>
    <w:rsid w:val="001E4384"/>
    <w:rsid w:val="001E669A"/>
    <w:rsid w:val="001F05C6"/>
    <w:rsid w:val="001F0AF5"/>
    <w:rsid w:val="001F157B"/>
    <w:rsid w:val="001F1EC8"/>
    <w:rsid w:val="001F24F0"/>
    <w:rsid w:val="001F2BB5"/>
    <w:rsid w:val="001F337C"/>
    <w:rsid w:val="001F5028"/>
    <w:rsid w:val="001F58A9"/>
    <w:rsid w:val="001F6465"/>
    <w:rsid w:val="001F6AD6"/>
    <w:rsid w:val="001F734D"/>
    <w:rsid w:val="001F7C4F"/>
    <w:rsid w:val="00200DAC"/>
    <w:rsid w:val="00201E11"/>
    <w:rsid w:val="00202A49"/>
    <w:rsid w:val="00202C49"/>
    <w:rsid w:val="00203F29"/>
    <w:rsid w:val="00205B34"/>
    <w:rsid w:val="00205F29"/>
    <w:rsid w:val="0020688C"/>
    <w:rsid w:val="00206EBA"/>
    <w:rsid w:val="002079C3"/>
    <w:rsid w:val="0021074E"/>
    <w:rsid w:val="00210A59"/>
    <w:rsid w:val="00212FEB"/>
    <w:rsid w:val="002165E8"/>
    <w:rsid w:val="002167EE"/>
    <w:rsid w:val="00216A74"/>
    <w:rsid w:val="00216D44"/>
    <w:rsid w:val="00217E04"/>
    <w:rsid w:val="0022042B"/>
    <w:rsid w:val="00220679"/>
    <w:rsid w:val="002218BF"/>
    <w:rsid w:val="0022288E"/>
    <w:rsid w:val="002251A3"/>
    <w:rsid w:val="00230AFE"/>
    <w:rsid w:val="002321CF"/>
    <w:rsid w:val="002321D7"/>
    <w:rsid w:val="00232254"/>
    <w:rsid w:val="00232F1D"/>
    <w:rsid w:val="00233866"/>
    <w:rsid w:val="0023408D"/>
    <w:rsid w:val="00234888"/>
    <w:rsid w:val="00234D24"/>
    <w:rsid w:val="00235903"/>
    <w:rsid w:val="0023615C"/>
    <w:rsid w:val="00237208"/>
    <w:rsid w:val="00237C53"/>
    <w:rsid w:val="00240021"/>
    <w:rsid w:val="0024041C"/>
    <w:rsid w:val="00244BCF"/>
    <w:rsid w:val="00244CA2"/>
    <w:rsid w:val="00245090"/>
    <w:rsid w:val="002475D2"/>
    <w:rsid w:val="002479C7"/>
    <w:rsid w:val="00250058"/>
    <w:rsid w:val="00250693"/>
    <w:rsid w:val="002513B8"/>
    <w:rsid w:val="00251EDB"/>
    <w:rsid w:val="002567BC"/>
    <w:rsid w:val="00256A22"/>
    <w:rsid w:val="0025703B"/>
    <w:rsid w:val="00257685"/>
    <w:rsid w:val="00257DA4"/>
    <w:rsid w:val="0026367A"/>
    <w:rsid w:val="002653F0"/>
    <w:rsid w:val="00265800"/>
    <w:rsid w:val="0026697E"/>
    <w:rsid w:val="002711A6"/>
    <w:rsid w:val="002732FD"/>
    <w:rsid w:val="002757E7"/>
    <w:rsid w:val="00277687"/>
    <w:rsid w:val="00281E98"/>
    <w:rsid w:val="00282950"/>
    <w:rsid w:val="00282A04"/>
    <w:rsid w:val="002847AB"/>
    <w:rsid w:val="00284CD4"/>
    <w:rsid w:val="0028549F"/>
    <w:rsid w:val="002857A0"/>
    <w:rsid w:val="002878AD"/>
    <w:rsid w:val="0028798B"/>
    <w:rsid w:val="00290656"/>
    <w:rsid w:val="00290E0D"/>
    <w:rsid w:val="002925DB"/>
    <w:rsid w:val="00292C5A"/>
    <w:rsid w:val="0029348B"/>
    <w:rsid w:val="002935BA"/>
    <w:rsid w:val="002949B3"/>
    <w:rsid w:val="00294E84"/>
    <w:rsid w:val="00296AFB"/>
    <w:rsid w:val="00296CFE"/>
    <w:rsid w:val="00297F79"/>
    <w:rsid w:val="002A2AFD"/>
    <w:rsid w:val="002A2EDE"/>
    <w:rsid w:val="002A33B4"/>
    <w:rsid w:val="002A5090"/>
    <w:rsid w:val="002A5849"/>
    <w:rsid w:val="002A5D03"/>
    <w:rsid w:val="002A660F"/>
    <w:rsid w:val="002A73D4"/>
    <w:rsid w:val="002A7DA7"/>
    <w:rsid w:val="002B0DBF"/>
    <w:rsid w:val="002B1BA7"/>
    <w:rsid w:val="002B37E1"/>
    <w:rsid w:val="002B39C9"/>
    <w:rsid w:val="002B467C"/>
    <w:rsid w:val="002B55E5"/>
    <w:rsid w:val="002B79F5"/>
    <w:rsid w:val="002C0A11"/>
    <w:rsid w:val="002C0B3C"/>
    <w:rsid w:val="002C401B"/>
    <w:rsid w:val="002C6663"/>
    <w:rsid w:val="002C7C12"/>
    <w:rsid w:val="002C7ED4"/>
    <w:rsid w:val="002D103B"/>
    <w:rsid w:val="002D3AF1"/>
    <w:rsid w:val="002D4154"/>
    <w:rsid w:val="002D48F7"/>
    <w:rsid w:val="002D4E01"/>
    <w:rsid w:val="002D4F39"/>
    <w:rsid w:val="002D55A3"/>
    <w:rsid w:val="002D6613"/>
    <w:rsid w:val="002D6E42"/>
    <w:rsid w:val="002D6F73"/>
    <w:rsid w:val="002E04AD"/>
    <w:rsid w:val="002E21DB"/>
    <w:rsid w:val="002E30E5"/>
    <w:rsid w:val="002E3275"/>
    <w:rsid w:val="002E42E8"/>
    <w:rsid w:val="002E4A7D"/>
    <w:rsid w:val="002E4C1C"/>
    <w:rsid w:val="002F2FA9"/>
    <w:rsid w:val="002F4081"/>
    <w:rsid w:val="002F4839"/>
    <w:rsid w:val="002F596C"/>
    <w:rsid w:val="002F5B5E"/>
    <w:rsid w:val="002F7D4B"/>
    <w:rsid w:val="00300A98"/>
    <w:rsid w:val="00301FD5"/>
    <w:rsid w:val="0030329C"/>
    <w:rsid w:val="003039DB"/>
    <w:rsid w:val="00303C74"/>
    <w:rsid w:val="003040AB"/>
    <w:rsid w:val="003066EF"/>
    <w:rsid w:val="00307E7B"/>
    <w:rsid w:val="00310342"/>
    <w:rsid w:val="00312B77"/>
    <w:rsid w:val="00313B5C"/>
    <w:rsid w:val="00313E87"/>
    <w:rsid w:val="0031548D"/>
    <w:rsid w:val="00316773"/>
    <w:rsid w:val="00317752"/>
    <w:rsid w:val="00322431"/>
    <w:rsid w:val="0032315A"/>
    <w:rsid w:val="003249DA"/>
    <w:rsid w:val="00324AC7"/>
    <w:rsid w:val="00326102"/>
    <w:rsid w:val="00326AE5"/>
    <w:rsid w:val="00327173"/>
    <w:rsid w:val="00330E4F"/>
    <w:rsid w:val="0033195B"/>
    <w:rsid w:val="0033245C"/>
    <w:rsid w:val="003336A5"/>
    <w:rsid w:val="00334549"/>
    <w:rsid w:val="003359B3"/>
    <w:rsid w:val="00335C5C"/>
    <w:rsid w:val="0033609A"/>
    <w:rsid w:val="00336B4D"/>
    <w:rsid w:val="0034136A"/>
    <w:rsid w:val="00342047"/>
    <w:rsid w:val="00342B1F"/>
    <w:rsid w:val="00342E65"/>
    <w:rsid w:val="00345412"/>
    <w:rsid w:val="00346305"/>
    <w:rsid w:val="00346B40"/>
    <w:rsid w:val="0035047C"/>
    <w:rsid w:val="00350A1D"/>
    <w:rsid w:val="00352327"/>
    <w:rsid w:val="00352799"/>
    <w:rsid w:val="00353128"/>
    <w:rsid w:val="00355661"/>
    <w:rsid w:val="00356415"/>
    <w:rsid w:val="003565BA"/>
    <w:rsid w:val="00356FD9"/>
    <w:rsid w:val="00357336"/>
    <w:rsid w:val="0036022D"/>
    <w:rsid w:val="003608E1"/>
    <w:rsid w:val="00361EAE"/>
    <w:rsid w:val="003628DB"/>
    <w:rsid w:val="003643C1"/>
    <w:rsid w:val="00365C49"/>
    <w:rsid w:val="003661B2"/>
    <w:rsid w:val="0036635F"/>
    <w:rsid w:val="00366437"/>
    <w:rsid w:val="003667E4"/>
    <w:rsid w:val="00366B03"/>
    <w:rsid w:val="00367345"/>
    <w:rsid w:val="003706BE"/>
    <w:rsid w:val="003709F6"/>
    <w:rsid w:val="00370E82"/>
    <w:rsid w:val="003716B4"/>
    <w:rsid w:val="003734F9"/>
    <w:rsid w:val="00373573"/>
    <w:rsid w:val="00374282"/>
    <w:rsid w:val="0037546A"/>
    <w:rsid w:val="003757FD"/>
    <w:rsid w:val="00376B26"/>
    <w:rsid w:val="00377FD0"/>
    <w:rsid w:val="00380330"/>
    <w:rsid w:val="00380BC4"/>
    <w:rsid w:val="003814A7"/>
    <w:rsid w:val="003826EB"/>
    <w:rsid w:val="0038369B"/>
    <w:rsid w:val="00383C09"/>
    <w:rsid w:val="00383C8D"/>
    <w:rsid w:val="00386FBB"/>
    <w:rsid w:val="0038701A"/>
    <w:rsid w:val="00387937"/>
    <w:rsid w:val="00390A13"/>
    <w:rsid w:val="00391C55"/>
    <w:rsid w:val="00391EC7"/>
    <w:rsid w:val="003928DE"/>
    <w:rsid w:val="003931D5"/>
    <w:rsid w:val="00394A32"/>
    <w:rsid w:val="00395184"/>
    <w:rsid w:val="00396353"/>
    <w:rsid w:val="003A049D"/>
    <w:rsid w:val="003A0CB1"/>
    <w:rsid w:val="003A2330"/>
    <w:rsid w:val="003A2378"/>
    <w:rsid w:val="003A3DCE"/>
    <w:rsid w:val="003A45A5"/>
    <w:rsid w:val="003A5054"/>
    <w:rsid w:val="003A655E"/>
    <w:rsid w:val="003B2B0C"/>
    <w:rsid w:val="003B32D7"/>
    <w:rsid w:val="003B355E"/>
    <w:rsid w:val="003B4985"/>
    <w:rsid w:val="003B523A"/>
    <w:rsid w:val="003B5EAE"/>
    <w:rsid w:val="003B7911"/>
    <w:rsid w:val="003C1121"/>
    <w:rsid w:val="003C32F0"/>
    <w:rsid w:val="003C406D"/>
    <w:rsid w:val="003C53D7"/>
    <w:rsid w:val="003C57E8"/>
    <w:rsid w:val="003C5B4F"/>
    <w:rsid w:val="003C69EC"/>
    <w:rsid w:val="003C6F81"/>
    <w:rsid w:val="003D112A"/>
    <w:rsid w:val="003D1CF8"/>
    <w:rsid w:val="003D2234"/>
    <w:rsid w:val="003D24B6"/>
    <w:rsid w:val="003D3B89"/>
    <w:rsid w:val="003D44F9"/>
    <w:rsid w:val="003D4EEF"/>
    <w:rsid w:val="003D5EAF"/>
    <w:rsid w:val="003D7664"/>
    <w:rsid w:val="003D781C"/>
    <w:rsid w:val="003D7BBD"/>
    <w:rsid w:val="003E13BC"/>
    <w:rsid w:val="003E2936"/>
    <w:rsid w:val="003E2C58"/>
    <w:rsid w:val="003E3068"/>
    <w:rsid w:val="003E3AB8"/>
    <w:rsid w:val="003F03F1"/>
    <w:rsid w:val="003F0467"/>
    <w:rsid w:val="003F1DD8"/>
    <w:rsid w:val="003F3322"/>
    <w:rsid w:val="003F343B"/>
    <w:rsid w:val="003F49E3"/>
    <w:rsid w:val="003F5B0E"/>
    <w:rsid w:val="003F6EF7"/>
    <w:rsid w:val="003F7124"/>
    <w:rsid w:val="00400175"/>
    <w:rsid w:val="00401E56"/>
    <w:rsid w:val="00402D30"/>
    <w:rsid w:val="00404DC2"/>
    <w:rsid w:val="00405039"/>
    <w:rsid w:val="004057E2"/>
    <w:rsid w:val="00406163"/>
    <w:rsid w:val="004103FA"/>
    <w:rsid w:val="00411B0F"/>
    <w:rsid w:val="004132B1"/>
    <w:rsid w:val="00414533"/>
    <w:rsid w:val="00414827"/>
    <w:rsid w:val="004172C6"/>
    <w:rsid w:val="004205E9"/>
    <w:rsid w:val="00421DD1"/>
    <w:rsid w:val="00421F1C"/>
    <w:rsid w:val="00422739"/>
    <w:rsid w:val="0042288E"/>
    <w:rsid w:val="004238EB"/>
    <w:rsid w:val="00424813"/>
    <w:rsid w:val="004261DE"/>
    <w:rsid w:val="00426BF2"/>
    <w:rsid w:val="004305C7"/>
    <w:rsid w:val="0043167D"/>
    <w:rsid w:val="00431CBD"/>
    <w:rsid w:val="00431EF0"/>
    <w:rsid w:val="00432A8B"/>
    <w:rsid w:val="00433720"/>
    <w:rsid w:val="00433E54"/>
    <w:rsid w:val="004353E6"/>
    <w:rsid w:val="004366BB"/>
    <w:rsid w:val="004370B2"/>
    <w:rsid w:val="00440398"/>
    <w:rsid w:val="0044134F"/>
    <w:rsid w:val="00442CE1"/>
    <w:rsid w:val="004430B2"/>
    <w:rsid w:val="00445547"/>
    <w:rsid w:val="00445896"/>
    <w:rsid w:val="00445E6E"/>
    <w:rsid w:val="00446627"/>
    <w:rsid w:val="00446AE8"/>
    <w:rsid w:val="00447665"/>
    <w:rsid w:val="00450CCA"/>
    <w:rsid w:val="00451A09"/>
    <w:rsid w:val="0045209A"/>
    <w:rsid w:val="00453190"/>
    <w:rsid w:val="00453B52"/>
    <w:rsid w:val="0045549F"/>
    <w:rsid w:val="004605EF"/>
    <w:rsid w:val="00461F3C"/>
    <w:rsid w:val="00464871"/>
    <w:rsid w:val="00464CD9"/>
    <w:rsid w:val="00464FBC"/>
    <w:rsid w:val="00465CA2"/>
    <w:rsid w:val="00467287"/>
    <w:rsid w:val="004679CD"/>
    <w:rsid w:val="00470BE5"/>
    <w:rsid w:val="00470F9C"/>
    <w:rsid w:val="00472E9A"/>
    <w:rsid w:val="00474D68"/>
    <w:rsid w:val="00476D55"/>
    <w:rsid w:val="004774B0"/>
    <w:rsid w:val="00480720"/>
    <w:rsid w:val="00480BF6"/>
    <w:rsid w:val="00481802"/>
    <w:rsid w:val="00482325"/>
    <w:rsid w:val="00482A16"/>
    <w:rsid w:val="00483D6B"/>
    <w:rsid w:val="00487A6E"/>
    <w:rsid w:val="004902F9"/>
    <w:rsid w:val="00491A7A"/>
    <w:rsid w:val="00492005"/>
    <w:rsid w:val="00492D2D"/>
    <w:rsid w:val="0049575F"/>
    <w:rsid w:val="004965C3"/>
    <w:rsid w:val="004A0431"/>
    <w:rsid w:val="004A0544"/>
    <w:rsid w:val="004A0A65"/>
    <w:rsid w:val="004A0A7E"/>
    <w:rsid w:val="004A2D93"/>
    <w:rsid w:val="004A4199"/>
    <w:rsid w:val="004A4653"/>
    <w:rsid w:val="004A6DD2"/>
    <w:rsid w:val="004A738D"/>
    <w:rsid w:val="004A7733"/>
    <w:rsid w:val="004B13B3"/>
    <w:rsid w:val="004B1AE9"/>
    <w:rsid w:val="004B2EA2"/>
    <w:rsid w:val="004B40C7"/>
    <w:rsid w:val="004B534D"/>
    <w:rsid w:val="004B76ED"/>
    <w:rsid w:val="004B7AB4"/>
    <w:rsid w:val="004C3330"/>
    <w:rsid w:val="004C37DC"/>
    <w:rsid w:val="004C3E35"/>
    <w:rsid w:val="004C4007"/>
    <w:rsid w:val="004C57EA"/>
    <w:rsid w:val="004C6CE8"/>
    <w:rsid w:val="004C6D19"/>
    <w:rsid w:val="004C6EA3"/>
    <w:rsid w:val="004D02E5"/>
    <w:rsid w:val="004D1EB2"/>
    <w:rsid w:val="004D2F0D"/>
    <w:rsid w:val="004D3935"/>
    <w:rsid w:val="004D4BDD"/>
    <w:rsid w:val="004D52C8"/>
    <w:rsid w:val="004D595D"/>
    <w:rsid w:val="004D63D0"/>
    <w:rsid w:val="004D6C31"/>
    <w:rsid w:val="004D6FC5"/>
    <w:rsid w:val="004D7E2D"/>
    <w:rsid w:val="004E0B47"/>
    <w:rsid w:val="004E0BE9"/>
    <w:rsid w:val="004E2F91"/>
    <w:rsid w:val="004E3CBF"/>
    <w:rsid w:val="004E4689"/>
    <w:rsid w:val="004E4CED"/>
    <w:rsid w:val="004E4CF3"/>
    <w:rsid w:val="004E52BC"/>
    <w:rsid w:val="004E6306"/>
    <w:rsid w:val="004E6747"/>
    <w:rsid w:val="004E7268"/>
    <w:rsid w:val="004E76B5"/>
    <w:rsid w:val="004F0A1B"/>
    <w:rsid w:val="004F0C08"/>
    <w:rsid w:val="004F14AC"/>
    <w:rsid w:val="004F2119"/>
    <w:rsid w:val="004F2222"/>
    <w:rsid w:val="004F2468"/>
    <w:rsid w:val="004F2E03"/>
    <w:rsid w:val="004F2E64"/>
    <w:rsid w:val="004F5341"/>
    <w:rsid w:val="004F559E"/>
    <w:rsid w:val="004F7C74"/>
    <w:rsid w:val="004F7F2A"/>
    <w:rsid w:val="00501803"/>
    <w:rsid w:val="005026E0"/>
    <w:rsid w:val="0050345D"/>
    <w:rsid w:val="00503B47"/>
    <w:rsid w:val="005046DD"/>
    <w:rsid w:val="0050567C"/>
    <w:rsid w:val="00506A06"/>
    <w:rsid w:val="00510A13"/>
    <w:rsid w:val="0051233C"/>
    <w:rsid w:val="005166CF"/>
    <w:rsid w:val="00517D61"/>
    <w:rsid w:val="00520651"/>
    <w:rsid w:val="00520CF0"/>
    <w:rsid w:val="00520CFF"/>
    <w:rsid w:val="005223D3"/>
    <w:rsid w:val="0052362E"/>
    <w:rsid w:val="00525B66"/>
    <w:rsid w:val="00525E90"/>
    <w:rsid w:val="00527C9E"/>
    <w:rsid w:val="00527D77"/>
    <w:rsid w:val="00530342"/>
    <w:rsid w:val="00531746"/>
    <w:rsid w:val="00531785"/>
    <w:rsid w:val="00531A7A"/>
    <w:rsid w:val="0053265E"/>
    <w:rsid w:val="00534189"/>
    <w:rsid w:val="00535816"/>
    <w:rsid w:val="00535D3C"/>
    <w:rsid w:val="0053668F"/>
    <w:rsid w:val="005368F7"/>
    <w:rsid w:val="00536918"/>
    <w:rsid w:val="00536A7D"/>
    <w:rsid w:val="00536F77"/>
    <w:rsid w:val="00537891"/>
    <w:rsid w:val="00540DF4"/>
    <w:rsid w:val="005423D1"/>
    <w:rsid w:val="005429DE"/>
    <w:rsid w:val="00542B0B"/>
    <w:rsid w:val="0054334B"/>
    <w:rsid w:val="0054458C"/>
    <w:rsid w:val="005445DF"/>
    <w:rsid w:val="005448CC"/>
    <w:rsid w:val="00544EF4"/>
    <w:rsid w:val="00545D04"/>
    <w:rsid w:val="00546B21"/>
    <w:rsid w:val="00550111"/>
    <w:rsid w:val="00550B3F"/>
    <w:rsid w:val="00551330"/>
    <w:rsid w:val="005536B5"/>
    <w:rsid w:val="00554DF4"/>
    <w:rsid w:val="00554EE4"/>
    <w:rsid w:val="00555A70"/>
    <w:rsid w:val="0055627D"/>
    <w:rsid w:val="00560F90"/>
    <w:rsid w:val="0056164E"/>
    <w:rsid w:val="00562932"/>
    <w:rsid w:val="00562953"/>
    <w:rsid w:val="00563559"/>
    <w:rsid w:val="005637BD"/>
    <w:rsid w:val="00563A70"/>
    <w:rsid w:val="0056416B"/>
    <w:rsid w:val="00564250"/>
    <w:rsid w:val="00565027"/>
    <w:rsid w:val="005652F0"/>
    <w:rsid w:val="00565AE4"/>
    <w:rsid w:val="00567A5D"/>
    <w:rsid w:val="00571270"/>
    <w:rsid w:val="00573030"/>
    <w:rsid w:val="005733C9"/>
    <w:rsid w:val="00574341"/>
    <w:rsid w:val="00574B6E"/>
    <w:rsid w:val="00574CD2"/>
    <w:rsid w:val="00575622"/>
    <w:rsid w:val="00575CD2"/>
    <w:rsid w:val="00581288"/>
    <w:rsid w:val="0058136A"/>
    <w:rsid w:val="00581867"/>
    <w:rsid w:val="0058363B"/>
    <w:rsid w:val="00583FB5"/>
    <w:rsid w:val="0058440A"/>
    <w:rsid w:val="00585682"/>
    <w:rsid w:val="00585E22"/>
    <w:rsid w:val="005861F2"/>
    <w:rsid w:val="00586DEB"/>
    <w:rsid w:val="00587B00"/>
    <w:rsid w:val="00592486"/>
    <w:rsid w:val="005925F6"/>
    <w:rsid w:val="00593D88"/>
    <w:rsid w:val="0059446D"/>
    <w:rsid w:val="005951D1"/>
    <w:rsid w:val="005A039B"/>
    <w:rsid w:val="005A18E5"/>
    <w:rsid w:val="005A2DE3"/>
    <w:rsid w:val="005A2E0E"/>
    <w:rsid w:val="005A4481"/>
    <w:rsid w:val="005A47EC"/>
    <w:rsid w:val="005A558E"/>
    <w:rsid w:val="005A5E6E"/>
    <w:rsid w:val="005A6A27"/>
    <w:rsid w:val="005A73BF"/>
    <w:rsid w:val="005A7B4E"/>
    <w:rsid w:val="005B0763"/>
    <w:rsid w:val="005B0F9F"/>
    <w:rsid w:val="005B1D65"/>
    <w:rsid w:val="005B3B95"/>
    <w:rsid w:val="005B5DE7"/>
    <w:rsid w:val="005C2911"/>
    <w:rsid w:val="005C3222"/>
    <w:rsid w:val="005C37E9"/>
    <w:rsid w:val="005C7450"/>
    <w:rsid w:val="005C772B"/>
    <w:rsid w:val="005D0360"/>
    <w:rsid w:val="005D1497"/>
    <w:rsid w:val="005D1C26"/>
    <w:rsid w:val="005D426B"/>
    <w:rsid w:val="005D6797"/>
    <w:rsid w:val="005D7F3C"/>
    <w:rsid w:val="005E0A48"/>
    <w:rsid w:val="005E190F"/>
    <w:rsid w:val="005E3370"/>
    <w:rsid w:val="005E3B50"/>
    <w:rsid w:val="005E4610"/>
    <w:rsid w:val="005E4A57"/>
    <w:rsid w:val="005E4CE8"/>
    <w:rsid w:val="005E585E"/>
    <w:rsid w:val="005E690E"/>
    <w:rsid w:val="005F1C82"/>
    <w:rsid w:val="005F3D28"/>
    <w:rsid w:val="005F4D46"/>
    <w:rsid w:val="005F5897"/>
    <w:rsid w:val="005F5B4B"/>
    <w:rsid w:val="005F66A0"/>
    <w:rsid w:val="005F68DB"/>
    <w:rsid w:val="005F6ED4"/>
    <w:rsid w:val="005F75AE"/>
    <w:rsid w:val="005F7A0D"/>
    <w:rsid w:val="005F7C1D"/>
    <w:rsid w:val="005F7F3A"/>
    <w:rsid w:val="005F7F52"/>
    <w:rsid w:val="00601421"/>
    <w:rsid w:val="00601886"/>
    <w:rsid w:val="00603262"/>
    <w:rsid w:val="00603E34"/>
    <w:rsid w:val="00603F14"/>
    <w:rsid w:val="006049D8"/>
    <w:rsid w:val="0060541E"/>
    <w:rsid w:val="0060696B"/>
    <w:rsid w:val="006076CB"/>
    <w:rsid w:val="0061049F"/>
    <w:rsid w:val="0061076C"/>
    <w:rsid w:val="00612797"/>
    <w:rsid w:val="006147DC"/>
    <w:rsid w:val="00614AF0"/>
    <w:rsid w:val="0061536D"/>
    <w:rsid w:val="00615EC4"/>
    <w:rsid w:val="00616027"/>
    <w:rsid w:val="00616E4D"/>
    <w:rsid w:val="00620092"/>
    <w:rsid w:val="00621039"/>
    <w:rsid w:val="0062685D"/>
    <w:rsid w:val="0062765A"/>
    <w:rsid w:val="0062783E"/>
    <w:rsid w:val="00627AB3"/>
    <w:rsid w:val="00627DD0"/>
    <w:rsid w:val="0063107F"/>
    <w:rsid w:val="006333E6"/>
    <w:rsid w:val="0063515C"/>
    <w:rsid w:val="00635288"/>
    <w:rsid w:val="00635293"/>
    <w:rsid w:val="006356DD"/>
    <w:rsid w:val="00635D8E"/>
    <w:rsid w:val="006458CA"/>
    <w:rsid w:val="00650BF0"/>
    <w:rsid w:val="00651DBE"/>
    <w:rsid w:val="006528D0"/>
    <w:rsid w:val="00653099"/>
    <w:rsid w:val="0065595C"/>
    <w:rsid w:val="0065631E"/>
    <w:rsid w:val="00660524"/>
    <w:rsid w:val="006621C1"/>
    <w:rsid w:val="006643C1"/>
    <w:rsid w:val="00664864"/>
    <w:rsid w:val="00665BE5"/>
    <w:rsid w:val="00667278"/>
    <w:rsid w:val="0066749A"/>
    <w:rsid w:val="006676E7"/>
    <w:rsid w:val="00667A4F"/>
    <w:rsid w:val="006707F8"/>
    <w:rsid w:val="00673AEC"/>
    <w:rsid w:val="006759DE"/>
    <w:rsid w:val="00675E9D"/>
    <w:rsid w:val="00680B3E"/>
    <w:rsid w:val="00682A6B"/>
    <w:rsid w:val="00682B38"/>
    <w:rsid w:val="00682FF9"/>
    <w:rsid w:val="00683154"/>
    <w:rsid w:val="00683950"/>
    <w:rsid w:val="00684A79"/>
    <w:rsid w:val="006854E1"/>
    <w:rsid w:val="0068584E"/>
    <w:rsid w:val="006864EE"/>
    <w:rsid w:val="00686E53"/>
    <w:rsid w:val="00693408"/>
    <w:rsid w:val="00694725"/>
    <w:rsid w:val="00694A08"/>
    <w:rsid w:val="00696E03"/>
    <w:rsid w:val="00696EFC"/>
    <w:rsid w:val="006972B0"/>
    <w:rsid w:val="0069785A"/>
    <w:rsid w:val="00697FB4"/>
    <w:rsid w:val="006A0E98"/>
    <w:rsid w:val="006A4651"/>
    <w:rsid w:val="006A4BAC"/>
    <w:rsid w:val="006A55C0"/>
    <w:rsid w:val="006A6938"/>
    <w:rsid w:val="006A6A6D"/>
    <w:rsid w:val="006B3583"/>
    <w:rsid w:val="006B5978"/>
    <w:rsid w:val="006B5DDF"/>
    <w:rsid w:val="006B7083"/>
    <w:rsid w:val="006B7EEE"/>
    <w:rsid w:val="006C00D5"/>
    <w:rsid w:val="006C1152"/>
    <w:rsid w:val="006C5023"/>
    <w:rsid w:val="006C5A98"/>
    <w:rsid w:val="006C6E2E"/>
    <w:rsid w:val="006C755A"/>
    <w:rsid w:val="006D0A0B"/>
    <w:rsid w:val="006D0B05"/>
    <w:rsid w:val="006D2463"/>
    <w:rsid w:val="006D44A2"/>
    <w:rsid w:val="006D4617"/>
    <w:rsid w:val="006D609B"/>
    <w:rsid w:val="006D63CC"/>
    <w:rsid w:val="006D7198"/>
    <w:rsid w:val="006E03B2"/>
    <w:rsid w:val="006E0630"/>
    <w:rsid w:val="006E08C8"/>
    <w:rsid w:val="006E2032"/>
    <w:rsid w:val="006E46CC"/>
    <w:rsid w:val="006E4BB6"/>
    <w:rsid w:val="006E582A"/>
    <w:rsid w:val="006F0FCC"/>
    <w:rsid w:val="006F15DD"/>
    <w:rsid w:val="006F1C76"/>
    <w:rsid w:val="006F4342"/>
    <w:rsid w:val="006F4BFF"/>
    <w:rsid w:val="006F4C0F"/>
    <w:rsid w:val="006F6648"/>
    <w:rsid w:val="006F73B3"/>
    <w:rsid w:val="006F7F94"/>
    <w:rsid w:val="00700777"/>
    <w:rsid w:val="00701896"/>
    <w:rsid w:val="00702909"/>
    <w:rsid w:val="007030C3"/>
    <w:rsid w:val="007031B7"/>
    <w:rsid w:val="00705902"/>
    <w:rsid w:val="00706E02"/>
    <w:rsid w:val="00707074"/>
    <w:rsid w:val="0071004E"/>
    <w:rsid w:val="00711278"/>
    <w:rsid w:val="00714549"/>
    <w:rsid w:val="00714EFD"/>
    <w:rsid w:val="00715635"/>
    <w:rsid w:val="00715B08"/>
    <w:rsid w:val="00715D5D"/>
    <w:rsid w:val="00721516"/>
    <w:rsid w:val="00722CF5"/>
    <w:rsid w:val="00723E8B"/>
    <w:rsid w:val="00724B87"/>
    <w:rsid w:val="00727543"/>
    <w:rsid w:val="0072793C"/>
    <w:rsid w:val="00730DE0"/>
    <w:rsid w:val="007310D1"/>
    <w:rsid w:val="007324E8"/>
    <w:rsid w:val="007329D9"/>
    <w:rsid w:val="00732D1B"/>
    <w:rsid w:val="00734011"/>
    <w:rsid w:val="0073462C"/>
    <w:rsid w:val="007348F0"/>
    <w:rsid w:val="007355B8"/>
    <w:rsid w:val="007362D5"/>
    <w:rsid w:val="00736392"/>
    <w:rsid w:val="00737FF2"/>
    <w:rsid w:val="00740711"/>
    <w:rsid w:val="00740F43"/>
    <w:rsid w:val="007418B8"/>
    <w:rsid w:val="00742828"/>
    <w:rsid w:val="00744AEE"/>
    <w:rsid w:val="007450EA"/>
    <w:rsid w:val="00745C3D"/>
    <w:rsid w:val="00746AE2"/>
    <w:rsid w:val="00746E58"/>
    <w:rsid w:val="00746E9A"/>
    <w:rsid w:val="007473DE"/>
    <w:rsid w:val="007477DB"/>
    <w:rsid w:val="00747A4B"/>
    <w:rsid w:val="00750B69"/>
    <w:rsid w:val="007512C4"/>
    <w:rsid w:val="00751EB3"/>
    <w:rsid w:val="00752A3A"/>
    <w:rsid w:val="007543B3"/>
    <w:rsid w:val="00754438"/>
    <w:rsid w:val="007544DD"/>
    <w:rsid w:val="00755774"/>
    <w:rsid w:val="0075729A"/>
    <w:rsid w:val="007578CD"/>
    <w:rsid w:val="0076026C"/>
    <w:rsid w:val="0076029F"/>
    <w:rsid w:val="0076061F"/>
    <w:rsid w:val="00760E77"/>
    <w:rsid w:val="007613C1"/>
    <w:rsid w:val="007617D1"/>
    <w:rsid w:val="00761FB1"/>
    <w:rsid w:val="00763009"/>
    <w:rsid w:val="007634A9"/>
    <w:rsid w:val="00763DB8"/>
    <w:rsid w:val="007645B9"/>
    <w:rsid w:val="00766166"/>
    <w:rsid w:val="00766A85"/>
    <w:rsid w:val="00770EB9"/>
    <w:rsid w:val="0077231C"/>
    <w:rsid w:val="0077266E"/>
    <w:rsid w:val="00773524"/>
    <w:rsid w:val="00773AAC"/>
    <w:rsid w:val="007750AE"/>
    <w:rsid w:val="00775274"/>
    <w:rsid w:val="0077565B"/>
    <w:rsid w:val="0077597C"/>
    <w:rsid w:val="007766FC"/>
    <w:rsid w:val="00777578"/>
    <w:rsid w:val="007801DA"/>
    <w:rsid w:val="00780F94"/>
    <w:rsid w:val="0078133A"/>
    <w:rsid w:val="00782B12"/>
    <w:rsid w:val="00783AB3"/>
    <w:rsid w:val="00783CA3"/>
    <w:rsid w:val="00784609"/>
    <w:rsid w:val="00784738"/>
    <w:rsid w:val="00784CEB"/>
    <w:rsid w:val="00784E2E"/>
    <w:rsid w:val="007852FF"/>
    <w:rsid w:val="00786190"/>
    <w:rsid w:val="00787DED"/>
    <w:rsid w:val="00787F1C"/>
    <w:rsid w:val="0079334E"/>
    <w:rsid w:val="00797249"/>
    <w:rsid w:val="007A03C5"/>
    <w:rsid w:val="007A156A"/>
    <w:rsid w:val="007A2702"/>
    <w:rsid w:val="007A2969"/>
    <w:rsid w:val="007A3E74"/>
    <w:rsid w:val="007A4031"/>
    <w:rsid w:val="007A4BA1"/>
    <w:rsid w:val="007A53AF"/>
    <w:rsid w:val="007A58CD"/>
    <w:rsid w:val="007B091E"/>
    <w:rsid w:val="007B0B90"/>
    <w:rsid w:val="007B0FE8"/>
    <w:rsid w:val="007B5575"/>
    <w:rsid w:val="007B5772"/>
    <w:rsid w:val="007B6955"/>
    <w:rsid w:val="007B6C4A"/>
    <w:rsid w:val="007B7C34"/>
    <w:rsid w:val="007C01B5"/>
    <w:rsid w:val="007C106B"/>
    <w:rsid w:val="007C22FB"/>
    <w:rsid w:val="007C248B"/>
    <w:rsid w:val="007C2D0D"/>
    <w:rsid w:val="007C3343"/>
    <w:rsid w:val="007C3E68"/>
    <w:rsid w:val="007C5E32"/>
    <w:rsid w:val="007C6A9D"/>
    <w:rsid w:val="007D0305"/>
    <w:rsid w:val="007D1C27"/>
    <w:rsid w:val="007D2333"/>
    <w:rsid w:val="007D2A06"/>
    <w:rsid w:val="007D4A9B"/>
    <w:rsid w:val="007D6C0B"/>
    <w:rsid w:val="007D78DF"/>
    <w:rsid w:val="007D7DBB"/>
    <w:rsid w:val="007E00D8"/>
    <w:rsid w:val="007E1BEC"/>
    <w:rsid w:val="007E2326"/>
    <w:rsid w:val="007E26DF"/>
    <w:rsid w:val="007E33E0"/>
    <w:rsid w:val="007E3C3F"/>
    <w:rsid w:val="007E515B"/>
    <w:rsid w:val="007E56B7"/>
    <w:rsid w:val="007E6F8F"/>
    <w:rsid w:val="007E7A5E"/>
    <w:rsid w:val="007E7F8F"/>
    <w:rsid w:val="007F02F6"/>
    <w:rsid w:val="007F221D"/>
    <w:rsid w:val="007F228A"/>
    <w:rsid w:val="007F2684"/>
    <w:rsid w:val="007F587A"/>
    <w:rsid w:val="007F5D2E"/>
    <w:rsid w:val="007F5D7C"/>
    <w:rsid w:val="007F64D6"/>
    <w:rsid w:val="007F7285"/>
    <w:rsid w:val="00800216"/>
    <w:rsid w:val="00800760"/>
    <w:rsid w:val="0080112F"/>
    <w:rsid w:val="0080144A"/>
    <w:rsid w:val="008021AB"/>
    <w:rsid w:val="00802B00"/>
    <w:rsid w:val="0080425C"/>
    <w:rsid w:val="00804628"/>
    <w:rsid w:val="008049D2"/>
    <w:rsid w:val="00805339"/>
    <w:rsid w:val="008104E7"/>
    <w:rsid w:val="00810D47"/>
    <w:rsid w:val="0081740C"/>
    <w:rsid w:val="00817D12"/>
    <w:rsid w:val="0082118F"/>
    <w:rsid w:val="00821D61"/>
    <w:rsid w:val="00821D68"/>
    <w:rsid w:val="0082217F"/>
    <w:rsid w:val="0082219B"/>
    <w:rsid w:val="00822D59"/>
    <w:rsid w:val="00823DDB"/>
    <w:rsid w:val="008257F6"/>
    <w:rsid w:val="008258D5"/>
    <w:rsid w:val="008266E2"/>
    <w:rsid w:val="00827053"/>
    <w:rsid w:val="0083153E"/>
    <w:rsid w:val="00831881"/>
    <w:rsid w:val="00832C0A"/>
    <w:rsid w:val="0083335F"/>
    <w:rsid w:val="00833EC9"/>
    <w:rsid w:val="00834378"/>
    <w:rsid w:val="008349B0"/>
    <w:rsid w:val="00835DB8"/>
    <w:rsid w:val="00835E12"/>
    <w:rsid w:val="00836357"/>
    <w:rsid w:val="00836B44"/>
    <w:rsid w:val="00836B60"/>
    <w:rsid w:val="008407EE"/>
    <w:rsid w:val="00840B11"/>
    <w:rsid w:val="00840FD9"/>
    <w:rsid w:val="00841EE8"/>
    <w:rsid w:val="00845869"/>
    <w:rsid w:val="008506F8"/>
    <w:rsid w:val="008518F3"/>
    <w:rsid w:val="00852069"/>
    <w:rsid w:val="0085275B"/>
    <w:rsid w:val="0085285C"/>
    <w:rsid w:val="00852EA1"/>
    <w:rsid w:val="00852F0D"/>
    <w:rsid w:val="0085551A"/>
    <w:rsid w:val="00855A47"/>
    <w:rsid w:val="00855D41"/>
    <w:rsid w:val="0085635D"/>
    <w:rsid w:val="0085656C"/>
    <w:rsid w:val="00857525"/>
    <w:rsid w:val="008603B5"/>
    <w:rsid w:val="0086093C"/>
    <w:rsid w:val="00861FD2"/>
    <w:rsid w:val="00862BFE"/>
    <w:rsid w:val="0086380A"/>
    <w:rsid w:val="00863F60"/>
    <w:rsid w:val="008649EC"/>
    <w:rsid w:val="00864B7F"/>
    <w:rsid w:val="00870BF1"/>
    <w:rsid w:val="00870F7B"/>
    <w:rsid w:val="00871091"/>
    <w:rsid w:val="00871823"/>
    <w:rsid w:val="008739BE"/>
    <w:rsid w:val="008744F2"/>
    <w:rsid w:val="008745A9"/>
    <w:rsid w:val="008750D5"/>
    <w:rsid w:val="008803ED"/>
    <w:rsid w:val="00881450"/>
    <w:rsid w:val="00881B26"/>
    <w:rsid w:val="00882197"/>
    <w:rsid w:val="00882B76"/>
    <w:rsid w:val="00883155"/>
    <w:rsid w:val="008831DF"/>
    <w:rsid w:val="00883561"/>
    <w:rsid w:val="00884676"/>
    <w:rsid w:val="008850BA"/>
    <w:rsid w:val="008851E9"/>
    <w:rsid w:val="008861E9"/>
    <w:rsid w:val="00886C7C"/>
    <w:rsid w:val="00887356"/>
    <w:rsid w:val="008874FE"/>
    <w:rsid w:val="00887A11"/>
    <w:rsid w:val="00892129"/>
    <w:rsid w:val="00892131"/>
    <w:rsid w:val="00892FEB"/>
    <w:rsid w:val="00893F29"/>
    <w:rsid w:val="00894403"/>
    <w:rsid w:val="008949FC"/>
    <w:rsid w:val="0089518A"/>
    <w:rsid w:val="008962C7"/>
    <w:rsid w:val="008969DF"/>
    <w:rsid w:val="008A07A5"/>
    <w:rsid w:val="008A09E4"/>
    <w:rsid w:val="008A0CC5"/>
    <w:rsid w:val="008A133E"/>
    <w:rsid w:val="008A1982"/>
    <w:rsid w:val="008A33ED"/>
    <w:rsid w:val="008A45BE"/>
    <w:rsid w:val="008A5B6D"/>
    <w:rsid w:val="008A6AD3"/>
    <w:rsid w:val="008A6AD4"/>
    <w:rsid w:val="008A770F"/>
    <w:rsid w:val="008B0CA3"/>
    <w:rsid w:val="008B1775"/>
    <w:rsid w:val="008B3743"/>
    <w:rsid w:val="008B3A32"/>
    <w:rsid w:val="008B3E6D"/>
    <w:rsid w:val="008B3E6E"/>
    <w:rsid w:val="008B6194"/>
    <w:rsid w:val="008B70F2"/>
    <w:rsid w:val="008C0957"/>
    <w:rsid w:val="008C1551"/>
    <w:rsid w:val="008C22FD"/>
    <w:rsid w:val="008C233F"/>
    <w:rsid w:val="008C2C4B"/>
    <w:rsid w:val="008C2FEB"/>
    <w:rsid w:val="008C2FF6"/>
    <w:rsid w:val="008C35DF"/>
    <w:rsid w:val="008C48C0"/>
    <w:rsid w:val="008C4A0E"/>
    <w:rsid w:val="008C5487"/>
    <w:rsid w:val="008C5BC6"/>
    <w:rsid w:val="008C7EBC"/>
    <w:rsid w:val="008D05FD"/>
    <w:rsid w:val="008D4618"/>
    <w:rsid w:val="008D4AC2"/>
    <w:rsid w:val="008D63F0"/>
    <w:rsid w:val="008E04BC"/>
    <w:rsid w:val="008E0DAB"/>
    <w:rsid w:val="008E5728"/>
    <w:rsid w:val="008E5A1B"/>
    <w:rsid w:val="008E711E"/>
    <w:rsid w:val="008E75C1"/>
    <w:rsid w:val="008F1A94"/>
    <w:rsid w:val="008F31E6"/>
    <w:rsid w:val="008F5627"/>
    <w:rsid w:val="00900D1D"/>
    <w:rsid w:val="0090147D"/>
    <w:rsid w:val="00902778"/>
    <w:rsid w:val="00904FF9"/>
    <w:rsid w:val="00905195"/>
    <w:rsid w:val="009078C6"/>
    <w:rsid w:val="00910C48"/>
    <w:rsid w:val="0091301E"/>
    <w:rsid w:val="00913EB5"/>
    <w:rsid w:val="00914DCF"/>
    <w:rsid w:val="0091613C"/>
    <w:rsid w:val="00916228"/>
    <w:rsid w:val="0091726F"/>
    <w:rsid w:val="00920B53"/>
    <w:rsid w:val="00921575"/>
    <w:rsid w:val="00924240"/>
    <w:rsid w:val="00924408"/>
    <w:rsid w:val="0093051E"/>
    <w:rsid w:val="00932D26"/>
    <w:rsid w:val="0093390D"/>
    <w:rsid w:val="00936D8A"/>
    <w:rsid w:val="00936E61"/>
    <w:rsid w:val="009401E9"/>
    <w:rsid w:val="00941089"/>
    <w:rsid w:val="0094133F"/>
    <w:rsid w:val="00941D63"/>
    <w:rsid w:val="009424A5"/>
    <w:rsid w:val="009448C4"/>
    <w:rsid w:val="0094499D"/>
    <w:rsid w:val="00944F10"/>
    <w:rsid w:val="00945A21"/>
    <w:rsid w:val="00946E04"/>
    <w:rsid w:val="00947A2D"/>
    <w:rsid w:val="0095025F"/>
    <w:rsid w:val="0095038E"/>
    <w:rsid w:val="0095271B"/>
    <w:rsid w:val="00952865"/>
    <w:rsid w:val="00954C44"/>
    <w:rsid w:val="00955170"/>
    <w:rsid w:val="009621C7"/>
    <w:rsid w:val="0096344E"/>
    <w:rsid w:val="00964F4C"/>
    <w:rsid w:val="0096681D"/>
    <w:rsid w:val="0097035D"/>
    <w:rsid w:val="00971221"/>
    <w:rsid w:val="0097219A"/>
    <w:rsid w:val="00972636"/>
    <w:rsid w:val="0097276B"/>
    <w:rsid w:val="009734C8"/>
    <w:rsid w:val="009736B7"/>
    <w:rsid w:val="00976A44"/>
    <w:rsid w:val="00977408"/>
    <w:rsid w:val="00980095"/>
    <w:rsid w:val="009802C7"/>
    <w:rsid w:val="00982ADB"/>
    <w:rsid w:val="009837A7"/>
    <w:rsid w:val="00983B53"/>
    <w:rsid w:val="00983CA2"/>
    <w:rsid w:val="009840D3"/>
    <w:rsid w:val="00984585"/>
    <w:rsid w:val="00987179"/>
    <w:rsid w:val="009871DE"/>
    <w:rsid w:val="00987D72"/>
    <w:rsid w:val="00990B55"/>
    <w:rsid w:val="00990C21"/>
    <w:rsid w:val="009910C6"/>
    <w:rsid w:val="00992FF4"/>
    <w:rsid w:val="00993850"/>
    <w:rsid w:val="00995917"/>
    <w:rsid w:val="009964B2"/>
    <w:rsid w:val="009978EE"/>
    <w:rsid w:val="00997BF1"/>
    <w:rsid w:val="009A1BF2"/>
    <w:rsid w:val="009A1DC9"/>
    <w:rsid w:val="009A5588"/>
    <w:rsid w:val="009A64E5"/>
    <w:rsid w:val="009A7C63"/>
    <w:rsid w:val="009B2293"/>
    <w:rsid w:val="009B3154"/>
    <w:rsid w:val="009B3256"/>
    <w:rsid w:val="009B34B1"/>
    <w:rsid w:val="009B36AB"/>
    <w:rsid w:val="009B46C5"/>
    <w:rsid w:val="009B47E2"/>
    <w:rsid w:val="009B4C2A"/>
    <w:rsid w:val="009B5228"/>
    <w:rsid w:val="009B5B69"/>
    <w:rsid w:val="009B6D5C"/>
    <w:rsid w:val="009B70AF"/>
    <w:rsid w:val="009B776B"/>
    <w:rsid w:val="009B77AF"/>
    <w:rsid w:val="009C1383"/>
    <w:rsid w:val="009C1FF8"/>
    <w:rsid w:val="009C31B7"/>
    <w:rsid w:val="009C4034"/>
    <w:rsid w:val="009C5E19"/>
    <w:rsid w:val="009C794A"/>
    <w:rsid w:val="009D1756"/>
    <w:rsid w:val="009D212D"/>
    <w:rsid w:val="009D2A2A"/>
    <w:rsid w:val="009D3977"/>
    <w:rsid w:val="009D480E"/>
    <w:rsid w:val="009E0BB7"/>
    <w:rsid w:val="009E12A5"/>
    <w:rsid w:val="009E1732"/>
    <w:rsid w:val="009E1C95"/>
    <w:rsid w:val="009E2717"/>
    <w:rsid w:val="009E2F2B"/>
    <w:rsid w:val="009E4848"/>
    <w:rsid w:val="009E4975"/>
    <w:rsid w:val="009E5BEB"/>
    <w:rsid w:val="009E6F5B"/>
    <w:rsid w:val="009F1493"/>
    <w:rsid w:val="009F1BD8"/>
    <w:rsid w:val="009F35F4"/>
    <w:rsid w:val="009F3D10"/>
    <w:rsid w:val="009F4F1E"/>
    <w:rsid w:val="009F5154"/>
    <w:rsid w:val="009F584F"/>
    <w:rsid w:val="00A001D1"/>
    <w:rsid w:val="00A00A6E"/>
    <w:rsid w:val="00A00EC6"/>
    <w:rsid w:val="00A00F6A"/>
    <w:rsid w:val="00A00F89"/>
    <w:rsid w:val="00A011BB"/>
    <w:rsid w:val="00A044CF"/>
    <w:rsid w:val="00A047ED"/>
    <w:rsid w:val="00A05332"/>
    <w:rsid w:val="00A108B8"/>
    <w:rsid w:val="00A11AB0"/>
    <w:rsid w:val="00A1367D"/>
    <w:rsid w:val="00A13DAD"/>
    <w:rsid w:val="00A14482"/>
    <w:rsid w:val="00A144A2"/>
    <w:rsid w:val="00A14582"/>
    <w:rsid w:val="00A1461A"/>
    <w:rsid w:val="00A147E1"/>
    <w:rsid w:val="00A14D6F"/>
    <w:rsid w:val="00A166A3"/>
    <w:rsid w:val="00A16B17"/>
    <w:rsid w:val="00A173B9"/>
    <w:rsid w:val="00A21571"/>
    <w:rsid w:val="00A23A8C"/>
    <w:rsid w:val="00A243C8"/>
    <w:rsid w:val="00A24A05"/>
    <w:rsid w:val="00A25694"/>
    <w:rsid w:val="00A262AE"/>
    <w:rsid w:val="00A27CBF"/>
    <w:rsid w:val="00A33A1C"/>
    <w:rsid w:val="00A347A2"/>
    <w:rsid w:val="00A378E3"/>
    <w:rsid w:val="00A40363"/>
    <w:rsid w:val="00A40CDA"/>
    <w:rsid w:val="00A41458"/>
    <w:rsid w:val="00A4399B"/>
    <w:rsid w:val="00A45B32"/>
    <w:rsid w:val="00A476F3"/>
    <w:rsid w:val="00A47F0B"/>
    <w:rsid w:val="00A504F8"/>
    <w:rsid w:val="00A50AAF"/>
    <w:rsid w:val="00A52101"/>
    <w:rsid w:val="00A53923"/>
    <w:rsid w:val="00A53AF1"/>
    <w:rsid w:val="00A56102"/>
    <w:rsid w:val="00A56227"/>
    <w:rsid w:val="00A56846"/>
    <w:rsid w:val="00A568C6"/>
    <w:rsid w:val="00A600E6"/>
    <w:rsid w:val="00A604B2"/>
    <w:rsid w:val="00A61760"/>
    <w:rsid w:val="00A618A8"/>
    <w:rsid w:val="00A61AFB"/>
    <w:rsid w:val="00A63D51"/>
    <w:rsid w:val="00A63E7D"/>
    <w:rsid w:val="00A64C34"/>
    <w:rsid w:val="00A650A7"/>
    <w:rsid w:val="00A65B6A"/>
    <w:rsid w:val="00A6646B"/>
    <w:rsid w:val="00A66E0C"/>
    <w:rsid w:val="00A676FB"/>
    <w:rsid w:val="00A67A47"/>
    <w:rsid w:val="00A704FF"/>
    <w:rsid w:val="00A709DA"/>
    <w:rsid w:val="00A71C6D"/>
    <w:rsid w:val="00A7274E"/>
    <w:rsid w:val="00A72A3D"/>
    <w:rsid w:val="00A732C2"/>
    <w:rsid w:val="00A73D66"/>
    <w:rsid w:val="00A73DEA"/>
    <w:rsid w:val="00A73FFF"/>
    <w:rsid w:val="00A74948"/>
    <w:rsid w:val="00A7568B"/>
    <w:rsid w:val="00A768CC"/>
    <w:rsid w:val="00A7737B"/>
    <w:rsid w:val="00A77AF4"/>
    <w:rsid w:val="00A803CD"/>
    <w:rsid w:val="00A8046E"/>
    <w:rsid w:val="00A808C7"/>
    <w:rsid w:val="00A80A0E"/>
    <w:rsid w:val="00A824B2"/>
    <w:rsid w:val="00A83407"/>
    <w:rsid w:val="00A83688"/>
    <w:rsid w:val="00A8485F"/>
    <w:rsid w:val="00A8507F"/>
    <w:rsid w:val="00A85E97"/>
    <w:rsid w:val="00A904EC"/>
    <w:rsid w:val="00A90517"/>
    <w:rsid w:val="00A90A86"/>
    <w:rsid w:val="00A90CE9"/>
    <w:rsid w:val="00A9156B"/>
    <w:rsid w:val="00A91C87"/>
    <w:rsid w:val="00A91CF1"/>
    <w:rsid w:val="00A92DC3"/>
    <w:rsid w:val="00A92E00"/>
    <w:rsid w:val="00A93C6D"/>
    <w:rsid w:val="00A959F8"/>
    <w:rsid w:val="00AA0C33"/>
    <w:rsid w:val="00AA1843"/>
    <w:rsid w:val="00AA1EE3"/>
    <w:rsid w:val="00AA1F4F"/>
    <w:rsid w:val="00AA3446"/>
    <w:rsid w:val="00AA42BD"/>
    <w:rsid w:val="00AA5E1A"/>
    <w:rsid w:val="00AA63D6"/>
    <w:rsid w:val="00AB03F4"/>
    <w:rsid w:val="00AB16CE"/>
    <w:rsid w:val="00AB19B8"/>
    <w:rsid w:val="00AB1BBA"/>
    <w:rsid w:val="00AB1D82"/>
    <w:rsid w:val="00AB2491"/>
    <w:rsid w:val="00AB4571"/>
    <w:rsid w:val="00AB6EED"/>
    <w:rsid w:val="00AC0261"/>
    <w:rsid w:val="00AC0501"/>
    <w:rsid w:val="00AC2210"/>
    <w:rsid w:val="00AC471E"/>
    <w:rsid w:val="00AC59E3"/>
    <w:rsid w:val="00AC6153"/>
    <w:rsid w:val="00AC6541"/>
    <w:rsid w:val="00AC663A"/>
    <w:rsid w:val="00AC79A4"/>
    <w:rsid w:val="00AD07F5"/>
    <w:rsid w:val="00AD18EA"/>
    <w:rsid w:val="00AD2C10"/>
    <w:rsid w:val="00AD3209"/>
    <w:rsid w:val="00AD47FD"/>
    <w:rsid w:val="00AD58DA"/>
    <w:rsid w:val="00AD66E1"/>
    <w:rsid w:val="00AD6F35"/>
    <w:rsid w:val="00AE1168"/>
    <w:rsid w:val="00AE345B"/>
    <w:rsid w:val="00AE4652"/>
    <w:rsid w:val="00AE494F"/>
    <w:rsid w:val="00AE5941"/>
    <w:rsid w:val="00AE5E87"/>
    <w:rsid w:val="00AE6200"/>
    <w:rsid w:val="00AE6CA6"/>
    <w:rsid w:val="00AF0D45"/>
    <w:rsid w:val="00AF11AF"/>
    <w:rsid w:val="00AF28E6"/>
    <w:rsid w:val="00AF2C94"/>
    <w:rsid w:val="00AF3462"/>
    <w:rsid w:val="00AF4533"/>
    <w:rsid w:val="00AF4573"/>
    <w:rsid w:val="00AF5F42"/>
    <w:rsid w:val="00AF647F"/>
    <w:rsid w:val="00AF69D5"/>
    <w:rsid w:val="00AF7544"/>
    <w:rsid w:val="00AF7746"/>
    <w:rsid w:val="00AF7764"/>
    <w:rsid w:val="00B0039C"/>
    <w:rsid w:val="00B015E3"/>
    <w:rsid w:val="00B0219F"/>
    <w:rsid w:val="00B035A0"/>
    <w:rsid w:val="00B03FD7"/>
    <w:rsid w:val="00B056C6"/>
    <w:rsid w:val="00B0621C"/>
    <w:rsid w:val="00B0680C"/>
    <w:rsid w:val="00B1033E"/>
    <w:rsid w:val="00B1048F"/>
    <w:rsid w:val="00B110A8"/>
    <w:rsid w:val="00B121FF"/>
    <w:rsid w:val="00B13007"/>
    <w:rsid w:val="00B14393"/>
    <w:rsid w:val="00B16641"/>
    <w:rsid w:val="00B17293"/>
    <w:rsid w:val="00B2166D"/>
    <w:rsid w:val="00B23490"/>
    <w:rsid w:val="00B24768"/>
    <w:rsid w:val="00B27D27"/>
    <w:rsid w:val="00B32173"/>
    <w:rsid w:val="00B324AB"/>
    <w:rsid w:val="00B32548"/>
    <w:rsid w:val="00B34D77"/>
    <w:rsid w:val="00B35C6D"/>
    <w:rsid w:val="00B36AC1"/>
    <w:rsid w:val="00B40A4B"/>
    <w:rsid w:val="00B4110D"/>
    <w:rsid w:val="00B4145D"/>
    <w:rsid w:val="00B4158B"/>
    <w:rsid w:val="00B423D0"/>
    <w:rsid w:val="00B42BEA"/>
    <w:rsid w:val="00B42C6B"/>
    <w:rsid w:val="00B442DC"/>
    <w:rsid w:val="00B4494E"/>
    <w:rsid w:val="00B45918"/>
    <w:rsid w:val="00B46376"/>
    <w:rsid w:val="00B467CF"/>
    <w:rsid w:val="00B5217E"/>
    <w:rsid w:val="00B52D47"/>
    <w:rsid w:val="00B52ECE"/>
    <w:rsid w:val="00B54B7D"/>
    <w:rsid w:val="00B55544"/>
    <w:rsid w:val="00B56C0E"/>
    <w:rsid w:val="00B571B3"/>
    <w:rsid w:val="00B57EB0"/>
    <w:rsid w:val="00B6032F"/>
    <w:rsid w:val="00B616D6"/>
    <w:rsid w:val="00B64229"/>
    <w:rsid w:val="00B6423D"/>
    <w:rsid w:val="00B64793"/>
    <w:rsid w:val="00B647AC"/>
    <w:rsid w:val="00B64CE2"/>
    <w:rsid w:val="00B65643"/>
    <w:rsid w:val="00B67424"/>
    <w:rsid w:val="00B67FF3"/>
    <w:rsid w:val="00B7128D"/>
    <w:rsid w:val="00B712CC"/>
    <w:rsid w:val="00B73045"/>
    <w:rsid w:val="00B75265"/>
    <w:rsid w:val="00B758CF"/>
    <w:rsid w:val="00B76214"/>
    <w:rsid w:val="00B76318"/>
    <w:rsid w:val="00B7656D"/>
    <w:rsid w:val="00B76EC7"/>
    <w:rsid w:val="00B77500"/>
    <w:rsid w:val="00B77ACE"/>
    <w:rsid w:val="00B804A9"/>
    <w:rsid w:val="00B8055B"/>
    <w:rsid w:val="00B80820"/>
    <w:rsid w:val="00B81467"/>
    <w:rsid w:val="00B81AF3"/>
    <w:rsid w:val="00B81FFF"/>
    <w:rsid w:val="00B8381F"/>
    <w:rsid w:val="00B85F3A"/>
    <w:rsid w:val="00B86139"/>
    <w:rsid w:val="00B8738F"/>
    <w:rsid w:val="00B87E76"/>
    <w:rsid w:val="00B87F1F"/>
    <w:rsid w:val="00B90AF1"/>
    <w:rsid w:val="00B91DFB"/>
    <w:rsid w:val="00B9260C"/>
    <w:rsid w:val="00B9280F"/>
    <w:rsid w:val="00B92F6E"/>
    <w:rsid w:val="00B93426"/>
    <w:rsid w:val="00B93A4D"/>
    <w:rsid w:val="00B962BC"/>
    <w:rsid w:val="00B966CF"/>
    <w:rsid w:val="00B97AAA"/>
    <w:rsid w:val="00BA08F6"/>
    <w:rsid w:val="00BA1206"/>
    <w:rsid w:val="00BA15FE"/>
    <w:rsid w:val="00BA16AB"/>
    <w:rsid w:val="00BA2D7E"/>
    <w:rsid w:val="00BA5149"/>
    <w:rsid w:val="00BA5BCC"/>
    <w:rsid w:val="00BA716D"/>
    <w:rsid w:val="00BA7C60"/>
    <w:rsid w:val="00BB0544"/>
    <w:rsid w:val="00BB0BDC"/>
    <w:rsid w:val="00BB187E"/>
    <w:rsid w:val="00BB30E2"/>
    <w:rsid w:val="00BB3A06"/>
    <w:rsid w:val="00BB5F9B"/>
    <w:rsid w:val="00BB68F3"/>
    <w:rsid w:val="00BC0150"/>
    <w:rsid w:val="00BC050F"/>
    <w:rsid w:val="00BC0EED"/>
    <w:rsid w:val="00BC164F"/>
    <w:rsid w:val="00BC2D1E"/>
    <w:rsid w:val="00BC5D0E"/>
    <w:rsid w:val="00BC6347"/>
    <w:rsid w:val="00BC6CD2"/>
    <w:rsid w:val="00BC7CFE"/>
    <w:rsid w:val="00BD005C"/>
    <w:rsid w:val="00BD06BB"/>
    <w:rsid w:val="00BD2B4D"/>
    <w:rsid w:val="00BD2CA6"/>
    <w:rsid w:val="00BD3885"/>
    <w:rsid w:val="00BD3B60"/>
    <w:rsid w:val="00BD42C9"/>
    <w:rsid w:val="00BD462B"/>
    <w:rsid w:val="00BD4E6A"/>
    <w:rsid w:val="00BD53CF"/>
    <w:rsid w:val="00BD5CB1"/>
    <w:rsid w:val="00BD6B58"/>
    <w:rsid w:val="00BD7BC2"/>
    <w:rsid w:val="00BD7BEF"/>
    <w:rsid w:val="00BD7DC6"/>
    <w:rsid w:val="00BE037B"/>
    <w:rsid w:val="00BE3A60"/>
    <w:rsid w:val="00BE4B2C"/>
    <w:rsid w:val="00BE4B56"/>
    <w:rsid w:val="00BE6F2D"/>
    <w:rsid w:val="00BE70EA"/>
    <w:rsid w:val="00BE7532"/>
    <w:rsid w:val="00BF07FD"/>
    <w:rsid w:val="00BF2EAE"/>
    <w:rsid w:val="00BF5E79"/>
    <w:rsid w:val="00BF6037"/>
    <w:rsid w:val="00BF6E7B"/>
    <w:rsid w:val="00BF73C5"/>
    <w:rsid w:val="00BF76BD"/>
    <w:rsid w:val="00C00905"/>
    <w:rsid w:val="00C01E47"/>
    <w:rsid w:val="00C036BE"/>
    <w:rsid w:val="00C04AFA"/>
    <w:rsid w:val="00C0698C"/>
    <w:rsid w:val="00C10CDD"/>
    <w:rsid w:val="00C11F35"/>
    <w:rsid w:val="00C1341B"/>
    <w:rsid w:val="00C13563"/>
    <w:rsid w:val="00C13CA5"/>
    <w:rsid w:val="00C13E28"/>
    <w:rsid w:val="00C1564F"/>
    <w:rsid w:val="00C20610"/>
    <w:rsid w:val="00C21045"/>
    <w:rsid w:val="00C2125B"/>
    <w:rsid w:val="00C21C53"/>
    <w:rsid w:val="00C234F7"/>
    <w:rsid w:val="00C23ADE"/>
    <w:rsid w:val="00C243BA"/>
    <w:rsid w:val="00C25B3C"/>
    <w:rsid w:val="00C26538"/>
    <w:rsid w:val="00C26B9C"/>
    <w:rsid w:val="00C26CB5"/>
    <w:rsid w:val="00C2790A"/>
    <w:rsid w:val="00C32953"/>
    <w:rsid w:val="00C32C45"/>
    <w:rsid w:val="00C32F8B"/>
    <w:rsid w:val="00C33533"/>
    <w:rsid w:val="00C3399A"/>
    <w:rsid w:val="00C3521C"/>
    <w:rsid w:val="00C364FD"/>
    <w:rsid w:val="00C36C4C"/>
    <w:rsid w:val="00C37DB8"/>
    <w:rsid w:val="00C4052A"/>
    <w:rsid w:val="00C40BA4"/>
    <w:rsid w:val="00C4214A"/>
    <w:rsid w:val="00C44042"/>
    <w:rsid w:val="00C451D4"/>
    <w:rsid w:val="00C4589B"/>
    <w:rsid w:val="00C45A20"/>
    <w:rsid w:val="00C50219"/>
    <w:rsid w:val="00C50BA0"/>
    <w:rsid w:val="00C50C92"/>
    <w:rsid w:val="00C56069"/>
    <w:rsid w:val="00C56B7E"/>
    <w:rsid w:val="00C57BC9"/>
    <w:rsid w:val="00C57C41"/>
    <w:rsid w:val="00C60920"/>
    <w:rsid w:val="00C6200C"/>
    <w:rsid w:val="00C6730E"/>
    <w:rsid w:val="00C67CB8"/>
    <w:rsid w:val="00C7120D"/>
    <w:rsid w:val="00C721D3"/>
    <w:rsid w:val="00C72634"/>
    <w:rsid w:val="00C729B0"/>
    <w:rsid w:val="00C73067"/>
    <w:rsid w:val="00C745DD"/>
    <w:rsid w:val="00C7479A"/>
    <w:rsid w:val="00C75432"/>
    <w:rsid w:val="00C81B4B"/>
    <w:rsid w:val="00C831C9"/>
    <w:rsid w:val="00C83C11"/>
    <w:rsid w:val="00C84F87"/>
    <w:rsid w:val="00C85E60"/>
    <w:rsid w:val="00C86B11"/>
    <w:rsid w:val="00C87001"/>
    <w:rsid w:val="00C87ADA"/>
    <w:rsid w:val="00C91068"/>
    <w:rsid w:val="00C920D3"/>
    <w:rsid w:val="00C92CD4"/>
    <w:rsid w:val="00C93A81"/>
    <w:rsid w:val="00C93D7A"/>
    <w:rsid w:val="00C940BF"/>
    <w:rsid w:val="00C9542E"/>
    <w:rsid w:val="00C96072"/>
    <w:rsid w:val="00CA1EA8"/>
    <w:rsid w:val="00CA3544"/>
    <w:rsid w:val="00CA3C5E"/>
    <w:rsid w:val="00CA3CEF"/>
    <w:rsid w:val="00CA3EF1"/>
    <w:rsid w:val="00CA49B9"/>
    <w:rsid w:val="00CA6D00"/>
    <w:rsid w:val="00CA74A0"/>
    <w:rsid w:val="00CB0993"/>
    <w:rsid w:val="00CB0A2F"/>
    <w:rsid w:val="00CB0DE7"/>
    <w:rsid w:val="00CB1D66"/>
    <w:rsid w:val="00CB2F2B"/>
    <w:rsid w:val="00CB3542"/>
    <w:rsid w:val="00CB61AC"/>
    <w:rsid w:val="00CB6FA6"/>
    <w:rsid w:val="00CC0336"/>
    <w:rsid w:val="00CC3CEB"/>
    <w:rsid w:val="00CC6075"/>
    <w:rsid w:val="00CD0452"/>
    <w:rsid w:val="00CD0EA1"/>
    <w:rsid w:val="00CD3E92"/>
    <w:rsid w:val="00CD3EA7"/>
    <w:rsid w:val="00CD5A77"/>
    <w:rsid w:val="00CD60EF"/>
    <w:rsid w:val="00CD6ACE"/>
    <w:rsid w:val="00CD6F44"/>
    <w:rsid w:val="00CE0EB4"/>
    <w:rsid w:val="00CE4B13"/>
    <w:rsid w:val="00CE53C6"/>
    <w:rsid w:val="00CE7A2D"/>
    <w:rsid w:val="00CF0152"/>
    <w:rsid w:val="00CF0159"/>
    <w:rsid w:val="00CF0A5E"/>
    <w:rsid w:val="00CF0E89"/>
    <w:rsid w:val="00CF20F3"/>
    <w:rsid w:val="00CF23AE"/>
    <w:rsid w:val="00CF25DD"/>
    <w:rsid w:val="00CF28BF"/>
    <w:rsid w:val="00CF2908"/>
    <w:rsid w:val="00CF3FE7"/>
    <w:rsid w:val="00CF4232"/>
    <w:rsid w:val="00CF47B6"/>
    <w:rsid w:val="00CF4B70"/>
    <w:rsid w:val="00CF5A4F"/>
    <w:rsid w:val="00CF6276"/>
    <w:rsid w:val="00CF7039"/>
    <w:rsid w:val="00D02FE1"/>
    <w:rsid w:val="00D03F57"/>
    <w:rsid w:val="00D04198"/>
    <w:rsid w:val="00D0724F"/>
    <w:rsid w:val="00D0765E"/>
    <w:rsid w:val="00D07926"/>
    <w:rsid w:val="00D07D4A"/>
    <w:rsid w:val="00D120A0"/>
    <w:rsid w:val="00D12CD4"/>
    <w:rsid w:val="00D13809"/>
    <w:rsid w:val="00D13CF3"/>
    <w:rsid w:val="00D1476A"/>
    <w:rsid w:val="00D1500D"/>
    <w:rsid w:val="00D150BE"/>
    <w:rsid w:val="00D15281"/>
    <w:rsid w:val="00D1538D"/>
    <w:rsid w:val="00D154B5"/>
    <w:rsid w:val="00D15DAD"/>
    <w:rsid w:val="00D15FB7"/>
    <w:rsid w:val="00D162A8"/>
    <w:rsid w:val="00D20A38"/>
    <w:rsid w:val="00D223CB"/>
    <w:rsid w:val="00D224AE"/>
    <w:rsid w:val="00D237C2"/>
    <w:rsid w:val="00D23A9F"/>
    <w:rsid w:val="00D23B5E"/>
    <w:rsid w:val="00D23C01"/>
    <w:rsid w:val="00D27C4F"/>
    <w:rsid w:val="00D301F3"/>
    <w:rsid w:val="00D302E1"/>
    <w:rsid w:val="00D30705"/>
    <w:rsid w:val="00D31752"/>
    <w:rsid w:val="00D31D5C"/>
    <w:rsid w:val="00D31DBD"/>
    <w:rsid w:val="00D3389B"/>
    <w:rsid w:val="00D348C6"/>
    <w:rsid w:val="00D34CBF"/>
    <w:rsid w:val="00D3533F"/>
    <w:rsid w:val="00D354E2"/>
    <w:rsid w:val="00D35B4B"/>
    <w:rsid w:val="00D37A72"/>
    <w:rsid w:val="00D40D62"/>
    <w:rsid w:val="00D41FEC"/>
    <w:rsid w:val="00D420A1"/>
    <w:rsid w:val="00D42EB3"/>
    <w:rsid w:val="00D43195"/>
    <w:rsid w:val="00D434C7"/>
    <w:rsid w:val="00D43554"/>
    <w:rsid w:val="00D4401E"/>
    <w:rsid w:val="00D44E46"/>
    <w:rsid w:val="00D45B7B"/>
    <w:rsid w:val="00D45D15"/>
    <w:rsid w:val="00D46260"/>
    <w:rsid w:val="00D46415"/>
    <w:rsid w:val="00D47141"/>
    <w:rsid w:val="00D510E3"/>
    <w:rsid w:val="00D54ADC"/>
    <w:rsid w:val="00D55228"/>
    <w:rsid w:val="00D55467"/>
    <w:rsid w:val="00D55A12"/>
    <w:rsid w:val="00D56BAD"/>
    <w:rsid w:val="00D6016E"/>
    <w:rsid w:val="00D605F2"/>
    <w:rsid w:val="00D616D0"/>
    <w:rsid w:val="00D63BE2"/>
    <w:rsid w:val="00D64134"/>
    <w:rsid w:val="00D65011"/>
    <w:rsid w:val="00D6519E"/>
    <w:rsid w:val="00D65462"/>
    <w:rsid w:val="00D66006"/>
    <w:rsid w:val="00D6705F"/>
    <w:rsid w:val="00D70648"/>
    <w:rsid w:val="00D70756"/>
    <w:rsid w:val="00D707F0"/>
    <w:rsid w:val="00D70EFE"/>
    <w:rsid w:val="00D7160D"/>
    <w:rsid w:val="00D71FA0"/>
    <w:rsid w:val="00D735A1"/>
    <w:rsid w:val="00D7376E"/>
    <w:rsid w:val="00D757FB"/>
    <w:rsid w:val="00D81109"/>
    <w:rsid w:val="00D811F7"/>
    <w:rsid w:val="00D8149B"/>
    <w:rsid w:val="00D82AAD"/>
    <w:rsid w:val="00D833F1"/>
    <w:rsid w:val="00D83F22"/>
    <w:rsid w:val="00D850FF"/>
    <w:rsid w:val="00D85840"/>
    <w:rsid w:val="00D86670"/>
    <w:rsid w:val="00D868D8"/>
    <w:rsid w:val="00D86CC2"/>
    <w:rsid w:val="00D90CEC"/>
    <w:rsid w:val="00D90E82"/>
    <w:rsid w:val="00D91BCC"/>
    <w:rsid w:val="00D92589"/>
    <w:rsid w:val="00D95C0B"/>
    <w:rsid w:val="00D95D22"/>
    <w:rsid w:val="00D961F1"/>
    <w:rsid w:val="00D9628E"/>
    <w:rsid w:val="00D970DA"/>
    <w:rsid w:val="00DA3A24"/>
    <w:rsid w:val="00DA3DAD"/>
    <w:rsid w:val="00DA4560"/>
    <w:rsid w:val="00DA469E"/>
    <w:rsid w:val="00DA643E"/>
    <w:rsid w:val="00DB0503"/>
    <w:rsid w:val="00DB09BD"/>
    <w:rsid w:val="00DB23D4"/>
    <w:rsid w:val="00DB457D"/>
    <w:rsid w:val="00DB57C5"/>
    <w:rsid w:val="00DB6754"/>
    <w:rsid w:val="00DB76B4"/>
    <w:rsid w:val="00DB7707"/>
    <w:rsid w:val="00DB789D"/>
    <w:rsid w:val="00DB7C6C"/>
    <w:rsid w:val="00DC1137"/>
    <w:rsid w:val="00DC2260"/>
    <w:rsid w:val="00DC26AE"/>
    <w:rsid w:val="00DC341F"/>
    <w:rsid w:val="00DC3536"/>
    <w:rsid w:val="00DC45AB"/>
    <w:rsid w:val="00DD0CEB"/>
    <w:rsid w:val="00DD1A4A"/>
    <w:rsid w:val="00DD29BF"/>
    <w:rsid w:val="00DD30D1"/>
    <w:rsid w:val="00DD32A9"/>
    <w:rsid w:val="00DD45E5"/>
    <w:rsid w:val="00DD5475"/>
    <w:rsid w:val="00DD59B3"/>
    <w:rsid w:val="00DD7CA2"/>
    <w:rsid w:val="00DE04A5"/>
    <w:rsid w:val="00DE0DBD"/>
    <w:rsid w:val="00DE10C5"/>
    <w:rsid w:val="00DE2B69"/>
    <w:rsid w:val="00DE312F"/>
    <w:rsid w:val="00DE345B"/>
    <w:rsid w:val="00DE3697"/>
    <w:rsid w:val="00DE42FC"/>
    <w:rsid w:val="00DE4FB1"/>
    <w:rsid w:val="00DE6ABF"/>
    <w:rsid w:val="00DE7B42"/>
    <w:rsid w:val="00DF0211"/>
    <w:rsid w:val="00DF19C2"/>
    <w:rsid w:val="00DF2684"/>
    <w:rsid w:val="00DF36F5"/>
    <w:rsid w:val="00DF417A"/>
    <w:rsid w:val="00DF4E75"/>
    <w:rsid w:val="00DF656A"/>
    <w:rsid w:val="00DF6A62"/>
    <w:rsid w:val="00DF6FFE"/>
    <w:rsid w:val="00E0010C"/>
    <w:rsid w:val="00E02CB4"/>
    <w:rsid w:val="00E0669A"/>
    <w:rsid w:val="00E1006C"/>
    <w:rsid w:val="00E1055D"/>
    <w:rsid w:val="00E115BD"/>
    <w:rsid w:val="00E12027"/>
    <w:rsid w:val="00E12526"/>
    <w:rsid w:val="00E13507"/>
    <w:rsid w:val="00E13FAF"/>
    <w:rsid w:val="00E1422F"/>
    <w:rsid w:val="00E179B2"/>
    <w:rsid w:val="00E2056C"/>
    <w:rsid w:val="00E20B2C"/>
    <w:rsid w:val="00E220BB"/>
    <w:rsid w:val="00E2378C"/>
    <w:rsid w:val="00E23D24"/>
    <w:rsid w:val="00E24C77"/>
    <w:rsid w:val="00E24FB2"/>
    <w:rsid w:val="00E30170"/>
    <w:rsid w:val="00E305AB"/>
    <w:rsid w:val="00E30EB5"/>
    <w:rsid w:val="00E31F21"/>
    <w:rsid w:val="00E33819"/>
    <w:rsid w:val="00E34726"/>
    <w:rsid w:val="00E34F60"/>
    <w:rsid w:val="00E3543C"/>
    <w:rsid w:val="00E35C0B"/>
    <w:rsid w:val="00E36AB3"/>
    <w:rsid w:val="00E372DF"/>
    <w:rsid w:val="00E37903"/>
    <w:rsid w:val="00E40FCD"/>
    <w:rsid w:val="00E4298D"/>
    <w:rsid w:val="00E430E8"/>
    <w:rsid w:val="00E434A7"/>
    <w:rsid w:val="00E43D05"/>
    <w:rsid w:val="00E44495"/>
    <w:rsid w:val="00E44CFD"/>
    <w:rsid w:val="00E4622E"/>
    <w:rsid w:val="00E46A54"/>
    <w:rsid w:val="00E4768E"/>
    <w:rsid w:val="00E5033A"/>
    <w:rsid w:val="00E5145E"/>
    <w:rsid w:val="00E51CEF"/>
    <w:rsid w:val="00E530E9"/>
    <w:rsid w:val="00E5324B"/>
    <w:rsid w:val="00E5577B"/>
    <w:rsid w:val="00E566DF"/>
    <w:rsid w:val="00E56A27"/>
    <w:rsid w:val="00E56CB9"/>
    <w:rsid w:val="00E56EBA"/>
    <w:rsid w:val="00E57921"/>
    <w:rsid w:val="00E601DD"/>
    <w:rsid w:val="00E609E0"/>
    <w:rsid w:val="00E60D54"/>
    <w:rsid w:val="00E6149B"/>
    <w:rsid w:val="00E63BDD"/>
    <w:rsid w:val="00E65B69"/>
    <w:rsid w:val="00E65EA1"/>
    <w:rsid w:val="00E660CF"/>
    <w:rsid w:val="00E704DC"/>
    <w:rsid w:val="00E7129C"/>
    <w:rsid w:val="00E71AD9"/>
    <w:rsid w:val="00E7252A"/>
    <w:rsid w:val="00E727F1"/>
    <w:rsid w:val="00E729BB"/>
    <w:rsid w:val="00E73F6C"/>
    <w:rsid w:val="00E75963"/>
    <w:rsid w:val="00E76739"/>
    <w:rsid w:val="00E76C28"/>
    <w:rsid w:val="00E7713D"/>
    <w:rsid w:val="00E815F4"/>
    <w:rsid w:val="00E82A8C"/>
    <w:rsid w:val="00E83215"/>
    <w:rsid w:val="00E833B6"/>
    <w:rsid w:val="00E8372C"/>
    <w:rsid w:val="00E84232"/>
    <w:rsid w:val="00E845A4"/>
    <w:rsid w:val="00E84AB2"/>
    <w:rsid w:val="00E84F25"/>
    <w:rsid w:val="00E85537"/>
    <w:rsid w:val="00E8621B"/>
    <w:rsid w:val="00E86619"/>
    <w:rsid w:val="00E875EB"/>
    <w:rsid w:val="00E879F3"/>
    <w:rsid w:val="00E91838"/>
    <w:rsid w:val="00E92B82"/>
    <w:rsid w:val="00E93D65"/>
    <w:rsid w:val="00E94BED"/>
    <w:rsid w:val="00E953EB"/>
    <w:rsid w:val="00E95AF7"/>
    <w:rsid w:val="00E96A27"/>
    <w:rsid w:val="00E96C14"/>
    <w:rsid w:val="00E96DF8"/>
    <w:rsid w:val="00E96F82"/>
    <w:rsid w:val="00E9735B"/>
    <w:rsid w:val="00E97995"/>
    <w:rsid w:val="00E97B9C"/>
    <w:rsid w:val="00EA0743"/>
    <w:rsid w:val="00EA0896"/>
    <w:rsid w:val="00EA16DE"/>
    <w:rsid w:val="00EA21F4"/>
    <w:rsid w:val="00EA2F12"/>
    <w:rsid w:val="00EA336A"/>
    <w:rsid w:val="00EA4CA1"/>
    <w:rsid w:val="00EA52B5"/>
    <w:rsid w:val="00EA56E8"/>
    <w:rsid w:val="00EA6331"/>
    <w:rsid w:val="00EA71FD"/>
    <w:rsid w:val="00EA7DA5"/>
    <w:rsid w:val="00EB0677"/>
    <w:rsid w:val="00EB16FD"/>
    <w:rsid w:val="00EB1829"/>
    <w:rsid w:val="00EB27F4"/>
    <w:rsid w:val="00EB3995"/>
    <w:rsid w:val="00EB3C0C"/>
    <w:rsid w:val="00EB5B92"/>
    <w:rsid w:val="00EB64E3"/>
    <w:rsid w:val="00EB6F43"/>
    <w:rsid w:val="00EB7F30"/>
    <w:rsid w:val="00EC08F9"/>
    <w:rsid w:val="00EC0D81"/>
    <w:rsid w:val="00EC2845"/>
    <w:rsid w:val="00EC604B"/>
    <w:rsid w:val="00EC67F0"/>
    <w:rsid w:val="00EC6940"/>
    <w:rsid w:val="00EC6BD5"/>
    <w:rsid w:val="00EC7E2E"/>
    <w:rsid w:val="00ED15F0"/>
    <w:rsid w:val="00ED3E78"/>
    <w:rsid w:val="00ED4C03"/>
    <w:rsid w:val="00ED77C2"/>
    <w:rsid w:val="00EE09F4"/>
    <w:rsid w:val="00EE13BA"/>
    <w:rsid w:val="00EE1F5B"/>
    <w:rsid w:val="00EE34BC"/>
    <w:rsid w:val="00EE4B9F"/>
    <w:rsid w:val="00EE5066"/>
    <w:rsid w:val="00EE70E5"/>
    <w:rsid w:val="00EE71C3"/>
    <w:rsid w:val="00EE73FE"/>
    <w:rsid w:val="00EF163E"/>
    <w:rsid w:val="00EF2DAC"/>
    <w:rsid w:val="00EF5CA2"/>
    <w:rsid w:val="00EF7257"/>
    <w:rsid w:val="00EF7655"/>
    <w:rsid w:val="00EF7F36"/>
    <w:rsid w:val="00F002E0"/>
    <w:rsid w:val="00F003B3"/>
    <w:rsid w:val="00F01F3C"/>
    <w:rsid w:val="00F06AD5"/>
    <w:rsid w:val="00F06FEB"/>
    <w:rsid w:val="00F100BB"/>
    <w:rsid w:val="00F1061B"/>
    <w:rsid w:val="00F10EEB"/>
    <w:rsid w:val="00F12366"/>
    <w:rsid w:val="00F13DCF"/>
    <w:rsid w:val="00F15017"/>
    <w:rsid w:val="00F16F17"/>
    <w:rsid w:val="00F17693"/>
    <w:rsid w:val="00F20688"/>
    <w:rsid w:val="00F20B76"/>
    <w:rsid w:val="00F212A7"/>
    <w:rsid w:val="00F2342A"/>
    <w:rsid w:val="00F23C88"/>
    <w:rsid w:val="00F23E76"/>
    <w:rsid w:val="00F24126"/>
    <w:rsid w:val="00F244D4"/>
    <w:rsid w:val="00F24C1E"/>
    <w:rsid w:val="00F260AD"/>
    <w:rsid w:val="00F26523"/>
    <w:rsid w:val="00F27A61"/>
    <w:rsid w:val="00F30EE0"/>
    <w:rsid w:val="00F31B59"/>
    <w:rsid w:val="00F340F6"/>
    <w:rsid w:val="00F35C7B"/>
    <w:rsid w:val="00F36312"/>
    <w:rsid w:val="00F37132"/>
    <w:rsid w:val="00F4145B"/>
    <w:rsid w:val="00F419F3"/>
    <w:rsid w:val="00F458C1"/>
    <w:rsid w:val="00F4629C"/>
    <w:rsid w:val="00F46F9F"/>
    <w:rsid w:val="00F47A80"/>
    <w:rsid w:val="00F50043"/>
    <w:rsid w:val="00F501DC"/>
    <w:rsid w:val="00F50E06"/>
    <w:rsid w:val="00F5254F"/>
    <w:rsid w:val="00F53FDB"/>
    <w:rsid w:val="00F5439B"/>
    <w:rsid w:val="00F5560C"/>
    <w:rsid w:val="00F603B6"/>
    <w:rsid w:val="00F631C3"/>
    <w:rsid w:val="00F6347C"/>
    <w:rsid w:val="00F64A55"/>
    <w:rsid w:val="00F64C60"/>
    <w:rsid w:val="00F657E7"/>
    <w:rsid w:val="00F6684A"/>
    <w:rsid w:val="00F66E4A"/>
    <w:rsid w:val="00F673B7"/>
    <w:rsid w:val="00F70CA5"/>
    <w:rsid w:val="00F71584"/>
    <w:rsid w:val="00F75721"/>
    <w:rsid w:val="00F76B80"/>
    <w:rsid w:val="00F7703E"/>
    <w:rsid w:val="00F802A3"/>
    <w:rsid w:val="00F81742"/>
    <w:rsid w:val="00F82D67"/>
    <w:rsid w:val="00F833FC"/>
    <w:rsid w:val="00F84085"/>
    <w:rsid w:val="00F854FE"/>
    <w:rsid w:val="00F85BD8"/>
    <w:rsid w:val="00F87559"/>
    <w:rsid w:val="00F8756D"/>
    <w:rsid w:val="00F90E9B"/>
    <w:rsid w:val="00F91C6D"/>
    <w:rsid w:val="00F928F3"/>
    <w:rsid w:val="00F92FE3"/>
    <w:rsid w:val="00F95398"/>
    <w:rsid w:val="00F95C77"/>
    <w:rsid w:val="00F96675"/>
    <w:rsid w:val="00F96915"/>
    <w:rsid w:val="00FA3813"/>
    <w:rsid w:val="00FA45A3"/>
    <w:rsid w:val="00FA5B07"/>
    <w:rsid w:val="00FA636F"/>
    <w:rsid w:val="00FA6854"/>
    <w:rsid w:val="00FB15DB"/>
    <w:rsid w:val="00FB18EF"/>
    <w:rsid w:val="00FB20F6"/>
    <w:rsid w:val="00FB2A61"/>
    <w:rsid w:val="00FB3697"/>
    <w:rsid w:val="00FB3DE6"/>
    <w:rsid w:val="00FB6941"/>
    <w:rsid w:val="00FB72A6"/>
    <w:rsid w:val="00FB76C8"/>
    <w:rsid w:val="00FC09FB"/>
    <w:rsid w:val="00FC0CA7"/>
    <w:rsid w:val="00FC0E44"/>
    <w:rsid w:val="00FC104C"/>
    <w:rsid w:val="00FC14C4"/>
    <w:rsid w:val="00FC1DAF"/>
    <w:rsid w:val="00FC3F92"/>
    <w:rsid w:val="00FC443A"/>
    <w:rsid w:val="00FC735F"/>
    <w:rsid w:val="00FC7EBA"/>
    <w:rsid w:val="00FD13CA"/>
    <w:rsid w:val="00FD1F2C"/>
    <w:rsid w:val="00FD273A"/>
    <w:rsid w:val="00FD34DF"/>
    <w:rsid w:val="00FD49AE"/>
    <w:rsid w:val="00FD672F"/>
    <w:rsid w:val="00FD713A"/>
    <w:rsid w:val="00FD737C"/>
    <w:rsid w:val="00FD7939"/>
    <w:rsid w:val="00FE17E5"/>
    <w:rsid w:val="00FE1DEA"/>
    <w:rsid w:val="00FE49C2"/>
    <w:rsid w:val="00FE4A8B"/>
    <w:rsid w:val="00FE5341"/>
    <w:rsid w:val="00FE642E"/>
    <w:rsid w:val="00FE64CD"/>
    <w:rsid w:val="00FE673E"/>
    <w:rsid w:val="00FE6C33"/>
    <w:rsid w:val="00FF03D3"/>
    <w:rsid w:val="00FF0B8E"/>
    <w:rsid w:val="00FF2914"/>
    <w:rsid w:val="00FF3C10"/>
    <w:rsid w:val="00FF431F"/>
    <w:rsid w:val="00FF4B29"/>
    <w:rsid w:val="00FF55F8"/>
    <w:rsid w:val="00FF7A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813"/>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7DC6"/>
    <w:pPr>
      <w:ind w:left="720"/>
      <w:contextualSpacing/>
    </w:pPr>
  </w:style>
  <w:style w:type="paragraph" w:styleId="stbilgi">
    <w:name w:val="header"/>
    <w:basedOn w:val="Normal"/>
    <w:link w:val="stbilgiChar"/>
    <w:uiPriority w:val="99"/>
    <w:semiHidden/>
    <w:unhideWhenUsed/>
    <w:rsid w:val="00AF7764"/>
    <w:pPr>
      <w:tabs>
        <w:tab w:val="center" w:pos="4513"/>
        <w:tab w:val="right" w:pos="9026"/>
      </w:tabs>
      <w:spacing w:after="0" w:line="240" w:lineRule="auto"/>
    </w:pPr>
  </w:style>
  <w:style w:type="character" w:customStyle="1" w:styleId="stbilgiChar">
    <w:name w:val="Üstbilgi Char"/>
    <w:basedOn w:val="VarsaylanParagrafYazTipi"/>
    <w:link w:val="stbilgi"/>
    <w:uiPriority w:val="99"/>
    <w:semiHidden/>
    <w:rsid w:val="00AF7764"/>
    <w:rPr>
      <w:lang w:val="tr-TR"/>
    </w:rPr>
  </w:style>
  <w:style w:type="paragraph" w:styleId="Altbilgi">
    <w:name w:val="footer"/>
    <w:basedOn w:val="Normal"/>
    <w:link w:val="AltbilgiChar"/>
    <w:uiPriority w:val="99"/>
    <w:unhideWhenUsed/>
    <w:rsid w:val="00AF7764"/>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AF7764"/>
    <w:rPr>
      <w:lang w:val="tr-T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1607</Words>
  <Characters>9161</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Neslihan Çetinkaya</dc:creator>
  <cp:lastModifiedBy>Neslihan Çetinkaya</cp:lastModifiedBy>
  <cp:revision>1</cp:revision>
  <dcterms:created xsi:type="dcterms:W3CDTF">2014-12-01T22:25:00Z</dcterms:created>
  <dcterms:modified xsi:type="dcterms:W3CDTF">2014-12-01T23:40:00Z</dcterms:modified>
</cp:coreProperties>
</file>