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(1001, '원자재준비', 6000052, '1-1');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(1002, '오버레이', 6000064, '1-2');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(1003, '재단', 6000001, '1-3');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(1004, '에지 마감 공정', 6000005, '1-4');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(1005, 'NC작업', 6000025, '1-5');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(1006, '보링작업', 6000038, '1-6');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(1007, '보링작업', 6000037, '1-6');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(1008, '조립', 6000041, '1-7');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(1009, '조립', 6000042, '1-7');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(1010, '포장', 6000060, '1-8');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(1011, '적재', 6000053, '1-9');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(1012, '원자재준비', 6000054, '2-1');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(1013, '가재단(roughing cut)', 6000002, '2-2');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(1014, '1차 면취(planing)', 6000008, '2-3');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(1015, '집성(laminate)', 6000014, '2-4');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(1016, '2차 면취(secondary planing)', 6000010, '2-5');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(1017, '2차 면취(secondary planing)', 6000022, '2-6');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(1018, '가공', 6000031, '2-7');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(1019, '샌딩(sanding)', 6000016, '2-8');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(1020, '샌딩(sanding)', 6000019, '2-8');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(1021, '구조 조립(structure assembling)', 6000043, '2-9');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(1022, '구조 조립(structure assembling)', 6000044, '2-9');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(1023, '도장(finishing)', 6000051, '2-10');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(1024, '조립', 6000065, '2-11');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(1025, '원자재준비', 6000055, '3-1');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(1026, '재단', 6000003, '3-2');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(1027, '평삭 및 정밀 가공', 6000011, '3-3');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(1028, '몰딩', 6000058, '3-4');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(1029, '드릴링 및 홈 파기', 6000039, '3-5');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(1030, 'CNC 가공', 6000026, '3-6');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(1031, 'CNC 가공', 6000028, '3-6');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(1032, 'CNC 가공', 6000034, '3-6');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(1033, '연마', 6000023, '3-7');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(1034, '연마', 6000017, '3-7');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(1035, '연마', 6000020, '3-7');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(1036, '가장자리 처리', 6000006, '3-8');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(1037, '조립', 6000045, '3-9');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(1038, '조립', 6000046, '3-9');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(1039, '포장', 6000061, '3-10');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(1040, '원자재준비', 6000056, '4-1');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(1041, '드릴링 및 홈파기', 6000040, '4-2');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(1042, '몰딩 및 가장자기 처리', 6000007, '4-3');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(1043, '평삭 및 정밀 가공', 6000012, '4-4');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(1044, '평삭 및 정밀 가공', 6000032, '4-4');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(1045, '평삭 및 정밀 가공', 6000029, '4-4');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(1046, '평삭 및 정밀 가공', 6000035, '4-4');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(1047, '부품 정렬 및 조립', 6000047, '4-5');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(1048, '부품 정렬 및 조립', 6000048, '4-5');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(1049, '사포질 및 마감재 적용', 6000024, '4-6');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(1050, '기능성 부품 설치', 6000063, '4-7');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(1051, '원자재준비', 6000057, '5-1');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(1052, '초기 재단', 6000004, '5-2');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(1053, '평면화 가공', 6000013, '5-3');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(1054, '본딩', 6000015, '5-4');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(1055, '정밀 면치', 6000009, '5-5');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(1056, '세부 가공', 6000033, '5-6');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(1057, '세부 가공', 6000027, '5-6');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(1058, '세부 가공', 6000030, '5-6');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(1059, '세부 가공', 6000036, '5-6');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(1060, '표면 준비', 6000018, '5-7');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(1061, '표면 준비', 6000021, '5-7');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(1062, '구조 결합', 6000049, '5-8');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(1063, '구조 결합', 6000050, '5-8');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(1064, '마감 처리', 6000059, '5-9');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(1065, '최종 조립', 6000062, '5-10');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COMMIT;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