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C5A5F0" w14:textId="77777777" w:rsidR="00DC1B9C" w:rsidRPr="0076270A" w:rsidRDefault="00DC1B9C" w:rsidP="00BB1AA2">
      <w:bookmarkStart w:id="0" w:name="_GoBack"/>
      <w:bookmarkEnd w:id="0"/>
    </w:p>
    <w:p w14:paraId="767BCBC4" w14:textId="77777777" w:rsidR="0093781E" w:rsidRPr="00031C50" w:rsidRDefault="0093781E" w:rsidP="00BB1AA2"/>
    <w:p w14:paraId="06450768" w14:textId="77777777" w:rsidR="0093781E" w:rsidRPr="00031C50" w:rsidRDefault="0093781E" w:rsidP="00BB1AA2"/>
    <w:p w14:paraId="2139D529" w14:textId="77777777" w:rsidR="0093781E" w:rsidRPr="00031C50" w:rsidRDefault="0093781E" w:rsidP="00BB1AA2"/>
    <w:p w14:paraId="42B33819" w14:textId="77777777" w:rsidR="0093781E" w:rsidRPr="00031C50" w:rsidRDefault="0093781E" w:rsidP="00BB1AA2"/>
    <w:p w14:paraId="707BE561" w14:textId="77777777" w:rsidR="003D7C79" w:rsidRPr="00031C50" w:rsidRDefault="003D7C79" w:rsidP="00BB1AA2"/>
    <w:p w14:paraId="5C1BB352" w14:textId="77777777" w:rsidR="0093781E" w:rsidRPr="00031C50" w:rsidRDefault="0093781E" w:rsidP="00BB1AA2"/>
    <w:p w14:paraId="2DBB3F03" w14:textId="601F3FE1" w:rsidR="0093781E" w:rsidRDefault="0093781E" w:rsidP="00BB1AA2"/>
    <w:p w14:paraId="29E27507" w14:textId="6FB062A9" w:rsidR="00105DD5" w:rsidRDefault="00105DD5" w:rsidP="00BB1AA2"/>
    <w:p w14:paraId="5CC5D46B" w14:textId="77777777" w:rsidR="00105DD5" w:rsidRPr="00031C50" w:rsidRDefault="00105DD5" w:rsidP="00BB1AA2"/>
    <w:p w14:paraId="73BB31A0" w14:textId="77777777" w:rsidR="0042715B" w:rsidRDefault="0042715B" w:rsidP="0042715B">
      <w:pPr>
        <w:pStyle w:val="afff4"/>
        <w:rPr>
          <w:rFonts w:ascii="Times New Roman" w:hAnsi="Times New Roman" w:cs="Times New Roman"/>
        </w:rPr>
      </w:pPr>
    </w:p>
    <w:p w14:paraId="11B156F6" w14:textId="77777777" w:rsidR="0042715B" w:rsidRDefault="0042715B" w:rsidP="0042715B">
      <w:pPr>
        <w:pStyle w:val="afff4"/>
        <w:rPr>
          <w:rFonts w:ascii="Times New Roman" w:hAnsi="Times New Roman" w:cs="Times New Roman"/>
        </w:rPr>
      </w:pPr>
    </w:p>
    <w:p w14:paraId="37DF7BC4" w14:textId="6F6BB2A5" w:rsidR="00BA6DDF" w:rsidRPr="0042715B" w:rsidRDefault="00790DDA" w:rsidP="0042715B">
      <w:pPr>
        <w:pStyle w:val="afff4"/>
        <w:rPr>
          <w:rFonts w:ascii="Times New Roman" w:hAnsi="Times New Roman" w:cs="Times New Roman"/>
        </w:rPr>
      </w:pPr>
      <w:r w:rsidRPr="0042715B">
        <w:rPr>
          <w:rFonts w:ascii="Times New Roman" w:hAnsi="Times New Roman" w:cs="Times New Roman"/>
        </w:rPr>
        <w:t xml:space="preserve">Политика </w:t>
      </w:r>
      <w:bookmarkStart w:id="1" w:name="_Hlk76404337"/>
      <w:r w:rsidRPr="0042715B">
        <w:rPr>
          <w:rFonts w:ascii="Times New Roman" w:hAnsi="Times New Roman" w:cs="Times New Roman"/>
        </w:rPr>
        <w:t>обработк</w:t>
      </w:r>
      <w:r w:rsidR="00F55AB7" w:rsidRPr="0042715B">
        <w:rPr>
          <w:rFonts w:ascii="Times New Roman" w:hAnsi="Times New Roman" w:cs="Times New Roman"/>
        </w:rPr>
        <w:t>И</w:t>
      </w:r>
      <w:r w:rsidRPr="0042715B">
        <w:rPr>
          <w:rFonts w:ascii="Times New Roman" w:hAnsi="Times New Roman" w:cs="Times New Roman"/>
        </w:rPr>
        <w:t xml:space="preserve"> </w:t>
      </w:r>
      <w:r w:rsidR="00AC683F" w:rsidRPr="0042715B">
        <w:rPr>
          <w:rFonts w:ascii="Times New Roman" w:hAnsi="Times New Roman" w:cs="Times New Roman"/>
        </w:rPr>
        <w:br/>
      </w:r>
      <w:r w:rsidRPr="0042715B">
        <w:rPr>
          <w:rFonts w:ascii="Times New Roman" w:hAnsi="Times New Roman" w:cs="Times New Roman"/>
        </w:rPr>
        <w:t xml:space="preserve">персональных данных </w:t>
      </w:r>
      <w:bookmarkEnd w:id="1"/>
    </w:p>
    <w:p w14:paraId="036D10FD" w14:textId="0F6C9D24" w:rsidR="0093781E" w:rsidRPr="0042715B" w:rsidRDefault="00BA6DDF" w:rsidP="0042715B">
      <w:pPr>
        <w:pStyle w:val="afff4"/>
        <w:rPr>
          <w:rFonts w:ascii="Times New Roman" w:hAnsi="Times New Roman" w:cs="Times New Roman"/>
        </w:rPr>
      </w:pPr>
      <w:r w:rsidRPr="0042715B">
        <w:rPr>
          <w:rFonts w:ascii="Times New Roman" w:hAnsi="Times New Roman" w:cs="Times New Roman"/>
        </w:rPr>
        <w:t>ООО «</w:t>
      </w:r>
      <w:r w:rsidR="00B8436B" w:rsidRPr="0042715B">
        <w:rPr>
          <w:rFonts w:ascii="Times New Roman" w:hAnsi="Times New Roman" w:cs="Times New Roman"/>
        </w:rPr>
        <w:t>Алькор и КО</w:t>
      </w:r>
      <w:r w:rsidRPr="0042715B">
        <w:rPr>
          <w:rFonts w:ascii="Times New Roman" w:hAnsi="Times New Roman" w:cs="Times New Roman"/>
        </w:rPr>
        <w:t>»</w:t>
      </w:r>
    </w:p>
    <w:p w14:paraId="119DC422" w14:textId="3BCE400D" w:rsidR="007F1E06" w:rsidRPr="004A773F" w:rsidRDefault="007F1E06" w:rsidP="00BB1AA2"/>
    <w:p w14:paraId="6C7A16D4" w14:textId="77777777" w:rsidR="007F1E06" w:rsidRPr="004A773F" w:rsidRDefault="007F1E06" w:rsidP="00BB1AA2">
      <w:pPr>
        <w:ind w:firstLine="0"/>
        <w:rPr>
          <w:rFonts w:cs="Times New Roman"/>
        </w:rPr>
        <w:sectPr w:rsidR="007F1E06" w:rsidRPr="004A773F" w:rsidSect="006D62B5">
          <w:footerReference w:type="default" r:id="rId12"/>
          <w:footerReference w:type="first" r:id="rId13"/>
          <w:pgSz w:w="11906" w:h="16838"/>
          <w:pgMar w:top="851" w:right="1134" w:bottom="1701" w:left="1134" w:header="709" w:footer="709" w:gutter="0"/>
          <w:cols w:space="708"/>
          <w:titlePg/>
          <w:docGrid w:linePitch="360"/>
        </w:sectPr>
      </w:pPr>
    </w:p>
    <w:p w14:paraId="7F54A483" w14:textId="7097192F" w:rsidR="00105DD5" w:rsidRPr="004A773F" w:rsidRDefault="00105DD5" w:rsidP="006D62B5">
      <w:pPr>
        <w:pStyle w:val="affa"/>
      </w:pPr>
      <w:bookmarkStart w:id="2" w:name="_Toc377581641"/>
      <w:r w:rsidRPr="004A773F">
        <w:lastRenderedPageBreak/>
        <w:t>содержание</w:t>
      </w:r>
    </w:p>
    <w:p w14:paraId="36ED5AC1" w14:textId="2EA01E3B" w:rsidR="009A0CA7" w:rsidRPr="009A0CA7" w:rsidRDefault="004D7F07" w:rsidP="009A0CA7">
      <w:pPr>
        <w:pStyle w:val="1d"/>
        <w:spacing w:before="0" w:after="0" w:line="360" w:lineRule="auto"/>
        <w:jc w:val="both"/>
        <w:rPr>
          <w:rFonts w:ascii="Times New Roman" w:eastAsiaTheme="minorEastAsia" w:hAnsi="Times New Roman" w:cs="Times New Roman"/>
          <w:b w:val="0"/>
          <w:bCs w:val="0"/>
          <w:noProof/>
          <w:sz w:val="24"/>
          <w:szCs w:val="24"/>
        </w:rPr>
      </w:pPr>
      <w:r w:rsidRPr="009A0CA7">
        <w:rPr>
          <w:rFonts w:ascii="Times New Roman" w:hAnsi="Times New Roman" w:cs="Times New Roman"/>
          <w:sz w:val="24"/>
          <w:szCs w:val="24"/>
        </w:rPr>
        <w:fldChar w:fldCharType="begin"/>
      </w:r>
      <w:r w:rsidRPr="009A0CA7">
        <w:rPr>
          <w:rFonts w:ascii="Times New Roman" w:hAnsi="Times New Roman" w:cs="Times New Roman"/>
          <w:sz w:val="24"/>
          <w:szCs w:val="24"/>
        </w:rPr>
        <w:instrText xml:space="preserve"> TOC \h \z \t "Заголовок 1;1;Заголовок 2;2;Заголовок 3;3;Заголовок;1" </w:instrText>
      </w:r>
      <w:r w:rsidRPr="009A0CA7">
        <w:rPr>
          <w:rFonts w:ascii="Times New Roman" w:hAnsi="Times New Roman" w:cs="Times New Roman"/>
          <w:sz w:val="24"/>
          <w:szCs w:val="24"/>
        </w:rPr>
        <w:fldChar w:fldCharType="separate"/>
      </w:r>
      <w:hyperlink w:anchor="_Toc154399546" w:history="1">
        <w:r w:rsidR="009A0CA7" w:rsidRPr="009A0CA7">
          <w:rPr>
            <w:rStyle w:val="af9"/>
            <w:rFonts w:ascii="Times New Roman" w:hAnsi="Times New Roman"/>
            <w:noProof/>
            <w:sz w:val="24"/>
            <w:szCs w:val="24"/>
          </w:rPr>
          <w:t>1 Термины, определения и сокращения</w:t>
        </w:r>
        <w:r w:rsidR="009A0CA7" w:rsidRPr="009A0CA7">
          <w:rPr>
            <w:rFonts w:ascii="Times New Roman" w:hAnsi="Times New Roman" w:cs="Times New Roman"/>
            <w:noProof/>
            <w:webHidden/>
            <w:sz w:val="24"/>
            <w:szCs w:val="24"/>
          </w:rPr>
          <w:tab/>
        </w:r>
        <w:r w:rsidR="009A0CA7" w:rsidRPr="009A0CA7">
          <w:rPr>
            <w:rFonts w:ascii="Times New Roman" w:hAnsi="Times New Roman" w:cs="Times New Roman"/>
            <w:noProof/>
            <w:webHidden/>
            <w:sz w:val="24"/>
            <w:szCs w:val="24"/>
          </w:rPr>
          <w:fldChar w:fldCharType="begin"/>
        </w:r>
        <w:r w:rsidR="009A0CA7" w:rsidRPr="009A0CA7">
          <w:rPr>
            <w:rFonts w:ascii="Times New Roman" w:hAnsi="Times New Roman" w:cs="Times New Roman"/>
            <w:noProof/>
            <w:webHidden/>
            <w:sz w:val="24"/>
            <w:szCs w:val="24"/>
          </w:rPr>
          <w:instrText xml:space="preserve"> PAGEREF _Toc154399546 \h </w:instrText>
        </w:r>
        <w:r w:rsidR="009A0CA7" w:rsidRPr="009A0CA7">
          <w:rPr>
            <w:rFonts w:ascii="Times New Roman" w:hAnsi="Times New Roman" w:cs="Times New Roman"/>
            <w:noProof/>
            <w:webHidden/>
            <w:sz w:val="24"/>
            <w:szCs w:val="24"/>
          </w:rPr>
        </w:r>
        <w:r w:rsidR="009A0CA7" w:rsidRPr="009A0CA7">
          <w:rPr>
            <w:rFonts w:ascii="Times New Roman" w:hAnsi="Times New Roman" w:cs="Times New Roman"/>
            <w:noProof/>
            <w:webHidden/>
            <w:sz w:val="24"/>
            <w:szCs w:val="24"/>
          </w:rPr>
          <w:fldChar w:fldCharType="separate"/>
        </w:r>
        <w:r w:rsidR="00A56C18">
          <w:rPr>
            <w:rFonts w:ascii="Times New Roman" w:hAnsi="Times New Roman" w:cs="Times New Roman"/>
            <w:noProof/>
            <w:webHidden/>
            <w:sz w:val="24"/>
            <w:szCs w:val="24"/>
          </w:rPr>
          <w:t>3</w:t>
        </w:r>
        <w:r w:rsidR="009A0CA7" w:rsidRPr="009A0CA7">
          <w:rPr>
            <w:rFonts w:ascii="Times New Roman" w:hAnsi="Times New Roman" w:cs="Times New Roman"/>
            <w:noProof/>
            <w:webHidden/>
            <w:sz w:val="24"/>
            <w:szCs w:val="24"/>
          </w:rPr>
          <w:fldChar w:fldCharType="end"/>
        </w:r>
      </w:hyperlink>
    </w:p>
    <w:p w14:paraId="4ABF6C57" w14:textId="7EA07195" w:rsidR="009A0CA7" w:rsidRPr="009A0CA7" w:rsidRDefault="00747853" w:rsidP="009A0CA7">
      <w:pPr>
        <w:pStyle w:val="1d"/>
        <w:spacing w:before="0" w:after="0" w:line="360" w:lineRule="auto"/>
        <w:jc w:val="both"/>
        <w:rPr>
          <w:rFonts w:ascii="Times New Roman" w:eastAsiaTheme="minorEastAsia" w:hAnsi="Times New Roman" w:cs="Times New Roman"/>
          <w:b w:val="0"/>
          <w:bCs w:val="0"/>
          <w:noProof/>
          <w:sz w:val="24"/>
          <w:szCs w:val="24"/>
        </w:rPr>
      </w:pPr>
      <w:hyperlink w:anchor="_Toc154399547" w:history="1">
        <w:r w:rsidR="009A0CA7" w:rsidRPr="009A0CA7">
          <w:rPr>
            <w:rStyle w:val="af9"/>
            <w:rFonts w:ascii="Times New Roman" w:hAnsi="Times New Roman"/>
            <w:noProof/>
            <w:sz w:val="24"/>
            <w:szCs w:val="24"/>
          </w:rPr>
          <w:t>2 Назначение и область применения</w:t>
        </w:r>
        <w:r w:rsidR="009A0CA7" w:rsidRPr="009A0CA7">
          <w:rPr>
            <w:rFonts w:ascii="Times New Roman" w:hAnsi="Times New Roman" w:cs="Times New Roman"/>
            <w:noProof/>
            <w:webHidden/>
            <w:sz w:val="24"/>
            <w:szCs w:val="24"/>
          </w:rPr>
          <w:tab/>
        </w:r>
        <w:r w:rsidR="009A0CA7" w:rsidRPr="009A0CA7">
          <w:rPr>
            <w:rFonts w:ascii="Times New Roman" w:hAnsi="Times New Roman" w:cs="Times New Roman"/>
            <w:noProof/>
            <w:webHidden/>
            <w:sz w:val="24"/>
            <w:szCs w:val="24"/>
          </w:rPr>
          <w:fldChar w:fldCharType="begin"/>
        </w:r>
        <w:r w:rsidR="009A0CA7" w:rsidRPr="009A0CA7">
          <w:rPr>
            <w:rFonts w:ascii="Times New Roman" w:hAnsi="Times New Roman" w:cs="Times New Roman"/>
            <w:noProof/>
            <w:webHidden/>
            <w:sz w:val="24"/>
            <w:szCs w:val="24"/>
          </w:rPr>
          <w:instrText xml:space="preserve"> PAGEREF _Toc154399547 \h </w:instrText>
        </w:r>
        <w:r w:rsidR="009A0CA7" w:rsidRPr="009A0CA7">
          <w:rPr>
            <w:rFonts w:ascii="Times New Roman" w:hAnsi="Times New Roman" w:cs="Times New Roman"/>
            <w:noProof/>
            <w:webHidden/>
            <w:sz w:val="24"/>
            <w:szCs w:val="24"/>
          </w:rPr>
        </w:r>
        <w:r w:rsidR="009A0CA7" w:rsidRPr="009A0CA7">
          <w:rPr>
            <w:rFonts w:ascii="Times New Roman" w:hAnsi="Times New Roman" w:cs="Times New Roman"/>
            <w:noProof/>
            <w:webHidden/>
            <w:sz w:val="24"/>
            <w:szCs w:val="24"/>
          </w:rPr>
          <w:fldChar w:fldCharType="separate"/>
        </w:r>
        <w:r w:rsidR="00A56C18">
          <w:rPr>
            <w:rFonts w:ascii="Times New Roman" w:hAnsi="Times New Roman" w:cs="Times New Roman"/>
            <w:noProof/>
            <w:webHidden/>
            <w:sz w:val="24"/>
            <w:szCs w:val="24"/>
          </w:rPr>
          <w:t>3</w:t>
        </w:r>
        <w:r w:rsidR="009A0CA7" w:rsidRPr="009A0CA7">
          <w:rPr>
            <w:rFonts w:ascii="Times New Roman" w:hAnsi="Times New Roman" w:cs="Times New Roman"/>
            <w:noProof/>
            <w:webHidden/>
            <w:sz w:val="24"/>
            <w:szCs w:val="24"/>
          </w:rPr>
          <w:fldChar w:fldCharType="end"/>
        </w:r>
      </w:hyperlink>
    </w:p>
    <w:p w14:paraId="2CAC115C" w14:textId="65483A8D" w:rsidR="009A0CA7" w:rsidRPr="009A0CA7" w:rsidRDefault="00747853" w:rsidP="009A0CA7">
      <w:pPr>
        <w:pStyle w:val="1d"/>
        <w:spacing w:before="0" w:after="0" w:line="360" w:lineRule="auto"/>
        <w:jc w:val="both"/>
        <w:rPr>
          <w:rFonts w:ascii="Times New Roman" w:eastAsiaTheme="minorEastAsia" w:hAnsi="Times New Roman" w:cs="Times New Roman"/>
          <w:b w:val="0"/>
          <w:bCs w:val="0"/>
          <w:noProof/>
          <w:sz w:val="24"/>
          <w:szCs w:val="24"/>
        </w:rPr>
      </w:pPr>
      <w:hyperlink w:anchor="_Toc154399548" w:history="1">
        <w:r w:rsidR="009A0CA7" w:rsidRPr="009A0CA7">
          <w:rPr>
            <w:rStyle w:val="af9"/>
            <w:rFonts w:ascii="Times New Roman" w:hAnsi="Times New Roman"/>
            <w:noProof/>
            <w:sz w:val="24"/>
            <w:szCs w:val="24"/>
          </w:rPr>
          <w:t>3 Принципы обработки персональных данных</w:t>
        </w:r>
        <w:r w:rsidR="009A0CA7" w:rsidRPr="009A0CA7">
          <w:rPr>
            <w:rFonts w:ascii="Times New Roman" w:hAnsi="Times New Roman" w:cs="Times New Roman"/>
            <w:noProof/>
            <w:webHidden/>
            <w:sz w:val="24"/>
            <w:szCs w:val="24"/>
          </w:rPr>
          <w:tab/>
        </w:r>
        <w:r w:rsidR="009A0CA7" w:rsidRPr="009A0CA7">
          <w:rPr>
            <w:rFonts w:ascii="Times New Roman" w:hAnsi="Times New Roman" w:cs="Times New Roman"/>
            <w:noProof/>
            <w:webHidden/>
            <w:sz w:val="24"/>
            <w:szCs w:val="24"/>
          </w:rPr>
          <w:fldChar w:fldCharType="begin"/>
        </w:r>
        <w:r w:rsidR="009A0CA7" w:rsidRPr="009A0CA7">
          <w:rPr>
            <w:rFonts w:ascii="Times New Roman" w:hAnsi="Times New Roman" w:cs="Times New Roman"/>
            <w:noProof/>
            <w:webHidden/>
            <w:sz w:val="24"/>
            <w:szCs w:val="24"/>
          </w:rPr>
          <w:instrText xml:space="preserve"> PAGEREF _Toc154399548 \h </w:instrText>
        </w:r>
        <w:r w:rsidR="009A0CA7" w:rsidRPr="009A0CA7">
          <w:rPr>
            <w:rFonts w:ascii="Times New Roman" w:hAnsi="Times New Roman" w:cs="Times New Roman"/>
            <w:noProof/>
            <w:webHidden/>
            <w:sz w:val="24"/>
            <w:szCs w:val="24"/>
          </w:rPr>
        </w:r>
        <w:r w:rsidR="009A0CA7" w:rsidRPr="009A0CA7">
          <w:rPr>
            <w:rFonts w:ascii="Times New Roman" w:hAnsi="Times New Roman" w:cs="Times New Roman"/>
            <w:noProof/>
            <w:webHidden/>
            <w:sz w:val="24"/>
            <w:szCs w:val="24"/>
          </w:rPr>
          <w:fldChar w:fldCharType="separate"/>
        </w:r>
        <w:r w:rsidR="00A56C18">
          <w:rPr>
            <w:rFonts w:ascii="Times New Roman" w:hAnsi="Times New Roman" w:cs="Times New Roman"/>
            <w:noProof/>
            <w:webHidden/>
            <w:sz w:val="24"/>
            <w:szCs w:val="24"/>
          </w:rPr>
          <w:t>4</w:t>
        </w:r>
        <w:r w:rsidR="009A0CA7" w:rsidRPr="009A0CA7">
          <w:rPr>
            <w:rFonts w:ascii="Times New Roman" w:hAnsi="Times New Roman" w:cs="Times New Roman"/>
            <w:noProof/>
            <w:webHidden/>
            <w:sz w:val="24"/>
            <w:szCs w:val="24"/>
          </w:rPr>
          <w:fldChar w:fldCharType="end"/>
        </w:r>
      </w:hyperlink>
    </w:p>
    <w:p w14:paraId="6022C266" w14:textId="25E52ECA" w:rsidR="009A0CA7" w:rsidRPr="009A0CA7" w:rsidRDefault="00747853" w:rsidP="009A0CA7">
      <w:pPr>
        <w:pStyle w:val="1d"/>
        <w:spacing w:before="0" w:after="0" w:line="360" w:lineRule="auto"/>
        <w:jc w:val="both"/>
        <w:rPr>
          <w:rFonts w:ascii="Times New Roman" w:eastAsiaTheme="minorEastAsia" w:hAnsi="Times New Roman" w:cs="Times New Roman"/>
          <w:b w:val="0"/>
          <w:bCs w:val="0"/>
          <w:noProof/>
          <w:sz w:val="24"/>
          <w:szCs w:val="24"/>
        </w:rPr>
      </w:pPr>
      <w:hyperlink w:anchor="_Toc154399549" w:history="1">
        <w:r w:rsidR="009A0CA7" w:rsidRPr="009A0CA7">
          <w:rPr>
            <w:rStyle w:val="af9"/>
            <w:rFonts w:ascii="Times New Roman" w:hAnsi="Times New Roman"/>
            <w:noProof/>
            <w:sz w:val="24"/>
            <w:szCs w:val="24"/>
          </w:rPr>
          <w:t>4 Условия обработки персональных данных</w:t>
        </w:r>
        <w:r w:rsidR="009A0CA7" w:rsidRPr="009A0CA7">
          <w:rPr>
            <w:rFonts w:ascii="Times New Roman" w:hAnsi="Times New Roman" w:cs="Times New Roman"/>
            <w:noProof/>
            <w:webHidden/>
            <w:sz w:val="24"/>
            <w:szCs w:val="24"/>
          </w:rPr>
          <w:tab/>
        </w:r>
        <w:r w:rsidR="009A0CA7" w:rsidRPr="009A0CA7">
          <w:rPr>
            <w:rFonts w:ascii="Times New Roman" w:hAnsi="Times New Roman" w:cs="Times New Roman"/>
            <w:noProof/>
            <w:webHidden/>
            <w:sz w:val="24"/>
            <w:szCs w:val="24"/>
          </w:rPr>
          <w:fldChar w:fldCharType="begin"/>
        </w:r>
        <w:r w:rsidR="009A0CA7" w:rsidRPr="009A0CA7">
          <w:rPr>
            <w:rFonts w:ascii="Times New Roman" w:hAnsi="Times New Roman" w:cs="Times New Roman"/>
            <w:noProof/>
            <w:webHidden/>
            <w:sz w:val="24"/>
            <w:szCs w:val="24"/>
          </w:rPr>
          <w:instrText xml:space="preserve"> PAGEREF _Toc154399549 \h </w:instrText>
        </w:r>
        <w:r w:rsidR="009A0CA7" w:rsidRPr="009A0CA7">
          <w:rPr>
            <w:rFonts w:ascii="Times New Roman" w:hAnsi="Times New Roman" w:cs="Times New Roman"/>
            <w:noProof/>
            <w:webHidden/>
            <w:sz w:val="24"/>
            <w:szCs w:val="24"/>
          </w:rPr>
        </w:r>
        <w:r w:rsidR="009A0CA7" w:rsidRPr="009A0CA7">
          <w:rPr>
            <w:rFonts w:ascii="Times New Roman" w:hAnsi="Times New Roman" w:cs="Times New Roman"/>
            <w:noProof/>
            <w:webHidden/>
            <w:sz w:val="24"/>
            <w:szCs w:val="24"/>
          </w:rPr>
          <w:fldChar w:fldCharType="separate"/>
        </w:r>
        <w:r w:rsidR="00A56C18">
          <w:rPr>
            <w:rFonts w:ascii="Times New Roman" w:hAnsi="Times New Roman" w:cs="Times New Roman"/>
            <w:noProof/>
            <w:webHidden/>
            <w:sz w:val="24"/>
            <w:szCs w:val="24"/>
          </w:rPr>
          <w:t>4</w:t>
        </w:r>
        <w:r w:rsidR="009A0CA7" w:rsidRPr="009A0CA7">
          <w:rPr>
            <w:rFonts w:ascii="Times New Roman" w:hAnsi="Times New Roman" w:cs="Times New Roman"/>
            <w:noProof/>
            <w:webHidden/>
            <w:sz w:val="24"/>
            <w:szCs w:val="24"/>
          </w:rPr>
          <w:fldChar w:fldCharType="end"/>
        </w:r>
      </w:hyperlink>
    </w:p>
    <w:p w14:paraId="3088A3F0" w14:textId="22E823EC" w:rsidR="009A0CA7" w:rsidRPr="009A0CA7" w:rsidRDefault="00747853" w:rsidP="009A0CA7">
      <w:pPr>
        <w:pStyle w:val="1d"/>
        <w:spacing w:before="0" w:after="0" w:line="360" w:lineRule="auto"/>
        <w:jc w:val="both"/>
        <w:rPr>
          <w:rFonts w:ascii="Times New Roman" w:eastAsiaTheme="minorEastAsia" w:hAnsi="Times New Roman" w:cs="Times New Roman"/>
          <w:b w:val="0"/>
          <w:bCs w:val="0"/>
          <w:noProof/>
          <w:sz w:val="24"/>
          <w:szCs w:val="24"/>
        </w:rPr>
      </w:pPr>
      <w:hyperlink w:anchor="_Toc154399550" w:history="1">
        <w:r w:rsidR="009A0CA7" w:rsidRPr="009A0CA7">
          <w:rPr>
            <w:rStyle w:val="af9"/>
            <w:rFonts w:ascii="Times New Roman" w:hAnsi="Times New Roman"/>
            <w:noProof/>
            <w:sz w:val="24"/>
            <w:szCs w:val="24"/>
          </w:rPr>
          <w:t>5 Обязанности Компании</w:t>
        </w:r>
        <w:r w:rsidR="009A0CA7" w:rsidRPr="009A0CA7">
          <w:rPr>
            <w:rFonts w:ascii="Times New Roman" w:hAnsi="Times New Roman" w:cs="Times New Roman"/>
            <w:noProof/>
            <w:webHidden/>
            <w:sz w:val="24"/>
            <w:szCs w:val="24"/>
          </w:rPr>
          <w:tab/>
        </w:r>
        <w:r w:rsidR="009A0CA7" w:rsidRPr="009A0CA7">
          <w:rPr>
            <w:rFonts w:ascii="Times New Roman" w:hAnsi="Times New Roman" w:cs="Times New Roman"/>
            <w:noProof/>
            <w:webHidden/>
            <w:sz w:val="24"/>
            <w:szCs w:val="24"/>
          </w:rPr>
          <w:fldChar w:fldCharType="begin"/>
        </w:r>
        <w:r w:rsidR="009A0CA7" w:rsidRPr="009A0CA7">
          <w:rPr>
            <w:rFonts w:ascii="Times New Roman" w:hAnsi="Times New Roman" w:cs="Times New Roman"/>
            <w:noProof/>
            <w:webHidden/>
            <w:sz w:val="24"/>
            <w:szCs w:val="24"/>
          </w:rPr>
          <w:instrText xml:space="preserve"> PAGEREF _Toc154399550 \h </w:instrText>
        </w:r>
        <w:r w:rsidR="009A0CA7" w:rsidRPr="009A0CA7">
          <w:rPr>
            <w:rFonts w:ascii="Times New Roman" w:hAnsi="Times New Roman" w:cs="Times New Roman"/>
            <w:noProof/>
            <w:webHidden/>
            <w:sz w:val="24"/>
            <w:szCs w:val="24"/>
          </w:rPr>
        </w:r>
        <w:r w:rsidR="009A0CA7" w:rsidRPr="009A0CA7">
          <w:rPr>
            <w:rFonts w:ascii="Times New Roman" w:hAnsi="Times New Roman" w:cs="Times New Roman"/>
            <w:noProof/>
            <w:webHidden/>
            <w:sz w:val="24"/>
            <w:szCs w:val="24"/>
          </w:rPr>
          <w:fldChar w:fldCharType="separate"/>
        </w:r>
        <w:r w:rsidR="00A56C18">
          <w:rPr>
            <w:rFonts w:ascii="Times New Roman" w:hAnsi="Times New Roman" w:cs="Times New Roman"/>
            <w:noProof/>
            <w:webHidden/>
            <w:sz w:val="24"/>
            <w:szCs w:val="24"/>
          </w:rPr>
          <w:t>7</w:t>
        </w:r>
        <w:r w:rsidR="009A0CA7" w:rsidRPr="009A0CA7">
          <w:rPr>
            <w:rFonts w:ascii="Times New Roman" w:hAnsi="Times New Roman" w:cs="Times New Roman"/>
            <w:noProof/>
            <w:webHidden/>
            <w:sz w:val="24"/>
            <w:szCs w:val="24"/>
          </w:rPr>
          <w:fldChar w:fldCharType="end"/>
        </w:r>
      </w:hyperlink>
    </w:p>
    <w:p w14:paraId="050602B6" w14:textId="052B914B" w:rsidR="009A0CA7" w:rsidRPr="009A0CA7" w:rsidRDefault="00747853" w:rsidP="009A0CA7">
      <w:pPr>
        <w:pStyle w:val="1d"/>
        <w:spacing w:before="0" w:after="0" w:line="360" w:lineRule="auto"/>
        <w:jc w:val="both"/>
        <w:rPr>
          <w:rFonts w:ascii="Times New Roman" w:eastAsiaTheme="minorEastAsia" w:hAnsi="Times New Roman" w:cs="Times New Roman"/>
          <w:b w:val="0"/>
          <w:bCs w:val="0"/>
          <w:noProof/>
          <w:sz w:val="24"/>
          <w:szCs w:val="24"/>
        </w:rPr>
      </w:pPr>
      <w:hyperlink w:anchor="_Toc154399551" w:history="1">
        <w:r w:rsidR="009A0CA7" w:rsidRPr="009A0CA7">
          <w:rPr>
            <w:rStyle w:val="af9"/>
            <w:rFonts w:ascii="Times New Roman" w:hAnsi="Times New Roman"/>
            <w:noProof/>
            <w:sz w:val="24"/>
            <w:szCs w:val="24"/>
          </w:rPr>
          <w:t>6 Меры по обеспечению безопасности персональных данных при их обработке</w:t>
        </w:r>
        <w:r w:rsidR="009A0CA7" w:rsidRPr="009A0CA7">
          <w:rPr>
            <w:rFonts w:ascii="Times New Roman" w:hAnsi="Times New Roman" w:cs="Times New Roman"/>
            <w:noProof/>
            <w:webHidden/>
            <w:sz w:val="24"/>
            <w:szCs w:val="24"/>
          </w:rPr>
          <w:tab/>
        </w:r>
        <w:r w:rsidR="009A0CA7" w:rsidRPr="009A0CA7">
          <w:rPr>
            <w:rFonts w:ascii="Times New Roman" w:hAnsi="Times New Roman" w:cs="Times New Roman"/>
            <w:noProof/>
            <w:webHidden/>
            <w:sz w:val="24"/>
            <w:szCs w:val="24"/>
          </w:rPr>
          <w:fldChar w:fldCharType="begin"/>
        </w:r>
        <w:r w:rsidR="009A0CA7" w:rsidRPr="009A0CA7">
          <w:rPr>
            <w:rFonts w:ascii="Times New Roman" w:hAnsi="Times New Roman" w:cs="Times New Roman"/>
            <w:noProof/>
            <w:webHidden/>
            <w:sz w:val="24"/>
            <w:szCs w:val="24"/>
          </w:rPr>
          <w:instrText xml:space="preserve"> PAGEREF _Toc154399551 \h </w:instrText>
        </w:r>
        <w:r w:rsidR="009A0CA7" w:rsidRPr="009A0CA7">
          <w:rPr>
            <w:rFonts w:ascii="Times New Roman" w:hAnsi="Times New Roman" w:cs="Times New Roman"/>
            <w:noProof/>
            <w:webHidden/>
            <w:sz w:val="24"/>
            <w:szCs w:val="24"/>
          </w:rPr>
        </w:r>
        <w:r w:rsidR="009A0CA7" w:rsidRPr="009A0CA7">
          <w:rPr>
            <w:rFonts w:ascii="Times New Roman" w:hAnsi="Times New Roman" w:cs="Times New Roman"/>
            <w:noProof/>
            <w:webHidden/>
            <w:sz w:val="24"/>
            <w:szCs w:val="24"/>
          </w:rPr>
          <w:fldChar w:fldCharType="separate"/>
        </w:r>
        <w:r w:rsidR="00A56C18">
          <w:rPr>
            <w:rFonts w:ascii="Times New Roman" w:hAnsi="Times New Roman" w:cs="Times New Roman"/>
            <w:noProof/>
            <w:webHidden/>
            <w:sz w:val="24"/>
            <w:szCs w:val="24"/>
          </w:rPr>
          <w:t>10</w:t>
        </w:r>
        <w:r w:rsidR="009A0CA7" w:rsidRPr="009A0CA7">
          <w:rPr>
            <w:rFonts w:ascii="Times New Roman" w:hAnsi="Times New Roman" w:cs="Times New Roman"/>
            <w:noProof/>
            <w:webHidden/>
            <w:sz w:val="24"/>
            <w:szCs w:val="24"/>
          </w:rPr>
          <w:fldChar w:fldCharType="end"/>
        </w:r>
      </w:hyperlink>
    </w:p>
    <w:p w14:paraId="52A2AF65" w14:textId="68AB54A7" w:rsidR="009A0CA7" w:rsidRPr="009A0CA7" w:rsidRDefault="00747853" w:rsidP="009A0CA7">
      <w:pPr>
        <w:pStyle w:val="1d"/>
        <w:spacing w:before="0" w:after="0" w:line="360" w:lineRule="auto"/>
        <w:jc w:val="both"/>
        <w:rPr>
          <w:rFonts w:ascii="Times New Roman" w:eastAsiaTheme="minorEastAsia" w:hAnsi="Times New Roman" w:cs="Times New Roman"/>
          <w:b w:val="0"/>
          <w:bCs w:val="0"/>
          <w:noProof/>
          <w:sz w:val="24"/>
          <w:szCs w:val="24"/>
        </w:rPr>
      </w:pPr>
      <w:hyperlink w:anchor="_Toc154399552" w:history="1">
        <w:r w:rsidR="009A0CA7" w:rsidRPr="009A0CA7">
          <w:rPr>
            <w:rStyle w:val="af9"/>
            <w:rFonts w:ascii="Times New Roman" w:hAnsi="Times New Roman"/>
            <w:noProof/>
            <w:sz w:val="24"/>
            <w:szCs w:val="24"/>
          </w:rPr>
          <w:t xml:space="preserve">7 </w:t>
        </w:r>
        <w:r w:rsidR="009A0CA7">
          <w:rPr>
            <w:rStyle w:val="af9"/>
            <w:rFonts w:ascii="Times New Roman" w:hAnsi="Times New Roman"/>
            <w:noProof/>
            <w:sz w:val="24"/>
            <w:szCs w:val="24"/>
          </w:rPr>
          <w:t>К</w:t>
        </w:r>
        <w:r w:rsidR="009A0CA7" w:rsidRPr="009A0CA7">
          <w:rPr>
            <w:rStyle w:val="af9"/>
            <w:rFonts w:ascii="Times New Roman" w:hAnsi="Times New Roman"/>
            <w:noProof/>
            <w:sz w:val="24"/>
            <w:szCs w:val="24"/>
          </w:rPr>
          <w:t>онфиденциальность персональных данных</w:t>
        </w:r>
        <w:r w:rsidR="009A0CA7" w:rsidRPr="009A0CA7">
          <w:rPr>
            <w:rFonts w:ascii="Times New Roman" w:hAnsi="Times New Roman" w:cs="Times New Roman"/>
            <w:noProof/>
            <w:webHidden/>
            <w:sz w:val="24"/>
            <w:szCs w:val="24"/>
          </w:rPr>
          <w:tab/>
        </w:r>
        <w:r w:rsidR="009A0CA7" w:rsidRPr="009A0CA7">
          <w:rPr>
            <w:rFonts w:ascii="Times New Roman" w:hAnsi="Times New Roman" w:cs="Times New Roman"/>
            <w:noProof/>
            <w:webHidden/>
            <w:sz w:val="24"/>
            <w:szCs w:val="24"/>
          </w:rPr>
          <w:fldChar w:fldCharType="begin"/>
        </w:r>
        <w:r w:rsidR="009A0CA7" w:rsidRPr="009A0CA7">
          <w:rPr>
            <w:rFonts w:ascii="Times New Roman" w:hAnsi="Times New Roman" w:cs="Times New Roman"/>
            <w:noProof/>
            <w:webHidden/>
            <w:sz w:val="24"/>
            <w:szCs w:val="24"/>
          </w:rPr>
          <w:instrText xml:space="preserve"> PAGEREF _Toc154399552 \h </w:instrText>
        </w:r>
        <w:r w:rsidR="009A0CA7" w:rsidRPr="009A0CA7">
          <w:rPr>
            <w:rFonts w:ascii="Times New Roman" w:hAnsi="Times New Roman" w:cs="Times New Roman"/>
            <w:noProof/>
            <w:webHidden/>
            <w:sz w:val="24"/>
            <w:szCs w:val="24"/>
          </w:rPr>
        </w:r>
        <w:r w:rsidR="009A0CA7" w:rsidRPr="009A0CA7">
          <w:rPr>
            <w:rFonts w:ascii="Times New Roman" w:hAnsi="Times New Roman" w:cs="Times New Roman"/>
            <w:noProof/>
            <w:webHidden/>
            <w:sz w:val="24"/>
            <w:szCs w:val="24"/>
          </w:rPr>
          <w:fldChar w:fldCharType="separate"/>
        </w:r>
        <w:r w:rsidR="00A56C18">
          <w:rPr>
            <w:rFonts w:ascii="Times New Roman" w:hAnsi="Times New Roman" w:cs="Times New Roman"/>
            <w:noProof/>
            <w:webHidden/>
            <w:sz w:val="24"/>
            <w:szCs w:val="24"/>
          </w:rPr>
          <w:t>11</w:t>
        </w:r>
        <w:r w:rsidR="009A0CA7" w:rsidRPr="009A0CA7">
          <w:rPr>
            <w:rFonts w:ascii="Times New Roman" w:hAnsi="Times New Roman" w:cs="Times New Roman"/>
            <w:noProof/>
            <w:webHidden/>
            <w:sz w:val="24"/>
            <w:szCs w:val="24"/>
          </w:rPr>
          <w:fldChar w:fldCharType="end"/>
        </w:r>
      </w:hyperlink>
    </w:p>
    <w:p w14:paraId="462FA722" w14:textId="724EF6FE" w:rsidR="009A0CA7" w:rsidRPr="009A0CA7" w:rsidRDefault="00747853" w:rsidP="009A0CA7">
      <w:pPr>
        <w:pStyle w:val="1d"/>
        <w:spacing w:before="0" w:after="0" w:line="360" w:lineRule="auto"/>
        <w:jc w:val="both"/>
        <w:rPr>
          <w:rFonts w:ascii="Times New Roman" w:eastAsiaTheme="minorEastAsia" w:hAnsi="Times New Roman" w:cs="Times New Roman"/>
          <w:b w:val="0"/>
          <w:bCs w:val="0"/>
          <w:noProof/>
          <w:sz w:val="24"/>
          <w:szCs w:val="24"/>
        </w:rPr>
      </w:pPr>
      <w:hyperlink w:anchor="_Toc154399553" w:history="1">
        <w:r w:rsidR="009A0CA7" w:rsidRPr="009A0CA7">
          <w:rPr>
            <w:rStyle w:val="af9"/>
            <w:rFonts w:ascii="Times New Roman" w:hAnsi="Times New Roman"/>
            <w:noProof/>
            <w:sz w:val="24"/>
            <w:szCs w:val="24"/>
          </w:rPr>
          <w:t>8 Права субъекта персональных данных</w:t>
        </w:r>
        <w:r w:rsidR="009A0CA7" w:rsidRPr="009A0CA7">
          <w:rPr>
            <w:rFonts w:ascii="Times New Roman" w:hAnsi="Times New Roman" w:cs="Times New Roman"/>
            <w:noProof/>
            <w:webHidden/>
            <w:sz w:val="24"/>
            <w:szCs w:val="24"/>
          </w:rPr>
          <w:tab/>
        </w:r>
        <w:r w:rsidR="009A0CA7" w:rsidRPr="009A0CA7">
          <w:rPr>
            <w:rFonts w:ascii="Times New Roman" w:hAnsi="Times New Roman" w:cs="Times New Roman"/>
            <w:noProof/>
            <w:webHidden/>
            <w:sz w:val="24"/>
            <w:szCs w:val="24"/>
          </w:rPr>
          <w:fldChar w:fldCharType="begin"/>
        </w:r>
        <w:r w:rsidR="009A0CA7" w:rsidRPr="009A0CA7">
          <w:rPr>
            <w:rFonts w:ascii="Times New Roman" w:hAnsi="Times New Roman" w:cs="Times New Roman"/>
            <w:noProof/>
            <w:webHidden/>
            <w:sz w:val="24"/>
            <w:szCs w:val="24"/>
          </w:rPr>
          <w:instrText xml:space="preserve"> PAGEREF _Toc154399553 \h </w:instrText>
        </w:r>
        <w:r w:rsidR="009A0CA7" w:rsidRPr="009A0CA7">
          <w:rPr>
            <w:rFonts w:ascii="Times New Roman" w:hAnsi="Times New Roman" w:cs="Times New Roman"/>
            <w:noProof/>
            <w:webHidden/>
            <w:sz w:val="24"/>
            <w:szCs w:val="24"/>
          </w:rPr>
        </w:r>
        <w:r w:rsidR="009A0CA7" w:rsidRPr="009A0CA7">
          <w:rPr>
            <w:rFonts w:ascii="Times New Roman" w:hAnsi="Times New Roman" w:cs="Times New Roman"/>
            <w:noProof/>
            <w:webHidden/>
            <w:sz w:val="24"/>
            <w:szCs w:val="24"/>
          </w:rPr>
          <w:fldChar w:fldCharType="separate"/>
        </w:r>
        <w:r w:rsidR="00A56C18">
          <w:rPr>
            <w:rFonts w:ascii="Times New Roman" w:hAnsi="Times New Roman" w:cs="Times New Roman"/>
            <w:noProof/>
            <w:webHidden/>
            <w:sz w:val="24"/>
            <w:szCs w:val="24"/>
          </w:rPr>
          <w:t>11</w:t>
        </w:r>
        <w:r w:rsidR="009A0CA7" w:rsidRPr="009A0CA7">
          <w:rPr>
            <w:rFonts w:ascii="Times New Roman" w:hAnsi="Times New Roman" w:cs="Times New Roman"/>
            <w:noProof/>
            <w:webHidden/>
            <w:sz w:val="24"/>
            <w:szCs w:val="24"/>
          </w:rPr>
          <w:fldChar w:fldCharType="end"/>
        </w:r>
      </w:hyperlink>
    </w:p>
    <w:p w14:paraId="2D2B9D58" w14:textId="27B743EA" w:rsidR="009A0CA7" w:rsidRPr="009A0CA7" w:rsidRDefault="00747853" w:rsidP="009A0CA7">
      <w:pPr>
        <w:pStyle w:val="1d"/>
        <w:spacing w:before="0" w:after="0" w:line="360" w:lineRule="auto"/>
        <w:jc w:val="both"/>
        <w:rPr>
          <w:rFonts w:ascii="Times New Roman" w:eastAsiaTheme="minorEastAsia" w:hAnsi="Times New Roman" w:cs="Times New Roman"/>
          <w:b w:val="0"/>
          <w:bCs w:val="0"/>
          <w:noProof/>
          <w:sz w:val="24"/>
          <w:szCs w:val="24"/>
        </w:rPr>
      </w:pPr>
      <w:hyperlink w:anchor="_Toc154399554" w:history="1">
        <w:r w:rsidR="009A0CA7" w:rsidRPr="009A0CA7">
          <w:rPr>
            <w:rStyle w:val="af9"/>
            <w:rFonts w:ascii="Times New Roman" w:hAnsi="Times New Roman"/>
            <w:noProof/>
            <w:sz w:val="24"/>
            <w:szCs w:val="24"/>
          </w:rPr>
          <w:t>9 Утверждение и пересмотр</w:t>
        </w:r>
        <w:r w:rsidR="009A0CA7" w:rsidRPr="009A0CA7">
          <w:rPr>
            <w:rFonts w:ascii="Times New Roman" w:hAnsi="Times New Roman" w:cs="Times New Roman"/>
            <w:noProof/>
            <w:webHidden/>
            <w:sz w:val="24"/>
            <w:szCs w:val="24"/>
          </w:rPr>
          <w:tab/>
        </w:r>
        <w:r w:rsidR="009A0CA7" w:rsidRPr="009A0CA7">
          <w:rPr>
            <w:rFonts w:ascii="Times New Roman" w:hAnsi="Times New Roman" w:cs="Times New Roman"/>
            <w:noProof/>
            <w:webHidden/>
            <w:sz w:val="24"/>
            <w:szCs w:val="24"/>
          </w:rPr>
          <w:fldChar w:fldCharType="begin"/>
        </w:r>
        <w:r w:rsidR="009A0CA7" w:rsidRPr="009A0CA7">
          <w:rPr>
            <w:rFonts w:ascii="Times New Roman" w:hAnsi="Times New Roman" w:cs="Times New Roman"/>
            <w:noProof/>
            <w:webHidden/>
            <w:sz w:val="24"/>
            <w:szCs w:val="24"/>
          </w:rPr>
          <w:instrText xml:space="preserve"> PAGEREF _Toc154399554 \h </w:instrText>
        </w:r>
        <w:r w:rsidR="009A0CA7" w:rsidRPr="009A0CA7">
          <w:rPr>
            <w:rFonts w:ascii="Times New Roman" w:hAnsi="Times New Roman" w:cs="Times New Roman"/>
            <w:noProof/>
            <w:webHidden/>
            <w:sz w:val="24"/>
            <w:szCs w:val="24"/>
          </w:rPr>
        </w:r>
        <w:r w:rsidR="009A0CA7" w:rsidRPr="009A0CA7">
          <w:rPr>
            <w:rFonts w:ascii="Times New Roman" w:hAnsi="Times New Roman" w:cs="Times New Roman"/>
            <w:noProof/>
            <w:webHidden/>
            <w:sz w:val="24"/>
            <w:szCs w:val="24"/>
          </w:rPr>
          <w:fldChar w:fldCharType="separate"/>
        </w:r>
        <w:r w:rsidR="00A56C18">
          <w:rPr>
            <w:rFonts w:ascii="Times New Roman" w:hAnsi="Times New Roman" w:cs="Times New Roman"/>
            <w:noProof/>
            <w:webHidden/>
            <w:sz w:val="24"/>
            <w:szCs w:val="24"/>
          </w:rPr>
          <w:t>12</w:t>
        </w:r>
        <w:r w:rsidR="009A0CA7" w:rsidRPr="009A0CA7">
          <w:rPr>
            <w:rFonts w:ascii="Times New Roman" w:hAnsi="Times New Roman" w:cs="Times New Roman"/>
            <w:noProof/>
            <w:webHidden/>
            <w:sz w:val="24"/>
            <w:szCs w:val="24"/>
          </w:rPr>
          <w:fldChar w:fldCharType="end"/>
        </w:r>
      </w:hyperlink>
    </w:p>
    <w:p w14:paraId="2EFF1181" w14:textId="7D3FF236" w:rsidR="004D7F07" w:rsidRPr="004A773F" w:rsidRDefault="004D7F07" w:rsidP="009A0CA7">
      <w:pPr>
        <w:tabs>
          <w:tab w:val="left" w:pos="284"/>
        </w:tabs>
        <w:spacing w:line="360" w:lineRule="auto"/>
        <w:ind w:firstLine="0"/>
        <w:rPr>
          <w:rFonts w:cs="Times New Roman"/>
          <w:szCs w:val="24"/>
        </w:rPr>
      </w:pPr>
      <w:r w:rsidRPr="009A0CA7">
        <w:rPr>
          <w:rFonts w:cs="Times New Roman"/>
          <w:szCs w:val="24"/>
        </w:rPr>
        <w:fldChar w:fldCharType="end"/>
      </w:r>
    </w:p>
    <w:p w14:paraId="6A9B137C" w14:textId="5A5A8CAF" w:rsidR="00105DD5" w:rsidRPr="006F65AC" w:rsidRDefault="00105DD5" w:rsidP="00BB1AA2">
      <w:pPr>
        <w:ind w:firstLine="0"/>
        <w:jc w:val="left"/>
        <w:rPr>
          <w:rFonts w:cs="Times New Roman"/>
          <w:bCs/>
          <w:szCs w:val="24"/>
        </w:rPr>
      </w:pPr>
      <w:r w:rsidRPr="004A773F">
        <w:rPr>
          <w:rFonts w:cs="Times New Roman"/>
          <w:szCs w:val="24"/>
        </w:rPr>
        <w:br w:type="page"/>
      </w:r>
    </w:p>
    <w:p w14:paraId="178E1509" w14:textId="79F83B83" w:rsidR="000F3CB8" w:rsidRPr="0042715B" w:rsidRDefault="00C840C0" w:rsidP="00BB1AA2">
      <w:pPr>
        <w:pStyle w:val="a5"/>
        <w:tabs>
          <w:tab w:val="left" w:pos="426"/>
        </w:tabs>
        <w:ind w:left="0" w:firstLine="0"/>
        <w:rPr>
          <w:rFonts w:ascii="Times New Roman" w:hAnsi="Times New Roman"/>
        </w:rPr>
      </w:pPr>
      <w:bookmarkStart w:id="3" w:name="_Toc142487873"/>
      <w:bookmarkStart w:id="4" w:name="_Toc154399546"/>
      <w:bookmarkStart w:id="5" w:name="_Toc306115351"/>
      <w:bookmarkStart w:id="6" w:name="_Toc369684554"/>
      <w:bookmarkStart w:id="7" w:name="_Toc130289143"/>
      <w:bookmarkEnd w:id="2"/>
      <w:r w:rsidRPr="0042715B">
        <w:rPr>
          <w:rFonts w:ascii="Times New Roman" w:hAnsi="Times New Roman"/>
        </w:rPr>
        <w:lastRenderedPageBreak/>
        <w:t>Т</w:t>
      </w:r>
      <w:r w:rsidR="000F3CB8" w:rsidRPr="0042715B">
        <w:rPr>
          <w:rFonts w:ascii="Times New Roman" w:hAnsi="Times New Roman"/>
        </w:rPr>
        <w:t>ермины, определения и сокращения</w:t>
      </w:r>
      <w:bookmarkEnd w:id="3"/>
      <w:bookmarkEnd w:id="4"/>
    </w:p>
    <w:p w14:paraId="40C9AF9E" w14:textId="77777777" w:rsidR="000F3CB8" w:rsidRPr="004A773F" w:rsidRDefault="000F3CB8" w:rsidP="00BB1AA2">
      <w:pPr>
        <w:rPr>
          <w:rFonts w:cs="Times New Roman"/>
          <w:color w:val="000000" w:themeColor="text1"/>
          <w:szCs w:val="24"/>
        </w:rPr>
      </w:pPr>
      <w:r w:rsidRPr="004A773F">
        <w:rPr>
          <w:rFonts w:cs="Times New Roman"/>
          <w:b/>
          <w:color w:val="000000" w:themeColor="text1"/>
          <w:szCs w:val="24"/>
        </w:rPr>
        <w:t>Блокирование персональных данных</w:t>
      </w:r>
      <w:r w:rsidRPr="004A773F">
        <w:rPr>
          <w:rFonts w:cs="Times New Roman"/>
          <w:color w:val="000000" w:themeColor="text1"/>
          <w:szCs w:val="24"/>
        </w:rPr>
        <w:t xml:space="preserve"> – временное прекращение обработки ПДн (за исключением случаев, если обработка необходима для уточнения ПДн).</w:t>
      </w:r>
    </w:p>
    <w:p w14:paraId="146326D4" w14:textId="77777777" w:rsidR="000F3CB8" w:rsidRPr="004A773F" w:rsidRDefault="000F3CB8" w:rsidP="00BB1AA2">
      <w:pPr>
        <w:rPr>
          <w:rFonts w:cs="Times New Roman"/>
          <w:color w:val="000000" w:themeColor="text1"/>
          <w:szCs w:val="24"/>
        </w:rPr>
      </w:pPr>
      <w:r w:rsidRPr="004A773F">
        <w:rPr>
          <w:rFonts w:cs="Times New Roman"/>
          <w:b/>
          <w:color w:val="000000" w:themeColor="text1"/>
          <w:szCs w:val="24"/>
        </w:rPr>
        <w:t>Информационная система персональных данных (далее - ИСПДн)</w:t>
      </w:r>
      <w:r w:rsidRPr="004A773F">
        <w:rPr>
          <w:rFonts w:cs="Times New Roman"/>
          <w:color w:val="000000" w:themeColor="text1"/>
          <w:szCs w:val="24"/>
        </w:rPr>
        <w:t xml:space="preserve"> – совокупность содержащихся в базах данных персональных данных и обеспечивающих их обработку информационных технологий и технических средств.</w:t>
      </w:r>
    </w:p>
    <w:p w14:paraId="209ECFA6" w14:textId="77777777" w:rsidR="0042715B" w:rsidRPr="004A773F" w:rsidRDefault="0042715B" w:rsidP="0042715B">
      <w:pPr>
        <w:rPr>
          <w:rFonts w:cs="Times New Roman"/>
          <w:bCs/>
          <w:color w:val="000000" w:themeColor="text1"/>
          <w:szCs w:val="24"/>
        </w:rPr>
      </w:pPr>
      <w:r w:rsidRPr="004A773F">
        <w:rPr>
          <w:rFonts w:cs="Times New Roman"/>
          <w:b/>
          <w:color w:val="000000" w:themeColor="text1"/>
          <w:szCs w:val="24"/>
        </w:rPr>
        <w:t xml:space="preserve">Компания - </w:t>
      </w:r>
      <w:r w:rsidRPr="004A773F">
        <w:rPr>
          <w:rFonts w:cs="Times New Roman"/>
          <w:color w:val="000000" w:themeColor="text1"/>
          <w:szCs w:val="24"/>
        </w:rPr>
        <w:t>ООО «</w:t>
      </w:r>
      <w:r>
        <w:rPr>
          <w:rFonts w:cs="Times New Roman"/>
          <w:color w:val="000000" w:themeColor="text1"/>
          <w:szCs w:val="24"/>
        </w:rPr>
        <w:t>Алькор и Ко</w:t>
      </w:r>
      <w:r w:rsidRPr="004A773F">
        <w:rPr>
          <w:rFonts w:cs="Times New Roman"/>
          <w:color w:val="000000" w:themeColor="text1"/>
          <w:szCs w:val="24"/>
        </w:rPr>
        <w:t>».</w:t>
      </w:r>
    </w:p>
    <w:p w14:paraId="3AD5521B" w14:textId="3A99AF18" w:rsidR="000F3CB8" w:rsidRPr="004A773F" w:rsidRDefault="000F3CB8" w:rsidP="00BB1AA2">
      <w:pPr>
        <w:rPr>
          <w:rFonts w:cs="Times New Roman"/>
          <w:b/>
          <w:color w:val="000000" w:themeColor="text1"/>
          <w:szCs w:val="24"/>
        </w:rPr>
      </w:pPr>
      <w:r w:rsidRPr="004A773F">
        <w:rPr>
          <w:rFonts w:cs="Times New Roman"/>
          <w:b/>
          <w:bCs/>
          <w:color w:val="000000" w:themeColor="text1"/>
          <w:szCs w:val="24"/>
        </w:rPr>
        <w:t>Конфиденциальность персональных данных</w:t>
      </w:r>
      <w:r w:rsidRPr="004A773F">
        <w:rPr>
          <w:rFonts w:cs="Times New Roman"/>
          <w:color w:val="000000" w:themeColor="text1"/>
          <w:szCs w:val="24"/>
        </w:rPr>
        <w:t xml:space="preserve"> – обязанность не раскрывать третьим лицам и не распространять ПДн без согласия субъекта ПДн, если иное не предусмотрено федеральным законом.</w:t>
      </w:r>
    </w:p>
    <w:p w14:paraId="24BBAD67" w14:textId="77777777" w:rsidR="000F3CB8" w:rsidRPr="004A773F" w:rsidRDefault="000F3CB8" w:rsidP="00BB1AA2">
      <w:pPr>
        <w:rPr>
          <w:rFonts w:cs="Times New Roman"/>
          <w:color w:val="000000" w:themeColor="text1"/>
          <w:szCs w:val="24"/>
        </w:rPr>
      </w:pPr>
      <w:r w:rsidRPr="004A773F">
        <w:rPr>
          <w:rFonts w:cs="Times New Roman"/>
          <w:b/>
          <w:color w:val="000000" w:themeColor="text1"/>
          <w:szCs w:val="24"/>
        </w:rPr>
        <w:t xml:space="preserve">Обработка персональных данных (далее – обработка ПДн) </w:t>
      </w:r>
      <w:r w:rsidRPr="004A773F">
        <w:rPr>
          <w:rFonts w:cs="Times New Roman"/>
          <w:color w:val="000000" w:themeColor="text1"/>
          <w:szCs w:val="24"/>
        </w:rPr>
        <w:t>– любое действие (операция) или совокупность действий (операций), совершаемых с использованием средств автоматизации или без использования таких средств с персональными данными, включая сбор, запись, систематизацию, накопление, хранение, уточнение (обновление, изменение), извлечение, использование, передачу (распространение, предоставление, доступ), обезличивание, блокирование, удаление, уничтожение персональных данных.</w:t>
      </w:r>
    </w:p>
    <w:p w14:paraId="1C789B7E" w14:textId="77777777" w:rsidR="000F3CB8" w:rsidRPr="004A773F" w:rsidRDefault="000F3CB8" w:rsidP="00BB1AA2">
      <w:pPr>
        <w:rPr>
          <w:rFonts w:cs="Times New Roman"/>
          <w:color w:val="000000" w:themeColor="text1"/>
          <w:szCs w:val="24"/>
        </w:rPr>
      </w:pPr>
      <w:r w:rsidRPr="004A773F">
        <w:rPr>
          <w:rFonts w:cs="Times New Roman"/>
          <w:b/>
          <w:color w:val="000000" w:themeColor="text1"/>
          <w:szCs w:val="24"/>
        </w:rPr>
        <w:t xml:space="preserve">Оператор </w:t>
      </w:r>
      <w:r w:rsidRPr="004A773F">
        <w:rPr>
          <w:rFonts w:cs="Times New Roman"/>
          <w:bCs/>
          <w:color w:val="000000" w:themeColor="text1"/>
          <w:szCs w:val="24"/>
        </w:rPr>
        <w:t xml:space="preserve">– </w:t>
      </w:r>
      <w:r w:rsidRPr="004A773F">
        <w:rPr>
          <w:rFonts w:cs="Times New Roman"/>
          <w:color w:val="000000" w:themeColor="text1"/>
          <w:szCs w:val="24"/>
        </w:rPr>
        <w:t>государственный орган, муниципальный орган, юридическое или физическое лицо, самостоятельно или совместно с другими лицами организующие и (или) осуществляющие обработку ПДн, а также определяющие цели обработки ПДн, состав ПДн, подлежащих обработке, действия (операции), совершаемые с ПДн.</w:t>
      </w:r>
    </w:p>
    <w:p w14:paraId="59F1F3C2" w14:textId="77777777" w:rsidR="000F3CB8" w:rsidRPr="004A773F" w:rsidRDefault="000F3CB8" w:rsidP="00BB1AA2">
      <w:pPr>
        <w:rPr>
          <w:rFonts w:cs="Times New Roman"/>
          <w:b/>
          <w:color w:val="000000" w:themeColor="text1"/>
          <w:szCs w:val="24"/>
        </w:rPr>
      </w:pPr>
      <w:r w:rsidRPr="004A773F">
        <w:rPr>
          <w:rFonts w:cs="Times New Roman"/>
          <w:b/>
          <w:color w:val="000000" w:themeColor="text1"/>
          <w:szCs w:val="24"/>
        </w:rPr>
        <w:t>Персональные данные (далее - ПДн)</w:t>
      </w:r>
      <w:r w:rsidRPr="004A773F">
        <w:rPr>
          <w:rFonts w:cs="Times New Roman"/>
          <w:color w:val="000000" w:themeColor="text1"/>
          <w:szCs w:val="24"/>
        </w:rPr>
        <w:t xml:space="preserve"> – любая информация, относящаяся к прямо или косвенно определенному или определяемому физическому лицу (субъекту персональных данных).</w:t>
      </w:r>
    </w:p>
    <w:p w14:paraId="32214227" w14:textId="77777777" w:rsidR="000F3CB8" w:rsidRPr="004A773F" w:rsidRDefault="000F3CB8" w:rsidP="00BB1AA2">
      <w:pPr>
        <w:rPr>
          <w:rFonts w:cs="Times New Roman"/>
          <w:color w:val="000000" w:themeColor="text1"/>
          <w:szCs w:val="24"/>
        </w:rPr>
      </w:pPr>
      <w:r w:rsidRPr="004A773F">
        <w:rPr>
          <w:rFonts w:cs="Times New Roman"/>
          <w:b/>
          <w:color w:val="000000" w:themeColor="text1"/>
          <w:szCs w:val="24"/>
        </w:rPr>
        <w:t xml:space="preserve">Персональные данные, разрешенные субъектом персональных данных для распространения </w:t>
      </w:r>
      <w:r w:rsidRPr="004A773F">
        <w:rPr>
          <w:rFonts w:cs="Times New Roman"/>
          <w:b/>
          <w:color w:val="000000" w:themeColor="text1"/>
          <w:szCs w:val="24"/>
        </w:rPr>
        <w:sym w:font="Symbol" w:char="F02D"/>
      </w:r>
      <w:r w:rsidRPr="004A773F">
        <w:rPr>
          <w:rFonts w:cs="Times New Roman"/>
          <w:color w:val="000000" w:themeColor="text1"/>
          <w:szCs w:val="24"/>
        </w:rPr>
        <w:t xml:space="preserve"> персональные данные, доступ неограниченного круга лиц к которым предоставлен субъектом ПДн дачи согласия на обработку персональных данных, разрешенных субъектом ПДн для распространения </w:t>
      </w:r>
      <w:hyperlink r:id="rId14" w:anchor="/document/12148567/entry/1010" w:history="1">
        <w:r w:rsidRPr="004A773F">
          <w:rPr>
            <w:rFonts w:cs="Times New Roman"/>
            <w:color w:val="000000" w:themeColor="text1"/>
            <w:szCs w:val="24"/>
          </w:rPr>
          <w:t>в порядке</w:t>
        </w:r>
      </w:hyperlink>
      <w:r w:rsidRPr="004A773F">
        <w:rPr>
          <w:rFonts w:cs="Times New Roman"/>
          <w:color w:val="000000" w:themeColor="text1"/>
          <w:szCs w:val="24"/>
        </w:rPr>
        <w:t>, предусмотренном ФЗ «О персональных данных».</w:t>
      </w:r>
    </w:p>
    <w:p w14:paraId="40F3A27E" w14:textId="77777777" w:rsidR="000F3CB8" w:rsidRPr="004A773F" w:rsidRDefault="000F3CB8" w:rsidP="00BB1AA2">
      <w:pPr>
        <w:rPr>
          <w:rFonts w:cs="Times New Roman"/>
          <w:color w:val="000000" w:themeColor="text1"/>
          <w:szCs w:val="24"/>
        </w:rPr>
      </w:pPr>
      <w:r w:rsidRPr="004A773F">
        <w:rPr>
          <w:rFonts w:cs="Times New Roman"/>
          <w:b/>
          <w:bCs/>
          <w:color w:val="000000" w:themeColor="text1"/>
          <w:szCs w:val="24"/>
        </w:rPr>
        <w:t>Предоставление персональных данных</w:t>
      </w:r>
      <w:r w:rsidRPr="004A773F">
        <w:rPr>
          <w:rFonts w:cs="Times New Roman"/>
          <w:color w:val="000000" w:themeColor="text1"/>
          <w:szCs w:val="24"/>
        </w:rPr>
        <w:t xml:space="preserve"> – действия, направленные на раскрытие ПДн определенному лицу или определенному кругу лиц.</w:t>
      </w:r>
    </w:p>
    <w:p w14:paraId="5DAD8AD2" w14:textId="77777777" w:rsidR="000F3CB8" w:rsidRPr="004A773F" w:rsidRDefault="000F3CB8" w:rsidP="00BB1AA2">
      <w:pPr>
        <w:rPr>
          <w:rFonts w:cs="Times New Roman"/>
          <w:color w:val="000000" w:themeColor="text1"/>
          <w:szCs w:val="24"/>
        </w:rPr>
      </w:pPr>
      <w:r w:rsidRPr="004A773F">
        <w:rPr>
          <w:rFonts w:cs="Times New Roman"/>
          <w:b/>
          <w:bCs/>
          <w:color w:val="000000" w:themeColor="text1"/>
          <w:szCs w:val="24"/>
        </w:rPr>
        <w:t>Распространение персональных данных</w:t>
      </w:r>
      <w:r w:rsidRPr="004A773F">
        <w:rPr>
          <w:rFonts w:cs="Times New Roman"/>
          <w:color w:val="000000" w:themeColor="text1"/>
          <w:szCs w:val="24"/>
        </w:rPr>
        <w:t xml:space="preserve"> – действия, направленные на раскрытие ПДн неопределенному кругу лиц.</w:t>
      </w:r>
    </w:p>
    <w:p w14:paraId="65B38C54" w14:textId="77777777" w:rsidR="000F3CB8" w:rsidRPr="004A773F" w:rsidRDefault="000F3CB8" w:rsidP="00BB1AA2">
      <w:pPr>
        <w:rPr>
          <w:rFonts w:cs="Times New Roman"/>
          <w:color w:val="000000" w:themeColor="text1"/>
          <w:szCs w:val="24"/>
        </w:rPr>
      </w:pPr>
      <w:r w:rsidRPr="004A773F">
        <w:rPr>
          <w:rFonts w:cs="Times New Roman"/>
          <w:b/>
          <w:color w:val="000000" w:themeColor="text1"/>
          <w:szCs w:val="24"/>
        </w:rPr>
        <w:t xml:space="preserve">Субъект персональных данных (далее – субъект ПДн) </w:t>
      </w:r>
      <w:r w:rsidRPr="004A773F">
        <w:rPr>
          <w:rFonts w:cs="Times New Roman"/>
          <w:color w:val="000000" w:themeColor="text1"/>
          <w:szCs w:val="24"/>
        </w:rPr>
        <w:t>– физическое лицо, которое прямо или косвенно определено или определяемо с помощью персональных данных.</w:t>
      </w:r>
    </w:p>
    <w:p w14:paraId="341B5DE4" w14:textId="77777777" w:rsidR="000F3CB8" w:rsidRPr="004A773F" w:rsidRDefault="000F3CB8" w:rsidP="00BB1AA2">
      <w:pPr>
        <w:rPr>
          <w:rFonts w:cs="Times New Roman"/>
          <w:color w:val="000000" w:themeColor="text1"/>
          <w:szCs w:val="24"/>
        </w:rPr>
      </w:pPr>
      <w:r w:rsidRPr="004A773F">
        <w:rPr>
          <w:rFonts w:cs="Times New Roman"/>
          <w:b/>
          <w:bCs/>
          <w:color w:val="000000" w:themeColor="text1"/>
          <w:szCs w:val="24"/>
        </w:rPr>
        <w:t>Уничтожение персональных данных</w:t>
      </w:r>
      <w:r w:rsidRPr="004A773F">
        <w:rPr>
          <w:rFonts w:cs="Times New Roman"/>
          <w:color w:val="000000" w:themeColor="text1"/>
          <w:szCs w:val="24"/>
        </w:rPr>
        <w:t xml:space="preserve"> – действия, в результате которых становится невозможным восстановить содержание ПДн в информационной системе ПДн и (или) в результате которых уничтожаются материальные носители ПДн.</w:t>
      </w:r>
    </w:p>
    <w:p w14:paraId="08CC0FFD" w14:textId="6DA08F34" w:rsidR="000F3CB8" w:rsidRPr="004A773F" w:rsidRDefault="000F3CB8" w:rsidP="00BB1AA2">
      <w:pPr>
        <w:rPr>
          <w:rFonts w:cs="Times New Roman"/>
          <w:color w:val="000000" w:themeColor="text1"/>
          <w:szCs w:val="24"/>
        </w:rPr>
      </w:pPr>
      <w:r w:rsidRPr="004A773F">
        <w:rPr>
          <w:rFonts w:cs="Times New Roman"/>
          <w:b/>
          <w:color w:val="000000" w:themeColor="text1"/>
          <w:szCs w:val="24"/>
        </w:rPr>
        <w:t>ФЗ «О персональных данных»</w:t>
      </w:r>
      <w:r w:rsidRPr="004A773F">
        <w:rPr>
          <w:rFonts w:cs="Times New Roman"/>
          <w:color w:val="000000" w:themeColor="text1"/>
          <w:szCs w:val="24"/>
        </w:rPr>
        <w:t xml:space="preserve"> – Федеральный закон от </w:t>
      </w:r>
      <w:bookmarkStart w:id="8" w:name="_Hlk142399046"/>
      <w:r w:rsidRPr="004A773F">
        <w:rPr>
          <w:rFonts w:cs="Times New Roman"/>
          <w:color w:val="000000" w:themeColor="text1"/>
          <w:szCs w:val="24"/>
        </w:rPr>
        <w:t xml:space="preserve">27.07.2006 </w:t>
      </w:r>
      <w:bookmarkEnd w:id="8"/>
      <w:r w:rsidRPr="004A773F">
        <w:rPr>
          <w:rFonts w:cs="Times New Roman"/>
          <w:color w:val="000000" w:themeColor="text1"/>
          <w:szCs w:val="24"/>
        </w:rPr>
        <w:t>№ 152-ФЗ «О персональных данных».</w:t>
      </w:r>
    </w:p>
    <w:p w14:paraId="45E2166A" w14:textId="2C45B20B" w:rsidR="00904F77" w:rsidRPr="004A773F" w:rsidRDefault="00904F77" w:rsidP="00BB1AA2">
      <w:pPr>
        <w:pStyle w:val="a5"/>
        <w:tabs>
          <w:tab w:val="left" w:pos="426"/>
        </w:tabs>
        <w:ind w:left="0" w:firstLine="0"/>
      </w:pPr>
      <w:bookmarkStart w:id="9" w:name="_Toc154399547"/>
      <w:r w:rsidRPr="004A773F">
        <w:t>Назначение и область применения</w:t>
      </w:r>
      <w:bookmarkEnd w:id="5"/>
      <w:bookmarkEnd w:id="6"/>
      <w:bookmarkEnd w:id="7"/>
      <w:bookmarkEnd w:id="9"/>
    </w:p>
    <w:p w14:paraId="0D82B70E" w14:textId="166EECE8" w:rsidR="008D71AF" w:rsidRPr="004A773F" w:rsidRDefault="008D71AF" w:rsidP="009568F3">
      <w:pPr>
        <w:pStyle w:val="113"/>
        <w:spacing w:before="0"/>
        <w:ind w:left="0" w:firstLine="709"/>
      </w:pPr>
      <w:r w:rsidRPr="004A773F">
        <w:t>Настоящ</w:t>
      </w:r>
      <w:r w:rsidR="00120937" w:rsidRPr="004A773F">
        <w:t xml:space="preserve">ая </w:t>
      </w:r>
      <w:r w:rsidR="00105DD5" w:rsidRPr="004A773F">
        <w:t>п</w:t>
      </w:r>
      <w:r w:rsidR="00120937" w:rsidRPr="004A773F">
        <w:t>олитика</w:t>
      </w:r>
      <w:r w:rsidRPr="004A773F">
        <w:t xml:space="preserve"> </w:t>
      </w:r>
      <w:r w:rsidR="00D417E1" w:rsidRPr="004A773F">
        <w:t xml:space="preserve">обработки персональных данных </w:t>
      </w:r>
      <w:r w:rsidR="00110696" w:rsidRPr="004A773F">
        <w:t>ООО «</w:t>
      </w:r>
      <w:r w:rsidR="00A01D6F">
        <w:t>Алькор и Ко</w:t>
      </w:r>
      <w:r w:rsidR="00110696" w:rsidRPr="004A773F">
        <w:t>»</w:t>
      </w:r>
      <w:r w:rsidR="008F255B" w:rsidRPr="004A773F">
        <w:t xml:space="preserve"> </w:t>
      </w:r>
      <w:r w:rsidR="00D417E1" w:rsidRPr="004A773F">
        <w:t xml:space="preserve">(далее – Политика) </w:t>
      </w:r>
      <w:r w:rsidRPr="004A773F">
        <w:t xml:space="preserve">определяет принципы и условия обработки </w:t>
      </w:r>
      <w:r w:rsidR="006C49B4" w:rsidRPr="004A773F">
        <w:t>персональных данных</w:t>
      </w:r>
      <w:r w:rsidRPr="004A773F">
        <w:t xml:space="preserve">, меры по защите ПДн, а также обязанности </w:t>
      </w:r>
      <w:r w:rsidR="00BA6DDF" w:rsidRPr="004A773F">
        <w:t>ООО «</w:t>
      </w:r>
      <w:r w:rsidR="00C6327C">
        <w:t>Алькор и Ко</w:t>
      </w:r>
      <w:r w:rsidR="00BA6DDF" w:rsidRPr="004A773F">
        <w:t>»</w:t>
      </w:r>
      <w:r w:rsidRPr="004A773F">
        <w:t xml:space="preserve"> при их обработке.</w:t>
      </w:r>
    </w:p>
    <w:p w14:paraId="6AB53FB1" w14:textId="6953CC87" w:rsidR="00D333F2" w:rsidRPr="004A773F" w:rsidRDefault="00D333F2" w:rsidP="009568F3">
      <w:pPr>
        <w:pStyle w:val="113"/>
        <w:tabs>
          <w:tab w:val="left" w:pos="1134"/>
        </w:tabs>
        <w:spacing w:before="0"/>
        <w:ind w:left="0" w:firstLine="709"/>
      </w:pPr>
      <w:r w:rsidRPr="004A773F">
        <w:lastRenderedPageBreak/>
        <w:t>Настоящая Политика разработана в соответствии с действующим законодательством Российской Федерации о персональных данных и нормативно-</w:t>
      </w:r>
      <w:r w:rsidR="00375F19" w:rsidRPr="004A773F">
        <w:t>правовыми актами</w:t>
      </w:r>
      <w:r w:rsidRPr="004A773F">
        <w:t xml:space="preserve"> исполнительных органов государственной власти по вопросам</w:t>
      </w:r>
      <w:r w:rsidR="00833384" w:rsidRPr="004A773F">
        <w:t>,</w:t>
      </w:r>
      <w:r w:rsidRPr="004A773F">
        <w:t xml:space="preserve"> </w:t>
      </w:r>
      <w:r w:rsidR="00833384" w:rsidRPr="004A773F">
        <w:t>касающимся обработки персональных данных</w:t>
      </w:r>
      <w:r w:rsidRPr="004A773F">
        <w:t>, в том числе при их обработке в информационных системах ПДн (далее – ИСПДн).</w:t>
      </w:r>
    </w:p>
    <w:p w14:paraId="46595E90" w14:textId="1CC329E2" w:rsidR="0037506F" w:rsidRPr="004A773F" w:rsidRDefault="0037506F" w:rsidP="009568F3">
      <w:pPr>
        <w:pStyle w:val="113"/>
        <w:tabs>
          <w:tab w:val="left" w:pos="1134"/>
        </w:tabs>
        <w:spacing w:before="0"/>
        <w:ind w:left="0" w:firstLine="709"/>
      </w:pPr>
      <w:r w:rsidRPr="004A773F">
        <w:t xml:space="preserve">В соответствии с </w:t>
      </w:r>
      <w:r w:rsidR="00855E20" w:rsidRPr="004A773F">
        <w:t>Федеральным законом от 27.07.2006</w:t>
      </w:r>
      <w:r w:rsidR="00097D0B" w:rsidRPr="004A773F">
        <w:t xml:space="preserve"> №</w:t>
      </w:r>
      <w:r w:rsidR="00CE786B" w:rsidRPr="004A773F">
        <w:t xml:space="preserve"> </w:t>
      </w:r>
      <w:r w:rsidR="00097D0B" w:rsidRPr="004A773F">
        <w:t xml:space="preserve">152 </w:t>
      </w:r>
      <w:r w:rsidRPr="004A773F">
        <w:t>«О персональных данных», к настоящей Политике должен быть обеспечен неограниченный доступ, в том числе путем публикации на сайт</w:t>
      </w:r>
      <w:r w:rsidR="00F70DE5" w:rsidRPr="004A773F">
        <w:t>ах</w:t>
      </w:r>
      <w:r w:rsidRPr="004A773F">
        <w:t xml:space="preserve"> </w:t>
      </w:r>
      <w:r w:rsidR="007533CF" w:rsidRPr="004A773F">
        <w:t>Компании</w:t>
      </w:r>
      <w:r w:rsidR="00BA07CB" w:rsidRPr="004A773F">
        <w:t xml:space="preserve"> </w:t>
      </w:r>
      <w:r w:rsidR="00855E20" w:rsidRPr="004A773F">
        <w:t>в сети Интернет</w:t>
      </w:r>
      <w:r w:rsidRPr="004A773F">
        <w:t>.</w:t>
      </w:r>
    </w:p>
    <w:p w14:paraId="6D8D9E6A" w14:textId="79CE422B" w:rsidR="00423A2C" w:rsidRPr="004A773F" w:rsidRDefault="00423A2C" w:rsidP="009568F3">
      <w:pPr>
        <w:pStyle w:val="113"/>
        <w:tabs>
          <w:tab w:val="left" w:pos="1134"/>
        </w:tabs>
        <w:spacing w:before="0"/>
        <w:ind w:left="0" w:firstLine="709"/>
      </w:pPr>
      <w:r w:rsidRPr="004A773F">
        <w:t>Действие настоящей Политики</w:t>
      </w:r>
      <w:r w:rsidR="00015E20" w:rsidRPr="004A773F">
        <w:t xml:space="preserve"> по обработке персональных данных</w:t>
      </w:r>
      <w:r w:rsidRPr="004A773F">
        <w:t xml:space="preserve"> распространяется на все процессы по сбору, записи, систематизации, накоплению, хранению, уточнению, извлечению, использованию, передаче (распространению, предоставлению, доступу), обезличиванию, блокированию, удалению, уничтожению персональных данных, осуществляемых с использованием средств автоматизации и без использования таких средств.</w:t>
      </w:r>
    </w:p>
    <w:p w14:paraId="5CE8ADED" w14:textId="77777777" w:rsidR="00790DDA" w:rsidRPr="004A773F" w:rsidRDefault="00790DDA" w:rsidP="00BB1AA2">
      <w:pPr>
        <w:pStyle w:val="a5"/>
        <w:tabs>
          <w:tab w:val="left" w:pos="426"/>
        </w:tabs>
        <w:ind w:left="0" w:firstLine="0"/>
      </w:pPr>
      <w:bookmarkStart w:id="10" w:name="_Toc248035294"/>
      <w:bookmarkStart w:id="11" w:name="_Toc264043222"/>
      <w:bookmarkStart w:id="12" w:name="_Toc275968513"/>
      <w:bookmarkStart w:id="13" w:name="_Toc279674718"/>
      <w:bookmarkStart w:id="14" w:name="_Toc130289145"/>
      <w:bookmarkStart w:id="15" w:name="_Toc154399548"/>
      <w:r w:rsidRPr="004A773F">
        <w:t xml:space="preserve">Принципы обработки </w:t>
      </w:r>
      <w:bookmarkEnd w:id="10"/>
      <w:bookmarkEnd w:id="11"/>
      <w:bookmarkEnd w:id="12"/>
      <w:bookmarkEnd w:id="13"/>
      <w:r w:rsidR="00550E98" w:rsidRPr="004A773F">
        <w:t>персональных данных</w:t>
      </w:r>
      <w:bookmarkEnd w:id="14"/>
      <w:bookmarkEnd w:id="15"/>
    </w:p>
    <w:p w14:paraId="65654865" w14:textId="137C03A8" w:rsidR="00790DDA" w:rsidRPr="004A773F" w:rsidRDefault="00790DDA" w:rsidP="009C011B">
      <w:pPr>
        <w:pStyle w:val="113"/>
        <w:numPr>
          <w:ilvl w:val="1"/>
          <w:numId w:val="16"/>
        </w:numPr>
        <w:ind w:left="0" w:firstLine="709"/>
      </w:pPr>
      <w:bookmarkStart w:id="16" w:name="_Toc279674719"/>
      <w:r w:rsidRPr="004A773F">
        <w:t xml:space="preserve">Обработка персональных данных в </w:t>
      </w:r>
      <w:r w:rsidR="007533CF" w:rsidRPr="004A773F">
        <w:t>Компании</w:t>
      </w:r>
      <w:r w:rsidRPr="004A773F">
        <w:t xml:space="preserve"> осуществляется </w:t>
      </w:r>
      <w:r w:rsidR="00C17D50" w:rsidRPr="004A773F">
        <w:t>в соответствии со</w:t>
      </w:r>
      <w:r w:rsidRPr="004A773F">
        <w:t xml:space="preserve"> следующи</w:t>
      </w:r>
      <w:r w:rsidR="00C17D50" w:rsidRPr="004A773F">
        <w:t>ми</w:t>
      </w:r>
      <w:r w:rsidRPr="004A773F">
        <w:t xml:space="preserve"> принцип</w:t>
      </w:r>
      <w:r w:rsidR="00C17D50" w:rsidRPr="004A773F">
        <w:t>ами</w:t>
      </w:r>
      <w:r w:rsidRPr="004A773F">
        <w:t>:</w:t>
      </w:r>
      <w:bookmarkEnd w:id="16"/>
    </w:p>
    <w:p w14:paraId="799728B9" w14:textId="447D1AF3" w:rsidR="00790DDA" w:rsidRPr="004A773F" w:rsidRDefault="00F70DE5" w:rsidP="00477A85">
      <w:pPr>
        <w:pStyle w:val="1f7"/>
        <w:numPr>
          <w:ilvl w:val="0"/>
          <w:numId w:val="35"/>
        </w:numPr>
        <w:ind w:left="0" w:firstLine="709"/>
      </w:pPr>
      <w:r w:rsidRPr="004A773F">
        <w:t>О</w:t>
      </w:r>
      <w:r w:rsidR="00790DDA" w:rsidRPr="004A773F">
        <w:t>бработка персональных данных осуществляется на законной и справедливой основе</w:t>
      </w:r>
      <w:r w:rsidRPr="004A773F">
        <w:t>.</w:t>
      </w:r>
    </w:p>
    <w:p w14:paraId="37023FD6" w14:textId="77777777" w:rsidR="00790DDA" w:rsidRPr="004A773F" w:rsidRDefault="00F70DE5" w:rsidP="00477A85">
      <w:pPr>
        <w:pStyle w:val="1f7"/>
        <w:numPr>
          <w:ilvl w:val="0"/>
          <w:numId w:val="35"/>
        </w:numPr>
        <w:tabs>
          <w:tab w:val="left" w:pos="1134"/>
        </w:tabs>
        <w:ind w:left="0" w:firstLine="709"/>
      </w:pPr>
      <w:r w:rsidRPr="004A773F">
        <w:t>О</w:t>
      </w:r>
      <w:r w:rsidR="00790DDA" w:rsidRPr="004A773F">
        <w:t>бработка персональных данных ограничивается достижением конкретных, заранее определенных и законных целей. Не допускается обработка персональных данных, несовместимая с целями сбора персональных данных</w:t>
      </w:r>
      <w:r w:rsidRPr="004A773F">
        <w:t>.</w:t>
      </w:r>
    </w:p>
    <w:p w14:paraId="6C57CDAE" w14:textId="77777777" w:rsidR="00790DDA" w:rsidRPr="004A773F" w:rsidRDefault="00F70DE5" w:rsidP="00477A85">
      <w:pPr>
        <w:pStyle w:val="1f7"/>
        <w:numPr>
          <w:ilvl w:val="0"/>
          <w:numId w:val="35"/>
        </w:numPr>
        <w:tabs>
          <w:tab w:val="left" w:pos="1134"/>
        </w:tabs>
        <w:ind w:left="0" w:firstLine="709"/>
      </w:pPr>
      <w:r w:rsidRPr="004A773F">
        <w:t>Н</w:t>
      </w:r>
      <w:r w:rsidR="00790DDA" w:rsidRPr="004A773F">
        <w:t>е допускается объединение баз данных, содержащих персональные данные, обработка которых осуществляется в целях, несовместных между собой</w:t>
      </w:r>
      <w:r w:rsidRPr="004A773F">
        <w:t>.</w:t>
      </w:r>
    </w:p>
    <w:p w14:paraId="7F7A7D59" w14:textId="77777777" w:rsidR="00790DDA" w:rsidRPr="004A773F" w:rsidRDefault="00F70DE5" w:rsidP="00477A85">
      <w:pPr>
        <w:pStyle w:val="1f7"/>
        <w:numPr>
          <w:ilvl w:val="0"/>
          <w:numId w:val="35"/>
        </w:numPr>
        <w:tabs>
          <w:tab w:val="left" w:pos="1134"/>
        </w:tabs>
        <w:ind w:left="0" w:firstLine="709"/>
      </w:pPr>
      <w:r w:rsidRPr="004A773F">
        <w:t>О</w:t>
      </w:r>
      <w:r w:rsidR="00790DDA" w:rsidRPr="004A773F">
        <w:t>бработке подлежат только те персональные данные, которые отвечают целям их обработки</w:t>
      </w:r>
      <w:r w:rsidRPr="004A773F">
        <w:t>.</w:t>
      </w:r>
    </w:p>
    <w:p w14:paraId="1927CA54" w14:textId="77777777" w:rsidR="00910FF2" w:rsidRPr="004A773F" w:rsidRDefault="00F70DE5" w:rsidP="00477A85">
      <w:pPr>
        <w:pStyle w:val="1f7"/>
        <w:numPr>
          <w:ilvl w:val="0"/>
          <w:numId w:val="35"/>
        </w:numPr>
        <w:tabs>
          <w:tab w:val="left" w:pos="1134"/>
        </w:tabs>
        <w:ind w:left="0" w:firstLine="709"/>
      </w:pPr>
      <w:r w:rsidRPr="004A773F">
        <w:t>С</w:t>
      </w:r>
      <w:r w:rsidR="00790DDA" w:rsidRPr="004A773F">
        <w:t xml:space="preserve">одержание и объем обрабатываемых персональных данных соответствуют заявленным целям обработки. </w:t>
      </w:r>
    </w:p>
    <w:p w14:paraId="2689A9E5" w14:textId="77777777" w:rsidR="00790DDA" w:rsidRPr="004A773F" w:rsidRDefault="00F70DE5" w:rsidP="00477A85">
      <w:pPr>
        <w:pStyle w:val="1f7"/>
        <w:numPr>
          <w:ilvl w:val="0"/>
          <w:numId w:val="35"/>
        </w:numPr>
        <w:tabs>
          <w:tab w:val="left" w:pos="1134"/>
        </w:tabs>
        <w:ind w:left="0" w:firstLine="709"/>
      </w:pPr>
      <w:r w:rsidRPr="004A773F">
        <w:t>О</w:t>
      </w:r>
      <w:r w:rsidR="00790DDA" w:rsidRPr="004A773F">
        <w:t>брабатываемые персональные данные не являются избыточными по отношению к заявленным целям обработки</w:t>
      </w:r>
      <w:r w:rsidRPr="004A773F">
        <w:t>.</w:t>
      </w:r>
    </w:p>
    <w:p w14:paraId="0A478492" w14:textId="4713E513" w:rsidR="00790DDA" w:rsidRPr="004A773F" w:rsidRDefault="00F70DE5" w:rsidP="00477A85">
      <w:pPr>
        <w:pStyle w:val="1f7"/>
        <w:numPr>
          <w:ilvl w:val="0"/>
          <w:numId w:val="35"/>
        </w:numPr>
        <w:tabs>
          <w:tab w:val="left" w:pos="1134"/>
        </w:tabs>
        <w:ind w:left="0" w:firstLine="709"/>
      </w:pPr>
      <w:r w:rsidRPr="004A773F">
        <w:t>П</w:t>
      </w:r>
      <w:r w:rsidR="00790DDA" w:rsidRPr="004A773F">
        <w:t>ри обработке персональных данных обеспечивается точность персональных данных, их достаточность, а в необходимых случаях и актуальность по отношению к заявленным целям их обработки</w:t>
      </w:r>
      <w:r w:rsidRPr="004A773F">
        <w:t>.</w:t>
      </w:r>
      <w:r w:rsidR="00A34161" w:rsidRPr="004A773F">
        <w:t xml:space="preserve"> Компания должна </w:t>
      </w:r>
      <w:r w:rsidR="00A34161" w:rsidRPr="004A773F">
        <w:rPr>
          <w:rFonts w:cs="Times New Roman"/>
          <w:color w:val="000000" w:themeColor="text1"/>
          <w:szCs w:val="24"/>
        </w:rPr>
        <w:t>принимать необходимые меры по удалению или уточнению неполных и (или) неточных ПДн.</w:t>
      </w:r>
    </w:p>
    <w:p w14:paraId="74B5885D" w14:textId="758AC710" w:rsidR="00790DDA" w:rsidRPr="004A773F" w:rsidRDefault="00F70DE5" w:rsidP="00477A85">
      <w:pPr>
        <w:pStyle w:val="1f7"/>
        <w:numPr>
          <w:ilvl w:val="0"/>
          <w:numId w:val="35"/>
        </w:numPr>
        <w:tabs>
          <w:tab w:val="left" w:pos="1134"/>
        </w:tabs>
        <w:ind w:left="0" w:firstLine="709"/>
      </w:pPr>
      <w:r w:rsidRPr="004A773F">
        <w:t>Х</w:t>
      </w:r>
      <w:r w:rsidR="00790DDA" w:rsidRPr="004A773F">
        <w:t>ранение персональных данных осуществляется в форме, позволяющей определить субъекта персональных данных не дольше, чем этого требуют цели обработки персональных данных, если срок хранения персональных данных не установлен федеральным законом</w:t>
      </w:r>
      <w:r w:rsidR="00C17D50" w:rsidRPr="004A773F">
        <w:t xml:space="preserve"> или</w:t>
      </w:r>
      <w:r w:rsidR="00790DDA" w:rsidRPr="004A773F">
        <w:t xml:space="preserve"> договором, стороной которого, выгодоприобретателем или </w:t>
      </w:r>
      <w:r w:rsidR="00920E0B" w:rsidRPr="004A773F">
        <w:t>поручителем,</w:t>
      </w:r>
      <w:r w:rsidR="00790DDA" w:rsidRPr="004A773F">
        <w:t xml:space="preserve"> по которому является субъект персональных данных. Обрабатываемые персональные данные подлежат уничтожению либо обезличиванию по достижении целей обработки или в случае утраты необходимости в достижении этих целей, если иное не предусмотрено федеральным законом.</w:t>
      </w:r>
    </w:p>
    <w:p w14:paraId="733D41E1" w14:textId="77777777" w:rsidR="00790DDA" w:rsidRPr="004A773F" w:rsidRDefault="00790DDA" w:rsidP="009568F3">
      <w:pPr>
        <w:pStyle w:val="a5"/>
        <w:ind w:left="0" w:firstLine="0"/>
      </w:pPr>
      <w:bookmarkStart w:id="17" w:name="_Toc275968514"/>
      <w:bookmarkStart w:id="18" w:name="_Toc279674721"/>
      <w:bookmarkStart w:id="19" w:name="_Toc130289146"/>
      <w:bookmarkStart w:id="20" w:name="_Toc154399549"/>
      <w:r w:rsidRPr="004A773F">
        <w:t xml:space="preserve">Условия обработки </w:t>
      </w:r>
      <w:bookmarkEnd w:id="17"/>
      <w:bookmarkEnd w:id="18"/>
      <w:r w:rsidR="00550E98" w:rsidRPr="004A773F">
        <w:t>персональных данных</w:t>
      </w:r>
      <w:bookmarkEnd w:id="19"/>
      <w:bookmarkEnd w:id="20"/>
    </w:p>
    <w:p w14:paraId="10155CBD" w14:textId="4D6DF230" w:rsidR="00790DDA" w:rsidRPr="004A773F" w:rsidRDefault="00790DDA" w:rsidP="009568F3">
      <w:pPr>
        <w:pStyle w:val="113"/>
        <w:numPr>
          <w:ilvl w:val="1"/>
          <w:numId w:val="19"/>
        </w:numPr>
        <w:spacing w:before="0"/>
        <w:ind w:left="0" w:firstLine="709"/>
      </w:pPr>
      <w:r w:rsidRPr="004A773F">
        <w:t xml:space="preserve">Обработка персональных данных осуществляется с соблюдением принципов и правил, установленных </w:t>
      </w:r>
      <w:r w:rsidR="00550E98" w:rsidRPr="004A773F">
        <w:t>ФЗ «О персональных данных»</w:t>
      </w:r>
      <w:r w:rsidRPr="004A773F">
        <w:t xml:space="preserve">. Обработка персональных данных в </w:t>
      </w:r>
      <w:r w:rsidR="007533CF" w:rsidRPr="004A773F">
        <w:rPr>
          <w:color w:val="000000" w:themeColor="text1"/>
        </w:rPr>
        <w:t>Компании</w:t>
      </w:r>
      <w:r w:rsidRPr="004A773F">
        <w:t xml:space="preserve"> допускается в следующих случаях:</w:t>
      </w:r>
    </w:p>
    <w:p w14:paraId="1E9365DA" w14:textId="3F530EC7" w:rsidR="00790DDA" w:rsidRPr="004A773F" w:rsidRDefault="002646EB" w:rsidP="009568F3">
      <w:pPr>
        <w:pStyle w:val="23"/>
        <w:ind w:firstLine="709"/>
      </w:pPr>
      <w:r>
        <w:lastRenderedPageBreak/>
        <w:t>О</w:t>
      </w:r>
      <w:r w:rsidR="00550E98" w:rsidRPr="004A773F">
        <w:t xml:space="preserve">бработка </w:t>
      </w:r>
      <w:r w:rsidR="00426265" w:rsidRPr="004A773F">
        <w:t>ПДн</w:t>
      </w:r>
      <w:r w:rsidR="00790DDA" w:rsidRPr="004A773F">
        <w:t xml:space="preserve"> осуществляется с согласия субъекта </w:t>
      </w:r>
      <w:r w:rsidR="00426265" w:rsidRPr="004A773F">
        <w:t>ПДн</w:t>
      </w:r>
      <w:r w:rsidR="00790DDA" w:rsidRPr="004A773F">
        <w:t xml:space="preserve"> на обработку его </w:t>
      </w:r>
      <w:r w:rsidR="00426265" w:rsidRPr="004A773F">
        <w:t>ПДн</w:t>
      </w:r>
      <w:r w:rsidR="009568F3">
        <w:t>.</w:t>
      </w:r>
    </w:p>
    <w:p w14:paraId="17B70F99" w14:textId="49B7CEC2" w:rsidR="00790DDA" w:rsidRPr="004A773F" w:rsidRDefault="002646EB" w:rsidP="009568F3">
      <w:pPr>
        <w:pStyle w:val="23"/>
        <w:tabs>
          <w:tab w:val="left" w:pos="1134"/>
        </w:tabs>
        <w:ind w:firstLine="709"/>
      </w:pPr>
      <w:r>
        <w:t>О</w:t>
      </w:r>
      <w:r w:rsidR="00550E98" w:rsidRPr="004A773F">
        <w:t xml:space="preserve">бработка </w:t>
      </w:r>
      <w:r w:rsidR="00426265" w:rsidRPr="004A773F">
        <w:t>ПДн</w:t>
      </w:r>
      <w:r w:rsidR="00790DDA" w:rsidRPr="004A773F">
        <w:t xml:space="preserve"> необходима для достижения целей, предусмотренных международным договором Российской Федерации или законом, для осуществления и выполнения</w:t>
      </w:r>
      <w:r w:rsidR="00431927" w:rsidRPr="004A773F">
        <w:t>,</w:t>
      </w:r>
      <w:r w:rsidR="00790DDA" w:rsidRPr="004A773F">
        <w:t xml:space="preserve"> возложенных законодательством Российской Федерации на оператора функций, полномочий и обязанностей</w:t>
      </w:r>
      <w:r w:rsidR="009568F3">
        <w:t>.</w:t>
      </w:r>
    </w:p>
    <w:p w14:paraId="64DE2B49" w14:textId="7838754D" w:rsidR="00B87358" w:rsidRPr="004A773F" w:rsidRDefault="002646EB" w:rsidP="009568F3">
      <w:pPr>
        <w:pStyle w:val="23"/>
        <w:tabs>
          <w:tab w:val="left" w:pos="1134"/>
        </w:tabs>
        <w:ind w:firstLine="709"/>
      </w:pPr>
      <w:r>
        <w:t>О</w:t>
      </w:r>
      <w:r w:rsidR="00B87358" w:rsidRPr="004A773F">
        <w:t xml:space="preserve">бработка </w:t>
      </w:r>
      <w:r w:rsidR="00426265" w:rsidRPr="004A773F">
        <w:t>ПДн</w:t>
      </w:r>
      <w:r w:rsidR="00B87358" w:rsidRPr="004A773F">
        <w:t xml:space="preserve"> осуществляется в связи с участием лица в конституционном, гражданском, административном, уголовном судопроизводстве, судопроизводстве в арбитражных судах</w:t>
      </w:r>
      <w:r w:rsidR="009568F3">
        <w:t>.</w:t>
      </w:r>
    </w:p>
    <w:p w14:paraId="3A2F6D08" w14:textId="76034585" w:rsidR="00E53A26" w:rsidRPr="004A773F" w:rsidRDefault="002646EB" w:rsidP="009568F3">
      <w:pPr>
        <w:pStyle w:val="23"/>
        <w:tabs>
          <w:tab w:val="left" w:pos="1134"/>
        </w:tabs>
        <w:ind w:firstLine="709"/>
      </w:pPr>
      <w:r>
        <w:t>О</w:t>
      </w:r>
      <w:r w:rsidR="00E53A26" w:rsidRPr="004A773F">
        <w:t xml:space="preserve">бработка </w:t>
      </w:r>
      <w:r w:rsidR="00426265" w:rsidRPr="004A773F">
        <w:t>ПДн</w:t>
      </w:r>
      <w:r w:rsidR="00E53A26" w:rsidRPr="004A773F">
        <w:t xml:space="preserve"> необходима для исполнения судебного акта, акта другого органа или должностного лица, подлежащих исполнению в соответствии с </w:t>
      </w:r>
      <w:hyperlink r:id="rId15" w:history="1">
        <w:r w:rsidR="00E53A26" w:rsidRPr="004A773F">
          <w:t>законодательством</w:t>
        </w:r>
      </w:hyperlink>
      <w:r w:rsidR="00E53A26" w:rsidRPr="004A773F">
        <w:t xml:space="preserve"> Российской Федерации об исполнительном производстве</w:t>
      </w:r>
      <w:r w:rsidR="009568F3">
        <w:t>.</w:t>
      </w:r>
    </w:p>
    <w:p w14:paraId="08F576C1" w14:textId="6832345F" w:rsidR="00790DDA" w:rsidRPr="004A773F" w:rsidRDefault="002646EB" w:rsidP="009568F3">
      <w:pPr>
        <w:pStyle w:val="23"/>
        <w:tabs>
          <w:tab w:val="left" w:pos="1134"/>
        </w:tabs>
        <w:ind w:firstLine="709"/>
      </w:pPr>
      <w:r>
        <w:t>О</w:t>
      </w:r>
      <w:r w:rsidR="00550E98" w:rsidRPr="004A773F">
        <w:t xml:space="preserve">бработка </w:t>
      </w:r>
      <w:r w:rsidR="00426265" w:rsidRPr="004A773F">
        <w:t>ПДн</w:t>
      </w:r>
      <w:r w:rsidR="00790DDA" w:rsidRPr="004A773F">
        <w:t xml:space="preserve"> необходима для исполнения договора, стороной которого</w:t>
      </w:r>
      <w:r w:rsidR="00D226E7" w:rsidRPr="004A773F">
        <w:t>,</w:t>
      </w:r>
      <w:r w:rsidR="00790DDA" w:rsidRPr="004A773F">
        <w:t xml:space="preserve"> либо выгодоприобретателем или </w:t>
      </w:r>
      <w:r w:rsidR="00475DF6" w:rsidRPr="004A773F">
        <w:t>поручителем,</w:t>
      </w:r>
      <w:r w:rsidR="00790DDA" w:rsidRPr="004A773F">
        <w:t xml:space="preserve"> по которому является субъект </w:t>
      </w:r>
      <w:r w:rsidR="00426265" w:rsidRPr="004A773F">
        <w:t>ПДн</w:t>
      </w:r>
      <w:r w:rsidR="00790DDA" w:rsidRPr="004A773F">
        <w:t xml:space="preserve">, а также для заключения договора по инициативе субъекта </w:t>
      </w:r>
      <w:r w:rsidR="00426265" w:rsidRPr="004A773F">
        <w:t xml:space="preserve">ПДн </w:t>
      </w:r>
      <w:r w:rsidR="00790DDA" w:rsidRPr="004A773F">
        <w:t xml:space="preserve">или договора, по которому субъект </w:t>
      </w:r>
      <w:r w:rsidR="00426265" w:rsidRPr="004A773F">
        <w:t>ПДн</w:t>
      </w:r>
      <w:r w:rsidR="00790DDA" w:rsidRPr="004A773F">
        <w:t xml:space="preserve"> будет являться выгодоприобретателем или поручителем</w:t>
      </w:r>
      <w:r w:rsidR="00311BFE" w:rsidRPr="004A773F">
        <w:t>. При этом договор не может содержать положения, ограничивающие права и свободы субъекта ПДн, устанавливающие случаи обработки ПДн несовершеннолетних, если иное не предусмотрено законодательством Российской Федерации, а также положения, допускающие в качестве условия заключения договора бездействие субъекта ПДн</w:t>
      </w:r>
      <w:r w:rsidR="009568F3">
        <w:t>.</w:t>
      </w:r>
    </w:p>
    <w:p w14:paraId="4BD98455" w14:textId="29E967FC" w:rsidR="00790DDA" w:rsidRPr="004A773F" w:rsidRDefault="00FD75C9" w:rsidP="009568F3">
      <w:pPr>
        <w:pStyle w:val="23"/>
        <w:tabs>
          <w:tab w:val="left" w:pos="1134"/>
        </w:tabs>
        <w:ind w:firstLine="709"/>
      </w:pPr>
      <w:r>
        <w:t>О</w:t>
      </w:r>
      <w:r w:rsidR="00550E98" w:rsidRPr="004A773F">
        <w:t xml:space="preserve">бработка </w:t>
      </w:r>
      <w:r w:rsidR="00426265" w:rsidRPr="004A773F">
        <w:t>ПДн</w:t>
      </w:r>
      <w:r w:rsidR="00790DDA" w:rsidRPr="004A773F">
        <w:t xml:space="preserve"> необходима для защиты жизни, здоровья или иных жизненно важных интересов субъекта </w:t>
      </w:r>
      <w:r w:rsidR="00426265" w:rsidRPr="004A773F">
        <w:t>ПДн</w:t>
      </w:r>
      <w:r w:rsidR="00790DDA" w:rsidRPr="004A773F">
        <w:t xml:space="preserve">, если получение согласия субъекта </w:t>
      </w:r>
      <w:r w:rsidR="00426265" w:rsidRPr="004A773F">
        <w:t xml:space="preserve">ПДн </w:t>
      </w:r>
      <w:r w:rsidR="00790DDA" w:rsidRPr="004A773F">
        <w:t>невозможно</w:t>
      </w:r>
      <w:r w:rsidR="009568F3">
        <w:t>.</w:t>
      </w:r>
    </w:p>
    <w:p w14:paraId="72B68FE3" w14:textId="0D3A07C4" w:rsidR="00790DDA" w:rsidRPr="004A773F" w:rsidRDefault="00FD75C9" w:rsidP="009568F3">
      <w:pPr>
        <w:pStyle w:val="23"/>
        <w:tabs>
          <w:tab w:val="left" w:pos="1134"/>
        </w:tabs>
        <w:ind w:firstLine="709"/>
      </w:pPr>
      <w:r>
        <w:t>О</w:t>
      </w:r>
      <w:r w:rsidR="00790DDA" w:rsidRPr="004A773F">
        <w:t xml:space="preserve">бработка </w:t>
      </w:r>
      <w:r w:rsidR="00426265" w:rsidRPr="004A773F">
        <w:t>ПДн</w:t>
      </w:r>
      <w:r w:rsidR="00790DDA" w:rsidRPr="004A773F">
        <w:t xml:space="preserve"> необходима для осуществления прав и законных интересов оператора или третьих лиц, либо для достижения общественно значимых целей при условии, что при этом не нарушаются права и свободы субъекта </w:t>
      </w:r>
      <w:r w:rsidR="00426265" w:rsidRPr="004A773F">
        <w:t>ПДн</w:t>
      </w:r>
      <w:r w:rsidR="009568F3">
        <w:t>.</w:t>
      </w:r>
    </w:p>
    <w:p w14:paraId="60BADD97" w14:textId="2E56C589" w:rsidR="00790DDA" w:rsidRPr="004A773F" w:rsidRDefault="00FD75C9" w:rsidP="009568F3">
      <w:pPr>
        <w:pStyle w:val="23"/>
        <w:tabs>
          <w:tab w:val="left" w:pos="1134"/>
        </w:tabs>
        <w:ind w:firstLine="709"/>
      </w:pPr>
      <w:r>
        <w:t>О</w:t>
      </w:r>
      <w:r w:rsidR="00550E98" w:rsidRPr="004A773F">
        <w:t xml:space="preserve">бработка </w:t>
      </w:r>
      <w:r w:rsidR="00426265" w:rsidRPr="004A773F">
        <w:t>ПДн</w:t>
      </w:r>
      <w:r w:rsidR="00790DDA" w:rsidRPr="004A773F">
        <w:t xml:space="preserve"> осуществляется в статистических или иных исследовательских целях, при условии обязательного обезличивания </w:t>
      </w:r>
      <w:r w:rsidR="00426265" w:rsidRPr="004A773F">
        <w:t>ПДн</w:t>
      </w:r>
      <w:r w:rsidR="00790DDA" w:rsidRPr="004A773F">
        <w:t xml:space="preserve">. Исключение составляет обработка </w:t>
      </w:r>
      <w:r w:rsidR="00426265" w:rsidRPr="004A773F">
        <w:t>ПДн</w:t>
      </w:r>
      <w:r w:rsidR="00790DDA" w:rsidRPr="004A773F">
        <w:t xml:space="preserve"> в целях продвижения товаров, работ, услуг на рынке путем осуществления прямых контактов с потенциальным потребителем с помощью средств связи, а также в целях политической агитации</w:t>
      </w:r>
      <w:r w:rsidR="009568F3">
        <w:t>.</w:t>
      </w:r>
    </w:p>
    <w:p w14:paraId="7BD3D9DF" w14:textId="670E210A" w:rsidR="00790DDA" w:rsidRPr="004A773F" w:rsidRDefault="00FD75C9" w:rsidP="009568F3">
      <w:pPr>
        <w:pStyle w:val="23"/>
        <w:tabs>
          <w:tab w:val="left" w:pos="1134"/>
        </w:tabs>
        <w:ind w:firstLine="709"/>
      </w:pPr>
      <w:r>
        <w:t>О</w:t>
      </w:r>
      <w:r w:rsidR="00550E98" w:rsidRPr="004A773F">
        <w:t xml:space="preserve">существляется </w:t>
      </w:r>
      <w:r w:rsidR="00790DDA" w:rsidRPr="004A773F">
        <w:t xml:space="preserve">обработка </w:t>
      </w:r>
      <w:r w:rsidR="00426265" w:rsidRPr="004A773F">
        <w:t>ПДн</w:t>
      </w:r>
      <w:r w:rsidR="00790DDA" w:rsidRPr="004A773F">
        <w:t>, подлежащих опубликованию или обязательному раскрытию в соответствии с федеральным законом.</w:t>
      </w:r>
    </w:p>
    <w:p w14:paraId="095A2F0F" w14:textId="77777777" w:rsidR="00790DDA" w:rsidRPr="004A773F" w:rsidRDefault="00790DDA" w:rsidP="009568F3">
      <w:pPr>
        <w:pStyle w:val="113"/>
        <w:numPr>
          <w:ilvl w:val="1"/>
          <w:numId w:val="19"/>
        </w:numPr>
        <w:tabs>
          <w:tab w:val="left" w:pos="1134"/>
        </w:tabs>
        <w:spacing w:before="0"/>
        <w:ind w:left="0" w:firstLine="709"/>
        <w:rPr>
          <w:rFonts w:cs="Times New Roman"/>
          <w:szCs w:val="24"/>
        </w:rPr>
      </w:pPr>
      <w:r w:rsidRPr="004A773F">
        <w:rPr>
          <w:rFonts w:cs="Times New Roman"/>
          <w:szCs w:val="24"/>
        </w:rPr>
        <w:t xml:space="preserve">В следующих случаях (за исключением специально обговоренных </w:t>
      </w:r>
      <w:r w:rsidR="00855E20" w:rsidRPr="004A773F">
        <w:rPr>
          <w:rFonts w:cs="Times New Roman"/>
          <w:szCs w:val="24"/>
        </w:rPr>
        <w:t xml:space="preserve">в </w:t>
      </w:r>
      <w:r w:rsidR="00346FB7" w:rsidRPr="004A773F">
        <w:rPr>
          <w:rFonts w:cs="Times New Roman"/>
          <w:szCs w:val="24"/>
        </w:rPr>
        <w:t>ФЗ «О персональных данных»</w:t>
      </w:r>
      <w:r w:rsidRPr="004A773F">
        <w:rPr>
          <w:rFonts w:cs="Times New Roman"/>
          <w:szCs w:val="24"/>
        </w:rPr>
        <w:t xml:space="preserve"> случаев) требуется письменное согласие субъекта на обработку его ПДн:</w:t>
      </w:r>
    </w:p>
    <w:p w14:paraId="63CC0D6A" w14:textId="76A88EAF" w:rsidR="00790DDA" w:rsidRPr="004A773F" w:rsidRDefault="00FD75C9" w:rsidP="009568F3">
      <w:pPr>
        <w:pStyle w:val="23"/>
        <w:numPr>
          <w:ilvl w:val="0"/>
          <w:numId w:val="21"/>
        </w:numPr>
        <w:tabs>
          <w:tab w:val="left" w:pos="1134"/>
        </w:tabs>
        <w:ind w:left="0" w:firstLine="709"/>
      </w:pPr>
      <w:r>
        <w:t>В</w:t>
      </w:r>
      <w:r w:rsidR="00790DDA" w:rsidRPr="004A773F">
        <w:t>ключение ПДн субъекта в общедоступные источники ПДн</w:t>
      </w:r>
      <w:r w:rsidR="009568F3">
        <w:t>.</w:t>
      </w:r>
    </w:p>
    <w:p w14:paraId="262B99D7" w14:textId="580DD70A" w:rsidR="00790DDA" w:rsidRPr="004A773F" w:rsidRDefault="00FD75C9" w:rsidP="009568F3">
      <w:pPr>
        <w:pStyle w:val="23"/>
        <w:tabs>
          <w:tab w:val="left" w:pos="1134"/>
        </w:tabs>
        <w:ind w:firstLine="709"/>
      </w:pPr>
      <w:r>
        <w:t>О</w:t>
      </w:r>
      <w:r w:rsidR="00790DDA" w:rsidRPr="004A773F">
        <w:t>бработка специальных категорий ПДн, касающихся расовой, национальной принадлежности, политических взглядов, религиозных или философских убеждений, состояния здоровья, интимной жизни, сведений о судимости</w:t>
      </w:r>
      <w:r w:rsidR="009568F3">
        <w:t>.</w:t>
      </w:r>
    </w:p>
    <w:p w14:paraId="71B98A05" w14:textId="551E2C60" w:rsidR="00790DDA" w:rsidRPr="004A773F" w:rsidRDefault="0037122F" w:rsidP="009568F3">
      <w:pPr>
        <w:pStyle w:val="23"/>
        <w:tabs>
          <w:tab w:val="left" w:pos="1134"/>
        </w:tabs>
        <w:ind w:firstLine="709"/>
      </w:pPr>
      <w:r w:rsidRPr="004A773F">
        <w:t>о</w:t>
      </w:r>
      <w:r w:rsidR="00790DDA" w:rsidRPr="004A773F">
        <w:t>бработка биометрических ПДн (сведений, которые характеризуют физиологические и биологические особенности человека, на основании которых можно установить его личность и которые используются оператором для установления личности субъекта персональных данных)</w:t>
      </w:r>
      <w:r w:rsidR="006B4E8D" w:rsidRPr="004A773F">
        <w:t xml:space="preserve">. </w:t>
      </w:r>
      <w:bookmarkStart w:id="21" w:name="_Hlk109981879"/>
      <w:r w:rsidR="00BA6DDF" w:rsidRPr="004A773F">
        <w:t>Компания</w:t>
      </w:r>
      <w:r w:rsidR="006B4E8D" w:rsidRPr="004A773F">
        <w:t xml:space="preserve"> не вправе отказывать в обслуживании в случае отказа субъекта </w:t>
      </w:r>
      <w:r w:rsidRPr="004A773F">
        <w:t>ПДн</w:t>
      </w:r>
      <w:r w:rsidR="006B4E8D" w:rsidRPr="004A773F">
        <w:t xml:space="preserve"> предоставить биометрические </w:t>
      </w:r>
      <w:r w:rsidRPr="004A773F">
        <w:t>ПДн</w:t>
      </w:r>
      <w:r w:rsidR="006B4E8D" w:rsidRPr="004A773F">
        <w:t xml:space="preserve"> и (или) дать согласие на обработку </w:t>
      </w:r>
      <w:r w:rsidRPr="004A773F">
        <w:t>ПДн</w:t>
      </w:r>
      <w:r w:rsidR="006B4E8D" w:rsidRPr="004A773F">
        <w:t xml:space="preserve">, если в соответствии с федеральным законом получение оператором согласия на обработку </w:t>
      </w:r>
      <w:r w:rsidRPr="004A773F">
        <w:t>ПДн</w:t>
      </w:r>
      <w:r w:rsidR="006B4E8D" w:rsidRPr="004A773F">
        <w:t xml:space="preserve"> не является обязательным</w:t>
      </w:r>
      <w:bookmarkEnd w:id="21"/>
      <w:r w:rsidR="009568F3">
        <w:t>.</w:t>
      </w:r>
    </w:p>
    <w:p w14:paraId="75F0D581" w14:textId="71D34B9A" w:rsidR="00790DDA" w:rsidRPr="004A773F" w:rsidRDefault="002646EB" w:rsidP="009568F3">
      <w:pPr>
        <w:pStyle w:val="23"/>
        <w:tabs>
          <w:tab w:val="left" w:pos="1134"/>
        </w:tabs>
        <w:ind w:firstLine="709"/>
      </w:pPr>
      <w:r>
        <w:lastRenderedPageBreak/>
        <w:t>Т</w:t>
      </w:r>
      <w:r w:rsidR="00790DDA" w:rsidRPr="004A773F">
        <w:t>рансграничная передача ПДн на территории иностранных государств, не обеспечивающих адекватной защиты прав субъектов ПДн</w:t>
      </w:r>
      <w:r w:rsidR="009568F3">
        <w:t>.</w:t>
      </w:r>
    </w:p>
    <w:p w14:paraId="333BA116" w14:textId="54D5F4C7" w:rsidR="00790DDA" w:rsidRPr="004A773F" w:rsidRDefault="002646EB" w:rsidP="009568F3">
      <w:pPr>
        <w:pStyle w:val="23"/>
        <w:tabs>
          <w:tab w:val="left" w:pos="1134"/>
        </w:tabs>
        <w:ind w:firstLine="709"/>
      </w:pPr>
      <w:r>
        <w:t>П</w:t>
      </w:r>
      <w:r w:rsidR="00790DDA" w:rsidRPr="004A773F">
        <w:t>ринятие на основании исключительно автоматизированной обработки ПДн решений, порождающих юридические последствия в отношении субъекта ПДн или иным образом затрагивающих его права и законные интересы.</w:t>
      </w:r>
    </w:p>
    <w:p w14:paraId="119FA023" w14:textId="5E7BDAE6" w:rsidR="00790DDA" w:rsidRPr="004A773F" w:rsidRDefault="00790DDA" w:rsidP="009568F3">
      <w:pPr>
        <w:pStyle w:val="113"/>
        <w:numPr>
          <w:ilvl w:val="1"/>
          <w:numId w:val="19"/>
        </w:numPr>
        <w:tabs>
          <w:tab w:val="left" w:pos="1134"/>
        </w:tabs>
        <w:spacing w:before="0"/>
        <w:ind w:left="0" w:firstLine="709"/>
        <w:rPr>
          <w:rFonts w:cs="Times New Roman"/>
          <w:szCs w:val="24"/>
        </w:rPr>
      </w:pPr>
      <w:bookmarkStart w:id="22" w:name="_Hlk109982041"/>
      <w:r w:rsidRPr="004A773F">
        <w:rPr>
          <w:rFonts w:cs="Times New Roman"/>
          <w:szCs w:val="24"/>
        </w:rPr>
        <w:t xml:space="preserve">При отсутствии необходимости получения согласия субъекта на обработку ПДн в письменной форме, установленной </w:t>
      </w:r>
      <w:r w:rsidR="00550E98" w:rsidRPr="004A773F">
        <w:rPr>
          <w:rFonts w:cs="Times New Roman"/>
          <w:szCs w:val="24"/>
        </w:rPr>
        <w:t>ФЗ «О персональных данных»</w:t>
      </w:r>
      <w:r w:rsidRPr="004A773F">
        <w:rPr>
          <w:rFonts w:cs="Times New Roman"/>
          <w:szCs w:val="24"/>
        </w:rPr>
        <w:t xml:space="preserve">, согласие субъекта может быть дано субъектом </w:t>
      </w:r>
      <w:r w:rsidR="00426265" w:rsidRPr="004A773F">
        <w:t>ПДн</w:t>
      </w:r>
      <w:r w:rsidR="00426265" w:rsidRPr="004A773F">
        <w:rPr>
          <w:rFonts w:cs="Times New Roman"/>
          <w:szCs w:val="24"/>
        </w:rPr>
        <w:t xml:space="preserve"> </w:t>
      </w:r>
      <w:r w:rsidRPr="004A773F">
        <w:rPr>
          <w:rFonts w:cs="Times New Roman"/>
          <w:szCs w:val="24"/>
        </w:rPr>
        <w:t>или его представителем в любой позволяющей подтвердить факт получения согласия форме</w:t>
      </w:r>
      <w:r w:rsidR="000F3CB8" w:rsidRPr="004A773F">
        <w:rPr>
          <w:rFonts w:cs="Times New Roman"/>
          <w:szCs w:val="24"/>
        </w:rPr>
        <w:t>.</w:t>
      </w:r>
    </w:p>
    <w:bookmarkEnd w:id="22"/>
    <w:p w14:paraId="22626D6D" w14:textId="77777777" w:rsidR="009568F3" w:rsidRDefault="00BA6DDF" w:rsidP="009568F3">
      <w:pPr>
        <w:pStyle w:val="113"/>
        <w:numPr>
          <w:ilvl w:val="1"/>
          <w:numId w:val="19"/>
        </w:numPr>
        <w:tabs>
          <w:tab w:val="left" w:pos="1134"/>
        </w:tabs>
        <w:spacing w:before="0"/>
        <w:ind w:left="0" w:firstLine="709"/>
        <w:rPr>
          <w:rFonts w:cs="Times New Roman"/>
          <w:szCs w:val="24"/>
        </w:rPr>
      </w:pPr>
      <w:r w:rsidRPr="004A773F">
        <w:rPr>
          <w:rFonts w:cs="Times New Roman"/>
          <w:szCs w:val="24"/>
        </w:rPr>
        <w:t>Компания</w:t>
      </w:r>
      <w:r w:rsidR="00790DDA" w:rsidRPr="004A773F">
        <w:rPr>
          <w:rFonts w:cs="Times New Roman"/>
          <w:szCs w:val="24"/>
        </w:rPr>
        <w:t xml:space="preserve"> вправе поручить обработку </w:t>
      </w:r>
      <w:r w:rsidR="00426265" w:rsidRPr="004A773F">
        <w:t>ПДн</w:t>
      </w:r>
      <w:r w:rsidR="00426265" w:rsidRPr="004A773F">
        <w:rPr>
          <w:rFonts w:cs="Times New Roman"/>
          <w:szCs w:val="24"/>
        </w:rPr>
        <w:t xml:space="preserve"> </w:t>
      </w:r>
      <w:r w:rsidR="00790DDA" w:rsidRPr="004A773F">
        <w:rPr>
          <w:rFonts w:cs="Times New Roman"/>
          <w:szCs w:val="24"/>
        </w:rPr>
        <w:t xml:space="preserve">другому лицу с согласия субъекта </w:t>
      </w:r>
      <w:r w:rsidR="00426265" w:rsidRPr="004A773F">
        <w:t>ПДн</w:t>
      </w:r>
      <w:r w:rsidR="00790DDA" w:rsidRPr="004A773F">
        <w:rPr>
          <w:rFonts w:cs="Times New Roman"/>
          <w:szCs w:val="24"/>
        </w:rPr>
        <w:t>, если иное не предусмотрено федеральным законом, на основании заключаемого с этим лицом договора (далее – поручение</w:t>
      </w:r>
      <w:r w:rsidR="00B933E9" w:rsidRPr="004A773F">
        <w:rPr>
          <w:rFonts w:cs="Times New Roman"/>
          <w:szCs w:val="24"/>
        </w:rPr>
        <w:t xml:space="preserve"> оператора</w:t>
      </w:r>
      <w:r w:rsidR="00790DDA" w:rsidRPr="004A773F">
        <w:rPr>
          <w:rFonts w:cs="Times New Roman"/>
          <w:szCs w:val="24"/>
        </w:rPr>
        <w:t xml:space="preserve">). Лицо, осуществляющее обработку </w:t>
      </w:r>
      <w:r w:rsidR="00426265" w:rsidRPr="004A773F">
        <w:t>ПДн</w:t>
      </w:r>
      <w:r w:rsidR="00790DDA" w:rsidRPr="004A773F">
        <w:rPr>
          <w:rFonts w:cs="Times New Roman"/>
          <w:szCs w:val="24"/>
        </w:rPr>
        <w:t xml:space="preserve"> по поручению</w:t>
      </w:r>
      <w:r w:rsidR="00B933E9" w:rsidRPr="004A773F">
        <w:rPr>
          <w:rFonts w:cs="Times New Roman"/>
          <w:szCs w:val="24"/>
        </w:rPr>
        <w:t xml:space="preserve"> оператора</w:t>
      </w:r>
      <w:r w:rsidR="00790DDA" w:rsidRPr="004A773F">
        <w:rPr>
          <w:rFonts w:cs="Times New Roman"/>
          <w:szCs w:val="24"/>
        </w:rPr>
        <w:t xml:space="preserve">, обязано соблюдать принципы и правила обработки </w:t>
      </w:r>
      <w:r w:rsidR="00426265" w:rsidRPr="004A773F">
        <w:t>ПДн</w:t>
      </w:r>
      <w:r w:rsidR="00790DDA" w:rsidRPr="004A773F">
        <w:rPr>
          <w:rFonts w:cs="Times New Roman"/>
          <w:szCs w:val="24"/>
        </w:rPr>
        <w:t xml:space="preserve">, предусмотренные </w:t>
      </w:r>
      <w:r w:rsidR="00C84C19" w:rsidRPr="004A773F">
        <w:rPr>
          <w:rFonts w:cs="Times New Roman"/>
          <w:szCs w:val="24"/>
        </w:rPr>
        <w:t xml:space="preserve">настоящей </w:t>
      </w:r>
      <w:r w:rsidR="00015E20" w:rsidRPr="004A773F">
        <w:rPr>
          <w:rFonts w:cs="Times New Roman"/>
          <w:szCs w:val="24"/>
        </w:rPr>
        <w:t>П</w:t>
      </w:r>
      <w:r w:rsidR="00C84C19" w:rsidRPr="004A773F">
        <w:rPr>
          <w:rFonts w:cs="Times New Roman"/>
          <w:szCs w:val="24"/>
        </w:rPr>
        <w:t xml:space="preserve">олитикой и </w:t>
      </w:r>
      <w:r w:rsidR="00550E98" w:rsidRPr="004A773F">
        <w:rPr>
          <w:rFonts w:cs="Times New Roman"/>
          <w:szCs w:val="24"/>
        </w:rPr>
        <w:t>ФЗ «О персональных данных»</w:t>
      </w:r>
      <w:r w:rsidR="0013020E" w:rsidRPr="004A773F">
        <w:rPr>
          <w:rFonts w:cs="Times New Roman"/>
          <w:szCs w:val="24"/>
        </w:rPr>
        <w:t xml:space="preserve">, соблюдать конфиденциальность </w:t>
      </w:r>
      <w:r w:rsidR="00426265" w:rsidRPr="004A773F">
        <w:t>ПДн</w:t>
      </w:r>
      <w:r w:rsidR="0013020E" w:rsidRPr="004A773F">
        <w:rPr>
          <w:rFonts w:cs="Times New Roman"/>
          <w:szCs w:val="24"/>
        </w:rPr>
        <w:t>, принимать необходимые меры, направленные на обеспечение выполнения обязанностей, предусмотренных ФЗ «О персональных данных»</w:t>
      </w:r>
      <w:r w:rsidR="00790DDA" w:rsidRPr="004A773F">
        <w:rPr>
          <w:rFonts w:cs="Times New Roman"/>
          <w:szCs w:val="24"/>
        </w:rPr>
        <w:t>.</w:t>
      </w:r>
    </w:p>
    <w:p w14:paraId="1304FDCB" w14:textId="430589CE" w:rsidR="00B933E9" w:rsidRPr="004A773F" w:rsidRDefault="00B933E9" w:rsidP="009568F3">
      <w:pPr>
        <w:pStyle w:val="113"/>
        <w:numPr>
          <w:ilvl w:val="0"/>
          <w:numId w:val="0"/>
        </w:numPr>
        <w:tabs>
          <w:tab w:val="left" w:pos="1134"/>
        </w:tabs>
        <w:spacing w:before="0"/>
        <w:ind w:left="709"/>
        <w:rPr>
          <w:rFonts w:cs="Times New Roman"/>
          <w:szCs w:val="24"/>
        </w:rPr>
      </w:pPr>
      <w:r w:rsidRPr="004A773F">
        <w:rPr>
          <w:rFonts w:cs="Times New Roman"/>
          <w:szCs w:val="24"/>
        </w:rPr>
        <w:t>В поручении оператора должны быть определены:</w:t>
      </w:r>
    </w:p>
    <w:p w14:paraId="5E4F8534" w14:textId="7E393EDF" w:rsidR="005901DB" w:rsidRPr="004A773F" w:rsidRDefault="005901DB" w:rsidP="00477A85">
      <w:pPr>
        <w:pStyle w:val="113"/>
        <w:numPr>
          <w:ilvl w:val="1"/>
          <w:numId w:val="37"/>
        </w:numPr>
        <w:tabs>
          <w:tab w:val="left" w:pos="1134"/>
        </w:tabs>
        <w:spacing w:before="0"/>
        <w:ind w:left="0" w:firstLine="709"/>
        <w:rPr>
          <w:rFonts w:cs="Times New Roman"/>
          <w:szCs w:val="24"/>
        </w:rPr>
      </w:pPr>
      <w:r w:rsidRPr="004A773F">
        <w:rPr>
          <w:rFonts w:cs="Times New Roman"/>
          <w:szCs w:val="24"/>
        </w:rPr>
        <w:t>п</w:t>
      </w:r>
      <w:r w:rsidR="00B933E9" w:rsidRPr="004A773F">
        <w:rPr>
          <w:rFonts w:cs="Times New Roman"/>
          <w:szCs w:val="24"/>
        </w:rPr>
        <w:t xml:space="preserve">еречень </w:t>
      </w:r>
      <w:r w:rsidRPr="004A773F">
        <w:rPr>
          <w:rFonts w:cs="Times New Roman"/>
          <w:szCs w:val="24"/>
        </w:rPr>
        <w:t>ПДн;</w:t>
      </w:r>
    </w:p>
    <w:p w14:paraId="0010C80E" w14:textId="65545C53" w:rsidR="005901DB" w:rsidRPr="004A773F" w:rsidRDefault="00B933E9" w:rsidP="00477A85">
      <w:pPr>
        <w:pStyle w:val="113"/>
        <w:numPr>
          <w:ilvl w:val="1"/>
          <w:numId w:val="37"/>
        </w:numPr>
        <w:tabs>
          <w:tab w:val="left" w:pos="1134"/>
        </w:tabs>
        <w:spacing w:before="0"/>
        <w:ind w:left="0" w:firstLine="709"/>
        <w:rPr>
          <w:rFonts w:cs="Times New Roman"/>
          <w:szCs w:val="24"/>
        </w:rPr>
      </w:pPr>
      <w:r w:rsidRPr="004A773F">
        <w:rPr>
          <w:rFonts w:cs="Times New Roman"/>
          <w:szCs w:val="24"/>
        </w:rPr>
        <w:t xml:space="preserve">перечень действий (операций) с </w:t>
      </w:r>
      <w:r w:rsidR="005901DB" w:rsidRPr="004A773F">
        <w:rPr>
          <w:rFonts w:cs="Times New Roman"/>
          <w:szCs w:val="24"/>
        </w:rPr>
        <w:t>ПДн</w:t>
      </w:r>
      <w:r w:rsidRPr="004A773F">
        <w:rPr>
          <w:rFonts w:cs="Times New Roman"/>
          <w:szCs w:val="24"/>
        </w:rPr>
        <w:t>, которые будут совершаться лицом, осуществляющим обработку персональных данных</w:t>
      </w:r>
      <w:r w:rsidR="005901DB" w:rsidRPr="004A773F">
        <w:rPr>
          <w:rFonts w:cs="Times New Roman"/>
          <w:szCs w:val="24"/>
        </w:rPr>
        <w:t>;</w:t>
      </w:r>
    </w:p>
    <w:p w14:paraId="63CEFF0C" w14:textId="626917F1" w:rsidR="005901DB" w:rsidRPr="004A773F" w:rsidRDefault="00B933E9" w:rsidP="00477A85">
      <w:pPr>
        <w:pStyle w:val="113"/>
        <w:numPr>
          <w:ilvl w:val="1"/>
          <w:numId w:val="37"/>
        </w:numPr>
        <w:tabs>
          <w:tab w:val="left" w:pos="1134"/>
        </w:tabs>
        <w:spacing w:before="0"/>
        <w:ind w:left="0" w:firstLine="709"/>
        <w:rPr>
          <w:rFonts w:cs="Times New Roman"/>
          <w:szCs w:val="24"/>
        </w:rPr>
      </w:pPr>
      <w:r w:rsidRPr="004A773F">
        <w:rPr>
          <w:rFonts w:cs="Times New Roman"/>
          <w:szCs w:val="24"/>
        </w:rPr>
        <w:t>цели обработки</w:t>
      </w:r>
      <w:r w:rsidR="005901DB" w:rsidRPr="004A773F">
        <w:rPr>
          <w:rFonts w:cs="Times New Roman"/>
          <w:szCs w:val="24"/>
        </w:rPr>
        <w:t xml:space="preserve"> ПДн.</w:t>
      </w:r>
    </w:p>
    <w:p w14:paraId="14668BDB" w14:textId="77777777" w:rsidR="002D76BF" w:rsidRPr="004A773F" w:rsidRDefault="005901DB" w:rsidP="009568F3">
      <w:pPr>
        <w:pStyle w:val="113"/>
        <w:numPr>
          <w:ilvl w:val="0"/>
          <w:numId w:val="0"/>
        </w:numPr>
        <w:tabs>
          <w:tab w:val="left" w:pos="1134"/>
        </w:tabs>
        <w:spacing w:before="0"/>
        <w:ind w:firstLine="709"/>
        <w:rPr>
          <w:rFonts w:cs="Times New Roman"/>
          <w:szCs w:val="24"/>
        </w:rPr>
      </w:pPr>
      <w:r w:rsidRPr="004A773F">
        <w:rPr>
          <w:rFonts w:cs="Times New Roman"/>
          <w:szCs w:val="24"/>
        </w:rPr>
        <w:t xml:space="preserve">В поручении оператора </w:t>
      </w:r>
      <w:r w:rsidR="00B933E9" w:rsidRPr="004A773F">
        <w:rPr>
          <w:rFonts w:cs="Times New Roman"/>
          <w:szCs w:val="24"/>
        </w:rPr>
        <w:t>должн</w:t>
      </w:r>
      <w:r w:rsidRPr="004A773F">
        <w:rPr>
          <w:rFonts w:cs="Times New Roman"/>
          <w:szCs w:val="24"/>
        </w:rPr>
        <w:t>ы</w:t>
      </w:r>
      <w:r w:rsidR="00B933E9" w:rsidRPr="004A773F">
        <w:rPr>
          <w:rFonts w:cs="Times New Roman"/>
          <w:szCs w:val="24"/>
        </w:rPr>
        <w:t xml:space="preserve"> быть установлен</w:t>
      </w:r>
      <w:r w:rsidR="002D76BF" w:rsidRPr="004A773F">
        <w:rPr>
          <w:rFonts w:cs="Times New Roman"/>
          <w:szCs w:val="24"/>
        </w:rPr>
        <w:t>ы</w:t>
      </w:r>
      <w:r w:rsidR="00B933E9" w:rsidRPr="004A773F">
        <w:rPr>
          <w:rFonts w:cs="Times New Roman"/>
          <w:szCs w:val="24"/>
        </w:rPr>
        <w:t xml:space="preserve"> </w:t>
      </w:r>
      <w:r w:rsidR="002D76BF" w:rsidRPr="004A773F">
        <w:rPr>
          <w:rFonts w:cs="Times New Roman"/>
          <w:szCs w:val="24"/>
        </w:rPr>
        <w:t>следующие пункты:</w:t>
      </w:r>
    </w:p>
    <w:p w14:paraId="059F41C8" w14:textId="47AE0E3A" w:rsidR="005901DB" w:rsidRPr="004A773F" w:rsidRDefault="002D76BF" w:rsidP="009568F3">
      <w:pPr>
        <w:pStyle w:val="113"/>
        <w:numPr>
          <w:ilvl w:val="0"/>
          <w:numId w:val="0"/>
        </w:numPr>
        <w:tabs>
          <w:tab w:val="left" w:pos="1134"/>
        </w:tabs>
        <w:spacing w:before="0"/>
        <w:ind w:firstLine="709"/>
        <w:rPr>
          <w:rFonts w:cs="Times New Roman"/>
          <w:szCs w:val="24"/>
        </w:rPr>
      </w:pPr>
      <w:r w:rsidRPr="004A773F">
        <w:rPr>
          <w:rFonts w:cs="Times New Roman"/>
          <w:szCs w:val="24"/>
        </w:rPr>
        <w:t xml:space="preserve">1) </w:t>
      </w:r>
      <w:r w:rsidR="00F25DBB" w:rsidRPr="004A773F">
        <w:rPr>
          <w:rFonts w:cs="Times New Roman"/>
          <w:szCs w:val="24"/>
        </w:rPr>
        <w:t>Л</w:t>
      </w:r>
      <w:r w:rsidRPr="004A773F">
        <w:rPr>
          <w:rFonts w:cs="Times New Roman"/>
          <w:szCs w:val="24"/>
        </w:rPr>
        <w:t>ицо, осуществляющее обработку ПДн</w:t>
      </w:r>
      <w:r w:rsidR="009568F3">
        <w:rPr>
          <w:rFonts w:cs="Times New Roman"/>
          <w:szCs w:val="24"/>
        </w:rPr>
        <w:t>,</w:t>
      </w:r>
      <w:r w:rsidRPr="004A773F">
        <w:rPr>
          <w:rFonts w:cs="Times New Roman"/>
          <w:szCs w:val="24"/>
        </w:rPr>
        <w:t xml:space="preserve"> обязано </w:t>
      </w:r>
      <w:r w:rsidR="005901DB" w:rsidRPr="004A773F">
        <w:rPr>
          <w:rFonts w:cs="Times New Roman"/>
          <w:szCs w:val="24"/>
        </w:rPr>
        <w:t>соблюдать:</w:t>
      </w:r>
    </w:p>
    <w:p w14:paraId="1B9FE167" w14:textId="7B64AC25" w:rsidR="002D76BF" w:rsidRPr="004A773F" w:rsidRDefault="00B933E9" w:rsidP="00477A85">
      <w:pPr>
        <w:pStyle w:val="113"/>
        <w:numPr>
          <w:ilvl w:val="1"/>
          <w:numId w:val="37"/>
        </w:numPr>
        <w:tabs>
          <w:tab w:val="left" w:pos="1134"/>
        </w:tabs>
        <w:spacing w:before="0"/>
        <w:ind w:left="0" w:firstLine="709"/>
        <w:rPr>
          <w:rFonts w:cs="Times New Roman"/>
          <w:szCs w:val="24"/>
        </w:rPr>
      </w:pPr>
      <w:r w:rsidRPr="004A773F">
        <w:rPr>
          <w:rFonts w:cs="Times New Roman"/>
          <w:szCs w:val="24"/>
        </w:rPr>
        <w:t>конфиденциальность персональных данных</w:t>
      </w:r>
      <w:r w:rsidR="002D76BF" w:rsidRPr="004A773F">
        <w:rPr>
          <w:rFonts w:cs="Times New Roman"/>
          <w:szCs w:val="24"/>
        </w:rPr>
        <w:t>;</w:t>
      </w:r>
      <w:r w:rsidRPr="004A773F">
        <w:rPr>
          <w:rFonts w:cs="Times New Roman"/>
          <w:szCs w:val="24"/>
        </w:rPr>
        <w:t xml:space="preserve"> </w:t>
      </w:r>
    </w:p>
    <w:p w14:paraId="3FFF2E81" w14:textId="6047FC4C" w:rsidR="002D76BF" w:rsidRPr="004A773F" w:rsidRDefault="00B933E9" w:rsidP="00477A85">
      <w:pPr>
        <w:pStyle w:val="113"/>
        <w:numPr>
          <w:ilvl w:val="1"/>
          <w:numId w:val="37"/>
        </w:numPr>
        <w:tabs>
          <w:tab w:val="left" w:pos="1134"/>
        </w:tabs>
        <w:spacing w:before="0"/>
        <w:ind w:left="0" w:firstLine="709"/>
        <w:rPr>
          <w:rFonts w:cs="Times New Roman"/>
          <w:szCs w:val="24"/>
        </w:rPr>
      </w:pPr>
      <w:r w:rsidRPr="004A773F">
        <w:rPr>
          <w:rFonts w:cs="Times New Roman"/>
          <w:szCs w:val="24"/>
        </w:rPr>
        <w:t>требования, предусмотренные частью 5 статьи 18 и статьей 18.1 ФЗ «О персональных данных»</w:t>
      </w:r>
      <w:r w:rsidR="00F25DBB" w:rsidRPr="004A773F">
        <w:rPr>
          <w:rFonts w:cs="Times New Roman"/>
          <w:szCs w:val="24"/>
        </w:rPr>
        <w:t>.</w:t>
      </w:r>
    </w:p>
    <w:p w14:paraId="012CC44E" w14:textId="3ABBF46A" w:rsidR="00F25DBB" w:rsidRPr="004A773F" w:rsidRDefault="002D76BF" w:rsidP="009568F3">
      <w:pPr>
        <w:pStyle w:val="113"/>
        <w:numPr>
          <w:ilvl w:val="0"/>
          <w:numId w:val="0"/>
        </w:numPr>
        <w:tabs>
          <w:tab w:val="left" w:pos="1134"/>
        </w:tabs>
        <w:spacing w:before="0"/>
        <w:ind w:firstLine="709"/>
        <w:rPr>
          <w:rFonts w:cs="Times New Roman"/>
          <w:szCs w:val="24"/>
        </w:rPr>
      </w:pPr>
      <w:r w:rsidRPr="004A773F">
        <w:rPr>
          <w:rFonts w:cs="Times New Roman"/>
          <w:szCs w:val="24"/>
        </w:rPr>
        <w:t xml:space="preserve">2) </w:t>
      </w:r>
      <w:r w:rsidR="00F25DBB" w:rsidRPr="004A773F">
        <w:rPr>
          <w:rFonts w:cs="Times New Roman"/>
          <w:szCs w:val="24"/>
        </w:rPr>
        <w:t>Л</w:t>
      </w:r>
      <w:r w:rsidRPr="004A773F">
        <w:rPr>
          <w:rFonts w:cs="Times New Roman"/>
          <w:szCs w:val="24"/>
        </w:rPr>
        <w:t>ицо, осуществляющее обработку ПДн</w:t>
      </w:r>
      <w:r w:rsidR="009568F3">
        <w:rPr>
          <w:rFonts w:cs="Times New Roman"/>
          <w:szCs w:val="24"/>
        </w:rPr>
        <w:t>,</w:t>
      </w:r>
      <w:r w:rsidRPr="004A773F">
        <w:rPr>
          <w:rFonts w:cs="Times New Roman"/>
          <w:szCs w:val="24"/>
        </w:rPr>
        <w:t xml:space="preserve"> обязано</w:t>
      </w:r>
      <w:r w:rsidR="00B933E9" w:rsidRPr="004A773F">
        <w:rPr>
          <w:rFonts w:cs="Times New Roman"/>
          <w:szCs w:val="24"/>
        </w:rPr>
        <w:t xml:space="preserve"> по запросу </w:t>
      </w:r>
      <w:r w:rsidRPr="004A773F">
        <w:rPr>
          <w:rFonts w:cs="Times New Roman"/>
          <w:szCs w:val="24"/>
        </w:rPr>
        <w:t>Компании</w:t>
      </w:r>
      <w:r w:rsidR="00B933E9" w:rsidRPr="004A773F">
        <w:rPr>
          <w:rFonts w:cs="Times New Roman"/>
          <w:szCs w:val="24"/>
        </w:rPr>
        <w:t xml:space="preserve"> в течение срока действия поручения оператора, в том числе до обработки персональных данных, предоставлять документы и иную информацию, подтверждающие принятие мер и соблюдение требований</w:t>
      </w:r>
      <w:r w:rsidR="00F25DBB" w:rsidRPr="004A773F">
        <w:rPr>
          <w:rFonts w:cs="Times New Roman"/>
          <w:szCs w:val="24"/>
        </w:rPr>
        <w:t xml:space="preserve"> установленных в соответствии с 6 статьей ФЗ «О персональных данных» в целях исполнения поручения оператора.</w:t>
      </w:r>
    </w:p>
    <w:p w14:paraId="6711D73B" w14:textId="54845A70" w:rsidR="00F25DBB" w:rsidRPr="004A773F" w:rsidRDefault="00F25DBB" w:rsidP="009568F3">
      <w:pPr>
        <w:pStyle w:val="113"/>
        <w:numPr>
          <w:ilvl w:val="0"/>
          <w:numId w:val="0"/>
        </w:numPr>
        <w:tabs>
          <w:tab w:val="left" w:pos="1134"/>
        </w:tabs>
        <w:spacing w:before="0"/>
        <w:ind w:firstLine="709"/>
        <w:rPr>
          <w:rFonts w:cs="Times New Roman"/>
          <w:szCs w:val="24"/>
        </w:rPr>
      </w:pPr>
      <w:r w:rsidRPr="004A773F">
        <w:rPr>
          <w:rFonts w:cs="Times New Roman"/>
          <w:szCs w:val="24"/>
        </w:rPr>
        <w:t>3) О</w:t>
      </w:r>
      <w:r w:rsidR="00B933E9" w:rsidRPr="004A773F">
        <w:rPr>
          <w:rFonts w:cs="Times New Roman"/>
          <w:szCs w:val="24"/>
        </w:rPr>
        <w:t xml:space="preserve">бязанность </w:t>
      </w:r>
      <w:r w:rsidRPr="004A773F">
        <w:rPr>
          <w:rFonts w:cs="Times New Roman"/>
          <w:szCs w:val="24"/>
        </w:rPr>
        <w:t>лица, осуществляющее обработку ПДн</w:t>
      </w:r>
      <w:r w:rsidR="00B3391C">
        <w:rPr>
          <w:rFonts w:cs="Times New Roman"/>
          <w:szCs w:val="24"/>
        </w:rPr>
        <w:t>,</w:t>
      </w:r>
      <w:r w:rsidRPr="004A773F">
        <w:rPr>
          <w:rFonts w:cs="Times New Roman"/>
          <w:szCs w:val="24"/>
        </w:rPr>
        <w:t xml:space="preserve"> </w:t>
      </w:r>
      <w:r w:rsidR="00B933E9" w:rsidRPr="004A773F">
        <w:rPr>
          <w:rFonts w:cs="Times New Roman"/>
          <w:szCs w:val="24"/>
        </w:rPr>
        <w:t>обеспечивать безопасность персональных данных при их обработке</w:t>
      </w:r>
      <w:r w:rsidR="00B3391C">
        <w:rPr>
          <w:rFonts w:cs="Times New Roman"/>
          <w:szCs w:val="24"/>
        </w:rPr>
        <w:t>.</w:t>
      </w:r>
    </w:p>
    <w:p w14:paraId="5C96B8C6" w14:textId="148402C0" w:rsidR="00DE0D80" w:rsidRPr="004A773F" w:rsidRDefault="00F25DBB" w:rsidP="009568F3">
      <w:pPr>
        <w:pStyle w:val="113"/>
        <w:numPr>
          <w:ilvl w:val="0"/>
          <w:numId w:val="0"/>
        </w:numPr>
        <w:tabs>
          <w:tab w:val="left" w:pos="1134"/>
        </w:tabs>
        <w:spacing w:before="0"/>
        <w:ind w:firstLine="709"/>
        <w:rPr>
          <w:rFonts w:cs="Times New Roman"/>
          <w:szCs w:val="24"/>
        </w:rPr>
      </w:pPr>
      <w:r w:rsidRPr="004A773F">
        <w:rPr>
          <w:rFonts w:cs="Times New Roman"/>
          <w:szCs w:val="24"/>
        </w:rPr>
        <w:t>4) Т</w:t>
      </w:r>
      <w:r w:rsidR="00B933E9" w:rsidRPr="004A773F">
        <w:rPr>
          <w:rFonts w:cs="Times New Roman"/>
          <w:szCs w:val="24"/>
        </w:rPr>
        <w:t xml:space="preserve">ребования к защите обрабатываемых персональных данных в соответствии со статьей 19 </w:t>
      </w:r>
      <w:r w:rsidRPr="004A773F">
        <w:rPr>
          <w:rFonts w:cs="Times New Roman"/>
          <w:szCs w:val="24"/>
        </w:rPr>
        <w:t>ФЗ «О персональных данных»</w:t>
      </w:r>
      <w:r w:rsidR="00B3391C">
        <w:rPr>
          <w:rFonts w:cs="Times New Roman"/>
          <w:szCs w:val="24"/>
        </w:rPr>
        <w:t>.</w:t>
      </w:r>
    </w:p>
    <w:p w14:paraId="33CF1BB5" w14:textId="29C0709D" w:rsidR="00790DDA" w:rsidRPr="004A773F" w:rsidRDefault="00DE0D80" w:rsidP="009568F3">
      <w:pPr>
        <w:pStyle w:val="113"/>
        <w:numPr>
          <w:ilvl w:val="0"/>
          <w:numId w:val="0"/>
        </w:numPr>
        <w:tabs>
          <w:tab w:val="left" w:pos="1134"/>
        </w:tabs>
        <w:spacing w:before="0"/>
        <w:ind w:firstLine="709"/>
        <w:rPr>
          <w:rFonts w:cs="Times New Roman"/>
          <w:szCs w:val="24"/>
        </w:rPr>
      </w:pPr>
      <w:r w:rsidRPr="004A773F">
        <w:rPr>
          <w:rFonts w:cs="Times New Roman"/>
          <w:szCs w:val="24"/>
        </w:rPr>
        <w:t>5)</w:t>
      </w:r>
      <w:r w:rsidR="00B933E9" w:rsidRPr="004A773F">
        <w:rPr>
          <w:rFonts w:cs="Times New Roman"/>
          <w:szCs w:val="24"/>
        </w:rPr>
        <w:t xml:space="preserve"> </w:t>
      </w:r>
      <w:r w:rsidRPr="004A773F">
        <w:rPr>
          <w:rFonts w:cs="Times New Roman"/>
          <w:szCs w:val="24"/>
        </w:rPr>
        <w:t>Т</w:t>
      </w:r>
      <w:r w:rsidR="00B933E9" w:rsidRPr="004A773F">
        <w:rPr>
          <w:rFonts w:cs="Times New Roman"/>
          <w:szCs w:val="24"/>
        </w:rPr>
        <w:t xml:space="preserve">ребование об уведомлении оператора о случаях, предусмотренных частью 3.1 статьи 21 </w:t>
      </w:r>
      <w:r w:rsidRPr="004A773F">
        <w:rPr>
          <w:rFonts w:cs="Times New Roman"/>
          <w:szCs w:val="24"/>
        </w:rPr>
        <w:t>ФЗ «О персональных данных»</w:t>
      </w:r>
      <w:r w:rsidR="00B933E9" w:rsidRPr="004A773F">
        <w:rPr>
          <w:rFonts w:cs="Times New Roman"/>
          <w:szCs w:val="24"/>
        </w:rPr>
        <w:t>.</w:t>
      </w:r>
    </w:p>
    <w:p w14:paraId="2B66C30D" w14:textId="276A4237" w:rsidR="00790DDA" w:rsidRPr="004A773F" w:rsidRDefault="00790DDA" w:rsidP="009568F3">
      <w:pPr>
        <w:pStyle w:val="113"/>
        <w:numPr>
          <w:ilvl w:val="1"/>
          <w:numId w:val="19"/>
        </w:numPr>
        <w:tabs>
          <w:tab w:val="left" w:pos="1134"/>
        </w:tabs>
        <w:spacing w:before="0"/>
        <w:ind w:left="0" w:firstLine="709"/>
        <w:rPr>
          <w:rFonts w:cs="Times New Roman"/>
          <w:szCs w:val="24"/>
        </w:rPr>
      </w:pPr>
      <w:r w:rsidRPr="004A773F">
        <w:rPr>
          <w:rFonts w:cs="Times New Roman"/>
          <w:szCs w:val="24"/>
        </w:rPr>
        <w:t xml:space="preserve">В случае если </w:t>
      </w:r>
      <w:r w:rsidR="00BA6DDF" w:rsidRPr="004A773F">
        <w:rPr>
          <w:rFonts w:cs="Times New Roman"/>
          <w:szCs w:val="24"/>
        </w:rPr>
        <w:t>Компания</w:t>
      </w:r>
      <w:r w:rsidRPr="004A773F">
        <w:rPr>
          <w:rFonts w:cs="Times New Roman"/>
          <w:szCs w:val="24"/>
        </w:rPr>
        <w:t xml:space="preserve"> поручает обработку </w:t>
      </w:r>
      <w:r w:rsidR="00426265" w:rsidRPr="004A773F">
        <w:t>ПДн</w:t>
      </w:r>
      <w:r w:rsidR="00426265" w:rsidRPr="004A773F">
        <w:rPr>
          <w:rFonts w:cs="Times New Roman"/>
          <w:szCs w:val="24"/>
        </w:rPr>
        <w:t xml:space="preserve"> </w:t>
      </w:r>
      <w:r w:rsidRPr="004A773F">
        <w:rPr>
          <w:rFonts w:cs="Times New Roman"/>
          <w:szCs w:val="24"/>
        </w:rPr>
        <w:t xml:space="preserve">другому лицу, ответственность перед субъектом </w:t>
      </w:r>
      <w:r w:rsidR="00426265" w:rsidRPr="004A773F">
        <w:t>ПДн</w:t>
      </w:r>
      <w:r w:rsidR="00426265" w:rsidRPr="004A773F">
        <w:rPr>
          <w:rFonts w:cs="Times New Roman"/>
          <w:szCs w:val="24"/>
        </w:rPr>
        <w:t xml:space="preserve"> </w:t>
      </w:r>
      <w:r w:rsidRPr="004A773F">
        <w:rPr>
          <w:rFonts w:cs="Times New Roman"/>
          <w:szCs w:val="24"/>
        </w:rPr>
        <w:t xml:space="preserve">за действия указанного лица несет </w:t>
      </w:r>
      <w:r w:rsidR="00BA6DDF" w:rsidRPr="004A773F">
        <w:rPr>
          <w:rFonts w:cs="Times New Roman"/>
          <w:szCs w:val="24"/>
        </w:rPr>
        <w:t>Компания</w:t>
      </w:r>
      <w:r w:rsidRPr="004A773F">
        <w:rPr>
          <w:rFonts w:cs="Times New Roman"/>
          <w:szCs w:val="24"/>
        </w:rPr>
        <w:t xml:space="preserve">. Лицо, осуществляющее обработку </w:t>
      </w:r>
      <w:r w:rsidR="00426265" w:rsidRPr="004A773F">
        <w:t>ПДн</w:t>
      </w:r>
      <w:r w:rsidR="00426265" w:rsidRPr="004A773F">
        <w:rPr>
          <w:rFonts w:cs="Times New Roman"/>
          <w:szCs w:val="24"/>
        </w:rPr>
        <w:t xml:space="preserve"> </w:t>
      </w:r>
      <w:r w:rsidRPr="004A773F">
        <w:rPr>
          <w:rFonts w:cs="Times New Roman"/>
          <w:szCs w:val="24"/>
        </w:rPr>
        <w:t xml:space="preserve">по поручению </w:t>
      </w:r>
      <w:r w:rsidR="00BA6DDF" w:rsidRPr="004A773F">
        <w:rPr>
          <w:rFonts w:cs="Times New Roman"/>
          <w:szCs w:val="24"/>
        </w:rPr>
        <w:t>Компании</w:t>
      </w:r>
      <w:r w:rsidRPr="004A773F">
        <w:rPr>
          <w:rFonts w:cs="Times New Roman"/>
          <w:szCs w:val="24"/>
        </w:rPr>
        <w:t xml:space="preserve">, несет ответственность перед </w:t>
      </w:r>
      <w:r w:rsidR="00BA6DDF" w:rsidRPr="004A773F">
        <w:rPr>
          <w:rFonts w:cs="Times New Roman"/>
          <w:szCs w:val="24"/>
        </w:rPr>
        <w:t>Компанией</w:t>
      </w:r>
      <w:r w:rsidRPr="004A773F">
        <w:rPr>
          <w:rFonts w:cs="Times New Roman"/>
          <w:szCs w:val="24"/>
        </w:rPr>
        <w:t>.</w:t>
      </w:r>
    </w:p>
    <w:p w14:paraId="20558A77" w14:textId="327AEFE1" w:rsidR="0013020E" w:rsidRPr="004A773F" w:rsidRDefault="0013020E" w:rsidP="009568F3">
      <w:pPr>
        <w:pStyle w:val="113"/>
        <w:numPr>
          <w:ilvl w:val="1"/>
          <w:numId w:val="19"/>
        </w:numPr>
        <w:tabs>
          <w:tab w:val="left" w:pos="1134"/>
        </w:tabs>
        <w:spacing w:before="0"/>
        <w:ind w:left="0" w:firstLine="709"/>
        <w:rPr>
          <w:rFonts w:cs="Times New Roman"/>
          <w:szCs w:val="24"/>
        </w:rPr>
      </w:pPr>
      <w:r w:rsidRPr="004A773F">
        <w:rPr>
          <w:rFonts w:cs="Times New Roman"/>
          <w:szCs w:val="24"/>
        </w:rPr>
        <w:t xml:space="preserve">В случае если </w:t>
      </w:r>
      <w:r w:rsidR="00BA6DDF" w:rsidRPr="004A773F">
        <w:rPr>
          <w:rFonts w:cs="Times New Roman"/>
          <w:szCs w:val="24"/>
        </w:rPr>
        <w:t>Компания</w:t>
      </w:r>
      <w:r w:rsidRPr="004A773F">
        <w:rPr>
          <w:rFonts w:cs="Times New Roman"/>
          <w:szCs w:val="24"/>
        </w:rPr>
        <w:t xml:space="preserve"> поручает обработку </w:t>
      </w:r>
      <w:r w:rsidR="00426265" w:rsidRPr="004A773F">
        <w:t>ПДн</w:t>
      </w:r>
      <w:r w:rsidR="00426265" w:rsidRPr="004A773F">
        <w:rPr>
          <w:rFonts w:cs="Times New Roman"/>
          <w:szCs w:val="24"/>
        </w:rPr>
        <w:t xml:space="preserve"> </w:t>
      </w:r>
      <w:r w:rsidRPr="004A773F">
        <w:rPr>
          <w:rFonts w:cs="Times New Roman"/>
          <w:szCs w:val="24"/>
        </w:rPr>
        <w:t xml:space="preserve">иностранному физическому лицу или иностранному юридическому лицу, ответственность перед субъектом </w:t>
      </w:r>
      <w:r w:rsidR="00426265" w:rsidRPr="004A773F">
        <w:t>ПДн</w:t>
      </w:r>
      <w:r w:rsidR="00426265" w:rsidRPr="004A773F">
        <w:rPr>
          <w:rFonts w:cs="Times New Roman"/>
          <w:szCs w:val="24"/>
        </w:rPr>
        <w:t xml:space="preserve"> </w:t>
      </w:r>
      <w:r w:rsidRPr="004A773F">
        <w:rPr>
          <w:rFonts w:cs="Times New Roman"/>
          <w:szCs w:val="24"/>
        </w:rPr>
        <w:t xml:space="preserve">за действия указанных лиц несет оператор и лицо, осуществляющее обработку </w:t>
      </w:r>
      <w:r w:rsidR="00426265" w:rsidRPr="004A773F">
        <w:t>ПДн</w:t>
      </w:r>
      <w:r w:rsidR="00426265" w:rsidRPr="004A773F">
        <w:rPr>
          <w:rFonts w:cs="Times New Roman"/>
          <w:szCs w:val="24"/>
        </w:rPr>
        <w:t xml:space="preserve"> </w:t>
      </w:r>
      <w:r w:rsidRPr="004A773F">
        <w:rPr>
          <w:rFonts w:cs="Times New Roman"/>
          <w:szCs w:val="24"/>
        </w:rPr>
        <w:t>по поручению оператора.</w:t>
      </w:r>
    </w:p>
    <w:p w14:paraId="0CADA850" w14:textId="2D506FF7" w:rsidR="00790DDA" w:rsidRPr="004A773F" w:rsidRDefault="00BA6DDF" w:rsidP="009568F3">
      <w:pPr>
        <w:pStyle w:val="113"/>
        <w:numPr>
          <w:ilvl w:val="1"/>
          <w:numId w:val="19"/>
        </w:numPr>
        <w:tabs>
          <w:tab w:val="left" w:pos="1134"/>
        </w:tabs>
        <w:spacing w:before="0"/>
        <w:ind w:left="0" w:firstLine="709"/>
        <w:rPr>
          <w:rFonts w:cs="Times New Roman"/>
          <w:szCs w:val="24"/>
        </w:rPr>
      </w:pPr>
      <w:r w:rsidRPr="004A773F">
        <w:rPr>
          <w:rFonts w:cs="Times New Roman"/>
          <w:szCs w:val="24"/>
        </w:rPr>
        <w:lastRenderedPageBreak/>
        <w:t>Компания</w:t>
      </w:r>
      <w:r w:rsidR="005C39F7" w:rsidRPr="004A773F">
        <w:rPr>
          <w:rFonts w:cs="Times New Roman"/>
          <w:szCs w:val="24"/>
        </w:rPr>
        <w:t xml:space="preserve"> и иные лица, получившие доступ к </w:t>
      </w:r>
      <w:r w:rsidR="00426265" w:rsidRPr="004A773F">
        <w:t>ПДн</w:t>
      </w:r>
      <w:r w:rsidR="005C39F7" w:rsidRPr="004A773F">
        <w:rPr>
          <w:rFonts w:cs="Times New Roman"/>
          <w:szCs w:val="24"/>
        </w:rPr>
        <w:t xml:space="preserve">, обязаны не раскрывать третьим лицам и не распространять </w:t>
      </w:r>
      <w:r w:rsidR="00426265" w:rsidRPr="004A773F">
        <w:t>ПДн</w:t>
      </w:r>
      <w:r w:rsidR="00426265" w:rsidRPr="004A773F">
        <w:rPr>
          <w:rFonts w:cs="Times New Roman"/>
          <w:szCs w:val="24"/>
        </w:rPr>
        <w:t xml:space="preserve"> </w:t>
      </w:r>
      <w:r w:rsidR="005C39F7" w:rsidRPr="004A773F">
        <w:rPr>
          <w:rFonts w:cs="Times New Roman"/>
          <w:szCs w:val="24"/>
        </w:rPr>
        <w:t xml:space="preserve">без согласия субъекта </w:t>
      </w:r>
      <w:r w:rsidR="00426265" w:rsidRPr="004A773F">
        <w:t>ПДн</w:t>
      </w:r>
      <w:r w:rsidR="005C39F7" w:rsidRPr="004A773F">
        <w:rPr>
          <w:rFonts w:cs="Times New Roman"/>
          <w:szCs w:val="24"/>
        </w:rPr>
        <w:t>, если иное не предусмотрено федеральным законом.</w:t>
      </w:r>
    </w:p>
    <w:p w14:paraId="7D1EB790" w14:textId="38515F38" w:rsidR="00013409" w:rsidRPr="004A773F" w:rsidRDefault="00013409" w:rsidP="009568F3">
      <w:pPr>
        <w:pStyle w:val="113"/>
        <w:numPr>
          <w:ilvl w:val="1"/>
          <w:numId w:val="19"/>
        </w:numPr>
        <w:tabs>
          <w:tab w:val="left" w:pos="1134"/>
        </w:tabs>
        <w:spacing w:before="0"/>
        <w:ind w:left="0" w:firstLine="709"/>
        <w:rPr>
          <w:rFonts w:cs="Times New Roman"/>
          <w:szCs w:val="24"/>
        </w:rPr>
      </w:pPr>
      <w:r w:rsidRPr="004A773F">
        <w:rPr>
          <w:rFonts w:cs="Times New Roman"/>
          <w:szCs w:val="24"/>
        </w:rPr>
        <w:t xml:space="preserve">Распространение ПДн осуществляется на основании согласия на обработку </w:t>
      </w:r>
      <w:r w:rsidR="00426265" w:rsidRPr="004A773F">
        <w:t>ПДн</w:t>
      </w:r>
      <w:r w:rsidRPr="004A773F">
        <w:rPr>
          <w:rFonts w:cs="Times New Roman"/>
          <w:szCs w:val="24"/>
        </w:rPr>
        <w:t xml:space="preserve">, разрешенных субъектом </w:t>
      </w:r>
      <w:r w:rsidR="00426265" w:rsidRPr="004A773F">
        <w:t>ПДн</w:t>
      </w:r>
      <w:r w:rsidR="00426265" w:rsidRPr="004A773F">
        <w:rPr>
          <w:rFonts w:cs="Times New Roman"/>
          <w:szCs w:val="24"/>
        </w:rPr>
        <w:t xml:space="preserve"> </w:t>
      </w:r>
      <w:r w:rsidRPr="004A773F">
        <w:rPr>
          <w:rFonts w:cs="Times New Roman"/>
          <w:szCs w:val="24"/>
        </w:rPr>
        <w:t xml:space="preserve">для распространения. Данное согласие оформляется отдельно от иных согласий субъекта персональных данных. </w:t>
      </w:r>
    </w:p>
    <w:p w14:paraId="1E74F97D" w14:textId="31383A30" w:rsidR="0063366F" w:rsidRPr="004A773F" w:rsidRDefault="0063366F" w:rsidP="009568F3">
      <w:pPr>
        <w:pStyle w:val="113"/>
        <w:numPr>
          <w:ilvl w:val="1"/>
          <w:numId w:val="19"/>
        </w:numPr>
        <w:tabs>
          <w:tab w:val="left" w:pos="1134"/>
        </w:tabs>
        <w:spacing w:before="0"/>
        <w:ind w:left="0" w:firstLine="709"/>
        <w:rPr>
          <w:rFonts w:cs="Times New Roman"/>
          <w:szCs w:val="24"/>
        </w:rPr>
      </w:pPr>
      <w:r w:rsidRPr="004A773F">
        <w:rPr>
          <w:rFonts w:cs="Times New Roman"/>
          <w:szCs w:val="24"/>
        </w:rPr>
        <w:t xml:space="preserve">Согласие на обработку </w:t>
      </w:r>
      <w:r w:rsidR="00426265" w:rsidRPr="004A773F">
        <w:t>ПДн</w:t>
      </w:r>
      <w:r w:rsidRPr="004A773F">
        <w:rPr>
          <w:rFonts w:cs="Times New Roman"/>
          <w:szCs w:val="24"/>
        </w:rPr>
        <w:t xml:space="preserve">, разрешенных субъектом персональных данных для распространения, может быть предоставлено </w:t>
      </w:r>
      <w:r w:rsidR="00BA6DDF" w:rsidRPr="004A773F">
        <w:rPr>
          <w:rFonts w:cs="Times New Roman"/>
          <w:szCs w:val="24"/>
        </w:rPr>
        <w:t>Компанией</w:t>
      </w:r>
      <w:r w:rsidRPr="004A773F">
        <w:rPr>
          <w:rFonts w:cs="Times New Roman"/>
          <w:szCs w:val="24"/>
        </w:rPr>
        <w:t>:</w:t>
      </w:r>
    </w:p>
    <w:p w14:paraId="0893F2BA" w14:textId="17B2344A" w:rsidR="0063366F" w:rsidRPr="004A773F" w:rsidRDefault="00436A30" w:rsidP="009568F3">
      <w:pPr>
        <w:pStyle w:val="23"/>
        <w:numPr>
          <w:ilvl w:val="0"/>
          <w:numId w:val="22"/>
        </w:numPr>
        <w:tabs>
          <w:tab w:val="left" w:pos="1134"/>
        </w:tabs>
        <w:ind w:left="0" w:firstLine="709"/>
      </w:pPr>
      <w:r>
        <w:t>Н</w:t>
      </w:r>
      <w:r w:rsidR="0063366F" w:rsidRPr="004A773F">
        <w:t>епосредственно</w:t>
      </w:r>
      <w:r w:rsidR="00B3391C">
        <w:t>.</w:t>
      </w:r>
    </w:p>
    <w:p w14:paraId="2ED37388" w14:textId="15D1E686" w:rsidR="0063366F" w:rsidRPr="004A773F" w:rsidRDefault="00436A30" w:rsidP="009568F3">
      <w:pPr>
        <w:pStyle w:val="23"/>
        <w:tabs>
          <w:tab w:val="left" w:pos="1134"/>
        </w:tabs>
        <w:ind w:firstLine="709"/>
      </w:pPr>
      <w:r>
        <w:t>С</w:t>
      </w:r>
      <w:r w:rsidR="0063366F" w:rsidRPr="004A773F">
        <w:t xml:space="preserve"> использованием информационной системы уполномоченного органа по защите прав субъектов персональных данных.</w:t>
      </w:r>
    </w:p>
    <w:p w14:paraId="0103F776" w14:textId="65BF2948" w:rsidR="0063366F" w:rsidRPr="004A773F" w:rsidRDefault="00BA6DDF" w:rsidP="009568F3">
      <w:pPr>
        <w:pStyle w:val="113"/>
        <w:numPr>
          <w:ilvl w:val="1"/>
          <w:numId w:val="19"/>
        </w:numPr>
        <w:tabs>
          <w:tab w:val="left" w:pos="1276"/>
        </w:tabs>
        <w:spacing w:before="0"/>
        <w:ind w:left="0" w:firstLine="709"/>
        <w:rPr>
          <w:rFonts w:cs="Times New Roman"/>
          <w:szCs w:val="24"/>
        </w:rPr>
      </w:pPr>
      <w:r w:rsidRPr="004A773F">
        <w:rPr>
          <w:rFonts w:cs="Times New Roman"/>
          <w:szCs w:val="24"/>
        </w:rPr>
        <w:t>Компания</w:t>
      </w:r>
      <w:r w:rsidR="0063366F" w:rsidRPr="004A773F">
        <w:rPr>
          <w:rFonts w:cs="Times New Roman"/>
          <w:szCs w:val="24"/>
        </w:rPr>
        <w:t xml:space="preserve"> обязан</w:t>
      </w:r>
      <w:r w:rsidR="007F1E06" w:rsidRPr="004A773F">
        <w:rPr>
          <w:rFonts w:cs="Times New Roman"/>
          <w:szCs w:val="24"/>
        </w:rPr>
        <w:t>а</w:t>
      </w:r>
      <w:r w:rsidR="0063366F" w:rsidRPr="004A773F">
        <w:rPr>
          <w:rFonts w:cs="Times New Roman"/>
          <w:szCs w:val="24"/>
        </w:rPr>
        <w:t xml:space="preserve"> в срок не позднее трех рабочих дней с момента получения соответствующего согласия субъекта </w:t>
      </w:r>
      <w:r w:rsidR="00426265" w:rsidRPr="004A773F">
        <w:t>ПДн</w:t>
      </w:r>
      <w:r w:rsidR="00426265" w:rsidRPr="004A773F">
        <w:rPr>
          <w:rFonts w:cs="Times New Roman"/>
          <w:szCs w:val="24"/>
        </w:rPr>
        <w:t xml:space="preserve"> </w:t>
      </w:r>
      <w:r w:rsidR="0063366F" w:rsidRPr="004A773F">
        <w:rPr>
          <w:rFonts w:cs="Times New Roman"/>
          <w:szCs w:val="24"/>
        </w:rPr>
        <w:t xml:space="preserve">опубликовать информацию об условиях обработки и о наличии запретов и условий на обработку неограниченным кругом лиц </w:t>
      </w:r>
      <w:r w:rsidR="00426265" w:rsidRPr="004A773F">
        <w:t>ПДн</w:t>
      </w:r>
      <w:r w:rsidR="0063366F" w:rsidRPr="004A773F">
        <w:rPr>
          <w:rFonts w:cs="Times New Roman"/>
          <w:szCs w:val="24"/>
        </w:rPr>
        <w:t xml:space="preserve">, разрешенных субъектом </w:t>
      </w:r>
      <w:r w:rsidR="00426265" w:rsidRPr="004A773F">
        <w:t>ПДн</w:t>
      </w:r>
      <w:r w:rsidR="0063366F" w:rsidRPr="004A773F">
        <w:rPr>
          <w:rFonts w:cs="Times New Roman"/>
          <w:szCs w:val="24"/>
        </w:rPr>
        <w:t xml:space="preserve"> для распространения.</w:t>
      </w:r>
    </w:p>
    <w:p w14:paraId="10390F2F" w14:textId="2A8CB8DA" w:rsidR="00013409" w:rsidRPr="004A773F" w:rsidRDefault="00013409" w:rsidP="009568F3">
      <w:pPr>
        <w:pStyle w:val="113"/>
        <w:numPr>
          <w:ilvl w:val="1"/>
          <w:numId w:val="19"/>
        </w:numPr>
        <w:tabs>
          <w:tab w:val="left" w:pos="1276"/>
        </w:tabs>
        <w:spacing w:before="0"/>
        <w:ind w:left="0" w:firstLine="709"/>
        <w:rPr>
          <w:rFonts w:cs="Times New Roman"/>
          <w:szCs w:val="24"/>
        </w:rPr>
      </w:pPr>
      <w:r w:rsidRPr="004A773F">
        <w:rPr>
          <w:rFonts w:cs="Times New Roman"/>
          <w:szCs w:val="24"/>
        </w:rPr>
        <w:t xml:space="preserve">В случае если </w:t>
      </w:r>
      <w:r w:rsidR="00BA6DDF" w:rsidRPr="004A773F">
        <w:rPr>
          <w:rFonts w:cs="Times New Roman"/>
          <w:szCs w:val="24"/>
        </w:rPr>
        <w:t>Компания</w:t>
      </w:r>
      <w:r w:rsidRPr="004A773F">
        <w:rPr>
          <w:rFonts w:cs="Times New Roman"/>
          <w:szCs w:val="24"/>
        </w:rPr>
        <w:t xml:space="preserve"> осуществляет обработку </w:t>
      </w:r>
      <w:r w:rsidR="00426265" w:rsidRPr="004A773F">
        <w:t>ПДн</w:t>
      </w:r>
      <w:r w:rsidR="00426265" w:rsidRPr="004A773F">
        <w:rPr>
          <w:rFonts w:cs="Times New Roman"/>
          <w:szCs w:val="24"/>
        </w:rPr>
        <w:t xml:space="preserve"> </w:t>
      </w:r>
      <w:r w:rsidRPr="004A773F">
        <w:rPr>
          <w:rFonts w:cs="Times New Roman"/>
          <w:szCs w:val="24"/>
        </w:rPr>
        <w:t xml:space="preserve">субъекта, которые он раскрыл неопределенному кругу лиц, и субъект не дал </w:t>
      </w:r>
      <w:r w:rsidR="00BA6DDF" w:rsidRPr="004A773F">
        <w:rPr>
          <w:rFonts w:cs="Times New Roman"/>
          <w:szCs w:val="24"/>
        </w:rPr>
        <w:t>Компании</w:t>
      </w:r>
      <w:r w:rsidRPr="004A773F">
        <w:rPr>
          <w:rFonts w:cs="Times New Roman"/>
          <w:szCs w:val="24"/>
        </w:rPr>
        <w:t xml:space="preserve"> согласие на обработку </w:t>
      </w:r>
      <w:r w:rsidR="00426265" w:rsidRPr="004A773F">
        <w:t>ПДн</w:t>
      </w:r>
      <w:r w:rsidRPr="004A773F">
        <w:rPr>
          <w:rFonts w:cs="Times New Roman"/>
          <w:szCs w:val="24"/>
        </w:rPr>
        <w:t xml:space="preserve">, то на </w:t>
      </w:r>
      <w:r w:rsidR="006D4B93" w:rsidRPr="004A773F">
        <w:rPr>
          <w:rFonts w:cs="Times New Roman"/>
          <w:szCs w:val="24"/>
        </w:rPr>
        <w:t>Компанию</w:t>
      </w:r>
      <w:r w:rsidRPr="004A773F">
        <w:rPr>
          <w:rFonts w:cs="Times New Roman"/>
          <w:szCs w:val="24"/>
        </w:rPr>
        <w:t xml:space="preserve"> ложится обязанность доказывания законности последующего распространения или иной обработки таких </w:t>
      </w:r>
      <w:r w:rsidR="00426265" w:rsidRPr="004A773F">
        <w:t>ПДн</w:t>
      </w:r>
      <w:r w:rsidRPr="004A773F">
        <w:rPr>
          <w:rFonts w:cs="Times New Roman"/>
          <w:szCs w:val="24"/>
        </w:rPr>
        <w:t>.</w:t>
      </w:r>
    </w:p>
    <w:p w14:paraId="78084315" w14:textId="11E43833" w:rsidR="0063366F" w:rsidRPr="004A773F" w:rsidRDefault="0063366F" w:rsidP="009568F3">
      <w:pPr>
        <w:pStyle w:val="113"/>
        <w:numPr>
          <w:ilvl w:val="1"/>
          <w:numId w:val="19"/>
        </w:numPr>
        <w:tabs>
          <w:tab w:val="left" w:pos="1276"/>
        </w:tabs>
        <w:spacing w:before="0"/>
        <w:ind w:left="0" w:firstLine="709"/>
        <w:rPr>
          <w:rFonts w:cs="Times New Roman"/>
          <w:szCs w:val="24"/>
        </w:rPr>
      </w:pPr>
      <w:r w:rsidRPr="004A773F">
        <w:rPr>
          <w:rFonts w:cs="Times New Roman"/>
          <w:szCs w:val="24"/>
        </w:rPr>
        <w:t xml:space="preserve">Установленные субъектом </w:t>
      </w:r>
      <w:r w:rsidR="00426265" w:rsidRPr="004A773F">
        <w:t>ПДн</w:t>
      </w:r>
      <w:r w:rsidRPr="004A773F">
        <w:rPr>
          <w:rFonts w:cs="Times New Roman"/>
          <w:szCs w:val="24"/>
        </w:rPr>
        <w:t xml:space="preserve"> запреты на передачу (кроме предоставления доступа), а также на обработку или условия обработки (кроме получения доступа) </w:t>
      </w:r>
      <w:r w:rsidR="00426265" w:rsidRPr="004A773F">
        <w:t>ПДн</w:t>
      </w:r>
      <w:r w:rsidRPr="004A773F">
        <w:rPr>
          <w:rFonts w:cs="Times New Roman"/>
          <w:szCs w:val="24"/>
        </w:rPr>
        <w:t xml:space="preserve">, разрешенных субъектом </w:t>
      </w:r>
      <w:r w:rsidR="00426265" w:rsidRPr="004A773F">
        <w:t>ПДн</w:t>
      </w:r>
      <w:r w:rsidRPr="004A773F">
        <w:rPr>
          <w:rFonts w:cs="Times New Roman"/>
          <w:szCs w:val="24"/>
        </w:rPr>
        <w:t xml:space="preserve"> для распространения, не </w:t>
      </w:r>
      <w:r w:rsidR="006F056F" w:rsidRPr="004A773F">
        <w:rPr>
          <w:rFonts w:cs="Times New Roman"/>
          <w:szCs w:val="24"/>
        </w:rPr>
        <w:t>применяются</w:t>
      </w:r>
      <w:r w:rsidRPr="004A773F">
        <w:rPr>
          <w:rFonts w:cs="Times New Roman"/>
          <w:szCs w:val="24"/>
        </w:rPr>
        <w:t xml:space="preserve"> </w:t>
      </w:r>
      <w:r w:rsidR="006F056F" w:rsidRPr="004A773F">
        <w:rPr>
          <w:rFonts w:cs="Times New Roman"/>
          <w:szCs w:val="24"/>
        </w:rPr>
        <w:t xml:space="preserve">для </w:t>
      </w:r>
      <w:r w:rsidRPr="004A773F">
        <w:rPr>
          <w:rFonts w:cs="Times New Roman"/>
          <w:szCs w:val="24"/>
        </w:rPr>
        <w:t>случа</w:t>
      </w:r>
      <w:r w:rsidR="006F056F" w:rsidRPr="004A773F">
        <w:rPr>
          <w:rFonts w:cs="Times New Roman"/>
          <w:szCs w:val="24"/>
        </w:rPr>
        <w:t>ев</w:t>
      </w:r>
      <w:r w:rsidRPr="004A773F">
        <w:rPr>
          <w:rFonts w:cs="Times New Roman"/>
          <w:szCs w:val="24"/>
        </w:rPr>
        <w:t xml:space="preserve"> обработки </w:t>
      </w:r>
      <w:r w:rsidR="00426265" w:rsidRPr="004A773F">
        <w:t>ПДн</w:t>
      </w:r>
      <w:r w:rsidR="00426265" w:rsidRPr="004A773F">
        <w:rPr>
          <w:rFonts w:cs="Times New Roman"/>
          <w:szCs w:val="24"/>
        </w:rPr>
        <w:t xml:space="preserve"> </w:t>
      </w:r>
      <w:r w:rsidRPr="004A773F">
        <w:rPr>
          <w:rFonts w:cs="Times New Roman"/>
          <w:szCs w:val="24"/>
        </w:rPr>
        <w:t>в государственных, общественных и иных публичных интересах, определенных законодательством Российской Федерации.</w:t>
      </w:r>
    </w:p>
    <w:p w14:paraId="70026D22" w14:textId="416FA14A" w:rsidR="0063366F" w:rsidRPr="004A773F" w:rsidRDefault="0063366F" w:rsidP="009568F3">
      <w:pPr>
        <w:pStyle w:val="113"/>
        <w:numPr>
          <w:ilvl w:val="1"/>
          <w:numId w:val="19"/>
        </w:numPr>
        <w:tabs>
          <w:tab w:val="left" w:pos="1276"/>
        </w:tabs>
        <w:spacing w:before="0"/>
        <w:ind w:left="0" w:firstLine="709"/>
        <w:rPr>
          <w:rFonts w:cs="Times New Roman"/>
          <w:szCs w:val="24"/>
        </w:rPr>
      </w:pPr>
      <w:r w:rsidRPr="004A773F">
        <w:rPr>
          <w:rFonts w:cs="Times New Roman"/>
          <w:szCs w:val="24"/>
        </w:rPr>
        <w:t xml:space="preserve">Передача (распространение, предоставление, доступ) </w:t>
      </w:r>
      <w:r w:rsidR="00426265" w:rsidRPr="004A773F">
        <w:t>ПДн</w:t>
      </w:r>
      <w:r w:rsidRPr="004A773F">
        <w:rPr>
          <w:rFonts w:cs="Times New Roman"/>
          <w:szCs w:val="24"/>
        </w:rPr>
        <w:t xml:space="preserve">, разрешенных субъектом </w:t>
      </w:r>
      <w:r w:rsidR="00426265" w:rsidRPr="004A773F">
        <w:t>ПДн</w:t>
      </w:r>
      <w:r w:rsidR="00426265" w:rsidRPr="004A773F">
        <w:rPr>
          <w:rFonts w:cs="Times New Roman"/>
          <w:szCs w:val="24"/>
        </w:rPr>
        <w:t xml:space="preserve"> </w:t>
      </w:r>
      <w:r w:rsidRPr="004A773F">
        <w:rPr>
          <w:rFonts w:cs="Times New Roman"/>
          <w:szCs w:val="24"/>
        </w:rPr>
        <w:t xml:space="preserve">для распространения, должна быть прекращена в любое время по требованию субъекта </w:t>
      </w:r>
      <w:r w:rsidR="00426265" w:rsidRPr="004A773F">
        <w:t>ПДн</w:t>
      </w:r>
      <w:r w:rsidRPr="004A773F">
        <w:rPr>
          <w:rFonts w:cs="Times New Roman"/>
          <w:szCs w:val="24"/>
        </w:rPr>
        <w:t xml:space="preserve">. Данное требование должно включать в себя фамилию, имя, отчество (при наличии), контактную информацию (номер телефона, адрес электронной почты или почтовый адрес) субъекта </w:t>
      </w:r>
      <w:r w:rsidR="00426265" w:rsidRPr="004A773F">
        <w:t>ПДн</w:t>
      </w:r>
      <w:r w:rsidRPr="004A773F">
        <w:rPr>
          <w:rFonts w:cs="Times New Roman"/>
          <w:szCs w:val="24"/>
        </w:rPr>
        <w:t xml:space="preserve">, а также перечень </w:t>
      </w:r>
      <w:r w:rsidR="00426265" w:rsidRPr="004A773F">
        <w:t>ПДн</w:t>
      </w:r>
      <w:r w:rsidRPr="004A773F">
        <w:rPr>
          <w:rFonts w:cs="Times New Roman"/>
          <w:szCs w:val="24"/>
        </w:rPr>
        <w:t xml:space="preserve">, обработка которых подлежит прекращению. Указанные в данном требовании </w:t>
      </w:r>
      <w:r w:rsidR="00426265" w:rsidRPr="004A773F">
        <w:t>ПДн</w:t>
      </w:r>
      <w:r w:rsidR="00426265" w:rsidRPr="004A773F">
        <w:rPr>
          <w:rFonts w:cs="Times New Roman"/>
          <w:szCs w:val="24"/>
        </w:rPr>
        <w:t xml:space="preserve"> </w:t>
      </w:r>
      <w:r w:rsidRPr="004A773F">
        <w:rPr>
          <w:rFonts w:cs="Times New Roman"/>
          <w:szCs w:val="24"/>
        </w:rPr>
        <w:t>могут обрабатываться только оператором, которому оно направлено.</w:t>
      </w:r>
    </w:p>
    <w:p w14:paraId="728B5B70" w14:textId="5BAD7788" w:rsidR="00450CAC" w:rsidRPr="004A773F" w:rsidRDefault="00450CAC" w:rsidP="009568F3">
      <w:pPr>
        <w:pStyle w:val="113"/>
        <w:numPr>
          <w:ilvl w:val="1"/>
          <w:numId w:val="19"/>
        </w:numPr>
        <w:tabs>
          <w:tab w:val="left" w:pos="1276"/>
        </w:tabs>
        <w:spacing w:before="0"/>
        <w:ind w:left="0" w:firstLine="709"/>
        <w:rPr>
          <w:rFonts w:cs="Times New Roman"/>
          <w:szCs w:val="24"/>
        </w:rPr>
      </w:pPr>
      <w:r w:rsidRPr="004A773F">
        <w:rPr>
          <w:rFonts w:cs="Times New Roman"/>
          <w:szCs w:val="24"/>
        </w:rPr>
        <w:t>В целях информационного обеспечения работников Компанией могут создаваться общедоступные источники персональных данных (в том числе справочники, адресные книги). Сведения о работниках должны быть в любое время исключены из общедоступных источников персональных данных по требованию субъекта персональных данных либо по решению суда или иных уполномоченных государственных органов.</w:t>
      </w:r>
    </w:p>
    <w:p w14:paraId="4B5C6F9D" w14:textId="0703B060" w:rsidR="00CE4137" w:rsidRPr="004A773F" w:rsidRDefault="00CE4137" w:rsidP="009568F3">
      <w:pPr>
        <w:pStyle w:val="113"/>
        <w:numPr>
          <w:ilvl w:val="1"/>
          <w:numId w:val="19"/>
        </w:numPr>
        <w:tabs>
          <w:tab w:val="left" w:pos="1276"/>
        </w:tabs>
        <w:spacing w:before="0"/>
        <w:ind w:left="0" w:firstLine="709"/>
        <w:rPr>
          <w:rFonts w:cs="Times New Roman"/>
          <w:szCs w:val="24"/>
        </w:rPr>
      </w:pPr>
      <w:r w:rsidRPr="004A773F">
        <w:rPr>
          <w:rFonts w:cs="Times New Roman"/>
          <w:szCs w:val="24"/>
        </w:rPr>
        <w:t>Обработка ПДн без использования средств автоматизации осуществляется с учетом Положения об особенностях обработки персональных данных, осуществляемой без использования средств автоматизации, утвержденного постановлением Правительства РФ от 15.09.2008 № 687.</w:t>
      </w:r>
    </w:p>
    <w:p w14:paraId="6BCD222C" w14:textId="443CAA10" w:rsidR="005E0EC6" w:rsidRPr="00590528" w:rsidRDefault="00790DDA" w:rsidP="009C011B">
      <w:pPr>
        <w:pStyle w:val="a5"/>
        <w:ind w:left="0" w:firstLine="0"/>
        <w:rPr>
          <w:szCs w:val="28"/>
        </w:rPr>
      </w:pPr>
      <w:bookmarkStart w:id="23" w:name="_Toc301772452"/>
      <w:bookmarkStart w:id="24" w:name="_Toc130289148"/>
      <w:bookmarkStart w:id="25" w:name="_Toc154399550"/>
      <w:r w:rsidRPr="00590528">
        <w:rPr>
          <w:szCs w:val="28"/>
        </w:rPr>
        <w:t xml:space="preserve">Обязанности </w:t>
      </w:r>
      <w:bookmarkEnd w:id="23"/>
      <w:bookmarkEnd w:id="24"/>
      <w:r w:rsidR="00C840C0" w:rsidRPr="00590528">
        <w:rPr>
          <w:rFonts w:hint="eastAsia"/>
          <w:szCs w:val="28"/>
        </w:rPr>
        <w:t>К</w:t>
      </w:r>
      <w:r w:rsidR="00C840C0" w:rsidRPr="00590528">
        <w:rPr>
          <w:szCs w:val="28"/>
        </w:rPr>
        <w:t>омпании</w:t>
      </w:r>
      <w:bookmarkEnd w:id="25"/>
    </w:p>
    <w:p w14:paraId="61642272" w14:textId="0BDC1BF8" w:rsidR="00790DDA" w:rsidRPr="004A773F" w:rsidRDefault="005E0EC6" w:rsidP="009C011B">
      <w:pPr>
        <w:pStyle w:val="1f7"/>
        <w:numPr>
          <w:ilvl w:val="0"/>
          <w:numId w:val="18"/>
        </w:numPr>
        <w:ind w:left="0" w:firstLine="709"/>
      </w:pPr>
      <w:r w:rsidRPr="004A773F">
        <w:rPr>
          <w:rFonts w:hint="eastAsia"/>
        </w:rPr>
        <w:t>В</w:t>
      </w:r>
      <w:r w:rsidRPr="004A773F">
        <w:t xml:space="preserve"> </w:t>
      </w:r>
      <w:r w:rsidRPr="004A773F">
        <w:rPr>
          <w:rFonts w:hint="eastAsia"/>
        </w:rPr>
        <w:t>соответствии</w:t>
      </w:r>
      <w:r w:rsidRPr="004A773F">
        <w:t xml:space="preserve"> </w:t>
      </w:r>
      <w:r w:rsidRPr="004A773F">
        <w:rPr>
          <w:rFonts w:hint="eastAsia"/>
        </w:rPr>
        <w:t>с</w:t>
      </w:r>
      <w:r w:rsidRPr="004A773F">
        <w:t xml:space="preserve"> </w:t>
      </w:r>
      <w:r w:rsidRPr="004A773F">
        <w:rPr>
          <w:rFonts w:hint="eastAsia"/>
        </w:rPr>
        <w:t>требованиями</w:t>
      </w:r>
      <w:r w:rsidRPr="004A773F">
        <w:t xml:space="preserve"> </w:t>
      </w:r>
      <w:r w:rsidR="003A48B2" w:rsidRPr="004A773F">
        <w:rPr>
          <w:rFonts w:hint="eastAsia"/>
        </w:rPr>
        <w:t>Ф</w:t>
      </w:r>
      <w:r w:rsidR="003A48B2" w:rsidRPr="004A773F">
        <w:t>З</w:t>
      </w:r>
      <w:r w:rsidRPr="004A773F">
        <w:t xml:space="preserve"> </w:t>
      </w:r>
      <w:r w:rsidRPr="004A773F">
        <w:rPr>
          <w:rFonts w:hint="eastAsia"/>
        </w:rPr>
        <w:t>«</w:t>
      </w:r>
      <w:r w:rsidR="003A48B2" w:rsidRPr="004A773F">
        <w:rPr>
          <w:rFonts w:hint="eastAsia"/>
        </w:rPr>
        <w:t>О</w:t>
      </w:r>
      <w:r w:rsidRPr="004A773F">
        <w:t xml:space="preserve"> </w:t>
      </w:r>
      <w:r w:rsidRPr="004A773F">
        <w:rPr>
          <w:rFonts w:hint="eastAsia"/>
        </w:rPr>
        <w:t>персональных</w:t>
      </w:r>
      <w:r w:rsidRPr="004A773F">
        <w:t xml:space="preserve"> </w:t>
      </w:r>
      <w:r w:rsidRPr="004A773F">
        <w:rPr>
          <w:rFonts w:hint="eastAsia"/>
        </w:rPr>
        <w:t>данных»</w:t>
      </w:r>
      <w:r w:rsidR="00790DDA" w:rsidRPr="004A773F">
        <w:t xml:space="preserve"> </w:t>
      </w:r>
      <w:r w:rsidR="005F6794" w:rsidRPr="004A773F">
        <w:rPr>
          <w:rFonts w:hint="eastAsia"/>
          <w:color w:val="000000" w:themeColor="text1"/>
        </w:rPr>
        <w:t>К</w:t>
      </w:r>
      <w:r w:rsidRPr="004A773F">
        <w:rPr>
          <w:rFonts w:hint="eastAsia"/>
          <w:color w:val="000000" w:themeColor="text1"/>
        </w:rPr>
        <w:t>омпания</w:t>
      </w:r>
      <w:r w:rsidR="00BA07CB" w:rsidRPr="004A773F">
        <w:t xml:space="preserve"> </w:t>
      </w:r>
      <w:r w:rsidRPr="004A773F">
        <w:rPr>
          <w:rFonts w:hint="eastAsia"/>
        </w:rPr>
        <w:t>обязана</w:t>
      </w:r>
      <w:r w:rsidR="00790DDA" w:rsidRPr="004A773F">
        <w:t>:</w:t>
      </w:r>
    </w:p>
    <w:p w14:paraId="598A6A26" w14:textId="0DB47F74" w:rsidR="00790DDA" w:rsidRPr="004A773F" w:rsidRDefault="006D62B5" w:rsidP="00477A85">
      <w:pPr>
        <w:pStyle w:val="23"/>
        <w:numPr>
          <w:ilvl w:val="0"/>
          <w:numId w:val="24"/>
        </w:numPr>
        <w:tabs>
          <w:tab w:val="left" w:pos="1134"/>
        </w:tabs>
        <w:ind w:left="0" w:firstLine="709"/>
      </w:pPr>
      <w:r w:rsidRPr="00D55D0A">
        <w:rPr>
          <w:rFonts w:cs="Times New Roman"/>
        </w:rPr>
        <w:t>предоставлять субъекту ПДн по его запросу информацию, касающуюся обработки его ПДн</w:t>
      </w:r>
      <w:r>
        <w:rPr>
          <w:rFonts w:cs="Times New Roman"/>
        </w:rPr>
        <w:t xml:space="preserve"> и информацию о </w:t>
      </w:r>
      <w:r w:rsidRPr="001719CD">
        <w:rPr>
          <w:rFonts w:cs="Times New Roman"/>
        </w:rPr>
        <w:t xml:space="preserve">способах исполнения оператором обязанностей, установленных статьей 18.1 </w:t>
      </w:r>
      <w:r w:rsidRPr="00D55D0A">
        <w:rPr>
          <w:rFonts w:cs="Times New Roman"/>
        </w:rPr>
        <w:t>Федерально</w:t>
      </w:r>
      <w:r>
        <w:rPr>
          <w:rFonts w:cs="Times New Roman"/>
        </w:rPr>
        <w:t>го</w:t>
      </w:r>
      <w:r w:rsidRPr="00D55D0A">
        <w:rPr>
          <w:rFonts w:cs="Times New Roman"/>
        </w:rPr>
        <w:t xml:space="preserve"> закон</w:t>
      </w:r>
      <w:r>
        <w:rPr>
          <w:rFonts w:cs="Times New Roman"/>
        </w:rPr>
        <w:t>а</w:t>
      </w:r>
      <w:r w:rsidRPr="00D55D0A">
        <w:rPr>
          <w:rFonts w:cs="Times New Roman"/>
        </w:rPr>
        <w:t xml:space="preserve"> № 152-ФЗ, либо на законных основаниях предоставить </w:t>
      </w:r>
      <w:r w:rsidR="001F350D">
        <w:rPr>
          <w:rFonts w:cs="Times New Roman"/>
        </w:rPr>
        <w:t xml:space="preserve">мотивированный </w:t>
      </w:r>
      <w:r w:rsidRPr="00D55D0A">
        <w:rPr>
          <w:rFonts w:cs="Times New Roman"/>
        </w:rPr>
        <w:t>отказ</w:t>
      </w:r>
      <w:r w:rsidR="00590528">
        <w:rPr>
          <w:rFonts w:cs="Times New Roman"/>
        </w:rPr>
        <w:t>.</w:t>
      </w:r>
    </w:p>
    <w:p w14:paraId="2E171284" w14:textId="4BDE7135" w:rsidR="00790DDA" w:rsidRPr="004A773F" w:rsidRDefault="00436A30" w:rsidP="00BB1AA2">
      <w:pPr>
        <w:pStyle w:val="23"/>
        <w:tabs>
          <w:tab w:val="left" w:pos="1134"/>
        </w:tabs>
        <w:ind w:firstLine="709"/>
      </w:pPr>
      <w:r>
        <w:lastRenderedPageBreak/>
        <w:t>П</w:t>
      </w:r>
      <w:r w:rsidR="00790DDA" w:rsidRPr="004A773F">
        <w:t>о требованию субъекта ПДн уточнять обрабатываемые ПДн, блокировать или удалять, если ПДн являются неполными, устаревшими, неточными, незаконно полученными или не являются необходимыми для заявленной цели обработки. Либо обеспечить блокирование, удаление, в случае если обработка персональных данных осуществляется другим лицом, действующим по поручению оператора</w:t>
      </w:r>
      <w:r w:rsidR="00590528">
        <w:t>.</w:t>
      </w:r>
    </w:p>
    <w:p w14:paraId="462E1C35" w14:textId="2429C77E" w:rsidR="00790DDA" w:rsidRPr="004A773F" w:rsidRDefault="00436A30" w:rsidP="00BB1AA2">
      <w:pPr>
        <w:pStyle w:val="23"/>
        <w:tabs>
          <w:tab w:val="left" w:pos="1134"/>
        </w:tabs>
        <w:ind w:firstLine="709"/>
      </w:pPr>
      <w:r>
        <w:t>В</w:t>
      </w:r>
      <w:r w:rsidR="00790DDA" w:rsidRPr="004A773F">
        <w:t xml:space="preserve">ести </w:t>
      </w:r>
      <w:r w:rsidR="00C65EF2" w:rsidRPr="004A773F">
        <w:t>ж</w:t>
      </w:r>
      <w:r w:rsidR="00790DDA" w:rsidRPr="004A773F">
        <w:t>урнал учета обращений субъектов ПДн, в котором должны фиксироваться запросы субъектов ПДн на получение персональных данных, а также факты предоставления персональных данных по этим запросам</w:t>
      </w:r>
      <w:r w:rsidR="00590528">
        <w:t>.</w:t>
      </w:r>
    </w:p>
    <w:p w14:paraId="71FCF751" w14:textId="5E3D1287" w:rsidR="00790DDA" w:rsidRPr="004A773F" w:rsidRDefault="001F350D" w:rsidP="00BB1AA2">
      <w:pPr>
        <w:pStyle w:val="23"/>
        <w:tabs>
          <w:tab w:val="left" w:pos="1134"/>
        </w:tabs>
        <w:ind w:firstLine="709"/>
      </w:pPr>
      <w:r w:rsidRPr="001F350D">
        <w:t>Если ПДн были получены не от субъекта ПДн, до начала обработки таких ПДн предоставить субъекту персональных данных следующую информацию: наименование и адрес оператора или его представителя, цель обработки персональных данных и ее правовое основание, перечень ПДн, предполагаемые пользователи ПДн, установленные права субъекта ПДн, источник получения ПДн (за исключением случаев, когда субъект ПДн уже уведомлен об осуществлении обработки его персональных данных соответствующим оператором, ПДн получены оператором на основании федерального закона или в связи с исполнением договора, стороной которого либо выгодоприобретателем или поручителем по которому является субъект ПДн, обработка ПДн, разрешенных субъектом ПДн для распространения, осуществляется с соблюдением запретов и условий, предусмотренных статьей 10.1 Федеральным законом «О персональных данных», оператор осуществляет обработку ПДн для статистических или иных исследовательских целей, для осуществления профессиональной деятельности журналиста либо научной, литературной или иной творческой деятельности, если при этом не нарушаются права и законные интересы субъекта ПДн, предоставление субъекту ПДн сведений нарушает права и законные интересы третьих лиц).</w:t>
      </w:r>
    </w:p>
    <w:p w14:paraId="517EE3DC" w14:textId="168C5163" w:rsidR="00DB2816" w:rsidRPr="004A773F" w:rsidRDefault="00436A30" w:rsidP="00BB1AA2">
      <w:pPr>
        <w:pStyle w:val="23"/>
        <w:tabs>
          <w:tab w:val="left" w:pos="1134"/>
        </w:tabs>
        <w:ind w:firstLine="709"/>
      </w:pPr>
      <w:r>
        <w:t xml:space="preserve">В </w:t>
      </w:r>
      <w:r w:rsidR="00790DDA" w:rsidRPr="004A773F">
        <w:t xml:space="preserve">случае достижения цели обработки </w:t>
      </w:r>
      <w:r w:rsidR="00426265" w:rsidRPr="004A773F">
        <w:t>ПДн</w:t>
      </w:r>
      <w:r w:rsidR="00790DDA" w:rsidRPr="004A773F">
        <w:t xml:space="preserve">, незамедлительно прекратить обработку </w:t>
      </w:r>
      <w:r w:rsidR="00426265" w:rsidRPr="004A773F">
        <w:t xml:space="preserve">ПДн </w:t>
      </w:r>
      <w:r w:rsidR="00790DDA" w:rsidRPr="004A773F">
        <w:t xml:space="preserve">и уничтожить либо обезличить соответствующие </w:t>
      </w:r>
      <w:r w:rsidR="00056632" w:rsidRPr="004A773F">
        <w:t>ПДн</w:t>
      </w:r>
      <w:r w:rsidR="00790DDA" w:rsidRPr="004A773F">
        <w:t xml:space="preserve"> в срок, не превышающий тридцати дней с даты достижения цели обработки </w:t>
      </w:r>
      <w:r w:rsidR="00056632" w:rsidRPr="004A773F">
        <w:t>ПДн</w:t>
      </w:r>
      <w:r w:rsidR="00790DDA" w:rsidRPr="004A773F">
        <w:t>, если иное не предусмотрено федеральными законами</w:t>
      </w:r>
      <w:r w:rsidR="00DB2816" w:rsidRPr="004A773F">
        <w:t xml:space="preserve"> и</w:t>
      </w:r>
      <w:r w:rsidR="00790DDA" w:rsidRPr="004A773F">
        <w:t xml:space="preserve"> обеспечить уничтожение, обезличивание, в случае если обработка </w:t>
      </w:r>
      <w:r w:rsidR="00056632" w:rsidRPr="004A773F">
        <w:t xml:space="preserve">ПДн </w:t>
      </w:r>
      <w:r w:rsidR="00790DDA" w:rsidRPr="004A773F">
        <w:t xml:space="preserve">осуществляется другим лицом, действующим по поручению оператора. </w:t>
      </w:r>
    </w:p>
    <w:p w14:paraId="10A8C501" w14:textId="03B0FFC4" w:rsidR="00790DDA" w:rsidRPr="004A773F" w:rsidRDefault="00436A30" w:rsidP="00BB1AA2">
      <w:pPr>
        <w:pStyle w:val="23"/>
        <w:tabs>
          <w:tab w:val="left" w:pos="1134"/>
        </w:tabs>
        <w:ind w:firstLine="709"/>
      </w:pPr>
      <w:r>
        <w:t>В</w:t>
      </w:r>
      <w:r w:rsidR="00DB2816" w:rsidRPr="004A773F">
        <w:t xml:space="preserve"> случае уничтожения ПДн по запросу субъекта ПДн или его представителя, у</w:t>
      </w:r>
      <w:r w:rsidR="00790DDA" w:rsidRPr="004A773F">
        <w:t xml:space="preserve">ведомить об этом субъекта </w:t>
      </w:r>
      <w:r w:rsidR="00056632" w:rsidRPr="004A773F">
        <w:t>ПДн</w:t>
      </w:r>
      <w:r w:rsidR="00790DDA" w:rsidRPr="004A773F">
        <w:t xml:space="preserve"> или его законного представителя, а в случае, если обращение или запрос были направлены уполномоченным органом по защите прав субъектов </w:t>
      </w:r>
      <w:r w:rsidR="00056632" w:rsidRPr="004A773F">
        <w:t>ПДн</w:t>
      </w:r>
      <w:r w:rsidR="00790DDA" w:rsidRPr="004A773F">
        <w:t>, также указанный орган</w:t>
      </w:r>
      <w:r w:rsidR="00590528">
        <w:t>.</w:t>
      </w:r>
    </w:p>
    <w:p w14:paraId="359A8477" w14:textId="0D4ACF62" w:rsidR="00790DDA" w:rsidRPr="004A773F" w:rsidRDefault="00436A30" w:rsidP="00BB1AA2">
      <w:pPr>
        <w:pStyle w:val="23"/>
        <w:tabs>
          <w:tab w:val="left" w:pos="1134"/>
        </w:tabs>
        <w:ind w:firstLine="709"/>
      </w:pPr>
      <w:r>
        <w:t>В</w:t>
      </w:r>
      <w:r w:rsidR="00790DDA" w:rsidRPr="004A773F">
        <w:t xml:space="preserve"> случае отзыва субъектом </w:t>
      </w:r>
      <w:r w:rsidR="00056632" w:rsidRPr="004A773F">
        <w:t xml:space="preserve">ПДн </w:t>
      </w:r>
      <w:r w:rsidR="00790DDA" w:rsidRPr="004A773F">
        <w:t xml:space="preserve">согласия на обработку своих </w:t>
      </w:r>
      <w:r w:rsidR="00056632" w:rsidRPr="004A773F">
        <w:t>ПДн</w:t>
      </w:r>
      <w:r w:rsidR="00790DDA" w:rsidRPr="004A773F">
        <w:t xml:space="preserve">, прекратить обработку </w:t>
      </w:r>
      <w:r w:rsidR="00056632" w:rsidRPr="004A773F">
        <w:t xml:space="preserve">ПДн </w:t>
      </w:r>
      <w:r w:rsidR="00790DDA" w:rsidRPr="004A773F">
        <w:t xml:space="preserve">и уничтожить </w:t>
      </w:r>
      <w:r w:rsidR="00056632" w:rsidRPr="004A773F">
        <w:t xml:space="preserve">ПДн </w:t>
      </w:r>
      <w:r w:rsidR="00790DDA" w:rsidRPr="004A773F">
        <w:t xml:space="preserve">в срок, не превышающий тридцати дней с даты поступления указанного отзыва, если иное не предусмотрено соглашением между </w:t>
      </w:r>
      <w:r w:rsidR="006D4B93" w:rsidRPr="004A773F">
        <w:rPr>
          <w:color w:val="000000" w:themeColor="text1"/>
        </w:rPr>
        <w:t>Компанией</w:t>
      </w:r>
      <w:r w:rsidR="00C65EF2" w:rsidRPr="004A773F">
        <w:t xml:space="preserve"> </w:t>
      </w:r>
      <w:r w:rsidR="00790DDA" w:rsidRPr="004A773F">
        <w:t xml:space="preserve">и субъектом </w:t>
      </w:r>
      <w:r w:rsidR="00056632" w:rsidRPr="004A773F">
        <w:t>ПДн</w:t>
      </w:r>
      <w:r w:rsidR="00790DDA" w:rsidRPr="004A773F">
        <w:t xml:space="preserve">. Либо обеспечить прекращение обработки ПДн и их уничтожение, в случае если обработка </w:t>
      </w:r>
      <w:r w:rsidR="00056632" w:rsidRPr="004A773F">
        <w:t xml:space="preserve">ПДн </w:t>
      </w:r>
      <w:r w:rsidR="00790DDA" w:rsidRPr="004A773F">
        <w:t xml:space="preserve">осуществляется другим лицом, действующим по поручению оператора. Об уничтожении </w:t>
      </w:r>
      <w:r w:rsidR="00056632" w:rsidRPr="004A773F">
        <w:t>ПДн</w:t>
      </w:r>
      <w:r w:rsidR="00056632" w:rsidRPr="004A773F">
        <w:rPr>
          <w:color w:val="000000" w:themeColor="text1"/>
        </w:rPr>
        <w:t xml:space="preserve"> </w:t>
      </w:r>
      <w:r w:rsidR="006D4B93" w:rsidRPr="004A773F">
        <w:rPr>
          <w:color w:val="000000" w:themeColor="text1"/>
        </w:rPr>
        <w:t xml:space="preserve">Компания </w:t>
      </w:r>
      <w:r w:rsidR="00790DDA" w:rsidRPr="004A773F">
        <w:t>обязан</w:t>
      </w:r>
      <w:r w:rsidR="006D4B93" w:rsidRPr="004A773F">
        <w:t xml:space="preserve">а </w:t>
      </w:r>
      <w:r w:rsidR="00790DDA" w:rsidRPr="004A773F">
        <w:t xml:space="preserve">уведомить субъекта </w:t>
      </w:r>
      <w:r w:rsidR="00056632" w:rsidRPr="004A773F">
        <w:t>ПДн</w:t>
      </w:r>
      <w:r w:rsidR="00590528">
        <w:t>.</w:t>
      </w:r>
    </w:p>
    <w:p w14:paraId="06B3F4A3" w14:textId="67976494" w:rsidR="00AD0190" w:rsidRPr="004A773F" w:rsidRDefault="00AD0190" w:rsidP="00BB1AA2">
      <w:pPr>
        <w:pStyle w:val="23"/>
        <w:tabs>
          <w:tab w:val="left" w:pos="1134"/>
        </w:tabs>
        <w:ind w:firstLine="709"/>
      </w:pPr>
      <w:bookmarkStart w:id="26" w:name="_Hlk148014575"/>
      <w:r w:rsidRPr="004A773F">
        <w:t>В случае обращения субъекта персональных данных к Компании с требованием о прекращении обработки персональных данных</w:t>
      </w:r>
      <w:r w:rsidR="0024175B">
        <w:t>,</w:t>
      </w:r>
      <w:r w:rsidRPr="004A773F">
        <w:t xml:space="preserve"> Компания </w:t>
      </w:r>
      <w:r w:rsidR="00B90F4E" w:rsidRPr="00B90F4E">
        <w:t>в срок, не превышающий десяти рабочих дней с даты получения оператором соответствующего требования,</w:t>
      </w:r>
      <w:r w:rsidR="00B90F4E">
        <w:t xml:space="preserve"> </w:t>
      </w:r>
      <w:r w:rsidRPr="004A773F">
        <w:t>обязана прекратить их обработку или обеспечить прекращение такой обработки (если такая обработка осуществляется лицом, осуществляющим обработку персональных данных), за исключением случаев предусмотренных ФЗ «О персональных данных».</w:t>
      </w:r>
      <w:bookmarkEnd w:id="26"/>
    </w:p>
    <w:p w14:paraId="03D89F8D" w14:textId="045ABD8C" w:rsidR="00790DDA" w:rsidRPr="004A773F" w:rsidRDefault="00432883" w:rsidP="00BB1AA2">
      <w:pPr>
        <w:pStyle w:val="23"/>
        <w:tabs>
          <w:tab w:val="left" w:pos="1134"/>
        </w:tabs>
        <w:ind w:firstLine="709"/>
      </w:pPr>
      <w:r>
        <w:t>В</w:t>
      </w:r>
      <w:r w:rsidR="00790DDA" w:rsidRPr="004A773F">
        <w:t xml:space="preserve"> случае поступления требования субъекта о прекращении обработки </w:t>
      </w:r>
      <w:r w:rsidR="00056632" w:rsidRPr="004A773F">
        <w:t xml:space="preserve">ПДн </w:t>
      </w:r>
      <w:r w:rsidR="00790DDA" w:rsidRPr="004A773F">
        <w:t xml:space="preserve">в целях продвижения товаров, работ, услуг на рынке немедленно прекратить обработку </w:t>
      </w:r>
      <w:r w:rsidR="00056632" w:rsidRPr="004A773F">
        <w:t>ПДн</w:t>
      </w:r>
      <w:r w:rsidR="00790DDA" w:rsidRPr="004A773F">
        <w:t xml:space="preserve">. Либо </w:t>
      </w:r>
      <w:r w:rsidR="00790DDA" w:rsidRPr="004A773F">
        <w:lastRenderedPageBreak/>
        <w:t xml:space="preserve">обеспечить прекращение обработки ПДн, в случае если обработка </w:t>
      </w:r>
      <w:r w:rsidR="00056632" w:rsidRPr="004A773F">
        <w:t>ПДн</w:t>
      </w:r>
      <w:r w:rsidR="00790DDA" w:rsidRPr="004A773F">
        <w:t xml:space="preserve"> осуществляется другим лицом, дей</w:t>
      </w:r>
      <w:r w:rsidR="00943930" w:rsidRPr="004A773F">
        <w:t>ствующим по поручению оператора</w:t>
      </w:r>
      <w:r w:rsidR="0024175B">
        <w:t>.</w:t>
      </w:r>
    </w:p>
    <w:p w14:paraId="286DA14A" w14:textId="647532F1" w:rsidR="00013409" w:rsidRPr="004A773F" w:rsidRDefault="00432883" w:rsidP="00BB1AA2">
      <w:pPr>
        <w:pStyle w:val="23"/>
        <w:tabs>
          <w:tab w:val="left" w:pos="1134"/>
        </w:tabs>
        <w:ind w:firstLine="709"/>
      </w:pPr>
      <w:r>
        <w:t>В</w:t>
      </w:r>
      <w:r w:rsidR="00013409" w:rsidRPr="004A773F">
        <w:t xml:space="preserve"> случае поступления требования субъекта </w:t>
      </w:r>
      <w:r w:rsidR="00056632" w:rsidRPr="004A773F">
        <w:t>ПДн</w:t>
      </w:r>
      <w:r w:rsidR="00013409" w:rsidRPr="004A773F">
        <w:t xml:space="preserve"> о прекращении передачи (распространения, предоставления, доступа) </w:t>
      </w:r>
      <w:r w:rsidR="00056632" w:rsidRPr="004A773F">
        <w:t>ПДн</w:t>
      </w:r>
      <w:r w:rsidR="00013409" w:rsidRPr="004A773F">
        <w:t xml:space="preserve">, разрешенных субъектом </w:t>
      </w:r>
      <w:r w:rsidR="00056632" w:rsidRPr="004A773F">
        <w:t>ПДн</w:t>
      </w:r>
      <w:r w:rsidR="00013409" w:rsidRPr="004A773F">
        <w:t xml:space="preserve"> для распространения ранее, </w:t>
      </w:r>
      <w:r w:rsidR="006D4B93" w:rsidRPr="004A773F">
        <w:rPr>
          <w:color w:val="000000" w:themeColor="text1"/>
        </w:rPr>
        <w:t>Компания</w:t>
      </w:r>
      <w:r w:rsidR="00013409" w:rsidRPr="004A773F">
        <w:t xml:space="preserve"> обязан</w:t>
      </w:r>
      <w:r w:rsidR="006D4B93" w:rsidRPr="004A773F">
        <w:t xml:space="preserve">а </w:t>
      </w:r>
      <w:r w:rsidR="00013409" w:rsidRPr="004A773F">
        <w:t xml:space="preserve">в течение трех рабочих дней с момента получения требования субъекта </w:t>
      </w:r>
      <w:r w:rsidR="00056632" w:rsidRPr="004A773F">
        <w:t>ПДн</w:t>
      </w:r>
      <w:r w:rsidR="00013409" w:rsidRPr="004A773F">
        <w:t xml:space="preserve"> прекратить передачу (распространение, предоставление, доступ) этих </w:t>
      </w:r>
      <w:r w:rsidR="00056632" w:rsidRPr="004A773F">
        <w:t>ПДн</w:t>
      </w:r>
      <w:r w:rsidR="0024175B">
        <w:t>.</w:t>
      </w:r>
    </w:p>
    <w:p w14:paraId="10D16F26" w14:textId="00DA0759" w:rsidR="00943930" w:rsidRPr="004A773F" w:rsidRDefault="00432883" w:rsidP="00BB1AA2">
      <w:pPr>
        <w:pStyle w:val="23"/>
        <w:tabs>
          <w:tab w:val="left" w:pos="1134"/>
        </w:tabs>
        <w:ind w:firstLine="709"/>
      </w:pPr>
      <w:r>
        <w:t>П</w:t>
      </w:r>
      <w:r w:rsidR="00943930" w:rsidRPr="004A773F">
        <w:t xml:space="preserve">ри сборе персональных данных, в том числе посредством информационно-телекоммуникационной сети </w:t>
      </w:r>
      <w:r w:rsidR="00550E98" w:rsidRPr="004A773F">
        <w:t>«</w:t>
      </w:r>
      <w:r w:rsidR="00943930" w:rsidRPr="004A773F">
        <w:t>Интернет</w:t>
      </w:r>
      <w:r w:rsidR="00550E98" w:rsidRPr="004A773F">
        <w:t>»</w:t>
      </w:r>
      <w:r w:rsidR="00943930" w:rsidRPr="004A773F">
        <w:t xml:space="preserve">, обеспечить запись, систематизацию, накопление, хранение, уточнение (обновление, изменение), извлечение </w:t>
      </w:r>
      <w:r w:rsidR="00056632" w:rsidRPr="004A773F">
        <w:t>ПДн</w:t>
      </w:r>
      <w:r w:rsidR="00943930" w:rsidRPr="004A773F">
        <w:t xml:space="preserve"> граждан Российской Федерации с использованием баз данных, находящихся на территории Российской Федерации, за исключением случаев, отдельно указанных в </w:t>
      </w:r>
      <w:r w:rsidR="00550E98" w:rsidRPr="004A773F">
        <w:t>ФЗ «О персональных данных»</w:t>
      </w:r>
      <w:r w:rsidR="00943930" w:rsidRPr="004A773F">
        <w:t>.</w:t>
      </w:r>
    </w:p>
    <w:p w14:paraId="4DA1C16C" w14:textId="79D04DB2" w:rsidR="00E1160C" w:rsidRPr="004A773F" w:rsidRDefault="00432883" w:rsidP="00BB1AA2">
      <w:pPr>
        <w:pStyle w:val="23"/>
        <w:tabs>
          <w:tab w:val="left" w:pos="1134"/>
        </w:tabs>
        <w:ind w:firstLine="709"/>
      </w:pPr>
      <w:bookmarkStart w:id="27" w:name="_Hlk109986442"/>
      <w:r>
        <w:t>В</w:t>
      </w:r>
      <w:r w:rsidR="00E1160C" w:rsidRPr="004A773F">
        <w:t xml:space="preserve"> случае если в соответствии с федеральным законом предоставление </w:t>
      </w:r>
      <w:r w:rsidR="00056632" w:rsidRPr="004A773F">
        <w:t>ПДн</w:t>
      </w:r>
      <w:r w:rsidR="00E1160C" w:rsidRPr="004A773F">
        <w:t xml:space="preserve"> и (или) получение оператором согласия на обработку </w:t>
      </w:r>
      <w:r w:rsidR="00056632" w:rsidRPr="004A773F">
        <w:t xml:space="preserve">ПДн </w:t>
      </w:r>
      <w:r w:rsidR="00E1160C" w:rsidRPr="004A773F">
        <w:t>являются обязательными</w:t>
      </w:r>
      <w:r w:rsidR="0024175B">
        <w:t>,</w:t>
      </w:r>
      <w:r w:rsidR="00E1160C" w:rsidRPr="004A773F">
        <w:t xml:space="preserve"> </w:t>
      </w:r>
      <w:r w:rsidR="006D4B93" w:rsidRPr="004A773F">
        <w:rPr>
          <w:color w:val="000000" w:themeColor="text1"/>
        </w:rPr>
        <w:t>Компания</w:t>
      </w:r>
      <w:r w:rsidR="00E1160C" w:rsidRPr="004A773F">
        <w:t xml:space="preserve"> обязан</w:t>
      </w:r>
      <w:r w:rsidR="006D4B93" w:rsidRPr="004A773F">
        <w:t>а</w:t>
      </w:r>
      <w:r w:rsidR="00E1160C" w:rsidRPr="004A773F">
        <w:t xml:space="preserve"> разъяснить субъекту </w:t>
      </w:r>
      <w:r w:rsidR="00056632" w:rsidRPr="004A773F">
        <w:t xml:space="preserve">ПДн </w:t>
      </w:r>
      <w:r w:rsidR="00E1160C" w:rsidRPr="004A773F">
        <w:t xml:space="preserve">юридические последствия отказа предоставить его </w:t>
      </w:r>
      <w:r w:rsidR="00056632" w:rsidRPr="004A773F">
        <w:t>ПДн</w:t>
      </w:r>
      <w:r w:rsidR="00E1160C" w:rsidRPr="004A773F">
        <w:t xml:space="preserve"> и (или) дать согласие на их обработку. </w:t>
      </w:r>
    </w:p>
    <w:p w14:paraId="751B3FAF" w14:textId="10210436" w:rsidR="000809F8" w:rsidRPr="004A773F" w:rsidRDefault="00432883" w:rsidP="006E6BC6">
      <w:pPr>
        <w:pStyle w:val="23"/>
        <w:tabs>
          <w:tab w:val="clear" w:pos="360"/>
        </w:tabs>
        <w:ind w:firstLine="709"/>
      </w:pPr>
      <w:r>
        <w:t>П</w:t>
      </w:r>
      <w:r w:rsidR="000809F8" w:rsidRPr="004A773F">
        <w:t>ринимать меры, необходимые и достаточные для обеспечения выполнения обязанностей, предусмотренных настоящим ФЗ «О персональных данных» и принятыми в соответствии с ним нормативными правовыми актами.</w:t>
      </w:r>
    </w:p>
    <w:p w14:paraId="00A32483" w14:textId="5D1E55CC" w:rsidR="000809F8" w:rsidRPr="004A773F" w:rsidRDefault="00436A30" w:rsidP="000809F8">
      <w:pPr>
        <w:pStyle w:val="23"/>
        <w:tabs>
          <w:tab w:val="left" w:pos="1134"/>
        </w:tabs>
        <w:ind w:firstLine="709"/>
      </w:pPr>
      <w:r>
        <w:t>О</w:t>
      </w:r>
      <w:r w:rsidR="000809F8" w:rsidRPr="004A773F">
        <w:t>публиковать</w:t>
      </w:r>
      <w:r w:rsidR="00666946" w:rsidRPr="004A773F">
        <w:t xml:space="preserve"> в сети «</w:t>
      </w:r>
      <w:r w:rsidRPr="004A773F">
        <w:t>Интернет</w:t>
      </w:r>
      <w:r w:rsidR="00666946" w:rsidRPr="004A773F">
        <w:t>»</w:t>
      </w:r>
      <w:r w:rsidR="000809F8" w:rsidRPr="004A773F">
        <w:t xml:space="preserve"> или иным образом обеспечить неограниченный доступ к </w:t>
      </w:r>
      <w:r w:rsidR="00666946" w:rsidRPr="004A773F">
        <w:t>настоящей Политике</w:t>
      </w:r>
      <w:r w:rsidR="000809F8" w:rsidRPr="004A773F">
        <w:t>.</w:t>
      </w:r>
    </w:p>
    <w:p w14:paraId="7DB579AC" w14:textId="66868D94" w:rsidR="0082453B" w:rsidRPr="004A773F" w:rsidRDefault="00C41028" w:rsidP="006E6BC6">
      <w:pPr>
        <w:pStyle w:val="23"/>
        <w:tabs>
          <w:tab w:val="clear" w:pos="360"/>
        </w:tabs>
        <w:ind w:firstLine="709"/>
      </w:pPr>
      <w:r w:rsidRPr="00C41028">
        <w:t>По запросу уполномоченного органа по защите прав субъектов ПДн</w:t>
      </w:r>
      <w:r>
        <w:t xml:space="preserve"> п</w:t>
      </w:r>
      <w:r w:rsidR="00666946" w:rsidRPr="004A773F">
        <w:t>редоставить документы и локальные акты, по вопросам обработки персональных данных, определяющих для каждой цели обработки персональных данных категории и перечень обрабатываемых персональных данных, категории субъектов, персональные данные которых обрабатываются, способы, сроки их обработки и хранения, порядок уничтожения персональных данных при достижении целей их обработки или при наступлении иных законных оснований, а также локальных актов, устанавливающих процедуры, направленные на предотвращение и выявление нарушений законодательства Российской Федерации, устранение последствий таких нарушений, по запросу уполномоченного органа по защите прав субъектов персональных данных.</w:t>
      </w:r>
    </w:p>
    <w:p w14:paraId="0938503A" w14:textId="07406B64" w:rsidR="0082453B" w:rsidRPr="004A773F" w:rsidRDefault="00436A30" w:rsidP="006323A0">
      <w:pPr>
        <w:pStyle w:val="23"/>
        <w:tabs>
          <w:tab w:val="left" w:pos="1134"/>
        </w:tabs>
        <w:ind w:firstLine="709"/>
      </w:pPr>
      <w:bookmarkStart w:id="28" w:name="_Hlk148016875"/>
      <w:r>
        <w:t>В</w:t>
      </w:r>
      <w:r w:rsidR="0082453B" w:rsidRPr="004A773F">
        <w:t xml:space="preserve"> случае выявления неправомерной обработки персональных данных при обращении субъекта персональных данных или его представителя либо по запросу субъекта персональных данных или его представителя либо уполномоченного органа по защите прав субъектов персональных данных Компания обязана осуществить блокирование </w:t>
      </w:r>
      <w:r w:rsidR="0082453B" w:rsidRPr="004A773F">
        <w:rPr>
          <w:rFonts w:cs="Times New Roman"/>
          <w:szCs w:val="24"/>
        </w:rPr>
        <w:t>неправомерно обрабатываемых персональных данных, относящихся к этому субъекту персональных данных, или обеспечить их блокирование (если обработка персональных данных осуществляется другим лицом, действующим по поручению оператора) с момента такого обращения или получения указанного запроса на период проверки.</w:t>
      </w:r>
    </w:p>
    <w:p w14:paraId="3B360D4A" w14:textId="504D438B" w:rsidR="0082453B" w:rsidRPr="004A773F" w:rsidRDefault="00436A30" w:rsidP="006323A0">
      <w:pPr>
        <w:pStyle w:val="23"/>
        <w:ind w:firstLine="709"/>
      </w:pPr>
      <w:bookmarkStart w:id="29" w:name="_Hlk148017713"/>
      <w:bookmarkEnd w:id="28"/>
      <w:r>
        <w:t>В</w:t>
      </w:r>
      <w:r w:rsidR="0082453B" w:rsidRPr="004A773F">
        <w:t xml:space="preserve"> случае выявления неточных персональных данных при обращении субъекта персональных данных или его представителя либо по их запросу или по запросу уполномоченного органа по защите прав субъектов персональных данных </w:t>
      </w:r>
      <w:r w:rsidR="00F007DF">
        <w:t>К</w:t>
      </w:r>
      <w:r w:rsidR="0082453B" w:rsidRPr="004A773F">
        <w:t xml:space="preserve">омпания осуществляет блокирование персональных данных, относящихся к этому субъекту персональных данных, или обеспечить их блокирование (если обработка персональных данных осуществляется другим лицом, действующим по поручению оператора) с момента такого обращения или получения указанного запроса на период проверки, если блокирование </w:t>
      </w:r>
      <w:r w:rsidR="0082453B" w:rsidRPr="004A773F">
        <w:lastRenderedPageBreak/>
        <w:t>персональных данных не нарушает права и законные интересы субъекта персональных данных или третьих лиц.</w:t>
      </w:r>
    </w:p>
    <w:p w14:paraId="10F477EF" w14:textId="46FFD541" w:rsidR="0082453B" w:rsidRPr="004A773F" w:rsidRDefault="00436A30" w:rsidP="006323A0">
      <w:pPr>
        <w:pStyle w:val="23"/>
        <w:ind w:firstLine="709"/>
      </w:pPr>
      <w:bookmarkStart w:id="30" w:name="_Hlk148017737"/>
      <w:bookmarkEnd w:id="29"/>
      <w:r>
        <w:t>В</w:t>
      </w:r>
      <w:r w:rsidR="0082453B" w:rsidRPr="004A773F">
        <w:t xml:space="preserve"> случае подтверждения факта неточности персональных данных Компания на основании сведений, представленных субъектом персональных данных или его представителем либо уполномоченным органом по защите прав субъектов персональных данных, или иных необходимых документов уточняет персональные данные либо обеспечивает их уточнение (если обработка персональных данных осуществляется другим лицом, действующим по поручению оператора)</w:t>
      </w:r>
      <w:r w:rsidR="00D86E21" w:rsidRPr="004A773F">
        <w:t>.</w:t>
      </w:r>
    </w:p>
    <w:p w14:paraId="4777FCF9" w14:textId="14105169" w:rsidR="003C5322" w:rsidRPr="006E6BC6" w:rsidRDefault="00436A30" w:rsidP="006E6BC6">
      <w:pPr>
        <w:pStyle w:val="23"/>
        <w:ind w:firstLine="709"/>
      </w:pPr>
      <w:bookmarkStart w:id="31" w:name="_Hlk148017832"/>
      <w:bookmarkEnd w:id="30"/>
      <w:r>
        <w:t>В</w:t>
      </w:r>
      <w:r w:rsidR="00D86E21" w:rsidRPr="004A773F">
        <w:t xml:space="preserve"> случае </w:t>
      </w:r>
      <w:r w:rsidR="008D3E37" w:rsidRPr="004A773F">
        <w:t xml:space="preserve">выявления </w:t>
      </w:r>
      <w:r w:rsidR="00D86E21" w:rsidRPr="004A773F">
        <w:t xml:space="preserve">неправомерной обработки персональных данных, осуществляемой </w:t>
      </w:r>
      <w:r w:rsidR="008D3E37" w:rsidRPr="004A773F">
        <w:t>Компанией</w:t>
      </w:r>
      <w:r w:rsidR="00D86E21" w:rsidRPr="004A773F">
        <w:t xml:space="preserve"> или лицом, действующим по поручению оператора, </w:t>
      </w:r>
      <w:r w:rsidR="008D3E37" w:rsidRPr="004A773F">
        <w:t>Компания</w:t>
      </w:r>
      <w:r w:rsidR="00D86E21" w:rsidRPr="004A773F">
        <w:t xml:space="preserve"> обязан</w:t>
      </w:r>
      <w:r w:rsidR="008D3E37" w:rsidRPr="004A773F">
        <w:t>а</w:t>
      </w:r>
      <w:r w:rsidR="00D86E21" w:rsidRPr="004A773F">
        <w:t xml:space="preserve"> прекратить неправомерную обработку персональных данных или обеспечить прекращение неправомерной обработки персональных данных лицом, действующим по поручению оператора.</w:t>
      </w:r>
      <w:r w:rsidR="008D3E37" w:rsidRPr="004A773F">
        <w:t xml:space="preserve"> Е</w:t>
      </w:r>
      <w:r w:rsidR="00D86E21" w:rsidRPr="004A773F">
        <w:t xml:space="preserve">сли обеспечить правомерность обработки персональных данных невозможно, </w:t>
      </w:r>
      <w:r w:rsidR="00BB70D3" w:rsidRPr="004A773F">
        <w:t>Компания</w:t>
      </w:r>
      <w:r w:rsidR="00D86E21" w:rsidRPr="004A773F">
        <w:t xml:space="preserve"> уничтож</w:t>
      </w:r>
      <w:r w:rsidR="00BB70D3" w:rsidRPr="004A773F">
        <w:t>ае</w:t>
      </w:r>
      <w:r w:rsidR="00D86E21" w:rsidRPr="004A773F">
        <w:t>т такие персональные данные или обеспечи</w:t>
      </w:r>
      <w:r w:rsidR="00BB70D3" w:rsidRPr="004A773F">
        <w:t>вает</w:t>
      </w:r>
      <w:r w:rsidR="00D86E21" w:rsidRPr="004A773F">
        <w:t xml:space="preserve"> их уничтожение. </w:t>
      </w:r>
      <w:r w:rsidR="00BB70D3" w:rsidRPr="004A773F">
        <w:t>Если обращение поступило от субъекта персональных данных или его представителя то о</w:t>
      </w:r>
      <w:r w:rsidR="00D86E21" w:rsidRPr="004A773F">
        <w:t xml:space="preserve">б устранении допущенных нарушений или об уничтожении персональных данных </w:t>
      </w:r>
      <w:r w:rsidR="00BB70D3" w:rsidRPr="004A773F">
        <w:t>Компания</w:t>
      </w:r>
      <w:r w:rsidR="00D86E21" w:rsidRPr="004A773F">
        <w:t xml:space="preserve"> уведом</w:t>
      </w:r>
      <w:r w:rsidR="00BB70D3" w:rsidRPr="004A773F">
        <w:t>ляет</w:t>
      </w:r>
      <w:r w:rsidR="00D86E21" w:rsidRPr="004A773F">
        <w:t xml:space="preserve"> субъекта персональных данных или его представителя, </w:t>
      </w:r>
      <w:r w:rsidR="00B2713A" w:rsidRPr="004A773F">
        <w:t>а если</w:t>
      </w:r>
      <w:r w:rsidR="00D86E21" w:rsidRPr="004A773F">
        <w:t xml:space="preserve"> запрос </w:t>
      </w:r>
      <w:r w:rsidR="00B2713A" w:rsidRPr="004A773F">
        <w:t xml:space="preserve">поступил от </w:t>
      </w:r>
      <w:r w:rsidR="00D86E21" w:rsidRPr="004A773F">
        <w:t xml:space="preserve">уполномоченного органа по защите прав субъектов персональных данных </w:t>
      </w:r>
      <w:r w:rsidR="00B2713A" w:rsidRPr="004A773F">
        <w:t xml:space="preserve">то уведомляется </w:t>
      </w:r>
      <w:r w:rsidR="00D86E21" w:rsidRPr="004A773F">
        <w:t>указанный орган.</w:t>
      </w:r>
      <w:bookmarkStart w:id="32" w:name="_Toc301775157"/>
      <w:bookmarkStart w:id="33" w:name="_Toc130289149"/>
      <w:bookmarkEnd w:id="27"/>
      <w:bookmarkEnd w:id="31"/>
    </w:p>
    <w:p w14:paraId="5186240D" w14:textId="1F101811" w:rsidR="00790DDA" w:rsidRPr="004A773F" w:rsidRDefault="00790DDA" w:rsidP="00BB1AA2">
      <w:pPr>
        <w:pStyle w:val="a5"/>
        <w:ind w:left="0" w:firstLine="0"/>
      </w:pPr>
      <w:bookmarkStart w:id="34" w:name="_Toc154399551"/>
      <w:r w:rsidRPr="004A773F">
        <w:t>Меры по обеспечению безопасности персональных данных при их обработке</w:t>
      </w:r>
      <w:bookmarkEnd w:id="32"/>
      <w:bookmarkEnd w:id="33"/>
      <w:bookmarkEnd w:id="34"/>
    </w:p>
    <w:p w14:paraId="2221DC11" w14:textId="0861F0C4" w:rsidR="00790DDA" w:rsidRPr="004A773F" w:rsidRDefault="00790DDA" w:rsidP="00477A85">
      <w:pPr>
        <w:pStyle w:val="113"/>
        <w:numPr>
          <w:ilvl w:val="1"/>
          <w:numId w:val="40"/>
        </w:numPr>
        <w:spacing w:before="0"/>
        <w:ind w:left="0" w:firstLine="709"/>
      </w:pPr>
      <w:bookmarkStart w:id="35" w:name="_Hlk109998414"/>
      <w:r w:rsidRPr="004A773F">
        <w:t xml:space="preserve">При обработке персональных данных </w:t>
      </w:r>
      <w:r w:rsidR="006D4B93" w:rsidRPr="004A773F">
        <w:t>Компания</w:t>
      </w:r>
      <w:r w:rsidR="00BA07CB" w:rsidRPr="004A773F">
        <w:t xml:space="preserve"> </w:t>
      </w:r>
      <w:r w:rsidRPr="004A773F">
        <w:t xml:space="preserve">принимает необходимые правовые, организационные и технические меры для защиты персональных данных от неправомерного или случайного доступа к ним, уничтожения, изменения, блокирования, копирования, предоставления, распространения персональных данных, а также от иных неправомерных действий в отношении персональных данных. </w:t>
      </w:r>
    </w:p>
    <w:p w14:paraId="08044DBF" w14:textId="77777777" w:rsidR="00790DDA" w:rsidRPr="004A773F" w:rsidRDefault="00790DDA" w:rsidP="00477A85">
      <w:pPr>
        <w:pStyle w:val="113"/>
        <w:numPr>
          <w:ilvl w:val="1"/>
          <w:numId w:val="40"/>
        </w:numPr>
        <w:spacing w:before="0"/>
        <w:ind w:left="0" w:firstLine="709"/>
      </w:pPr>
      <w:r w:rsidRPr="004A773F">
        <w:t>Обеспечение безопасности персональных данных достигается, в частности:</w:t>
      </w:r>
    </w:p>
    <w:p w14:paraId="28275C80" w14:textId="159AC0DC" w:rsidR="00790DDA" w:rsidRPr="004A773F" w:rsidRDefault="00C72146" w:rsidP="00477A85">
      <w:pPr>
        <w:pStyle w:val="23"/>
        <w:numPr>
          <w:ilvl w:val="0"/>
          <w:numId w:val="26"/>
        </w:numPr>
        <w:ind w:left="0" w:firstLine="709"/>
      </w:pPr>
      <w:r>
        <w:t>О</w:t>
      </w:r>
      <w:r w:rsidR="0095277C" w:rsidRPr="004A773F">
        <w:t xml:space="preserve">пределением </w:t>
      </w:r>
      <w:r w:rsidR="00790DDA" w:rsidRPr="004A773F">
        <w:t xml:space="preserve">угроз безопасности </w:t>
      </w:r>
      <w:r w:rsidR="00056632" w:rsidRPr="004A773F">
        <w:t xml:space="preserve">ПДн </w:t>
      </w:r>
      <w:r w:rsidR="00790DDA" w:rsidRPr="004A773F">
        <w:t xml:space="preserve">при их обработке в информационных системах </w:t>
      </w:r>
      <w:r w:rsidR="00056632" w:rsidRPr="004A773F">
        <w:t>ПДн</w:t>
      </w:r>
      <w:r w:rsidR="00EB7031">
        <w:t>.</w:t>
      </w:r>
    </w:p>
    <w:p w14:paraId="09145240" w14:textId="37A3C1BF" w:rsidR="00790DDA" w:rsidRPr="004A773F" w:rsidRDefault="00C72146" w:rsidP="00EB7031">
      <w:pPr>
        <w:pStyle w:val="23"/>
        <w:tabs>
          <w:tab w:val="clear" w:pos="360"/>
        </w:tabs>
        <w:ind w:firstLine="709"/>
      </w:pPr>
      <w:r>
        <w:t>П</w:t>
      </w:r>
      <w:r w:rsidR="0095277C" w:rsidRPr="004A773F">
        <w:t xml:space="preserve">рименением </w:t>
      </w:r>
      <w:r w:rsidR="00790DDA" w:rsidRPr="004A773F">
        <w:t xml:space="preserve">организационных и технических мер по обеспечению безопасности </w:t>
      </w:r>
      <w:r w:rsidR="00056632" w:rsidRPr="004A773F">
        <w:t>ПДн</w:t>
      </w:r>
      <w:r w:rsidR="00790DDA" w:rsidRPr="004A773F">
        <w:t xml:space="preserve"> при их обработке в информационных системах </w:t>
      </w:r>
      <w:r w:rsidR="00056632" w:rsidRPr="004A773F">
        <w:t>ПДн</w:t>
      </w:r>
      <w:r w:rsidR="00790DDA" w:rsidRPr="004A773F">
        <w:t xml:space="preserve">, необходимых для выполнения требований к защите </w:t>
      </w:r>
      <w:r w:rsidR="00056632" w:rsidRPr="004A773F">
        <w:t>ПДн</w:t>
      </w:r>
      <w:r w:rsidR="00790DDA" w:rsidRPr="004A773F">
        <w:t xml:space="preserve">, исполнение которых обеспечивает установленные Правительством Российской Федерации уровни защищенности </w:t>
      </w:r>
      <w:r w:rsidR="00056632" w:rsidRPr="004A773F">
        <w:t>ПДн</w:t>
      </w:r>
      <w:r w:rsidR="00EB7031">
        <w:t>.</w:t>
      </w:r>
    </w:p>
    <w:p w14:paraId="6BA41A1E" w14:textId="33269806" w:rsidR="00790DDA" w:rsidRPr="004A773F" w:rsidRDefault="00C72146" w:rsidP="00EB7031">
      <w:pPr>
        <w:pStyle w:val="23"/>
        <w:tabs>
          <w:tab w:val="clear" w:pos="360"/>
        </w:tabs>
        <w:ind w:firstLine="709"/>
      </w:pPr>
      <w:r>
        <w:t>О</w:t>
      </w:r>
      <w:r w:rsidR="0095277C" w:rsidRPr="004A773F">
        <w:t xml:space="preserve">ценкой </w:t>
      </w:r>
      <w:r w:rsidR="00790DDA" w:rsidRPr="004A773F">
        <w:t xml:space="preserve">эффективности принимаемых мер по обеспечению безопасности </w:t>
      </w:r>
      <w:r w:rsidR="00056632" w:rsidRPr="004A773F">
        <w:t xml:space="preserve">ПДн </w:t>
      </w:r>
      <w:r w:rsidR="00790DDA" w:rsidRPr="004A773F">
        <w:t xml:space="preserve">до ввода в эксплуатацию информационной системы </w:t>
      </w:r>
      <w:r w:rsidR="00056632" w:rsidRPr="004A773F">
        <w:t>ПДн</w:t>
      </w:r>
      <w:r w:rsidR="00EB7031">
        <w:t>.</w:t>
      </w:r>
    </w:p>
    <w:p w14:paraId="118AEBEF" w14:textId="052F163D" w:rsidR="00790DDA" w:rsidRPr="004A773F" w:rsidRDefault="00C72146" w:rsidP="00EB7031">
      <w:pPr>
        <w:pStyle w:val="23"/>
        <w:tabs>
          <w:tab w:val="clear" w:pos="360"/>
        </w:tabs>
        <w:ind w:firstLine="709"/>
      </w:pPr>
      <w:r>
        <w:t>У</w:t>
      </w:r>
      <w:r w:rsidR="00790DDA" w:rsidRPr="004A773F">
        <w:t xml:space="preserve">четом </w:t>
      </w:r>
      <w:r w:rsidR="004E706A" w:rsidRPr="004A773F">
        <w:t>и обеспечением сохранности носителей ПДн</w:t>
      </w:r>
      <w:r w:rsidR="00EB7031">
        <w:t>.</w:t>
      </w:r>
    </w:p>
    <w:p w14:paraId="1989ED31" w14:textId="701A958A" w:rsidR="00790DDA" w:rsidRPr="004A773F" w:rsidRDefault="00C72146" w:rsidP="00EB7031">
      <w:pPr>
        <w:pStyle w:val="23"/>
        <w:tabs>
          <w:tab w:val="clear" w:pos="360"/>
        </w:tabs>
        <w:ind w:firstLine="709"/>
      </w:pPr>
      <w:r>
        <w:t>О</w:t>
      </w:r>
      <w:r w:rsidR="00790DDA" w:rsidRPr="004A773F">
        <w:t xml:space="preserve">бнаружением фактов несанкционированного доступа к </w:t>
      </w:r>
      <w:r w:rsidR="00056632" w:rsidRPr="004A773F">
        <w:t xml:space="preserve">ПДн </w:t>
      </w:r>
      <w:r w:rsidR="00790DDA" w:rsidRPr="004A773F">
        <w:t>и принятием мер</w:t>
      </w:r>
      <w:r w:rsidR="00C04131" w:rsidRPr="004A773F">
        <w:t>,</w:t>
      </w:r>
      <w:r w:rsidR="00C04131" w:rsidRPr="004A773F">
        <w:rPr>
          <w:rFonts w:cs="Times New Roman"/>
          <w:color w:val="000000" w:themeColor="text1"/>
          <w:szCs w:val="24"/>
        </w:rPr>
        <w:t xml:space="preserve"> в том числе мер по обнаружению, предупреждению и ликвидации последствий компьютерных атак на ИСПДн и по реагированию на компьютерные инциденты на них</w:t>
      </w:r>
      <w:r w:rsidR="00EB7031">
        <w:rPr>
          <w:rFonts w:cs="Times New Roman"/>
          <w:color w:val="000000" w:themeColor="text1"/>
          <w:szCs w:val="24"/>
        </w:rPr>
        <w:t>.</w:t>
      </w:r>
    </w:p>
    <w:p w14:paraId="5B5D4192" w14:textId="42948FD2" w:rsidR="00790DDA" w:rsidRPr="004A773F" w:rsidRDefault="00C72146" w:rsidP="00EB7031">
      <w:pPr>
        <w:pStyle w:val="23"/>
        <w:tabs>
          <w:tab w:val="clear" w:pos="360"/>
        </w:tabs>
        <w:ind w:firstLine="709"/>
      </w:pPr>
      <w:r>
        <w:t>В</w:t>
      </w:r>
      <w:r w:rsidR="00790DDA" w:rsidRPr="004A773F">
        <w:t xml:space="preserve">осстановлением </w:t>
      </w:r>
      <w:r w:rsidR="00056632" w:rsidRPr="004A773F">
        <w:t>ПДн</w:t>
      </w:r>
      <w:r w:rsidR="00790DDA" w:rsidRPr="004A773F">
        <w:t>, модифицированных или уничтоженных вследствие несанкционированного доступа к ним</w:t>
      </w:r>
      <w:r w:rsidR="00EB7031">
        <w:t>.</w:t>
      </w:r>
    </w:p>
    <w:p w14:paraId="23A976E7" w14:textId="3CDBC5E4" w:rsidR="00790DDA" w:rsidRPr="004A773F" w:rsidRDefault="00C72146" w:rsidP="00EB7031">
      <w:pPr>
        <w:pStyle w:val="23"/>
        <w:tabs>
          <w:tab w:val="clear" w:pos="360"/>
        </w:tabs>
        <w:ind w:firstLine="709"/>
      </w:pPr>
      <w:r>
        <w:t>У</w:t>
      </w:r>
      <w:r w:rsidR="00790DDA" w:rsidRPr="004A773F">
        <w:t xml:space="preserve">становлением правил доступа к </w:t>
      </w:r>
      <w:r w:rsidR="00056632" w:rsidRPr="004A773F">
        <w:t>ПДн</w:t>
      </w:r>
      <w:r w:rsidR="00790DDA" w:rsidRPr="004A773F">
        <w:t xml:space="preserve">, обрабатываемым в информационной системе </w:t>
      </w:r>
      <w:r w:rsidR="00056632" w:rsidRPr="004A773F">
        <w:t>ПДн</w:t>
      </w:r>
      <w:r w:rsidR="00790DDA" w:rsidRPr="004A773F">
        <w:t xml:space="preserve">, а также обеспечением регистрации и учета действий, совершаемых с </w:t>
      </w:r>
      <w:r w:rsidR="00056632" w:rsidRPr="004A773F">
        <w:t xml:space="preserve">ПДн </w:t>
      </w:r>
      <w:r w:rsidR="00790DDA" w:rsidRPr="004A773F">
        <w:t xml:space="preserve">в информационной системе </w:t>
      </w:r>
      <w:r w:rsidR="00056632" w:rsidRPr="004A773F">
        <w:t>ПДн</w:t>
      </w:r>
      <w:r w:rsidR="005A4A37" w:rsidRPr="004A773F">
        <w:t xml:space="preserve">, а </w:t>
      </w:r>
      <w:r w:rsidR="006F65AC" w:rsidRPr="004A773F">
        <w:t>также утверждением</w:t>
      </w:r>
      <w:r w:rsidR="005A4A37" w:rsidRPr="004A773F">
        <w:t xml:space="preserve"> документа, определяющего перечень </w:t>
      </w:r>
      <w:r w:rsidR="005A4A37" w:rsidRPr="004A773F">
        <w:lastRenderedPageBreak/>
        <w:t>лиц, доступ которых к персональным данным, обрабатываемым в информационной системе, необходим для выполнения ими служебных (трудовых) обязанностей</w:t>
      </w:r>
      <w:r w:rsidR="00EB7031">
        <w:t>.</w:t>
      </w:r>
    </w:p>
    <w:p w14:paraId="37432EDF" w14:textId="6C4667CE" w:rsidR="006976DD" w:rsidRPr="004A773F" w:rsidRDefault="00C72146" w:rsidP="00EB7031">
      <w:pPr>
        <w:pStyle w:val="23"/>
        <w:tabs>
          <w:tab w:val="clear" w:pos="360"/>
        </w:tabs>
        <w:ind w:firstLine="709"/>
      </w:pPr>
      <w:r>
        <w:t>К</w:t>
      </w:r>
      <w:r w:rsidR="006976DD" w:rsidRPr="004A773F">
        <w:t xml:space="preserve">онтролем доступа в помещения, в которых осуществляется обработка </w:t>
      </w:r>
      <w:r w:rsidR="00056632" w:rsidRPr="004A773F">
        <w:t>ПДн</w:t>
      </w:r>
      <w:r w:rsidR="00EB7031">
        <w:t>.</w:t>
      </w:r>
    </w:p>
    <w:p w14:paraId="2769E845" w14:textId="512B4D3E" w:rsidR="00790DDA" w:rsidRPr="004A773F" w:rsidRDefault="00C72146" w:rsidP="00EB7031">
      <w:pPr>
        <w:pStyle w:val="23"/>
        <w:tabs>
          <w:tab w:val="clear" w:pos="360"/>
        </w:tabs>
        <w:ind w:firstLine="709"/>
      </w:pPr>
      <w:r>
        <w:t>К</w:t>
      </w:r>
      <w:r w:rsidR="006976DD" w:rsidRPr="004A773F">
        <w:t xml:space="preserve">онтролем эффективности применяемых мер и средств по обеспечению безопасности </w:t>
      </w:r>
      <w:r w:rsidR="00056632" w:rsidRPr="004A773F">
        <w:t>ПДн</w:t>
      </w:r>
      <w:r w:rsidR="006976DD" w:rsidRPr="004A773F">
        <w:t xml:space="preserve">, а также контролем уровня защищенности информационных систем </w:t>
      </w:r>
      <w:r w:rsidR="00056632" w:rsidRPr="004A773F">
        <w:t>ПДн</w:t>
      </w:r>
      <w:r w:rsidR="00EB7031">
        <w:t>.</w:t>
      </w:r>
    </w:p>
    <w:p w14:paraId="3666CCC7" w14:textId="4AA0D911" w:rsidR="0082092A" w:rsidRPr="004A773F" w:rsidRDefault="00C72146" w:rsidP="00EB7031">
      <w:pPr>
        <w:pStyle w:val="23"/>
        <w:tabs>
          <w:tab w:val="clear" w:pos="360"/>
        </w:tabs>
        <w:ind w:firstLine="709"/>
      </w:pPr>
      <w:r>
        <w:t>И</w:t>
      </w:r>
      <w:r w:rsidR="005A4A37" w:rsidRPr="004A773F">
        <w:t>нформированием федерального органа исполнительной власти, уполномоченным в области обеспечения безопасности, в уполномоченный орган по защите прав субъектов персональных данных</w:t>
      </w:r>
      <w:r w:rsidR="00B93BE8" w:rsidRPr="004A773F">
        <w:t xml:space="preserve"> о компьютерных инцидентах, повлекших неправомерную передачу (предоставление, распространение, доступ) персональных данных.</w:t>
      </w:r>
    </w:p>
    <w:p w14:paraId="468B9ECD" w14:textId="77777777" w:rsidR="00BB1AA2" w:rsidRPr="004A773F" w:rsidRDefault="00BB1AA2" w:rsidP="00EB7031">
      <w:pPr>
        <w:pStyle w:val="a5"/>
        <w:ind w:left="0" w:firstLine="0"/>
      </w:pPr>
      <w:bookmarkStart w:id="36" w:name="_Toc154399552"/>
      <w:bookmarkStart w:id="37" w:name="_Toc130289150"/>
      <w:bookmarkEnd w:id="35"/>
      <w:r w:rsidRPr="004A773F">
        <w:t>КОНФИДЕНЦИАЛЬНОСТЬ ПЕРСОНАЛЬНЫХ ДАННЫХ</w:t>
      </w:r>
      <w:bookmarkEnd w:id="36"/>
    </w:p>
    <w:p w14:paraId="7558050C" w14:textId="25E85165" w:rsidR="00BB1AA2" w:rsidRPr="004A773F" w:rsidRDefault="00BB1AA2" w:rsidP="00477A85">
      <w:pPr>
        <w:pStyle w:val="113"/>
        <w:numPr>
          <w:ilvl w:val="1"/>
          <w:numId w:val="41"/>
        </w:numPr>
        <w:spacing w:before="0"/>
        <w:ind w:left="0" w:firstLine="709"/>
      </w:pPr>
      <w:r w:rsidRPr="004A773F">
        <w:t>Доступ к ПДн ограничивается в соответствии с законодательством РФ.</w:t>
      </w:r>
    </w:p>
    <w:p w14:paraId="4CC690C0" w14:textId="55833D5E" w:rsidR="00BB1AA2" w:rsidRPr="004A773F" w:rsidRDefault="00BB1AA2" w:rsidP="00477A85">
      <w:pPr>
        <w:pStyle w:val="113"/>
        <w:numPr>
          <w:ilvl w:val="1"/>
          <w:numId w:val="41"/>
        </w:numPr>
        <w:spacing w:before="0"/>
        <w:ind w:left="0" w:firstLine="709"/>
      </w:pPr>
      <w:r w:rsidRPr="004A773F">
        <w:t xml:space="preserve"> Доступ к обрабатываемым ПДн предоставляется только тем работникам </w:t>
      </w:r>
      <w:r w:rsidR="0082092A" w:rsidRPr="004A773F">
        <w:t>Компании</w:t>
      </w:r>
      <w:r w:rsidRPr="004A773F">
        <w:t>, которым он необходим в связи с исполнением ими своих должностных обязанностей.</w:t>
      </w:r>
    </w:p>
    <w:p w14:paraId="78ABE519" w14:textId="5BED0A37" w:rsidR="00BB1AA2" w:rsidRPr="004A773F" w:rsidRDefault="00BB1AA2" w:rsidP="00477A85">
      <w:pPr>
        <w:pStyle w:val="113"/>
        <w:numPr>
          <w:ilvl w:val="1"/>
          <w:numId w:val="41"/>
        </w:numPr>
        <w:spacing w:before="0"/>
        <w:ind w:left="0" w:firstLine="709"/>
      </w:pPr>
      <w:r w:rsidRPr="004A773F">
        <w:t xml:space="preserve">Работники </w:t>
      </w:r>
      <w:r w:rsidR="006323A0" w:rsidRPr="004A773F">
        <w:t>Компании</w:t>
      </w:r>
      <w:r w:rsidRPr="004A773F">
        <w:t>, получившие доступ к ПДн, принимают на себя обязательства по обеспечению конфиденциальности и безопасности обрабатываемых ПДн.</w:t>
      </w:r>
    </w:p>
    <w:p w14:paraId="7580D7A1" w14:textId="2A7D4C3D" w:rsidR="00BB1AA2" w:rsidRPr="004A773F" w:rsidRDefault="006323A0" w:rsidP="00477A85">
      <w:pPr>
        <w:pStyle w:val="113"/>
        <w:numPr>
          <w:ilvl w:val="1"/>
          <w:numId w:val="41"/>
        </w:numPr>
        <w:spacing w:before="0"/>
        <w:ind w:left="0" w:firstLine="709"/>
      </w:pPr>
      <w:r w:rsidRPr="004A773F">
        <w:t>Компания</w:t>
      </w:r>
      <w:r w:rsidR="00BB1AA2" w:rsidRPr="004A773F">
        <w:t xml:space="preserve"> не раскрывает третьим лицам и не распространяет ПДн без согласия на это субъекта ПДн, если иное не предусмотрено законодательством РФ.</w:t>
      </w:r>
    </w:p>
    <w:p w14:paraId="6ADD3CE3" w14:textId="57201FFF" w:rsidR="00BB1AA2" w:rsidRPr="004A773F" w:rsidRDefault="00BB1AA2" w:rsidP="00477A85">
      <w:pPr>
        <w:pStyle w:val="113"/>
        <w:numPr>
          <w:ilvl w:val="1"/>
          <w:numId w:val="41"/>
        </w:numPr>
        <w:spacing w:before="0"/>
        <w:ind w:left="0" w:firstLine="709"/>
      </w:pPr>
      <w:r w:rsidRPr="004A773F">
        <w:t xml:space="preserve"> Третьи лица, получившие доступ к ПДн, или осуществляющие обработку ПДн по поручению </w:t>
      </w:r>
      <w:r w:rsidR="006323A0" w:rsidRPr="004A773F">
        <w:t>Компании</w:t>
      </w:r>
      <w:r w:rsidRPr="004A773F">
        <w:t xml:space="preserve">, обязуются соблюдать требования договоров и соглашений с </w:t>
      </w:r>
      <w:r w:rsidR="006323A0" w:rsidRPr="004A773F">
        <w:t>Компанией</w:t>
      </w:r>
      <w:r w:rsidRPr="004A773F">
        <w:t xml:space="preserve"> в части обеспечения конфиденциальности и безопасности ПДн.</w:t>
      </w:r>
    </w:p>
    <w:p w14:paraId="25006EF1" w14:textId="0E828C20" w:rsidR="00031C50" w:rsidRPr="004A773F" w:rsidRDefault="00031C50" w:rsidP="00EB7031">
      <w:pPr>
        <w:pStyle w:val="a5"/>
        <w:ind w:left="0" w:firstLine="0"/>
      </w:pPr>
      <w:bookmarkStart w:id="38" w:name="_Toc154399553"/>
      <w:r w:rsidRPr="004A773F">
        <w:t>Права субъекта персональных данных</w:t>
      </w:r>
      <w:bookmarkEnd w:id="37"/>
      <w:bookmarkEnd w:id="38"/>
    </w:p>
    <w:p w14:paraId="1CACDF28" w14:textId="639B3CBE" w:rsidR="00031C50" w:rsidRPr="004A773F" w:rsidRDefault="00031C50" w:rsidP="00477A85">
      <w:pPr>
        <w:pStyle w:val="113"/>
        <w:numPr>
          <w:ilvl w:val="1"/>
          <w:numId w:val="42"/>
        </w:numPr>
        <w:spacing w:before="0"/>
        <w:ind w:left="0" w:firstLine="709"/>
      </w:pPr>
      <w:r w:rsidRPr="004A773F">
        <w:t xml:space="preserve">Субъект персональных данных вправе требовать от </w:t>
      </w:r>
      <w:r w:rsidR="006D4B93" w:rsidRPr="004A773F">
        <w:rPr>
          <w:color w:val="000000" w:themeColor="text1"/>
        </w:rPr>
        <w:t>Компании</w:t>
      </w:r>
      <w:r w:rsidRPr="004A773F">
        <w:t xml:space="preserve"> уточнения своих персональных данных, их блокирования или уничтожения в случаях, если персональные данные являются неполными, устаревшими, неточными, незаконно полученными или не являются необходимыми для заявленной цели обработки, а также принимать предусмотренные законом меры по защите своих прав.</w:t>
      </w:r>
    </w:p>
    <w:p w14:paraId="2EF9BF93" w14:textId="77777777" w:rsidR="00031C50" w:rsidRPr="004A773F" w:rsidRDefault="00031C50" w:rsidP="00477A85">
      <w:pPr>
        <w:pStyle w:val="113"/>
        <w:numPr>
          <w:ilvl w:val="1"/>
          <w:numId w:val="42"/>
        </w:numPr>
        <w:spacing w:before="0"/>
        <w:ind w:left="0" w:firstLine="709"/>
      </w:pPr>
      <w:r w:rsidRPr="004A773F">
        <w:t>Субъект персональных данных имеет право потребовать прекращение передачи (распространения, предоставления, доступа) персональных данных, разрешенных субъектом персональных данных для распространения ранее.</w:t>
      </w:r>
    </w:p>
    <w:p w14:paraId="3E372D2A" w14:textId="77777777" w:rsidR="00031C50" w:rsidRPr="004A773F" w:rsidRDefault="00031C50" w:rsidP="00477A85">
      <w:pPr>
        <w:pStyle w:val="113"/>
        <w:numPr>
          <w:ilvl w:val="1"/>
          <w:numId w:val="42"/>
        </w:numPr>
        <w:spacing w:before="0"/>
        <w:ind w:left="0" w:firstLine="709"/>
      </w:pPr>
      <w:r w:rsidRPr="004A773F">
        <w:t>Субъект персональных данных имеет право на получение информации, касающейся обработки его персональных данных, в том числе содержащей:</w:t>
      </w:r>
    </w:p>
    <w:p w14:paraId="65CC7807" w14:textId="05E402B1" w:rsidR="00031C50" w:rsidRPr="004A773F" w:rsidRDefault="00C72146" w:rsidP="00477A85">
      <w:pPr>
        <w:pStyle w:val="23"/>
        <w:numPr>
          <w:ilvl w:val="0"/>
          <w:numId w:val="27"/>
        </w:numPr>
        <w:ind w:left="0" w:firstLine="709"/>
      </w:pPr>
      <w:r>
        <w:t>П</w:t>
      </w:r>
      <w:r w:rsidR="00031C50" w:rsidRPr="004A773F">
        <w:t xml:space="preserve">одтверждение факта обработки </w:t>
      </w:r>
      <w:r w:rsidR="00056632" w:rsidRPr="004A773F">
        <w:t>ПДн</w:t>
      </w:r>
      <w:r w:rsidR="00031C50" w:rsidRPr="004A773F">
        <w:t xml:space="preserve"> </w:t>
      </w:r>
      <w:r w:rsidR="006D4B93" w:rsidRPr="004A773F">
        <w:rPr>
          <w:color w:val="000000" w:themeColor="text1"/>
        </w:rPr>
        <w:t>Компанией</w:t>
      </w:r>
      <w:r w:rsidR="00EF7651">
        <w:rPr>
          <w:color w:val="000000" w:themeColor="text1"/>
        </w:rPr>
        <w:t>.</w:t>
      </w:r>
    </w:p>
    <w:p w14:paraId="7025813A" w14:textId="3D65D637" w:rsidR="00031C50" w:rsidRPr="004A773F" w:rsidRDefault="00C72146" w:rsidP="00EB7031">
      <w:pPr>
        <w:pStyle w:val="23"/>
        <w:tabs>
          <w:tab w:val="clear" w:pos="360"/>
        </w:tabs>
        <w:ind w:firstLine="709"/>
      </w:pPr>
      <w:r>
        <w:t>П</w:t>
      </w:r>
      <w:r w:rsidR="00031C50" w:rsidRPr="004A773F">
        <w:t xml:space="preserve">равовые основания и цели обработки </w:t>
      </w:r>
      <w:r w:rsidR="00056632" w:rsidRPr="004A773F">
        <w:t>ПДн</w:t>
      </w:r>
      <w:r w:rsidR="00EF7651">
        <w:t>.</w:t>
      </w:r>
    </w:p>
    <w:p w14:paraId="69DB825B" w14:textId="231E34D9" w:rsidR="00031C50" w:rsidRPr="004A773F" w:rsidRDefault="00C72146" w:rsidP="00EB7031">
      <w:pPr>
        <w:pStyle w:val="23"/>
        <w:tabs>
          <w:tab w:val="clear" w:pos="360"/>
        </w:tabs>
        <w:ind w:firstLine="709"/>
      </w:pPr>
      <w:r>
        <w:t>П</w:t>
      </w:r>
      <w:r w:rsidR="00031C50" w:rsidRPr="004A773F">
        <w:t xml:space="preserve">рименяемые в </w:t>
      </w:r>
      <w:r w:rsidR="006D4B93" w:rsidRPr="004A773F">
        <w:rPr>
          <w:color w:val="000000" w:themeColor="text1"/>
        </w:rPr>
        <w:t>Компании</w:t>
      </w:r>
      <w:r w:rsidR="00031C50" w:rsidRPr="004A773F">
        <w:t xml:space="preserve"> способы обработки </w:t>
      </w:r>
      <w:r w:rsidR="00056632" w:rsidRPr="004A773F">
        <w:t>ПДн</w:t>
      </w:r>
      <w:r w:rsidR="00EF7651">
        <w:t>.</w:t>
      </w:r>
    </w:p>
    <w:p w14:paraId="2524D9AB" w14:textId="5CB313B4" w:rsidR="00031C50" w:rsidRPr="004A773F" w:rsidRDefault="00C72146" w:rsidP="00EB7031">
      <w:pPr>
        <w:pStyle w:val="23"/>
        <w:tabs>
          <w:tab w:val="clear" w:pos="360"/>
        </w:tabs>
        <w:ind w:firstLine="709"/>
      </w:pPr>
      <w:r>
        <w:t>Н</w:t>
      </w:r>
      <w:r w:rsidR="00031C50" w:rsidRPr="004A773F">
        <w:t xml:space="preserve">аименование и место нахождения </w:t>
      </w:r>
      <w:r w:rsidR="006D4B93" w:rsidRPr="004A773F">
        <w:rPr>
          <w:color w:val="000000" w:themeColor="text1"/>
        </w:rPr>
        <w:t>Компании</w:t>
      </w:r>
      <w:r w:rsidR="00031C50" w:rsidRPr="004A773F">
        <w:t xml:space="preserve">, сведения о лицах (за исключением работников </w:t>
      </w:r>
      <w:r w:rsidR="006D4B93" w:rsidRPr="004A773F">
        <w:rPr>
          <w:color w:val="000000" w:themeColor="text1"/>
        </w:rPr>
        <w:t>Компании</w:t>
      </w:r>
      <w:r w:rsidR="00031C50" w:rsidRPr="004A773F">
        <w:t xml:space="preserve">), которые имеют доступ к </w:t>
      </w:r>
      <w:r w:rsidR="00056632" w:rsidRPr="004A773F">
        <w:t xml:space="preserve">ПДн </w:t>
      </w:r>
      <w:r w:rsidR="00031C50" w:rsidRPr="004A773F">
        <w:t xml:space="preserve">или которым могут быть раскрыты </w:t>
      </w:r>
      <w:r w:rsidR="00056632" w:rsidRPr="004A773F">
        <w:t>ПДн</w:t>
      </w:r>
      <w:r w:rsidR="00031C50" w:rsidRPr="004A773F">
        <w:t xml:space="preserve"> на основании договора с </w:t>
      </w:r>
      <w:r w:rsidR="006D4B93" w:rsidRPr="004A773F">
        <w:rPr>
          <w:color w:val="000000" w:themeColor="text1"/>
        </w:rPr>
        <w:t>Компанией</w:t>
      </w:r>
      <w:r w:rsidR="00031C50" w:rsidRPr="004A773F">
        <w:t xml:space="preserve"> или на основании ФЗ «О персональных данных»</w:t>
      </w:r>
      <w:r w:rsidR="00A5606E">
        <w:t>.</w:t>
      </w:r>
    </w:p>
    <w:p w14:paraId="11BF2B39" w14:textId="0FB6561F" w:rsidR="00031C50" w:rsidRPr="004A773F" w:rsidRDefault="00C72146" w:rsidP="00EB7031">
      <w:pPr>
        <w:pStyle w:val="23"/>
        <w:tabs>
          <w:tab w:val="clear" w:pos="360"/>
        </w:tabs>
        <w:ind w:firstLine="709"/>
      </w:pPr>
      <w:r>
        <w:t>О</w:t>
      </w:r>
      <w:r w:rsidR="00031C50" w:rsidRPr="004A773F">
        <w:t xml:space="preserve">брабатываемые </w:t>
      </w:r>
      <w:r w:rsidR="00056632" w:rsidRPr="004A773F">
        <w:t>ПДн</w:t>
      </w:r>
      <w:r w:rsidR="00031C50" w:rsidRPr="004A773F">
        <w:t xml:space="preserve">, относящиеся к соответствующему субъекту </w:t>
      </w:r>
      <w:r w:rsidR="00056632" w:rsidRPr="004A773F">
        <w:t>ПДн</w:t>
      </w:r>
      <w:r w:rsidR="00031C50" w:rsidRPr="004A773F">
        <w:t>, источник их получения, если иной порядок представления таких данных не предусмотрен ФЗ «О персональных данных»</w:t>
      </w:r>
      <w:r w:rsidR="00A5606E">
        <w:t>.</w:t>
      </w:r>
    </w:p>
    <w:p w14:paraId="6DE9E2BA" w14:textId="22B490BF" w:rsidR="00031C50" w:rsidRPr="004A773F" w:rsidRDefault="00C72146" w:rsidP="00EB7031">
      <w:pPr>
        <w:pStyle w:val="23"/>
        <w:tabs>
          <w:tab w:val="clear" w:pos="360"/>
        </w:tabs>
        <w:ind w:firstLine="709"/>
      </w:pPr>
      <w:r>
        <w:t>С</w:t>
      </w:r>
      <w:r w:rsidR="00031C50" w:rsidRPr="004A773F">
        <w:t xml:space="preserve">роки обработки </w:t>
      </w:r>
      <w:r w:rsidR="00056632" w:rsidRPr="004A773F">
        <w:t>ПДн</w:t>
      </w:r>
      <w:r w:rsidR="00031C50" w:rsidRPr="004A773F">
        <w:t>, в том числе сроки их хранения</w:t>
      </w:r>
      <w:r w:rsidR="00A5606E">
        <w:t>.</w:t>
      </w:r>
    </w:p>
    <w:p w14:paraId="40ABDC2D" w14:textId="1B9F70DF" w:rsidR="00031C50" w:rsidRPr="004A773F" w:rsidRDefault="00C72146" w:rsidP="00EB7031">
      <w:pPr>
        <w:pStyle w:val="23"/>
        <w:tabs>
          <w:tab w:val="clear" w:pos="360"/>
        </w:tabs>
        <w:ind w:firstLine="709"/>
      </w:pPr>
      <w:r>
        <w:t>П</w:t>
      </w:r>
      <w:r w:rsidR="00031C50" w:rsidRPr="004A773F">
        <w:t xml:space="preserve">орядок осуществления субъектом </w:t>
      </w:r>
      <w:r w:rsidR="00056632" w:rsidRPr="004A773F">
        <w:t xml:space="preserve">ПДн </w:t>
      </w:r>
      <w:r w:rsidR="00031C50" w:rsidRPr="004A773F">
        <w:t>прав, предусмотренных ФЗ «О персональных данных»</w:t>
      </w:r>
      <w:r w:rsidR="00A5606E">
        <w:t>.</w:t>
      </w:r>
    </w:p>
    <w:p w14:paraId="1C2A85B0" w14:textId="4A0DD941" w:rsidR="00031C50" w:rsidRPr="004A773F" w:rsidRDefault="00C72146" w:rsidP="00EB7031">
      <w:pPr>
        <w:pStyle w:val="23"/>
        <w:tabs>
          <w:tab w:val="clear" w:pos="360"/>
        </w:tabs>
        <w:ind w:firstLine="709"/>
      </w:pPr>
      <w:r>
        <w:lastRenderedPageBreak/>
        <w:t>И</w:t>
      </w:r>
      <w:r w:rsidR="00031C50" w:rsidRPr="004A773F">
        <w:t>нформацию о ранее осуществленной или о предполагаемой трансграничной передаче данных</w:t>
      </w:r>
      <w:r w:rsidR="00A5606E">
        <w:t>.</w:t>
      </w:r>
    </w:p>
    <w:p w14:paraId="26577486" w14:textId="10CEBB74" w:rsidR="00031C50" w:rsidRPr="004A773F" w:rsidRDefault="00C72146" w:rsidP="00EB7031">
      <w:pPr>
        <w:pStyle w:val="23"/>
        <w:tabs>
          <w:tab w:val="clear" w:pos="360"/>
        </w:tabs>
        <w:ind w:firstLine="709"/>
      </w:pPr>
      <w:r>
        <w:t>Н</w:t>
      </w:r>
      <w:r w:rsidR="00031C50" w:rsidRPr="004A773F">
        <w:t xml:space="preserve">аименование или фамилию, имя, отчество и адрес лица, осуществляющего обработку </w:t>
      </w:r>
      <w:r w:rsidR="00056632" w:rsidRPr="004A773F">
        <w:t xml:space="preserve">ПДн </w:t>
      </w:r>
      <w:r w:rsidR="00031C50" w:rsidRPr="004A773F">
        <w:t xml:space="preserve">по поручению </w:t>
      </w:r>
      <w:r w:rsidR="006D4B93" w:rsidRPr="004A773F">
        <w:rPr>
          <w:color w:val="000000" w:themeColor="text1"/>
        </w:rPr>
        <w:t>Компании</w:t>
      </w:r>
      <w:r w:rsidR="00031C50" w:rsidRPr="004A773F">
        <w:t>, если обработка поручена или будет поручена такому лицу</w:t>
      </w:r>
      <w:r w:rsidR="00A5606E">
        <w:t>.</w:t>
      </w:r>
    </w:p>
    <w:p w14:paraId="041E0C61" w14:textId="65FA1DCA" w:rsidR="00C65EF2" w:rsidRPr="004A773F" w:rsidRDefault="00C72146" w:rsidP="00EB7031">
      <w:pPr>
        <w:pStyle w:val="23"/>
        <w:tabs>
          <w:tab w:val="clear" w:pos="360"/>
        </w:tabs>
        <w:ind w:firstLine="709"/>
      </w:pPr>
      <w:r>
        <w:t>И</w:t>
      </w:r>
      <w:r w:rsidR="00C65EF2" w:rsidRPr="004A773F">
        <w:t>нформацию о способах исполнения оператором обязанностей, установленных статьей 18.1 ФЗ «О персональных данных»</w:t>
      </w:r>
      <w:r w:rsidR="00A5606E">
        <w:t>.</w:t>
      </w:r>
    </w:p>
    <w:p w14:paraId="676C9F68" w14:textId="725D234A" w:rsidR="00B36F01" w:rsidRPr="004A773F" w:rsidRDefault="000956DD" w:rsidP="00EB7031">
      <w:pPr>
        <w:pStyle w:val="23"/>
        <w:tabs>
          <w:tab w:val="left" w:pos="1134"/>
        </w:tabs>
        <w:ind w:firstLine="709"/>
      </w:pPr>
      <w:r>
        <w:t>И</w:t>
      </w:r>
      <w:r w:rsidR="00031C50" w:rsidRPr="004A773F">
        <w:t>ные сведения, предусмотренные ФЗ «О персональных данных» или другими федеральными законами.</w:t>
      </w:r>
    </w:p>
    <w:p w14:paraId="5CCA5D44" w14:textId="77777777" w:rsidR="00031C50" w:rsidRPr="004A773F" w:rsidRDefault="00031C50" w:rsidP="00A5606E">
      <w:pPr>
        <w:pStyle w:val="a5"/>
        <w:ind w:left="0" w:firstLine="0"/>
      </w:pPr>
      <w:bookmarkStart w:id="39" w:name="_Toc130289151"/>
      <w:bookmarkStart w:id="40" w:name="_Toc154399554"/>
      <w:r w:rsidRPr="004A773F">
        <w:t>Утверждение и пересмотр</w:t>
      </w:r>
      <w:bookmarkEnd w:id="39"/>
      <w:bookmarkEnd w:id="40"/>
    </w:p>
    <w:p w14:paraId="5A68CF92" w14:textId="3993FBC6" w:rsidR="00031C50" w:rsidRPr="004A773F" w:rsidRDefault="00031C50" w:rsidP="00477A85">
      <w:pPr>
        <w:pStyle w:val="9"/>
        <w:numPr>
          <w:ilvl w:val="1"/>
          <w:numId w:val="43"/>
        </w:numPr>
        <w:spacing w:before="0"/>
        <w:ind w:left="0" w:firstLine="709"/>
      </w:pPr>
      <w:r w:rsidRPr="004A773F">
        <w:t>Настоящая политика вступает в силу с момента ее утверждения и действует бессрочно до замены ее новой Политикой.</w:t>
      </w:r>
    </w:p>
    <w:p w14:paraId="01EFF407" w14:textId="71D9A940" w:rsidR="00031C50" w:rsidRPr="004A773F" w:rsidRDefault="00031C50" w:rsidP="00477A85">
      <w:pPr>
        <w:pStyle w:val="9"/>
        <w:numPr>
          <w:ilvl w:val="1"/>
          <w:numId w:val="43"/>
        </w:numPr>
        <w:spacing w:before="0"/>
        <w:ind w:left="0" w:firstLine="709"/>
      </w:pPr>
      <w:r w:rsidRPr="004A773F">
        <w:t>Пересмотр Политики производится в следующих случаях:</w:t>
      </w:r>
    </w:p>
    <w:p w14:paraId="6D7157CE" w14:textId="1D50FCFE" w:rsidR="00031C50" w:rsidRPr="004A773F" w:rsidRDefault="00031C50" w:rsidP="00477A85">
      <w:pPr>
        <w:pStyle w:val="23"/>
        <w:numPr>
          <w:ilvl w:val="0"/>
          <w:numId w:val="28"/>
        </w:numPr>
        <w:tabs>
          <w:tab w:val="left" w:pos="1134"/>
        </w:tabs>
        <w:ind w:left="0" w:firstLine="709"/>
        <w:rPr>
          <w:rFonts w:eastAsiaTheme="minorHAnsi"/>
        </w:rPr>
      </w:pPr>
      <w:r w:rsidRPr="004A773F">
        <w:t xml:space="preserve">при изменении процессов и технологий обработки ПДн в </w:t>
      </w:r>
      <w:r w:rsidR="006D4B93" w:rsidRPr="004A773F">
        <w:rPr>
          <w:color w:val="000000" w:themeColor="text1"/>
        </w:rPr>
        <w:t>Компании</w:t>
      </w:r>
      <w:r w:rsidRPr="004A773F">
        <w:t>;</w:t>
      </w:r>
    </w:p>
    <w:p w14:paraId="30425A92" w14:textId="77777777" w:rsidR="00031C50" w:rsidRPr="004A773F" w:rsidRDefault="00031C50" w:rsidP="00A5606E">
      <w:pPr>
        <w:pStyle w:val="23"/>
        <w:tabs>
          <w:tab w:val="left" w:pos="1134"/>
        </w:tabs>
        <w:ind w:firstLine="709"/>
        <w:rPr>
          <w:rFonts w:eastAsiaTheme="minorHAnsi"/>
        </w:rPr>
      </w:pPr>
      <w:r w:rsidRPr="004A773F">
        <w:t>по результатам проверок органа по защите прав субъектов ПДн, выявивших несоответствия требованиям законодательств</w:t>
      </w:r>
      <w:r w:rsidRPr="004A773F">
        <w:rPr>
          <w:rFonts w:eastAsiaTheme="minorHAnsi"/>
        </w:rPr>
        <w:t>а РФ по обеспечению безопасности ПДн;</w:t>
      </w:r>
    </w:p>
    <w:p w14:paraId="7C99709F" w14:textId="77777777" w:rsidR="00031C50" w:rsidRPr="00A5606E" w:rsidRDefault="00031C50" w:rsidP="00A5606E">
      <w:pPr>
        <w:pStyle w:val="23"/>
        <w:tabs>
          <w:tab w:val="left" w:pos="1134"/>
        </w:tabs>
        <w:ind w:firstLine="709"/>
        <w:rPr>
          <w:rFonts w:eastAsiaTheme="minorHAnsi"/>
        </w:rPr>
      </w:pPr>
      <w:r w:rsidRPr="004A773F">
        <w:rPr>
          <w:rFonts w:eastAsiaTheme="minorHAnsi"/>
        </w:rPr>
        <w:t>при изменении требований законодательства РФ к порядку обработки и обеспечению безопаснос</w:t>
      </w:r>
      <w:r w:rsidRPr="00A5606E">
        <w:rPr>
          <w:rFonts w:eastAsiaTheme="minorHAnsi"/>
        </w:rPr>
        <w:t>ти ПДн;</w:t>
      </w:r>
    </w:p>
    <w:p w14:paraId="25827EF2" w14:textId="77777777" w:rsidR="00031C50" w:rsidRPr="00A5606E" w:rsidRDefault="00031C50" w:rsidP="00A5606E">
      <w:pPr>
        <w:pStyle w:val="23"/>
        <w:tabs>
          <w:tab w:val="left" w:pos="1134"/>
        </w:tabs>
        <w:ind w:firstLine="709"/>
        <w:rPr>
          <w:rFonts w:eastAsiaTheme="minorHAnsi"/>
        </w:rPr>
      </w:pPr>
      <w:r w:rsidRPr="00A5606E">
        <w:rPr>
          <w:rFonts w:eastAsiaTheme="minorHAnsi"/>
        </w:rPr>
        <w:t>в случае выявления существенных нарушений по результатам внутренних проверок системы защиты ПДн.</w:t>
      </w:r>
    </w:p>
    <w:p w14:paraId="70E33009" w14:textId="65DDCE08" w:rsidR="000B1F6A" w:rsidRPr="00A5606E" w:rsidRDefault="00031C50" w:rsidP="00477A85">
      <w:pPr>
        <w:pStyle w:val="9"/>
        <w:numPr>
          <w:ilvl w:val="1"/>
          <w:numId w:val="43"/>
        </w:numPr>
        <w:spacing w:before="0"/>
        <w:ind w:left="0" w:firstLine="709"/>
        <w:rPr>
          <w:rFonts w:cs="Times New Roman"/>
          <w:sz w:val="28"/>
          <w:szCs w:val="28"/>
        </w:rPr>
      </w:pPr>
      <w:r w:rsidRPr="00A5606E">
        <w:t xml:space="preserve">Ответственным за пересмотр данного </w:t>
      </w:r>
      <w:r w:rsidR="00923E3A" w:rsidRPr="00A5606E">
        <w:t>документа</w:t>
      </w:r>
      <w:r w:rsidRPr="00A5606E">
        <w:t xml:space="preserve"> является </w:t>
      </w:r>
      <w:r w:rsidR="00A40A7B" w:rsidRPr="00A5606E">
        <w:t>ответственный за обработку персональных данных.</w:t>
      </w:r>
      <w:r w:rsidRPr="00A5606E">
        <w:t xml:space="preserve"> Измененн</w:t>
      </w:r>
      <w:r w:rsidR="00923E3A" w:rsidRPr="00A5606E">
        <w:t xml:space="preserve">ая Политика </w:t>
      </w:r>
      <w:r w:rsidRPr="00A5606E">
        <w:t>утверждается приказом</w:t>
      </w:r>
      <w:r w:rsidR="00A40A7B" w:rsidRPr="00A5606E">
        <w:t xml:space="preserve"> </w:t>
      </w:r>
      <w:r w:rsidR="006F65AC">
        <w:t xml:space="preserve">Генерального директора </w:t>
      </w:r>
      <w:r w:rsidRPr="00A5606E">
        <w:t>либо лицом, его заменяющим.</w:t>
      </w:r>
      <w:r w:rsidR="00AD0190" w:rsidRPr="00A5606E">
        <w:rPr>
          <w:rFonts w:cs="Times New Roman"/>
          <w:sz w:val="28"/>
          <w:szCs w:val="28"/>
        </w:rPr>
        <w:t xml:space="preserve"> </w:t>
      </w:r>
    </w:p>
    <w:sectPr w:rsidR="000B1F6A" w:rsidRPr="00A5606E" w:rsidSect="001547D3">
      <w:headerReference w:type="default" r:id="rId16"/>
      <w:headerReference w:type="first" r:id="rId17"/>
      <w:footerReference w:type="first" r:id="rId18"/>
      <w:pgSz w:w="11906" w:h="16838" w:code="9"/>
      <w:pgMar w:top="1134" w:right="851"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16C0C88" w14:textId="77777777" w:rsidR="00747853" w:rsidRDefault="00747853">
      <w:r>
        <w:separator/>
      </w:r>
    </w:p>
    <w:p w14:paraId="6929A33B" w14:textId="77777777" w:rsidR="00747853" w:rsidRDefault="00747853"/>
    <w:p w14:paraId="7D6808DD" w14:textId="77777777" w:rsidR="00747853" w:rsidRDefault="00747853"/>
  </w:endnote>
  <w:endnote w:type="continuationSeparator" w:id="0">
    <w:p w14:paraId="0EC5885A" w14:textId="77777777" w:rsidR="00747853" w:rsidRDefault="00747853">
      <w:r>
        <w:continuationSeparator/>
      </w:r>
    </w:p>
    <w:p w14:paraId="4B0C9D0B" w14:textId="77777777" w:rsidR="00747853" w:rsidRDefault="00747853"/>
    <w:p w14:paraId="3DF17940" w14:textId="77777777" w:rsidR="00747853" w:rsidRDefault="0074785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Times New Roman Полужирный">
    <w:panose1 w:val="00000000000000000000"/>
    <w:charset w:val="00"/>
    <w:family w:val="roman"/>
    <w:notTrueType/>
    <w:pitch w:val="default"/>
  </w:font>
  <w:font w:name="MS Mincho">
    <w:altName w:val="Yu Gothic UI"/>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501FFD" w14:textId="134215A6" w:rsidR="007F1E06" w:rsidRDefault="007F1E06" w:rsidP="001E1E19">
    <w:pPr>
      <w:pStyle w:val="afe"/>
      <w:jc w:val="right"/>
    </w:pPr>
    <w:r>
      <w:fldChar w:fldCharType="begin"/>
    </w:r>
    <w:r>
      <w:instrText xml:space="preserve"> PAGE   \* MERGEFORMAT </w:instrText>
    </w:r>
    <w:r>
      <w:fldChar w:fldCharType="separate"/>
    </w:r>
    <w:r w:rsidR="00A56C18">
      <w:rPr>
        <w:noProof/>
      </w:rPr>
      <w:t>12</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A1A8A9" w14:textId="67754A0D" w:rsidR="007F1E06" w:rsidRPr="00105DD5" w:rsidRDefault="00105DD5" w:rsidP="006D62B5">
    <w:pPr>
      <w:ind w:firstLine="0"/>
      <w:jc w:val="center"/>
    </w:pPr>
    <w:r w:rsidRPr="00105DD5">
      <w:rPr>
        <w:rStyle w:val="af3"/>
        <w:rFonts w:ascii="Times New Roman" w:hAnsi="Times New Roman" w:cs="Times New Roman"/>
      </w:rPr>
      <w:t>Москва 202</w:t>
    </w:r>
    <w:r w:rsidR="00097390">
      <w:rPr>
        <w:rStyle w:val="af3"/>
        <w:rFonts w:ascii="Times New Roman" w:hAnsi="Times New Roman" w:cs="Times New Roman"/>
        <w:lang w:val="en-US"/>
      </w:rPr>
      <w:t>4</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74E53B" w14:textId="20F23837" w:rsidR="00BB57B0" w:rsidRPr="001E1E19" w:rsidRDefault="001E1E19" w:rsidP="001E1E19">
    <w:pPr>
      <w:pStyle w:val="afe"/>
      <w:jc w:val="right"/>
    </w:pPr>
    <w:r>
      <w:fldChar w:fldCharType="begin"/>
    </w:r>
    <w:r>
      <w:instrText xml:space="preserve"> PAGE   \* MERGEFORMAT </w:instrText>
    </w:r>
    <w:r>
      <w:fldChar w:fldCharType="separate"/>
    </w:r>
    <w:r w:rsidR="00A56C18">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E4C3EC" w14:textId="77777777" w:rsidR="00747853" w:rsidRDefault="00747853">
      <w:r>
        <w:separator/>
      </w:r>
    </w:p>
    <w:p w14:paraId="7F3D1876" w14:textId="77777777" w:rsidR="00747853" w:rsidRDefault="00747853"/>
    <w:p w14:paraId="65E05E00" w14:textId="77777777" w:rsidR="00747853" w:rsidRDefault="00747853"/>
  </w:footnote>
  <w:footnote w:type="continuationSeparator" w:id="0">
    <w:p w14:paraId="204976FB" w14:textId="77777777" w:rsidR="00747853" w:rsidRDefault="00747853">
      <w:r>
        <w:continuationSeparator/>
      </w:r>
    </w:p>
    <w:p w14:paraId="3D663A59" w14:textId="77777777" w:rsidR="00747853" w:rsidRDefault="00747853"/>
    <w:p w14:paraId="15D946E5" w14:textId="77777777" w:rsidR="00747853" w:rsidRDefault="00747853"/>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32A081" w14:textId="77777777" w:rsidR="001E1E19" w:rsidRPr="00AC683F" w:rsidRDefault="001E1E19" w:rsidP="00AC683F">
    <w:pPr>
      <w:pStyle w:val="afc"/>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524CA0" w14:textId="77777777" w:rsidR="00E53BDF" w:rsidRPr="00AC683F" w:rsidRDefault="00E53BDF" w:rsidP="00AC683F">
    <w:pPr>
      <w:pStyle w:val="afc"/>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C67E2"/>
    <w:multiLevelType w:val="hybridMultilevel"/>
    <w:tmpl w:val="780E344A"/>
    <w:lvl w:ilvl="0" w:tplc="D8F6E5E0">
      <w:start w:val="1"/>
      <w:numFmt w:val="bullet"/>
      <w:pStyle w:val="1"/>
      <w:lvlText w:val=""/>
      <w:lvlJc w:val="left"/>
      <w:pPr>
        <w:tabs>
          <w:tab w:val="num" w:pos="397"/>
        </w:tabs>
        <w:ind w:left="397" w:hanging="113"/>
      </w:pPr>
      <w:rPr>
        <w:rFonts w:ascii="Symbol" w:hAnsi="Symbol" w:cs="Symbol" w:hint="default"/>
        <w:sz w:val="20"/>
        <w:szCs w:val="20"/>
      </w:rPr>
    </w:lvl>
    <w:lvl w:ilvl="1" w:tplc="72AA8500">
      <w:start w:val="1"/>
      <w:numFmt w:val="bullet"/>
      <w:lvlText w:val="o"/>
      <w:lvlJc w:val="left"/>
      <w:pPr>
        <w:tabs>
          <w:tab w:val="num" w:pos="1440"/>
        </w:tabs>
        <w:ind w:left="1440" w:hanging="360"/>
      </w:pPr>
      <w:rPr>
        <w:rFonts w:ascii="Courier New" w:hAnsi="Courier New" w:cs="Courier New" w:hint="default"/>
      </w:rPr>
    </w:lvl>
    <w:lvl w:ilvl="2" w:tplc="CB146A0A">
      <w:start w:val="1"/>
      <w:numFmt w:val="bullet"/>
      <w:lvlText w:val=""/>
      <w:lvlJc w:val="left"/>
      <w:pPr>
        <w:tabs>
          <w:tab w:val="num" w:pos="2160"/>
        </w:tabs>
        <w:ind w:left="2160" w:hanging="360"/>
      </w:pPr>
      <w:rPr>
        <w:rFonts w:ascii="Wingdings" w:hAnsi="Wingdings" w:cs="Wingdings" w:hint="default"/>
      </w:rPr>
    </w:lvl>
    <w:lvl w:ilvl="3" w:tplc="5AAE18DE">
      <w:start w:val="1"/>
      <w:numFmt w:val="bullet"/>
      <w:lvlText w:val=""/>
      <w:lvlJc w:val="left"/>
      <w:pPr>
        <w:tabs>
          <w:tab w:val="num" w:pos="2880"/>
        </w:tabs>
        <w:ind w:left="2880" w:hanging="360"/>
      </w:pPr>
      <w:rPr>
        <w:rFonts w:ascii="Symbol" w:hAnsi="Symbol" w:cs="Symbol" w:hint="default"/>
      </w:rPr>
    </w:lvl>
    <w:lvl w:ilvl="4" w:tplc="6822742C">
      <w:start w:val="1"/>
      <w:numFmt w:val="bullet"/>
      <w:lvlText w:val="o"/>
      <w:lvlJc w:val="left"/>
      <w:pPr>
        <w:tabs>
          <w:tab w:val="num" w:pos="3600"/>
        </w:tabs>
        <w:ind w:left="3600" w:hanging="360"/>
      </w:pPr>
      <w:rPr>
        <w:rFonts w:ascii="Courier New" w:hAnsi="Courier New" w:cs="Courier New" w:hint="default"/>
      </w:rPr>
    </w:lvl>
    <w:lvl w:ilvl="5" w:tplc="243A1D50">
      <w:start w:val="1"/>
      <w:numFmt w:val="bullet"/>
      <w:lvlText w:val=""/>
      <w:lvlJc w:val="left"/>
      <w:pPr>
        <w:tabs>
          <w:tab w:val="num" w:pos="4320"/>
        </w:tabs>
        <w:ind w:left="4320" w:hanging="360"/>
      </w:pPr>
      <w:rPr>
        <w:rFonts w:ascii="Wingdings" w:hAnsi="Wingdings" w:cs="Wingdings" w:hint="default"/>
      </w:rPr>
    </w:lvl>
    <w:lvl w:ilvl="6" w:tplc="0B52CA44">
      <w:start w:val="1"/>
      <w:numFmt w:val="bullet"/>
      <w:lvlText w:val=""/>
      <w:lvlJc w:val="left"/>
      <w:pPr>
        <w:tabs>
          <w:tab w:val="num" w:pos="5040"/>
        </w:tabs>
        <w:ind w:left="5040" w:hanging="360"/>
      </w:pPr>
      <w:rPr>
        <w:rFonts w:ascii="Symbol" w:hAnsi="Symbol" w:cs="Symbol" w:hint="default"/>
      </w:rPr>
    </w:lvl>
    <w:lvl w:ilvl="7" w:tplc="3C7605FE">
      <w:start w:val="1"/>
      <w:numFmt w:val="bullet"/>
      <w:lvlText w:val="o"/>
      <w:lvlJc w:val="left"/>
      <w:pPr>
        <w:tabs>
          <w:tab w:val="num" w:pos="5760"/>
        </w:tabs>
        <w:ind w:left="5760" w:hanging="360"/>
      </w:pPr>
      <w:rPr>
        <w:rFonts w:ascii="Courier New" w:hAnsi="Courier New" w:cs="Courier New" w:hint="default"/>
      </w:rPr>
    </w:lvl>
    <w:lvl w:ilvl="8" w:tplc="25FEDFCC">
      <w:start w:val="1"/>
      <w:numFmt w:val="bullet"/>
      <w:lvlText w:val=""/>
      <w:lvlJc w:val="left"/>
      <w:pPr>
        <w:tabs>
          <w:tab w:val="num" w:pos="6480"/>
        </w:tabs>
        <w:ind w:left="6480" w:hanging="360"/>
      </w:pPr>
      <w:rPr>
        <w:rFonts w:ascii="Wingdings" w:hAnsi="Wingdings" w:cs="Wingdings" w:hint="default"/>
      </w:rPr>
    </w:lvl>
  </w:abstractNum>
  <w:abstractNum w:abstractNumId="1" w15:restartNumberingAfterBreak="0">
    <w:nsid w:val="02360DB2"/>
    <w:multiLevelType w:val="multilevel"/>
    <w:tmpl w:val="C4580968"/>
    <w:lvl w:ilvl="0">
      <w:start w:val="1"/>
      <w:numFmt w:val="decimal"/>
      <w:pStyle w:val="a"/>
      <w:lvlText w:val="%1"/>
      <w:lvlJc w:val="center"/>
      <w:pPr>
        <w:tabs>
          <w:tab w:val="num" w:pos="142"/>
        </w:tabs>
        <w:ind w:left="142"/>
      </w:pPr>
      <w:rPr>
        <w:rFonts w:hint="default"/>
        <w:b w:val="0"/>
        <w:bCs w:val="0"/>
        <w:i w:val="0"/>
        <w:iCs w:val="0"/>
        <w:spacing w:val="0"/>
        <w:w w:val="100"/>
        <w:sz w:val="20"/>
        <w:szCs w:val="20"/>
      </w:rPr>
    </w:lvl>
    <w:lvl w:ilvl="1">
      <w:start w:val="1"/>
      <w:numFmt w:val="decimal"/>
      <w:lvlText w:val="%1.%2"/>
      <w:lvlJc w:val="left"/>
      <w:pPr>
        <w:tabs>
          <w:tab w:val="num" w:pos="718"/>
        </w:tabs>
        <w:ind w:left="718" w:hanging="576"/>
      </w:pPr>
      <w:rPr>
        <w:rFonts w:hint="default"/>
      </w:rPr>
    </w:lvl>
    <w:lvl w:ilvl="2">
      <w:start w:val="1"/>
      <w:numFmt w:val="decimal"/>
      <w:lvlText w:val="%1.%2.%3"/>
      <w:lvlJc w:val="left"/>
      <w:pPr>
        <w:tabs>
          <w:tab w:val="num" w:pos="862"/>
        </w:tabs>
        <w:ind w:left="862" w:hanging="720"/>
      </w:pPr>
      <w:rPr>
        <w:rFonts w:hint="default"/>
      </w:rPr>
    </w:lvl>
    <w:lvl w:ilvl="3">
      <w:start w:val="1"/>
      <w:numFmt w:val="decimal"/>
      <w:lvlText w:val="%1.%2.%3.%4"/>
      <w:lvlJc w:val="left"/>
      <w:pPr>
        <w:tabs>
          <w:tab w:val="num" w:pos="1006"/>
        </w:tabs>
        <w:ind w:left="1006" w:hanging="864"/>
      </w:pPr>
      <w:rPr>
        <w:rFonts w:hint="default"/>
      </w:rPr>
    </w:lvl>
    <w:lvl w:ilvl="4">
      <w:start w:val="1"/>
      <w:numFmt w:val="decimal"/>
      <w:lvlText w:val="%1.%2.%3.%4.%5"/>
      <w:lvlJc w:val="left"/>
      <w:pPr>
        <w:tabs>
          <w:tab w:val="num" w:pos="1150"/>
        </w:tabs>
        <w:ind w:left="1150" w:hanging="1008"/>
      </w:pPr>
      <w:rPr>
        <w:rFonts w:hint="default"/>
      </w:rPr>
    </w:lvl>
    <w:lvl w:ilvl="5">
      <w:start w:val="1"/>
      <w:numFmt w:val="decimal"/>
      <w:lvlText w:val="%1.%2.%3.%4.%5.%6"/>
      <w:lvlJc w:val="left"/>
      <w:pPr>
        <w:tabs>
          <w:tab w:val="num" w:pos="1294"/>
        </w:tabs>
        <w:ind w:left="1294" w:hanging="1152"/>
      </w:pPr>
      <w:rPr>
        <w:rFonts w:hint="default"/>
      </w:rPr>
    </w:lvl>
    <w:lvl w:ilvl="6">
      <w:start w:val="1"/>
      <w:numFmt w:val="decimal"/>
      <w:lvlText w:val="%1.%2.%3.%4.%5.%6.%7"/>
      <w:lvlJc w:val="left"/>
      <w:pPr>
        <w:tabs>
          <w:tab w:val="num" w:pos="1438"/>
        </w:tabs>
        <w:ind w:left="1438" w:hanging="1296"/>
      </w:pPr>
      <w:rPr>
        <w:rFonts w:hint="default"/>
      </w:rPr>
    </w:lvl>
    <w:lvl w:ilvl="7">
      <w:start w:val="1"/>
      <w:numFmt w:val="decimal"/>
      <w:lvlText w:val="%1.%2.%3.%4.%5.%6.%7.%8"/>
      <w:lvlJc w:val="left"/>
      <w:pPr>
        <w:tabs>
          <w:tab w:val="num" w:pos="1582"/>
        </w:tabs>
        <w:ind w:left="1582" w:hanging="1440"/>
      </w:pPr>
      <w:rPr>
        <w:rFonts w:hint="default"/>
      </w:rPr>
    </w:lvl>
    <w:lvl w:ilvl="8">
      <w:start w:val="1"/>
      <w:numFmt w:val="decimal"/>
      <w:lvlText w:val="%1.%2.%3.%4.%5.%6.%7.%8.%9"/>
      <w:lvlJc w:val="left"/>
      <w:pPr>
        <w:tabs>
          <w:tab w:val="num" w:pos="1726"/>
        </w:tabs>
        <w:ind w:left="1726" w:hanging="1584"/>
      </w:pPr>
      <w:rPr>
        <w:rFonts w:hint="default"/>
      </w:rPr>
    </w:lvl>
  </w:abstractNum>
  <w:abstractNum w:abstractNumId="2" w15:restartNumberingAfterBreak="0">
    <w:nsid w:val="04A97BA9"/>
    <w:multiLevelType w:val="multilevel"/>
    <w:tmpl w:val="07C69B5A"/>
    <w:lvl w:ilvl="0">
      <w:start w:val="1"/>
      <w:numFmt w:val="decimal"/>
      <w:suff w:val="space"/>
      <w:lvlText w:val="5.%1"/>
      <w:lvlJc w:val="left"/>
      <w:pPr>
        <w:ind w:left="1429" w:hanging="360"/>
      </w:pPr>
      <w:rPr>
        <w:rFonts w:hint="default"/>
      </w:rPr>
    </w:lvl>
    <w:lvl w:ilvl="1">
      <w:start w:val="1"/>
      <w:numFmt w:val="decimal"/>
      <w:suff w:val="space"/>
      <w:lvlText w:val="9.%2"/>
      <w:lvlJc w:val="left"/>
      <w:pPr>
        <w:ind w:left="1429" w:hanging="36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1789" w:hanging="72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149" w:hanging="108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509" w:hanging="1440"/>
      </w:pPr>
      <w:rPr>
        <w:rFonts w:hint="default"/>
      </w:rPr>
    </w:lvl>
    <w:lvl w:ilvl="8">
      <w:start w:val="1"/>
      <w:numFmt w:val="decimal"/>
      <w:isLgl/>
      <w:lvlText w:val="%1.%2.%3.%4.%5.%6.%7.%8.%9"/>
      <w:lvlJc w:val="left"/>
      <w:pPr>
        <w:ind w:left="2869" w:hanging="1800"/>
      </w:pPr>
      <w:rPr>
        <w:rFonts w:hint="default"/>
      </w:rPr>
    </w:lvl>
  </w:abstractNum>
  <w:abstractNum w:abstractNumId="3" w15:restartNumberingAfterBreak="0">
    <w:nsid w:val="04E456A3"/>
    <w:multiLevelType w:val="multilevel"/>
    <w:tmpl w:val="61648E72"/>
    <w:lvl w:ilvl="0">
      <w:start w:val="1"/>
      <w:numFmt w:val="decimal"/>
      <w:pStyle w:val="10"/>
      <w:suff w:val="nothing"/>
      <w:lvlText w:val="%1  "/>
      <w:lvlJc w:val="left"/>
      <w:pPr>
        <w:ind w:firstLine="595"/>
      </w:pPr>
      <w:rPr>
        <w:rFonts w:ascii="Arial" w:hAnsi="Arial" w:cs="Arial" w:hint="default"/>
        <w:b/>
        <w:bCs/>
        <w:i w:val="0"/>
        <w:iCs w:val="0"/>
        <w:caps w:val="0"/>
        <w:strike w:val="0"/>
        <w:dstrike w:val="0"/>
        <w:vanish w:val="0"/>
        <w:spacing w:val="0"/>
        <w:w w:val="100"/>
        <w:sz w:val="30"/>
        <w:szCs w:val="30"/>
        <w:effect w:val="none"/>
        <w:vertAlign w:val="baseline"/>
      </w:rPr>
    </w:lvl>
    <w:lvl w:ilvl="1">
      <w:start w:val="1"/>
      <w:numFmt w:val="decimal"/>
      <w:lvlText w:val="5.%2"/>
      <w:lvlJc w:val="left"/>
      <w:pPr>
        <w:ind w:firstLine="595"/>
      </w:pPr>
      <w:rPr>
        <w:rFonts w:hint="default"/>
        <w:b/>
        <w:bCs/>
        <w:i w:val="0"/>
        <w:iCs w:val="0"/>
        <w:caps w:val="0"/>
        <w:strike w:val="0"/>
        <w:dstrike w:val="0"/>
        <w:vanish w:val="0"/>
        <w:spacing w:val="0"/>
        <w:w w:val="100"/>
        <w:sz w:val="26"/>
        <w:szCs w:val="26"/>
        <w:vertAlign w:val="baseline"/>
      </w:rPr>
    </w:lvl>
    <w:lvl w:ilvl="2">
      <w:start w:val="1"/>
      <w:numFmt w:val="decimal"/>
      <w:lvlText w:val="4.2.%3"/>
      <w:lvlJc w:val="left"/>
      <w:pPr>
        <w:ind w:firstLine="595"/>
      </w:pPr>
      <w:rPr>
        <w:rFonts w:hint="default"/>
        <w:b/>
        <w:bCs/>
        <w:i/>
        <w:iCs/>
        <w:caps w:val="0"/>
        <w:strike w:val="0"/>
        <w:dstrike w:val="0"/>
        <w:vanish w:val="0"/>
        <w:color w:val="auto"/>
        <w:spacing w:val="0"/>
        <w:w w:val="100"/>
        <w:sz w:val="24"/>
        <w:szCs w:val="24"/>
        <w:vertAlign w:val="baseline"/>
      </w:rPr>
    </w:lvl>
    <w:lvl w:ilvl="3">
      <w:start w:val="1"/>
      <w:numFmt w:val="decimal"/>
      <w:lvlText w:val="6.%4"/>
      <w:lvlJc w:val="left"/>
      <w:pPr>
        <w:ind w:firstLine="595"/>
      </w:pPr>
      <w:rPr>
        <w:rFonts w:hint="default"/>
        <w:b w:val="0"/>
        <w:bCs w:val="0"/>
        <w:i w:val="0"/>
        <w:iCs w:val="0"/>
        <w:caps w:val="0"/>
        <w:strike w:val="0"/>
        <w:dstrike w:val="0"/>
        <w:vanish w:val="0"/>
        <w:spacing w:val="-2"/>
        <w:w w:val="100"/>
        <w:kern w:val="0"/>
        <w:sz w:val="22"/>
        <w:szCs w:val="22"/>
        <w:vertAlign w:val="baseline"/>
      </w:rPr>
    </w:lvl>
    <w:lvl w:ilvl="4">
      <w:start w:val="1"/>
      <w:numFmt w:val="decimal"/>
      <w:pStyle w:val="11"/>
      <w:suff w:val="nothing"/>
      <w:lvlText w:val="%1.%4.%5  "/>
      <w:lvlJc w:val="left"/>
      <w:pPr>
        <w:ind w:firstLine="595"/>
      </w:pPr>
      <w:rPr>
        <w:rFonts w:ascii="Arial" w:hAnsi="Arial" w:cs="Arial" w:hint="default"/>
        <w:b w:val="0"/>
        <w:bCs w:val="0"/>
        <w:i w:val="0"/>
        <w:iCs w:val="0"/>
        <w:spacing w:val="-2"/>
        <w:w w:val="100"/>
        <w:sz w:val="22"/>
        <w:szCs w:val="22"/>
      </w:rPr>
    </w:lvl>
    <w:lvl w:ilvl="5">
      <w:start w:val="1"/>
      <w:numFmt w:val="decimal"/>
      <w:lvlText w:val="5.1.%6"/>
      <w:lvlJc w:val="left"/>
      <w:pPr>
        <w:ind w:firstLine="595"/>
      </w:pPr>
      <w:rPr>
        <w:rFonts w:hint="default"/>
        <w:b w:val="0"/>
        <w:bCs w:val="0"/>
        <w:i w:val="0"/>
        <w:iCs w:val="0"/>
        <w:spacing w:val="-2"/>
        <w:w w:val="100"/>
        <w:sz w:val="22"/>
        <w:szCs w:val="22"/>
      </w:rPr>
    </w:lvl>
    <w:lvl w:ilvl="6">
      <w:start w:val="1"/>
      <w:numFmt w:val="decimal"/>
      <w:pStyle w:val="2"/>
      <w:suff w:val="nothing"/>
      <w:lvlText w:val="%1.%2.%6.%7  "/>
      <w:lvlJc w:val="left"/>
      <w:pPr>
        <w:ind w:firstLine="595"/>
      </w:pPr>
      <w:rPr>
        <w:rFonts w:ascii="Arial" w:hAnsi="Arial" w:cs="Arial" w:hint="default"/>
        <w:b w:val="0"/>
        <w:bCs w:val="0"/>
        <w:i w:val="0"/>
        <w:iCs w:val="0"/>
        <w:spacing w:val="-2"/>
        <w:w w:val="100"/>
        <w:sz w:val="22"/>
        <w:szCs w:val="22"/>
      </w:rPr>
    </w:lvl>
    <w:lvl w:ilvl="7">
      <w:start w:val="1"/>
      <w:numFmt w:val="decimal"/>
      <w:lvlText w:val="4.2.3.%8"/>
      <w:lvlJc w:val="left"/>
      <w:pPr>
        <w:ind w:firstLine="595"/>
      </w:pPr>
      <w:rPr>
        <w:rFonts w:hint="default"/>
        <w:b w:val="0"/>
        <w:bCs w:val="0"/>
        <w:i w:val="0"/>
        <w:iCs w:val="0"/>
        <w:color w:val="auto"/>
        <w:spacing w:val="-2"/>
        <w:w w:val="100"/>
        <w:sz w:val="22"/>
        <w:szCs w:val="22"/>
      </w:rPr>
    </w:lvl>
    <w:lvl w:ilvl="8">
      <w:start w:val="1"/>
      <w:numFmt w:val="decimal"/>
      <w:pStyle w:val="3"/>
      <w:suff w:val="nothing"/>
      <w:lvlText w:val="%1.%2.%3.%8.%9  "/>
      <w:lvlJc w:val="left"/>
      <w:pPr>
        <w:ind w:firstLine="595"/>
      </w:pPr>
      <w:rPr>
        <w:rFonts w:ascii="Arial" w:hAnsi="Arial" w:cs="Arial" w:hint="default"/>
        <w:b w:val="0"/>
        <w:bCs w:val="0"/>
        <w:i w:val="0"/>
        <w:iCs w:val="0"/>
        <w:spacing w:val="-2"/>
        <w:w w:val="100"/>
        <w:sz w:val="22"/>
        <w:szCs w:val="22"/>
      </w:rPr>
    </w:lvl>
  </w:abstractNum>
  <w:abstractNum w:abstractNumId="4" w15:restartNumberingAfterBreak="0">
    <w:nsid w:val="0BB72C06"/>
    <w:multiLevelType w:val="hybridMultilevel"/>
    <w:tmpl w:val="C01A49A0"/>
    <w:lvl w:ilvl="0" w:tplc="0BF2A9F6">
      <w:start w:val="1"/>
      <w:numFmt w:val="decimal"/>
      <w:pStyle w:val="9"/>
      <w:suff w:val="space"/>
      <w:lvlText w:val="10.%1"/>
      <w:lvlJc w:val="left"/>
      <w:pPr>
        <w:ind w:left="1789" w:hanging="360"/>
      </w:pPr>
      <w:rPr>
        <w:rFonts w:hint="default"/>
        <w:sz w:val="24"/>
        <w:szCs w:val="24"/>
      </w:rPr>
    </w:lvl>
    <w:lvl w:ilvl="1" w:tplc="04190019" w:tentative="1">
      <w:start w:val="1"/>
      <w:numFmt w:val="lowerLetter"/>
      <w:lvlText w:val="%2."/>
      <w:lvlJc w:val="left"/>
      <w:pPr>
        <w:ind w:left="2509" w:hanging="360"/>
      </w:pPr>
    </w:lvl>
    <w:lvl w:ilvl="2" w:tplc="0419001B" w:tentative="1">
      <w:start w:val="1"/>
      <w:numFmt w:val="lowerRoman"/>
      <w:lvlText w:val="%3."/>
      <w:lvlJc w:val="right"/>
      <w:pPr>
        <w:ind w:left="3229" w:hanging="180"/>
      </w:pPr>
    </w:lvl>
    <w:lvl w:ilvl="3" w:tplc="0419000F" w:tentative="1">
      <w:start w:val="1"/>
      <w:numFmt w:val="decimal"/>
      <w:lvlText w:val="%4."/>
      <w:lvlJc w:val="left"/>
      <w:pPr>
        <w:ind w:left="3949" w:hanging="360"/>
      </w:pPr>
    </w:lvl>
    <w:lvl w:ilvl="4" w:tplc="04190019" w:tentative="1">
      <w:start w:val="1"/>
      <w:numFmt w:val="lowerLetter"/>
      <w:lvlText w:val="%5."/>
      <w:lvlJc w:val="left"/>
      <w:pPr>
        <w:ind w:left="4669" w:hanging="360"/>
      </w:pPr>
    </w:lvl>
    <w:lvl w:ilvl="5" w:tplc="0419001B" w:tentative="1">
      <w:start w:val="1"/>
      <w:numFmt w:val="lowerRoman"/>
      <w:lvlText w:val="%6."/>
      <w:lvlJc w:val="right"/>
      <w:pPr>
        <w:ind w:left="5389" w:hanging="180"/>
      </w:pPr>
    </w:lvl>
    <w:lvl w:ilvl="6" w:tplc="0419000F" w:tentative="1">
      <w:start w:val="1"/>
      <w:numFmt w:val="decimal"/>
      <w:lvlText w:val="%7."/>
      <w:lvlJc w:val="left"/>
      <w:pPr>
        <w:ind w:left="6109" w:hanging="360"/>
      </w:pPr>
    </w:lvl>
    <w:lvl w:ilvl="7" w:tplc="04190019" w:tentative="1">
      <w:start w:val="1"/>
      <w:numFmt w:val="lowerLetter"/>
      <w:lvlText w:val="%8."/>
      <w:lvlJc w:val="left"/>
      <w:pPr>
        <w:ind w:left="6829" w:hanging="360"/>
      </w:pPr>
    </w:lvl>
    <w:lvl w:ilvl="8" w:tplc="0419001B" w:tentative="1">
      <w:start w:val="1"/>
      <w:numFmt w:val="lowerRoman"/>
      <w:lvlText w:val="%9."/>
      <w:lvlJc w:val="right"/>
      <w:pPr>
        <w:ind w:left="7549" w:hanging="180"/>
      </w:pPr>
    </w:lvl>
  </w:abstractNum>
  <w:abstractNum w:abstractNumId="5" w15:restartNumberingAfterBreak="0">
    <w:nsid w:val="1EBA7B48"/>
    <w:multiLevelType w:val="multilevel"/>
    <w:tmpl w:val="1F3A478C"/>
    <w:lvl w:ilvl="0">
      <w:start w:val="4"/>
      <w:numFmt w:val="decimal"/>
      <w:lvlText w:val="%1"/>
      <w:lvlJc w:val="left"/>
      <w:pPr>
        <w:ind w:left="360" w:hanging="360"/>
      </w:pPr>
      <w:rPr>
        <w:rFonts w:hint="default"/>
      </w:rPr>
    </w:lvl>
    <w:lvl w:ilvl="1">
      <w:start w:val="1"/>
      <w:numFmt w:val="bullet"/>
      <w:suff w:val="space"/>
      <w:lvlText w:val=""/>
      <w:lvlJc w:val="left"/>
      <w:pPr>
        <w:ind w:left="1429" w:hanging="360"/>
      </w:pPr>
      <w:rPr>
        <w:rFonts w:ascii="Symbol" w:hAnsi="Symbol" w:hint="default"/>
      </w:rPr>
    </w:lvl>
    <w:lvl w:ilvl="2">
      <w:start w:val="1"/>
      <w:numFmt w:val="decimal"/>
      <w:lvlText w:val="%1.%2.%3"/>
      <w:lvlJc w:val="left"/>
      <w:pPr>
        <w:ind w:left="2858" w:hanging="720"/>
      </w:pPr>
      <w:rPr>
        <w:rFonts w:hint="default"/>
      </w:rPr>
    </w:lvl>
    <w:lvl w:ilvl="3">
      <w:start w:val="1"/>
      <w:numFmt w:val="decimal"/>
      <w:lvlText w:val="%1.%2.%3.%4"/>
      <w:lvlJc w:val="left"/>
      <w:pPr>
        <w:ind w:left="3927" w:hanging="720"/>
      </w:pPr>
      <w:rPr>
        <w:rFonts w:hint="default"/>
      </w:rPr>
    </w:lvl>
    <w:lvl w:ilvl="4">
      <w:start w:val="1"/>
      <w:numFmt w:val="decimal"/>
      <w:lvlText w:val="%1.%2.%3.%4.%5"/>
      <w:lvlJc w:val="left"/>
      <w:pPr>
        <w:ind w:left="5356" w:hanging="1080"/>
      </w:pPr>
      <w:rPr>
        <w:rFonts w:hint="default"/>
      </w:rPr>
    </w:lvl>
    <w:lvl w:ilvl="5">
      <w:start w:val="1"/>
      <w:numFmt w:val="decimal"/>
      <w:lvlText w:val="%1.%2.%3.%4.%5.%6"/>
      <w:lvlJc w:val="left"/>
      <w:pPr>
        <w:ind w:left="6425" w:hanging="1080"/>
      </w:pPr>
      <w:rPr>
        <w:rFonts w:hint="default"/>
      </w:rPr>
    </w:lvl>
    <w:lvl w:ilvl="6">
      <w:start w:val="1"/>
      <w:numFmt w:val="decimal"/>
      <w:lvlText w:val="%1.%2.%3.%4.%5.%6.%7"/>
      <w:lvlJc w:val="left"/>
      <w:pPr>
        <w:ind w:left="7854" w:hanging="1440"/>
      </w:pPr>
      <w:rPr>
        <w:rFonts w:hint="default"/>
      </w:rPr>
    </w:lvl>
    <w:lvl w:ilvl="7">
      <w:start w:val="1"/>
      <w:numFmt w:val="decimal"/>
      <w:lvlText w:val="%1.%2.%3.%4.%5.%6.%7.%8"/>
      <w:lvlJc w:val="left"/>
      <w:pPr>
        <w:ind w:left="8923" w:hanging="1440"/>
      </w:pPr>
      <w:rPr>
        <w:rFonts w:hint="default"/>
      </w:rPr>
    </w:lvl>
    <w:lvl w:ilvl="8">
      <w:start w:val="1"/>
      <w:numFmt w:val="decimal"/>
      <w:lvlText w:val="%1.%2.%3.%4.%5.%6.%7.%8.%9"/>
      <w:lvlJc w:val="left"/>
      <w:pPr>
        <w:ind w:left="10352" w:hanging="1800"/>
      </w:pPr>
      <w:rPr>
        <w:rFonts w:hint="default"/>
      </w:rPr>
    </w:lvl>
  </w:abstractNum>
  <w:abstractNum w:abstractNumId="6" w15:restartNumberingAfterBreak="0">
    <w:nsid w:val="29C06525"/>
    <w:multiLevelType w:val="multilevel"/>
    <w:tmpl w:val="AAEA6478"/>
    <w:lvl w:ilvl="0">
      <w:start w:val="1"/>
      <w:numFmt w:val="decimal"/>
      <w:suff w:val="space"/>
      <w:lvlText w:val="%1."/>
      <w:lvlJc w:val="left"/>
      <w:pPr>
        <w:ind w:left="1429" w:hanging="360"/>
      </w:pPr>
      <w:rPr>
        <w:rFonts w:hint="default"/>
      </w:rPr>
    </w:lvl>
    <w:lvl w:ilvl="1">
      <w:start w:val="1"/>
      <w:numFmt w:val="decimal"/>
      <w:isLgl/>
      <w:lvlText w:val="%1.%2"/>
      <w:lvlJc w:val="left"/>
      <w:pPr>
        <w:ind w:left="1429" w:hanging="36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1789" w:hanging="72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149" w:hanging="108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509" w:hanging="1440"/>
      </w:pPr>
      <w:rPr>
        <w:rFonts w:hint="default"/>
      </w:rPr>
    </w:lvl>
    <w:lvl w:ilvl="8">
      <w:start w:val="1"/>
      <w:numFmt w:val="decimal"/>
      <w:isLgl/>
      <w:lvlText w:val="%1.%2.%3.%4.%5.%6.%7.%8.%9"/>
      <w:lvlJc w:val="left"/>
      <w:pPr>
        <w:ind w:left="2869" w:hanging="1800"/>
      </w:pPr>
      <w:rPr>
        <w:rFonts w:hint="default"/>
      </w:rPr>
    </w:lvl>
  </w:abstractNum>
  <w:abstractNum w:abstractNumId="7" w15:restartNumberingAfterBreak="0">
    <w:nsid w:val="29D212F4"/>
    <w:multiLevelType w:val="hybridMultilevel"/>
    <w:tmpl w:val="7F821D84"/>
    <w:lvl w:ilvl="0" w:tplc="7B644A64">
      <w:start w:val="1"/>
      <w:numFmt w:val="bullet"/>
      <w:pStyle w:val="a0"/>
      <w:lvlText w:val=""/>
      <w:lvlJc w:val="left"/>
      <w:pPr>
        <w:tabs>
          <w:tab w:val="num" w:pos="-28"/>
        </w:tabs>
        <w:ind w:left="-28" w:firstLine="28"/>
      </w:pPr>
      <w:rPr>
        <w:rFonts w:ascii="Symbol" w:hAnsi="Symbol" w:cs="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cs="Wingdings" w:hint="default"/>
      </w:rPr>
    </w:lvl>
    <w:lvl w:ilvl="3" w:tplc="04190001">
      <w:start w:val="1"/>
      <w:numFmt w:val="bullet"/>
      <w:lvlText w:val=""/>
      <w:lvlJc w:val="left"/>
      <w:pPr>
        <w:tabs>
          <w:tab w:val="num" w:pos="2880"/>
        </w:tabs>
        <w:ind w:left="2880" w:hanging="360"/>
      </w:pPr>
      <w:rPr>
        <w:rFonts w:ascii="Symbol" w:hAnsi="Symbol" w:cs="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cs="Wingdings" w:hint="default"/>
      </w:rPr>
    </w:lvl>
    <w:lvl w:ilvl="6" w:tplc="04190001">
      <w:start w:val="1"/>
      <w:numFmt w:val="bullet"/>
      <w:lvlText w:val=""/>
      <w:lvlJc w:val="left"/>
      <w:pPr>
        <w:tabs>
          <w:tab w:val="num" w:pos="5040"/>
        </w:tabs>
        <w:ind w:left="5040" w:hanging="360"/>
      </w:pPr>
      <w:rPr>
        <w:rFonts w:ascii="Symbol" w:hAnsi="Symbol" w:cs="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2A1A5EAF"/>
    <w:multiLevelType w:val="multilevel"/>
    <w:tmpl w:val="E2102578"/>
    <w:lvl w:ilvl="0">
      <w:start w:val="1"/>
      <w:numFmt w:val="decimal"/>
      <w:pStyle w:val="12"/>
      <w:lvlText w:val="%1"/>
      <w:lvlJc w:val="left"/>
      <w:pPr>
        <w:tabs>
          <w:tab w:val="num" w:pos="360"/>
        </w:tabs>
        <w:ind w:left="360" w:hanging="360"/>
      </w:pPr>
      <w:rPr>
        <w:rFonts w:hint="default"/>
      </w:rPr>
    </w:lvl>
    <w:lvl w:ilvl="1">
      <w:start w:val="1"/>
      <w:numFmt w:val="decimal"/>
      <w:lvlRestart w:val="0"/>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 w15:restartNumberingAfterBreak="0">
    <w:nsid w:val="2B1E4AB5"/>
    <w:multiLevelType w:val="multilevel"/>
    <w:tmpl w:val="5A723CE8"/>
    <w:styleLink w:val="13"/>
    <w:lvl w:ilvl="0">
      <w:start w:val="1"/>
      <w:numFmt w:val="decimal"/>
      <w:lvlText w:val="%1."/>
      <w:lvlJc w:val="left"/>
      <w:pPr>
        <w:ind w:left="1429" w:hanging="360"/>
      </w:pPr>
    </w:lvl>
    <w:lvl w:ilvl="1">
      <w:start w:val="1"/>
      <w:numFmt w:val="decimal"/>
      <w:isLgl/>
      <w:lvlText w:val="%1.%2"/>
      <w:lvlJc w:val="left"/>
      <w:pPr>
        <w:ind w:left="1429" w:hanging="36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1789" w:hanging="72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149" w:hanging="108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509" w:hanging="1440"/>
      </w:pPr>
      <w:rPr>
        <w:rFonts w:hint="default"/>
      </w:rPr>
    </w:lvl>
    <w:lvl w:ilvl="8">
      <w:start w:val="1"/>
      <w:numFmt w:val="decimal"/>
      <w:isLgl/>
      <w:lvlText w:val="%1.%2.%3.%4.%5.%6.%7.%8.%9"/>
      <w:lvlJc w:val="left"/>
      <w:pPr>
        <w:ind w:left="2869" w:hanging="1800"/>
      </w:pPr>
      <w:rPr>
        <w:rFonts w:hint="default"/>
      </w:rPr>
    </w:lvl>
  </w:abstractNum>
  <w:abstractNum w:abstractNumId="10" w15:restartNumberingAfterBreak="0">
    <w:nsid w:val="2DAD039D"/>
    <w:multiLevelType w:val="hybridMultilevel"/>
    <w:tmpl w:val="85EE5AA6"/>
    <w:lvl w:ilvl="0" w:tplc="DDB03C08">
      <w:start w:val="1"/>
      <w:numFmt w:val="bullet"/>
      <w:pStyle w:val="a1"/>
      <w:lvlText w:val=" "/>
      <w:lvlJc w:val="left"/>
      <w:pPr>
        <w:tabs>
          <w:tab w:val="num" w:pos="0"/>
        </w:tabs>
      </w:pPr>
      <w:rPr>
        <w:rFonts w:ascii="Arial" w:hAnsi="Arial" w:cs="Arial" w:hint="default"/>
      </w:rPr>
    </w:lvl>
    <w:lvl w:ilvl="1" w:tplc="7FE4B646">
      <w:start w:val="1"/>
      <w:numFmt w:val="bullet"/>
      <w:lvlText w:val="o"/>
      <w:lvlJc w:val="left"/>
      <w:pPr>
        <w:tabs>
          <w:tab w:val="num" w:pos="1440"/>
        </w:tabs>
        <w:ind w:left="1440" w:hanging="360"/>
      </w:pPr>
      <w:rPr>
        <w:rFonts w:ascii="Courier New" w:hAnsi="Courier New" w:cs="Courier New" w:hint="default"/>
      </w:rPr>
    </w:lvl>
    <w:lvl w:ilvl="2" w:tplc="499A19B0">
      <w:start w:val="1"/>
      <w:numFmt w:val="bullet"/>
      <w:lvlText w:val=""/>
      <w:lvlJc w:val="left"/>
      <w:pPr>
        <w:tabs>
          <w:tab w:val="num" w:pos="2160"/>
        </w:tabs>
        <w:ind w:left="2160" w:hanging="360"/>
      </w:pPr>
      <w:rPr>
        <w:rFonts w:ascii="Wingdings" w:hAnsi="Wingdings" w:cs="Wingdings" w:hint="default"/>
      </w:rPr>
    </w:lvl>
    <w:lvl w:ilvl="3" w:tplc="D9F65D4E">
      <w:start w:val="1"/>
      <w:numFmt w:val="bullet"/>
      <w:lvlText w:val=""/>
      <w:lvlJc w:val="left"/>
      <w:pPr>
        <w:tabs>
          <w:tab w:val="num" w:pos="2880"/>
        </w:tabs>
        <w:ind w:left="2880" w:hanging="360"/>
      </w:pPr>
      <w:rPr>
        <w:rFonts w:ascii="Symbol" w:hAnsi="Symbol" w:cs="Symbol" w:hint="default"/>
      </w:rPr>
    </w:lvl>
    <w:lvl w:ilvl="4" w:tplc="F4FC1D40">
      <w:start w:val="1"/>
      <w:numFmt w:val="bullet"/>
      <w:lvlText w:val="o"/>
      <w:lvlJc w:val="left"/>
      <w:pPr>
        <w:tabs>
          <w:tab w:val="num" w:pos="3600"/>
        </w:tabs>
        <w:ind w:left="3600" w:hanging="360"/>
      </w:pPr>
      <w:rPr>
        <w:rFonts w:ascii="Courier New" w:hAnsi="Courier New" w:cs="Courier New" w:hint="default"/>
      </w:rPr>
    </w:lvl>
    <w:lvl w:ilvl="5" w:tplc="9DDA330E">
      <w:start w:val="1"/>
      <w:numFmt w:val="bullet"/>
      <w:lvlText w:val=""/>
      <w:lvlJc w:val="left"/>
      <w:pPr>
        <w:tabs>
          <w:tab w:val="num" w:pos="4320"/>
        </w:tabs>
        <w:ind w:left="4320" w:hanging="360"/>
      </w:pPr>
      <w:rPr>
        <w:rFonts w:ascii="Wingdings" w:hAnsi="Wingdings" w:cs="Wingdings" w:hint="default"/>
      </w:rPr>
    </w:lvl>
    <w:lvl w:ilvl="6" w:tplc="2FB6B7D8">
      <w:start w:val="1"/>
      <w:numFmt w:val="bullet"/>
      <w:lvlText w:val=""/>
      <w:lvlJc w:val="left"/>
      <w:pPr>
        <w:tabs>
          <w:tab w:val="num" w:pos="5040"/>
        </w:tabs>
        <w:ind w:left="5040" w:hanging="360"/>
      </w:pPr>
      <w:rPr>
        <w:rFonts w:ascii="Symbol" w:hAnsi="Symbol" w:cs="Symbol" w:hint="default"/>
      </w:rPr>
    </w:lvl>
    <w:lvl w:ilvl="7" w:tplc="4A88C522">
      <w:start w:val="1"/>
      <w:numFmt w:val="bullet"/>
      <w:lvlText w:val="o"/>
      <w:lvlJc w:val="left"/>
      <w:pPr>
        <w:tabs>
          <w:tab w:val="num" w:pos="5760"/>
        </w:tabs>
        <w:ind w:left="5760" w:hanging="360"/>
      </w:pPr>
      <w:rPr>
        <w:rFonts w:ascii="Courier New" w:hAnsi="Courier New" w:cs="Courier New" w:hint="default"/>
      </w:rPr>
    </w:lvl>
    <w:lvl w:ilvl="8" w:tplc="1EBEA2E4">
      <w:start w:val="1"/>
      <w:numFmt w:val="bullet"/>
      <w:lvlText w:val=""/>
      <w:lvlJc w:val="left"/>
      <w:pPr>
        <w:tabs>
          <w:tab w:val="num" w:pos="6480"/>
        </w:tabs>
        <w:ind w:left="6480" w:hanging="360"/>
      </w:pPr>
      <w:rPr>
        <w:rFonts w:ascii="Wingdings" w:hAnsi="Wingdings" w:cs="Wingdings" w:hint="default"/>
      </w:rPr>
    </w:lvl>
  </w:abstractNum>
  <w:abstractNum w:abstractNumId="11" w15:restartNumberingAfterBreak="0">
    <w:nsid w:val="305D2C7B"/>
    <w:multiLevelType w:val="multilevel"/>
    <w:tmpl w:val="564290C4"/>
    <w:lvl w:ilvl="0">
      <w:start w:val="6"/>
      <w:numFmt w:val="decimal"/>
      <w:lvlText w:val="%1"/>
      <w:lvlJc w:val="left"/>
      <w:pPr>
        <w:ind w:left="360" w:hanging="360"/>
      </w:pPr>
      <w:rPr>
        <w:rFonts w:hint="default"/>
      </w:rPr>
    </w:lvl>
    <w:lvl w:ilvl="1">
      <w:start w:val="1"/>
      <w:numFmt w:val="decimal"/>
      <w:suff w:val="space"/>
      <w:lvlText w:val="%1.%2"/>
      <w:lvlJc w:val="left"/>
      <w:pPr>
        <w:ind w:left="1429" w:hanging="360"/>
      </w:pPr>
      <w:rPr>
        <w:rFonts w:hint="default"/>
      </w:rPr>
    </w:lvl>
    <w:lvl w:ilvl="2">
      <w:start w:val="1"/>
      <w:numFmt w:val="decimal"/>
      <w:lvlText w:val="%1.%2.%3"/>
      <w:lvlJc w:val="left"/>
      <w:pPr>
        <w:ind w:left="2858" w:hanging="720"/>
      </w:pPr>
      <w:rPr>
        <w:rFonts w:hint="default"/>
      </w:rPr>
    </w:lvl>
    <w:lvl w:ilvl="3">
      <w:start w:val="1"/>
      <w:numFmt w:val="decimal"/>
      <w:lvlText w:val="%1.%2.%3.%4"/>
      <w:lvlJc w:val="left"/>
      <w:pPr>
        <w:ind w:left="3927" w:hanging="720"/>
      </w:pPr>
      <w:rPr>
        <w:rFonts w:hint="default"/>
      </w:rPr>
    </w:lvl>
    <w:lvl w:ilvl="4">
      <w:start w:val="1"/>
      <w:numFmt w:val="decimal"/>
      <w:lvlText w:val="%1.%2.%3.%4.%5"/>
      <w:lvlJc w:val="left"/>
      <w:pPr>
        <w:ind w:left="5356" w:hanging="1080"/>
      </w:pPr>
      <w:rPr>
        <w:rFonts w:hint="default"/>
      </w:rPr>
    </w:lvl>
    <w:lvl w:ilvl="5">
      <w:start w:val="1"/>
      <w:numFmt w:val="decimal"/>
      <w:lvlText w:val="%1.%2.%3.%4.%5.%6"/>
      <w:lvlJc w:val="left"/>
      <w:pPr>
        <w:ind w:left="6425" w:hanging="1080"/>
      </w:pPr>
      <w:rPr>
        <w:rFonts w:hint="default"/>
      </w:rPr>
    </w:lvl>
    <w:lvl w:ilvl="6">
      <w:start w:val="1"/>
      <w:numFmt w:val="decimal"/>
      <w:lvlText w:val="%1.%2.%3.%4.%5.%6.%7"/>
      <w:lvlJc w:val="left"/>
      <w:pPr>
        <w:ind w:left="7854" w:hanging="1440"/>
      </w:pPr>
      <w:rPr>
        <w:rFonts w:hint="default"/>
      </w:rPr>
    </w:lvl>
    <w:lvl w:ilvl="7">
      <w:start w:val="1"/>
      <w:numFmt w:val="decimal"/>
      <w:lvlText w:val="%1.%2.%3.%4.%5.%6.%7.%8"/>
      <w:lvlJc w:val="left"/>
      <w:pPr>
        <w:ind w:left="8923" w:hanging="1440"/>
      </w:pPr>
      <w:rPr>
        <w:rFonts w:hint="default"/>
      </w:rPr>
    </w:lvl>
    <w:lvl w:ilvl="8">
      <w:start w:val="1"/>
      <w:numFmt w:val="decimal"/>
      <w:lvlText w:val="%1.%2.%3.%4.%5.%6.%7.%8.%9"/>
      <w:lvlJc w:val="left"/>
      <w:pPr>
        <w:ind w:left="10352" w:hanging="1800"/>
      </w:pPr>
      <w:rPr>
        <w:rFonts w:hint="default"/>
      </w:rPr>
    </w:lvl>
  </w:abstractNum>
  <w:abstractNum w:abstractNumId="12" w15:restartNumberingAfterBreak="0">
    <w:nsid w:val="334817ED"/>
    <w:multiLevelType w:val="multilevel"/>
    <w:tmpl w:val="F3FEDF9A"/>
    <w:lvl w:ilvl="0">
      <w:start w:val="1"/>
      <w:numFmt w:val="none"/>
      <w:pStyle w:val="14"/>
      <w:lvlText w:val="%1"/>
      <w:lvlJc w:val="left"/>
      <w:pPr>
        <w:tabs>
          <w:tab w:val="num" w:pos="927"/>
        </w:tabs>
        <w:ind w:left="927" w:hanging="360"/>
      </w:pPr>
      <w:rPr>
        <w:rFonts w:hint="default"/>
      </w:rPr>
    </w:lvl>
    <w:lvl w:ilvl="1">
      <w:start w:val="1"/>
      <w:numFmt w:val="decimal"/>
      <w:pStyle w:val="14"/>
      <w:lvlText w:val="%2)"/>
      <w:lvlJc w:val="left"/>
      <w:pPr>
        <w:tabs>
          <w:tab w:val="num" w:pos="964"/>
        </w:tabs>
        <w:ind w:left="964" w:hanging="397"/>
      </w:pPr>
      <w:rPr>
        <w:rFonts w:hint="default"/>
      </w:rPr>
    </w:lvl>
    <w:lvl w:ilvl="2">
      <w:start w:val="1"/>
      <w:numFmt w:val="bullet"/>
      <w:lvlText w:val=""/>
      <w:lvlJc w:val="left"/>
      <w:pPr>
        <w:tabs>
          <w:tab w:val="num" w:pos="902"/>
        </w:tabs>
        <w:ind w:left="1247" w:hanging="345"/>
      </w:pPr>
      <w:rPr>
        <w:rFonts w:ascii="Symbol" w:hAnsi="Symbol" w:cs="Symbol" w:hint="default"/>
      </w:rPr>
    </w:lvl>
    <w:lvl w:ilvl="3">
      <w:start w:val="1"/>
      <w:numFmt w:val="decimal"/>
      <w:lvlText w:val="(%4)"/>
      <w:lvlJc w:val="left"/>
      <w:pPr>
        <w:tabs>
          <w:tab w:val="num" w:pos="2007"/>
        </w:tabs>
        <w:ind w:left="2007" w:hanging="360"/>
      </w:pPr>
      <w:rPr>
        <w:rFonts w:hint="default"/>
      </w:rPr>
    </w:lvl>
    <w:lvl w:ilvl="4">
      <w:start w:val="1"/>
      <w:numFmt w:val="lowerLetter"/>
      <w:lvlText w:val="(%5)"/>
      <w:lvlJc w:val="left"/>
      <w:pPr>
        <w:tabs>
          <w:tab w:val="num" w:pos="2367"/>
        </w:tabs>
        <w:ind w:left="2367" w:hanging="360"/>
      </w:pPr>
      <w:rPr>
        <w:rFonts w:hint="default"/>
      </w:rPr>
    </w:lvl>
    <w:lvl w:ilvl="5">
      <w:start w:val="1"/>
      <w:numFmt w:val="lowerRoman"/>
      <w:lvlText w:val="(%6)"/>
      <w:lvlJc w:val="left"/>
      <w:pPr>
        <w:tabs>
          <w:tab w:val="num" w:pos="2727"/>
        </w:tabs>
        <w:ind w:left="2727" w:hanging="360"/>
      </w:pPr>
      <w:rPr>
        <w:rFonts w:hint="default"/>
      </w:rPr>
    </w:lvl>
    <w:lvl w:ilvl="6">
      <w:start w:val="1"/>
      <w:numFmt w:val="decimal"/>
      <w:lvlText w:val="%7."/>
      <w:lvlJc w:val="left"/>
      <w:pPr>
        <w:tabs>
          <w:tab w:val="num" w:pos="3087"/>
        </w:tabs>
        <w:ind w:left="3087" w:hanging="360"/>
      </w:pPr>
      <w:rPr>
        <w:rFonts w:hint="default"/>
      </w:rPr>
    </w:lvl>
    <w:lvl w:ilvl="7">
      <w:start w:val="1"/>
      <w:numFmt w:val="lowerLetter"/>
      <w:lvlText w:val="%8."/>
      <w:lvlJc w:val="left"/>
      <w:pPr>
        <w:tabs>
          <w:tab w:val="num" w:pos="3447"/>
        </w:tabs>
        <w:ind w:left="3447" w:hanging="360"/>
      </w:pPr>
      <w:rPr>
        <w:rFonts w:hint="default"/>
      </w:rPr>
    </w:lvl>
    <w:lvl w:ilvl="8">
      <w:start w:val="1"/>
      <w:numFmt w:val="lowerRoman"/>
      <w:lvlText w:val="%9."/>
      <w:lvlJc w:val="left"/>
      <w:pPr>
        <w:tabs>
          <w:tab w:val="num" w:pos="3807"/>
        </w:tabs>
        <w:ind w:left="3807" w:hanging="360"/>
      </w:pPr>
      <w:rPr>
        <w:rFonts w:hint="default"/>
      </w:rPr>
    </w:lvl>
  </w:abstractNum>
  <w:abstractNum w:abstractNumId="13" w15:restartNumberingAfterBreak="0">
    <w:nsid w:val="352D3EEF"/>
    <w:multiLevelType w:val="hybridMultilevel"/>
    <w:tmpl w:val="0F30294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355B231C"/>
    <w:multiLevelType w:val="multilevel"/>
    <w:tmpl w:val="300ECE7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15:restartNumberingAfterBreak="0">
    <w:nsid w:val="38833226"/>
    <w:multiLevelType w:val="multilevel"/>
    <w:tmpl w:val="5A723CE8"/>
    <w:styleLink w:val="20"/>
    <w:lvl w:ilvl="0">
      <w:start w:val="1"/>
      <w:numFmt w:val="decimal"/>
      <w:lvlText w:val="%1."/>
      <w:lvlJc w:val="left"/>
      <w:pPr>
        <w:ind w:left="1429" w:hanging="360"/>
      </w:pPr>
    </w:lvl>
    <w:lvl w:ilvl="1">
      <w:start w:val="1"/>
      <w:numFmt w:val="decimal"/>
      <w:isLgl/>
      <w:lvlText w:val="%1.%2"/>
      <w:lvlJc w:val="left"/>
      <w:pPr>
        <w:ind w:left="1429" w:hanging="36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1789" w:hanging="72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149" w:hanging="108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509" w:hanging="1440"/>
      </w:pPr>
      <w:rPr>
        <w:rFonts w:hint="default"/>
      </w:rPr>
    </w:lvl>
    <w:lvl w:ilvl="8">
      <w:start w:val="1"/>
      <w:numFmt w:val="decimal"/>
      <w:isLgl/>
      <w:lvlText w:val="%1.%2.%3.%4.%5.%6.%7.%8.%9"/>
      <w:lvlJc w:val="left"/>
      <w:pPr>
        <w:ind w:left="2869" w:hanging="1800"/>
      </w:pPr>
      <w:rPr>
        <w:rFonts w:hint="default"/>
      </w:rPr>
    </w:lvl>
  </w:abstractNum>
  <w:abstractNum w:abstractNumId="16" w15:restartNumberingAfterBreak="0">
    <w:nsid w:val="39937D61"/>
    <w:multiLevelType w:val="multilevel"/>
    <w:tmpl w:val="544EBE6C"/>
    <w:lvl w:ilvl="0">
      <w:start w:val="1"/>
      <w:numFmt w:val="decimal"/>
      <w:pStyle w:val="21"/>
      <w:lvlText w:val="%1."/>
      <w:lvlJc w:val="left"/>
      <w:pPr>
        <w:tabs>
          <w:tab w:val="num" w:pos="295"/>
        </w:tabs>
        <w:ind w:left="295" w:hanging="114"/>
      </w:pPr>
      <w:rPr>
        <w:rFonts w:hint="default"/>
      </w:rPr>
    </w:lvl>
    <w:lvl w:ilvl="1">
      <w:start w:val="1"/>
      <w:numFmt w:val="bullet"/>
      <w:lvlRestart w:val="0"/>
      <w:pStyle w:val="15"/>
      <w:lvlText w:val=""/>
      <w:lvlJc w:val="left"/>
      <w:pPr>
        <w:tabs>
          <w:tab w:val="num" w:pos="454"/>
        </w:tabs>
        <w:ind w:left="454" w:hanging="170"/>
      </w:pPr>
      <w:rPr>
        <w:rFonts w:ascii="Symbol" w:hAnsi="Symbol" w:cs="Symbol" w:hint="default"/>
      </w:rPr>
    </w:lvl>
    <w:lvl w:ilvl="2">
      <w:start w:val="1"/>
      <w:numFmt w:val="bullet"/>
      <w:pStyle w:val="a2"/>
      <w:lvlText w:val=""/>
      <w:lvlJc w:val="left"/>
      <w:pPr>
        <w:tabs>
          <w:tab w:val="num" w:pos="96"/>
        </w:tabs>
        <w:ind w:left="96" w:firstLine="397"/>
      </w:pPr>
      <w:rPr>
        <w:rFonts w:ascii="Symbol" w:hAnsi="Symbol" w:cs="Symbol" w:hint="default"/>
      </w:rPr>
    </w:lvl>
    <w:lvl w:ilvl="3">
      <w:start w:val="1"/>
      <w:numFmt w:val="none"/>
      <w:lvlText w:val=""/>
      <w:lvlJc w:val="left"/>
      <w:pPr>
        <w:tabs>
          <w:tab w:val="num" w:pos="2341"/>
        </w:tabs>
        <w:ind w:left="1909" w:hanging="648"/>
      </w:pPr>
      <w:rPr>
        <w:rFonts w:hint="default"/>
      </w:rPr>
    </w:lvl>
    <w:lvl w:ilvl="4">
      <w:start w:val="1"/>
      <w:numFmt w:val="decimal"/>
      <w:lvlText w:val="%1.%2.%3.%4.%5."/>
      <w:lvlJc w:val="left"/>
      <w:pPr>
        <w:tabs>
          <w:tab w:val="num" w:pos="3061"/>
        </w:tabs>
        <w:ind w:left="2413" w:hanging="792"/>
      </w:pPr>
      <w:rPr>
        <w:rFonts w:hint="default"/>
      </w:rPr>
    </w:lvl>
    <w:lvl w:ilvl="5">
      <w:start w:val="1"/>
      <w:numFmt w:val="decimal"/>
      <w:lvlText w:val="%1.%2.%3.%4.%5.%6."/>
      <w:lvlJc w:val="left"/>
      <w:pPr>
        <w:tabs>
          <w:tab w:val="num" w:pos="3421"/>
        </w:tabs>
        <w:ind w:left="2917" w:hanging="936"/>
      </w:pPr>
      <w:rPr>
        <w:rFonts w:hint="default"/>
      </w:rPr>
    </w:lvl>
    <w:lvl w:ilvl="6">
      <w:start w:val="1"/>
      <w:numFmt w:val="decimal"/>
      <w:lvlText w:val="%1.%2.%3.%4.%5.%6.%7."/>
      <w:lvlJc w:val="left"/>
      <w:pPr>
        <w:tabs>
          <w:tab w:val="num" w:pos="4141"/>
        </w:tabs>
        <w:ind w:left="3421" w:hanging="1080"/>
      </w:pPr>
      <w:rPr>
        <w:rFonts w:hint="default"/>
      </w:rPr>
    </w:lvl>
    <w:lvl w:ilvl="7">
      <w:start w:val="1"/>
      <w:numFmt w:val="decimal"/>
      <w:lvlText w:val="%1.%2.%3.%4.%5.%6.%7.%8."/>
      <w:lvlJc w:val="left"/>
      <w:pPr>
        <w:tabs>
          <w:tab w:val="num" w:pos="4861"/>
        </w:tabs>
        <w:ind w:left="3925" w:hanging="1224"/>
      </w:pPr>
      <w:rPr>
        <w:rFonts w:hint="default"/>
      </w:rPr>
    </w:lvl>
    <w:lvl w:ilvl="8">
      <w:start w:val="1"/>
      <w:numFmt w:val="decimal"/>
      <w:lvlText w:val="%1.%2.%3.%4.%5.%6.%7.%8.%9."/>
      <w:lvlJc w:val="left"/>
      <w:pPr>
        <w:tabs>
          <w:tab w:val="num" w:pos="5221"/>
        </w:tabs>
        <w:ind w:left="4501" w:hanging="1440"/>
      </w:pPr>
      <w:rPr>
        <w:rFonts w:hint="default"/>
      </w:rPr>
    </w:lvl>
  </w:abstractNum>
  <w:abstractNum w:abstractNumId="17" w15:restartNumberingAfterBreak="0">
    <w:nsid w:val="3A26117B"/>
    <w:multiLevelType w:val="hybridMultilevel"/>
    <w:tmpl w:val="11AAE886"/>
    <w:lvl w:ilvl="0" w:tplc="C78E46CA">
      <w:start w:val="1"/>
      <w:numFmt w:val="decimal"/>
      <w:pStyle w:val="22"/>
      <w:lvlText w:val="%1."/>
      <w:lvlJc w:val="left"/>
      <w:pPr>
        <w:tabs>
          <w:tab w:val="num" w:pos="113"/>
        </w:tabs>
        <w:ind w:left="113" w:hanging="113"/>
      </w:pPr>
      <w:rPr>
        <w:rFonts w:hint="default"/>
      </w:rPr>
    </w:lvl>
    <w:lvl w:ilvl="1" w:tplc="2C308F68">
      <w:start w:val="1"/>
      <w:numFmt w:val="lowerLetter"/>
      <w:lvlText w:val="%2."/>
      <w:lvlJc w:val="left"/>
      <w:pPr>
        <w:tabs>
          <w:tab w:val="num" w:pos="1440"/>
        </w:tabs>
        <w:ind w:left="1440" w:hanging="360"/>
      </w:pPr>
    </w:lvl>
    <w:lvl w:ilvl="2" w:tplc="2E5873A8">
      <w:start w:val="1"/>
      <w:numFmt w:val="lowerRoman"/>
      <w:lvlText w:val="%3."/>
      <w:lvlJc w:val="right"/>
      <w:pPr>
        <w:tabs>
          <w:tab w:val="num" w:pos="2160"/>
        </w:tabs>
        <w:ind w:left="2160" w:hanging="180"/>
      </w:pPr>
    </w:lvl>
    <w:lvl w:ilvl="3" w:tplc="76424616">
      <w:start w:val="1"/>
      <w:numFmt w:val="decimal"/>
      <w:lvlText w:val="%4."/>
      <w:lvlJc w:val="left"/>
      <w:pPr>
        <w:tabs>
          <w:tab w:val="num" w:pos="2880"/>
        </w:tabs>
        <w:ind w:left="2880" w:hanging="360"/>
      </w:pPr>
    </w:lvl>
    <w:lvl w:ilvl="4" w:tplc="20C8F19C">
      <w:start w:val="1"/>
      <w:numFmt w:val="lowerLetter"/>
      <w:lvlText w:val="%5."/>
      <w:lvlJc w:val="left"/>
      <w:pPr>
        <w:tabs>
          <w:tab w:val="num" w:pos="3600"/>
        </w:tabs>
        <w:ind w:left="3600" w:hanging="360"/>
      </w:pPr>
    </w:lvl>
    <w:lvl w:ilvl="5" w:tplc="7466E6F8">
      <w:start w:val="1"/>
      <w:numFmt w:val="lowerRoman"/>
      <w:lvlText w:val="%6."/>
      <w:lvlJc w:val="right"/>
      <w:pPr>
        <w:tabs>
          <w:tab w:val="num" w:pos="4320"/>
        </w:tabs>
        <w:ind w:left="4320" w:hanging="180"/>
      </w:pPr>
    </w:lvl>
    <w:lvl w:ilvl="6" w:tplc="498A895A">
      <w:start w:val="1"/>
      <w:numFmt w:val="decimal"/>
      <w:lvlText w:val="%7."/>
      <w:lvlJc w:val="left"/>
      <w:pPr>
        <w:tabs>
          <w:tab w:val="num" w:pos="5040"/>
        </w:tabs>
        <w:ind w:left="5040" w:hanging="360"/>
      </w:pPr>
    </w:lvl>
    <w:lvl w:ilvl="7" w:tplc="ABDC9024">
      <w:start w:val="1"/>
      <w:numFmt w:val="lowerLetter"/>
      <w:lvlText w:val="%8."/>
      <w:lvlJc w:val="left"/>
      <w:pPr>
        <w:tabs>
          <w:tab w:val="num" w:pos="5760"/>
        </w:tabs>
        <w:ind w:left="5760" w:hanging="360"/>
      </w:pPr>
    </w:lvl>
    <w:lvl w:ilvl="8" w:tplc="2084A894">
      <w:start w:val="1"/>
      <w:numFmt w:val="lowerRoman"/>
      <w:lvlText w:val="%9."/>
      <w:lvlJc w:val="right"/>
      <w:pPr>
        <w:tabs>
          <w:tab w:val="num" w:pos="6480"/>
        </w:tabs>
        <w:ind w:left="6480" w:hanging="180"/>
      </w:pPr>
    </w:lvl>
  </w:abstractNum>
  <w:abstractNum w:abstractNumId="18" w15:restartNumberingAfterBreak="0">
    <w:nsid w:val="3BDF2C07"/>
    <w:multiLevelType w:val="multilevel"/>
    <w:tmpl w:val="6CC2E77C"/>
    <w:lvl w:ilvl="0">
      <w:start w:val="1"/>
      <w:numFmt w:val="russianUpper"/>
      <w:suff w:val="nothing"/>
      <w:lvlText w:val="Приложение %1"/>
      <w:lvlJc w:val="left"/>
      <w:rPr>
        <w:rFonts w:ascii="Arial" w:hAnsi="Arial" w:cs="Arial" w:hint="default"/>
        <w:b/>
        <w:bCs/>
        <w:i w:val="0"/>
        <w:iCs w:val="0"/>
        <w:caps w:val="0"/>
        <w:strike w:val="0"/>
        <w:dstrike w:val="0"/>
        <w:vanish w:val="0"/>
        <w:spacing w:val="2"/>
        <w:w w:val="100"/>
        <w:sz w:val="30"/>
        <w:szCs w:val="30"/>
        <w:vertAlign w:val="baseline"/>
      </w:rPr>
    </w:lvl>
    <w:lvl w:ilvl="1">
      <w:start w:val="1"/>
      <w:numFmt w:val="decimal"/>
      <w:pStyle w:val="16"/>
      <w:suff w:val="nothing"/>
      <w:lvlText w:val="%1.%2  "/>
      <w:lvlJc w:val="left"/>
      <w:pPr>
        <w:ind w:firstLine="595"/>
      </w:pPr>
      <w:rPr>
        <w:rFonts w:ascii="Arial" w:hAnsi="Arial" w:cs="Arial" w:hint="default"/>
        <w:b/>
        <w:bCs/>
        <w:i w:val="0"/>
        <w:iCs w:val="0"/>
        <w:caps w:val="0"/>
        <w:strike w:val="0"/>
        <w:dstrike w:val="0"/>
        <w:vanish w:val="0"/>
        <w:spacing w:val="0"/>
        <w:w w:val="100"/>
        <w:sz w:val="26"/>
        <w:szCs w:val="26"/>
        <w:vertAlign w:val="baseline"/>
      </w:rPr>
    </w:lvl>
    <w:lvl w:ilvl="2">
      <w:start w:val="1"/>
      <w:numFmt w:val="decimal"/>
      <w:pStyle w:val="110"/>
      <w:suff w:val="nothing"/>
      <w:lvlText w:val="%1.%2.%3  "/>
      <w:lvlJc w:val="left"/>
      <w:pPr>
        <w:ind w:firstLine="595"/>
      </w:pPr>
      <w:rPr>
        <w:rFonts w:ascii="Arial" w:hAnsi="Arial" w:cs="Arial" w:hint="default"/>
        <w:b/>
        <w:bCs/>
        <w:i/>
        <w:iCs/>
        <w:caps w:val="0"/>
        <w:strike w:val="0"/>
        <w:dstrike w:val="0"/>
        <w:vanish w:val="0"/>
        <w:spacing w:val="0"/>
        <w:w w:val="100"/>
        <w:sz w:val="24"/>
        <w:szCs w:val="24"/>
        <w:vertAlign w:val="baseline"/>
      </w:rPr>
    </w:lvl>
    <w:lvl w:ilvl="3">
      <w:start w:val="1"/>
      <w:numFmt w:val="decimal"/>
      <w:lvlRestart w:val="0"/>
      <w:pStyle w:val="a3"/>
      <w:suff w:val="nothing"/>
      <w:lvlText w:val="%1.%4  "/>
      <w:lvlJc w:val="left"/>
      <w:pPr>
        <w:ind w:firstLine="595"/>
      </w:pPr>
      <w:rPr>
        <w:rFonts w:ascii="Arial" w:hAnsi="Arial" w:cs="Arial" w:hint="default"/>
        <w:b w:val="0"/>
        <w:bCs w:val="0"/>
        <w:i w:val="0"/>
        <w:iCs w:val="0"/>
        <w:sz w:val="22"/>
        <w:szCs w:val="22"/>
      </w:rPr>
    </w:lvl>
    <w:lvl w:ilvl="4">
      <w:start w:val="1"/>
      <w:numFmt w:val="decimal"/>
      <w:lvlRestart w:val="0"/>
      <w:pStyle w:val="a4"/>
      <w:suff w:val="nothing"/>
      <w:lvlText w:val="%1.%4.%5  "/>
      <w:lvlJc w:val="left"/>
      <w:pPr>
        <w:ind w:firstLine="595"/>
      </w:pPr>
      <w:rPr>
        <w:rFonts w:ascii="Arial" w:hAnsi="Arial" w:cs="Arial" w:hint="default"/>
        <w:b w:val="0"/>
        <w:bCs w:val="0"/>
        <w:i w:val="0"/>
        <w:iCs w:val="0"/>
        <w:sz w:val="22"/>
        <w:szCs w:val="22"/>
      </w:rPr>
    </w:lvl>
    <w:lvl w:ilvl="5">
      <w:start w:val="1"/>
      <w:numFmt w:val="decimal"/>
      <w:lvlRestart w:val="0"/>
      <w:pStyle w:val="17"/>
      <w:suff w:val="nothing"/>
      <w:lvlText w:val="%1.%2.%6  "/>
      <w:lvlJc w:val="left"/>
      <w:pPr>
        <w:ind w:firstLine="595"/>
      </w:pPr>
      <w:rPr>
        <w:rFonts w:ascii="Arial" w:hAnsi="Arial" w:cs="Arial" w:hint="default"/>
        <w:b w:val="0"/>
        <w:bCs w:val="0"/>
        <w:i w:val="0"/>
        <w:iCs w:val="0"/>
        <w:sz w:val="22"/>
        <w:szCs w:val="22"/>
      </w:rPr>
    </w:lvl>
    <w:lvl w:ilvl="6">
      <w:start w:val="1"/>
      <w:numFmt w:val="decimal"/>
      <w:lvlRestart w:val="0"/>
      <w:pStyle w:val="18"/>
      <w:suff w:val="nothing"/>
      <w:lvlText w:val="%1.%2.%6.%7  "/>
      <w:lvlJc w:val="left"/>
      <w:pPr>
        <w:ind w:firstLine="595"/>
      </w:pPr>
      <w:rPr>
        <w:rFonts w:ascii="Arial" w:hAnsi="Arial" w:cs="Arial" w:hint="default"/>
        <w:b w:val="0"/>
        <w:bCs w:val="0"/>
        <w:i w:val="0"/>
        <w:iCs w:val="0"/>
        <w:sz w:val="22"/>
        <w:szCs w:val="22"/>
      </w:rPr>
    </w:lvl>
    <w:lvl w:ilvl="7">
      <w:start w:val="1"/>
      <w:numFmt w:val="decimal"/>
      <w:lvlRestart w:val="0"/>
      <w:pStyle w:val="111"/>
      <w:suff w:val="nothing"/>
      <w:lvlText w:val="%1.%2.%3.%8  "/>
      <w:lvlJc w:val="left"/>
      <w:pPr>
        <w:ind w:firstLine="595"/>
      </w:pPr>
      <w:rPr>
        <w:rFonts w:ascii="Arial" w:hAnsi="Arial" w:cs="Arial" w:hint="default"/>
        <w:b w:val="0"/>
        <w:bCs w:val="0"/>
        <w:i w:val="0"/>
        <w:iCs w:val="0"/>
        <w:sz w:val="22"/>
        <w:szCs w:val="22"/>
      </w:rPr>
    </w:lvl>
    <w:lvl w:ilvl="8">
      <w:start w:val="1"/>
      <w:numFmt w:val="decimal"/>
      <w:pStyle w:val="112"/>
      <w:suff w:val="nothing"/>
      <w:lvlText w:val="%1.%2.%3.%8.%9  "/>
      <w:lvlJc w:val="left"/>
      <w:pPr>
        <w:ind w:firstLine="595"/>
      </w:pPr>
      <w:rPr>
        <w:rFonts w:ascii="Arial" w:hAnsi="Arial" w:cs="Arial" w:hint="default"/>
        <w:b w:val="0"/>
        <w:bCs w:val="0"/>
        <w:i w:val="0"/>
        <w:iCs w:val="0"/>
        <w:sz w:val="22"/>
        <w:szCs w:val="22"/>
      </w:rPr>
    </w:lvl>
  </w:abstractNum>
  <w:abstractNum w:abstractNumId="19" w15:restartNumberingAfterBreak="0">
    <w:nsid w:val="421014FF"/>
    <w:multiLevelType w:val="multilevel"/>
    <w:tmpl w:val="A8AAEF94"/>
    <w:lvl w:ilvl="0">
      <w:start w:val="1"/>
      <w:numFmt w:val="decimal"/>
      <w:pStyle w:val="a5"/>
      <w:suff w:val="space"/>
      <w:lvlText w:val="%1"/>
      <w:lvlJc w:val="left"/>
      <w:pPr>
        <w:ind w:left="1429" w:hanging="360"/>
      </w:pPr>
      <w:rPr>
        <w:rFonts w:hint="default"/>
        <w:sz w:val="28"/>
        <w:szCs w:val="24"/>
      </w:rPr>
    </w:lvl>
    <w:lvl w:ilvl="1">
      <w:start w:val="1"/>
      <w:numFmt w:val="decimal"/>
      <w:isLgl/>
      <w:suff w:val="space"/>
      <w:lvlText w:val="%1.%2."/>
      <w:lvlJc w:val="left"/>
      <w:pPr>
        <w:ind w:left="1429" w:hanging="36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1789" w:hanging="72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149" w:hanging="108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509" w:hanging="1440"/>
      </w:pPr>
      <w:rPr>
        <w:rFonts w:hint="default"/>
      </w:rPr>
    </w:lvl>
    <w:lvl w:ilvl="8">
      <w:start w:val="1"/>
      <w:numFmt w:val="decimal"/>
      <w:isLgl/>
      <w:lvlText w:val="%1.%2.%3.%4.%5.%6.%7.%8.%9."/>
      <w:lvlJc w:val="left"/>
      <w:pPr>
        <w:ind w:left="2869" w:hanging="1800"/>
      </w:pPr>
      <w:rPr>
        <w:rFonts w:hint="default"/>
      </w:rPr>
    </w:lvl>
  </w:abstractNum>
  <w:abstractNum w:abstractNumId="20" w15:restartNumberingAfterBreak="0">
    <w:nsid w:val="44B6350D"/>
    <w:multiLevelType w:val="hybridMultilevel"/>
    <w:tmpl w:val="E6E0E6CA"/>
    <w:lvl w:ilvl="0" w:tplc="0F14F1FC">
      <w:start w:val="1"/>
      <w:numFmt w:val="decimal"/>
      <w:pStyle w:val="113"/>
      <w:suff w:val="space"/>
      <w:lvlText w:val="2.%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1" w15:restartNumberingAfterBreak="0">
    <w:nsid w:val="4E2A57C8"/>
    <w:multiLevelType w:val="hybridMultilevel"/>
    <w:tmpl w:val="C6F08E78"/>
    <w:lvl w:ilvl="0" w:tplc="791EF76E">
      <w:start w:val="1"/>
      <w:numFmt w:val="decimal"/>
      <w:pStyle w:val="23"/>
      <w:suff w:val="space"/>
      <w:lvlText w:val="%1."/>
      <w:lvlJc w:val="left"/>
      <w:pPr>
        <w:ind w:left="1789" w:hanging="360"/>
      </w:pPr>
      <w:rPr>
        <w:rFonts w:hint="default"/>
      </w:rPr>
    </w:lvl>
    <w:lvl w:ilvl="1" w:tplc="04190019" w:tentative="1">
      <w:start w:val="1"/>
      <w:numFmt w:val="lowerLetter"/>
      <w:lvlText w:val="%2."/>
      <w:lvlJc w:val="left"/>
      <w:pPr>
        <w:ind w:left="2509" w:hanging="360"/>
      </w:pPr>
    </w:lvl>
    <w:lvl w:ilvl="2" w:tplc="0419001B" w:tentative="1">
      <w:start w:val="1"/>
      <w:numFmt w:val="lowerRoman"/>
      <w:lvlText w:val="%3."/>
      <w:lvlJc w:val="right"/>
      <w:pPr>
        <w:ind w:left="3229" w:hanging="180"/>
      </w:pPr>
    </w:lvl>
    <w:lvl w:ilvl="3" w:tplc="0419000F" w:tentative="1">
      <w:start w:val="1"/>
      <w:numFmt w:val="decimal"/>
      <w:lvlText w:val="%4."/>
      <w:lvlJc w:val="left"/>
      <w:pPr>
        <w:ind w:left="3949" w:hanging="360"/>
      </w:pPr>
    </w:lvl>
    <w:lvl w:ilvl="4" w:tplc="04190019" w:tentative="1">
      <w:start w:val="1"/>
      <w:numFmt w:val="lowerLetter"/>
      <w:lvlText w:val="%5."/>
      <w:lvlJc w:val="left"/>
      <w:pPr>
        <w:ind w:left="4669" w:hanging="360"/>
      </w:pPr>
    </w:lvl>
    <w:lvl w:ilvl="5" w:tplc="0419001B" w:tentative="1">
      <w:start w:val="1"/>
      <w:numFmt w:val="lowerRoman"/>
      <w:lvlText w:val="%6."/>
      <w:lvlJc w:val="right"/>
      <w:pPr>
        <w:ind w:left="5389" w:hanging="180"/>
      </w:pPr>
    </w:lvl>
    <w:lvl w:ilvl="6" w:tplc="0419000F" w:tentative="1">
      <w:start w:val="1"/>
      <w:numFmt w:val="decimal"/>
      <w:lvlText w:val="%7."/>
      <w:lvlJc w:val="left"/>
      <w:pPr>
        <w:ind w:left="6109" w:hanging="360"/>
      </w:pPr>
    </w:lvl>
    <w:lvl w:ilvl="7" w:tplc="04190019" w:tentative="1">
      <w:start w:val="1"/>
      <w:numFmt w:val="lowerLetter"/>
      <w:lvlText w:val="%8."/>
      <w:lvlJc w:val="left"/>
      <w:pPr>
        <w:ind w:left="6829" w:hanging="360"/>
      </w:pPr>
    </w:lvl>
    <w:lvl w:ilvl="8" w:tplc="0419001B" w:tentative="1">
      <w:start w:val="1"/>
      <w:numFmt w:val="lowerRoman"/>
      <w:lvlText w:val="%9."/>
      <w:lvlJc w:val="right"/>
      <w:pPr>
        <w:ind w:left="7549" w:hanging="180"/>
      </w:pPr>
    </w:lvl>
  </w:abstractNum>
  <w:abstractNum w:abstractNumId="22" w15:restartNumberingAfterBreak="0">
    <w:nsid w:val="51A73513"/>
    <w:multiLevelType w:val="multilevel"/>
    <w:tmpl w:val="7D767AB4"/>
    <w:lvl w:ilvl="0">
      <w:start w:val="1"/>
      <w:numFmt w:val="decimal"/>
      <w:pStyle w:val="24"/>
      <w:lvlText w:val="%1."/>
      <w:lvlJc w:val="left"/>
      <w:pPr>
        <w:tabs>
          <w:tab w:val="num" w:pos="340"/>
        </w:tabs>
        <w:ind w:left="340" w:hanging="340"/>
      </w:pPr>
      <w:rPr>
        <w:rFonts w:hint="default"/>
      </w:rPr>
    </w:lvl>
    <w:lvl w:ilvl="1">
      <w:start w:val="1"/>
      <w:numFmt w:val="bullet"/>
      <w:lvlRestart w:val="0"/>
      <w:pStyle w:val="19"/>
      <w:lvlText w:val=""/>
      <w:lvlJc w:val="left"/>
      <w:pPr>
        <w:tabs>
          <w:tab w:val="num" w:pos="176"/>
        </w:tabs>
        <w:ind w:left="595"/>
      </w:pPr>
      <w:rPr>
        <w:rFonts w:ascii="Symbol" w:hAnsi="Symbol" w:cs="Symbol" w:hint="default"/>
      </w:rPr>
    </w:lvl>
    <w:lvl w:ilvl="2">
      <w:start w:val="1"/>
      <w:numFmt w:val="bullet"/>
      <w:pStyle w:val="a6"/>
      <w:lvlText w:val=""/>
      <w:lvlJc w:val="left"/>
      <w:pPr>
        <w:tabs>
          <w:tab w:val="num" w:pos="902"/>
        </w:tabs>
        <w:ind w:left="902"/>
      </w:pPr>
      <w:rPr>
        <w:rFonts w:ascii="Symbol" w:hAnsi="Symbol" w:cs="Symbol" w:hint="default"/>
      </w:rPr>
    </w:lvl>
    <w:lvl w:ilvl="3">
      <w:start w:val="1"/>
      <w:numFmt w:val="none"/>
      <w:lvlText w:val=""/>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3" w15:restartNumberingAfterBreak="0">
    <w:nsid w:val="58174270"/>
    <w:multiLevelType w:val="hybridMultilevel"/>
    <w:tmpl w:val="FAECF45A"/>
    <w:lvl w:ilvl="0" w:tplc="EC70362C">
      <w:start w:val="1"/>
      <w:numFmt w:val="decimal"/>
      <w:pStyle w:val="25"/>
      <w:lvlText w:val="2.%1"/>
      <w:lvlJc w:val="left"/>
      <w:pPr>
        <w:ind w:left="1080" w:hanging="360"/>
      </w:pPr>
      <w:rPr>
        <w:rFonts w:hint="default"/>
      </w:rPr>
    </w:lvl>
    <w:lvl w:ilvl="1" w:tplc="04190019">
      <w:start w:val="1"/>
      <w:numFmt w:val="lowerLetter"/>
      <w:lvlText w:val="%2."/>
      <w:lvlJc w:val="left"/>
      <w:pPr>
        <w:ind w:left="1800" w:hanging="360"/>
      </w:pPr>
    </w:lvl>
    <w:lvl w:ilvl="2" w:tplc="0419001B">
      <w:start w:val="1"/>
      <w:numFmt w:val="lowerRoman"/>
      <w:lvlText w:val="%3."/>
      <w:lvlJc w:val="right"/>
      <w:pPr>
        <w:ind w:left="2520" w:hanging="180"/>
      </w:pPr>
    </w:lvl>
    <w:lvl w:ilvl="3" w:tplc="0419000F">
      <w:start w:val="1"/>
      <w:numFmt w:val="decimal"/>
      <w:lvlText w:val="%4."/>
      <w:lvlJc w:val="left"/>
      <w:pPr>
        <w:ind w:left="3240" w:hanging="360"/>
      </w:pPr>
    </w:lvl>
    <w:lvl w:ilvl="4" w:tplc="04190019">
      <w:start w:val="1"/>
      <w:numFmt w:val="lowerLetter"/>
      <w:lvlText w:val="%5."/>
      <w:lvlJc w:val="left"/>
      <w:pPr>
        <w:ind w:left="3960" w:hanging="360"/>
      </w:pPr>
    </w:lvl>
    <w:lvl w:ilvl="5" w:tplc="0419001B">
      <w:start w:val="1"/>
      <w:numFmt w:val="lowerRoman"/>
      <w:lvlText w:val="%6."/>
      <w:lvlJc w:val="right"/>
      <w:pPr>
        <w:ind w:left="4680" w:hanging="180"/>
      </w:pPr>
    </w:lvl>
    <w:lvl w:ilvl="6" w:tplc="0419000F">
      <w:start w:val="1"/>
      <w:numFmt w:val="decimal"/>
      <w:lvlText w:val="%7."/>
      <w:lvlJc w:val="left"/>
      <w:pPr>
        <w:ind w:left="5400" w:hanging="360"/>
      </w:pPr>
    </w:lvl>
    <w:lvl w:ilvl="7" w:tplc="04190019">
      <w:start w:val="1"/>
      <w:numFmt w:val="lowerLetter"/>
      <w:lvlText w:val="%8."/>
      <w:lvlJc w:val="left"/>
      <w:pPr>
        <w:ind w:left="6120" w:hanging="360"/>
      </w:pPr>
    </w:lvl>
    <w:lvl w:ilvl="8" w:tplc="0419001B">
      <w:start w:val="1"/>
      <w:numFmt w:val="lowerRoman"/>
      <w:lvlText w:val="%9."/>
      <w:lvlJc w:val="right"/>
      <w:pPr>
        <w:ind w:left="6840" w:hanging="180"/>
      </w:pPr>
    </w:lvl>
  </w:abstractNum>
  <w:abstractNum w:abstractNumId="24" w15:restartNumberingAfterBreak="0">
    <w:nsid w:val="58F03901"/>
    <w:multiLevelType w:val="hybridMultilevel"/>
    <w:tmpl w:val="45B006C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596E0A91"/>
    <w:multiLevelType w:val="multilevel"/>
    <w:tmpl w:val="C276DCE2"/>
    <w:lvl w:ilvl="0">
      <w:start w:val="4"/>
      <w:numFmt w:val="decimal"/>
      <w:lvlText w:val="%1"/>
      <w:lvlJc w:val="left"/>
      <w:pPr>
        <w:ind w:left="360" w:hanging="360"/>
      </w:pPr>
      <w:rPr>
        <w:rFonts w:hint="default"/>
      </w:rPr>
    </w:lvl>
    <w:lvl w:ilvl="1">
      <w:start w:val="1"/>
      <w:numFmt w:val="decimal"/>
      <w:suff w:val="space"/>
      <w:lvlText w:val="%1.%2"/>
      <w:lvlJc w:val="left"/>
      <w:pPr>
        <w:ind w:left="1429" w:hanging="360"/>
      </w:pPr>
      <w:rPr>
        <w:rFonts w:hint="default"/>
      </w:rPr>
    </w:lvl>
    <w:lvl w:ilvl="2">
      <w:start w:val="1"/>
      <w:numFmt w:val="decimal"/>
      <w:lvlText w:val="%1.%2.%3"/>
      <w:lvlJc w:val="left"/>
      <w:pPr>
        <w:ind w:left="2858" w:hanging="720"/>
      </w:pPr>
      <w:rPr>
        <w:rFonts w:hint="default"/>
      </w:rPr>
    </w:lvl>
    <w:lvl w:ilvl="3">
      <w:start w:val="1"/>
      <w:numFmt w:val="decimal"/>
      <w:lvlText w:val="%1.%2.%3.%4"/>
      <w:lvlJc w:val="left"/>
      <w:pPr>
        <w:ind w:left="3927" w:hanging="720"/>
      </w:pPr>
      <w:rPr>
        <w:rFonts w:hint="default"/>
      </w:rPr>
    </w:lvl>
    <w:lvl w:ilvl="4">
      <w:start w:val="1"/>
      <w:numFmt w:val="decimal"/>
      <w:lvlText w:val="%1.%2.%3.%4.%5"/>
      <w:lvlJc w:val="left"/>
      <w:pPr>
        <w:ind w:left="5356" w:hanging="1080"/>
      </w:pPr>
      <w:rPr>
        <w:rFonts w:hint="default"/>
      </w:rPr>
    </w:lvl>
    <w:lvl w:ilvl="5">
      <w:start w:val="1"/>
      <w:numFmt w:val="decimal"/>
      <w:lvlText w:val="%1.%2.%3.%4.%5.%6"/>
      <w:lvlJc w:val="left"/>
      <w:pPr>
        <w:ind w:left="6425" w:hanging="1080"/>
      </w:pPr>
      <w:rPr>
        <w:rFonts w:hint="default"/>
      </w:rPr>
    </w:lvl>
    <w:lvl w:ilvl="6">
      <w:start w:val="1"/>
      <w:numFmt w:val="decimal"/>
      <w:lvlText w:val="%1.%2.%3.%4.%5.%6.%7"/>
      <w:lvlJc w:val="left"/>
      <w:pPr>
        <w:ind w:left="7854" w:hanging="1440"/>
      </w:pPr>
      <w:rPr>
        <w:rFonts w:hint="default"/>
      </w:rPr>
    </w:lvl>
    <w:lvl w:ilvl="7">
      <w:start w:val="1"/>
      <w:numFmt w:val="decimal"/>
      <w:lvlText w:val="%1.%2.%3.%4.%5.%6.%7.%8"/>
      <w:lvlJc w:val="left"/>
      <w:pPr>
        <w:ind w:left="8923" w:hanging="1440"/>
      </w:pPr>
      <w:rPr>
        <w:rFonts w:hint="default"/>
      </w:rPr>
    </w:lvl>
    <w:lvl w:ilvl="8">
      <w:start w:val="1"/>
      <w:numFmt w:val="decimal"/>
      <w:lvlText w:val="%1.%2.%3.%4.%5.%6.%7.%8.%9"/>
      <w:lvlJc w:val="left"/>
      <w:pPr>
        <w:ind w:left="10352" w:hanging="1800"/>
      </w:pPr>
      <w:rPr>
        <w:rFonts w:hint="default"/>
      </w:rPr>
    </w:lvl>
  </w:abstractNum>
  <w:abstractNum w:abstractNumId="26" w15:restartNumberingAfterBreak="0">
    <w:nsid w:val="5C865174"/>
    <w:multiLevelType w:val="multilevel"/>
    <w:tmpl w:val="8D46253C"/>
    <w:lvl w:ilvl="0">
      <w:start w:val="7"/>
      <w:numFmt w:val="decimal"/>
      <w:lvlText w:val="%1"/>
      <w:lvlJc w:val="left"/>
      <w:pPr>
        <w:ind w:left="360" w:hanging="360"/>
      </w:pPr>
      <w:rPr>
        <w:rFonts w:hint="default"/>
      </w:rPr>
    </w:lvl>
    <w:lvl w:ilvl="1">
      <w:start w:val="1"/>
      <w:numFmt w:val="decimal"/>
      <w:suff w:val="space"/>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7" w15:restartNumberingAfterBreak="0">
    <w:nsid w:val="5E263511"/>
    <w:multiLevelType w:val="hybridMultilevel"/>
    <w:tmpl w:val="123A8B8A"/>
    <w:lvl w:ilvl="0" w:tplc="3DF077EE">
      <w:start w:val="1"/>
      <w:numFmt w:val="none"/>
      <w:pStyle w:val="a7"/>
      <w:lvlText w:val="--  "/>
      <w:lvlJc w:val="left"/>
      <w:pPr>
        <w:tabs>
          <w:tab w:val="num" w:pos="0"/>
        </w:tabs>
        <w:ind w:firstLine="624"/>
      </w:pPr>
      <w:rPr>
        <w:rFonts w:ascii="Arial" w:hAnsi="Arial" w:cs="Arial" w:hint="default"/>
        <w:b w:val="0"/>
        <w:bCs w:val="0"/>
        <w:i w:val="0"/>
        <w:iCs w:val="0"/>
        <w:color w:val="auto"/>
        <w:spacing w:val="-20"/>
        <w:w w:val="100"/>
        <w:sz w:val="22"/>
        <w:szCs w:val="22"/>
      </w:rPr>
    </w:lvl>
    <w:lvl w:ilvl="1" w:tplc="B9069A92">
      <w:start w:val="1"/>
      <w:numFmt w:val="bullet"/>
      <w:lvlText w:val="o"/>
      <w:lvlJc w:val="left"/>
      <w:pPr>
        <w:tabs>
          <w:tab w:val="num" w:pos="1440"/>
        </w:tabs>
        <w:ind w:left="1440" w:hanging="360"/>
      </w:pPr>
      <w:rPr>
        <w:rFonts w:ascii="Courier New" w:hAnsi="Courier New" w:cs="Courier New" w:hint="default"/>
      </w:rPr>
    </w:lvl>
    <w:lvl w:ilvl="2" w:tplc="0419001B">
      <w:start w:val="1"/>
      <w:numFmt w:val="bullet"/>
      <w:lvlText w:val=""/>
      <w:lvlJc w:val="left"/>
      <w:pPr>
        <w:tabs>
          <w:tab w:val="num" w:pos="2160"/>
        </w:tabs>
        <w:ind w:left="2160" w:hanging="360"/>
      </w:pPr>
      <w:rPr>
        <w:rFonts w:ascii="Wingdings" w:hAnsi="Wingdings" w:cs="Wingdings" w:hint="default"/>
      </w:rPr>
    </w:lvl>
    <w:lvl w:ilvl="3" w:tplc="0419000F">
      <w:start w:val="1"/>
      <w:numFmt w:val="bullet"/>
      <w:lvlText w:val=""/>
      <w:lvlJc w:val="left"/>
      <w:pPr>
        <w:tabs>
          <w:tab w:val="num" w:pos="2880"/>
        </w:tabs>
        <w:ind w:left="2880" w:hanging="360"/>
      </w:pPr>
      <w:rPr>
        <w:rFonts w:ascii="Symbol" w:hAnsi="Symbol" w:cs="Symbol" w:hint="default"/>
      </w:rPr>
    </w:lvl>
    <w:lvl w:ilvl="4" w:tplc="04190019">
      <w:start w:val="1"/>
      <w:numFmt w:val="bullet"/>
      <w:lvlText w:val="o"/>
      <w:lvlJc w:val="left"/>
      <w:pPr>
        <w:tabs>
          <w:tab w:val="num" w:pos="3600"/>
        </w:tabs>
        <w:ind w:left="3600" w:hanging="360"/>
      </w:pPr>
      <w:rPr>
        <w:rFonts w:ascii="Courier New" w:hAnsi="Courier New" w:cs="Courier New" w:hint="default"/>
      </w:rPr>
    </w:lvl>
    <w:lvl w:ilvl="5" w:tplc="0419001B">
      <w:start w:val="1"/>
      <w:numFmt w:val="bullet"/>
      <w:lvlText w:val=""/>
      <w:lvlJc w:val="left"/>
      <w:pPr>
        <w:tabs>
          <w:tab w:val="num" w:pos="4320"/>
        </w:tabs>
        <w:ind w:left="4320" w:hanging="360"/>
      </w:pPr>
      <w:rPr>
        <w:rFonts w:ascii="Wingdings" w:hAnsi="Wingdings" w:cs="Wingdings" w:hint="default"/>
      </w:rPr>
    </w:lvl>
    <w:lvl w:ilvl="6" w:tplc="0419000F">
      <w:start w:val="1"/>
      <w:numFmt w:val="bullet"/>
      <w:lvlText w:val=""/>
      <w:lvlJc w:val="left"/>
      <w:pPr>
        <w:tabs>
          <w:tab w:val="num" w:pos="5040"/>
        </w:tabs>
        <w:ind w:left="5040" w:hanging="360"/>
      </w:pPr>
      <w:rPr>
        <w:rFonts w:ascii="Symbol" w:hAnsi="Symbol" w:cs="Symbol" w:hint="default"/>
      </w:rPr>
    </w:lvl>
    <w:lvl w:ilvl="7" w:tplc="04190019">
      <w:start w:val="1"/>
      <w:numFmt w:val="bullet"/>
      <w:lvlText w:val="o"/>
      <w:lvlJc w:val="left"/>
      <w:pPr>
        <w:tabs>
          <w:tab w:val="num" w:pos="5760"/>
        </w:tabs>
        <w:ind w:left="5760" w:hanging="360"/>
      </w:pPr>
      <w:rPr>
        <w:rFonts w:ascii="Courier New" w:hAnsi="Courier New" w:cs="Courier New" w:hint="default"/>
      </w:rPr>
    </w:lvl>
    <w:lvl w:ilvl="8" w:tplc="0419001B">
      <w:start w:val="1"/>
      <w:numFmt w:val="bullet"/>
      <w:lvlText w:val=""/>
      <w:lvlJc w:val="left"/>
      <w:pPr>
        <w:tabs>
          <w:tab w:val="num" w:pos="6480"/>
        </w:tabs>
        <w:ind w:left="6480" w:hanging="360"/>
      </w:pPr>
      <w:rPr>
        <w:rFonts w:ascii="Wingdings" w:hAnsi="Wingdings" w:cs="Wingdings" w:hint="default"/>
      </w:rPr>
    </w:lvl>
  </w:abstractNum>
  <w:abstractNum w:abstractNumId="28" w15:restartNumberingAfterBreak="0">
    <w:nsid w:val="617C1B3B"/>
    <w:multiLevelType w:val="multilevel"/>
    <w:tmpl w:val="5C3AA660"/>
    <w:lvl w:ilvl="0">
      <w:start w:val="2"/>
      <w:numFmt w:val="decimal"/>
      <w:pStyle w:val="a8"/>
      <w:lvlText w:val="%1."/>
      <w:lvlJc w:val="left"/>
      <w:pPr>
        <w:ind w:left="3479" w:hanging="360"/>
      </w:pPr>
      <w:rPr>
        <w:rFonts w:cs="Times New Roman" w:hint="default"/>
      </w:rPr>
    </w:lvl>
    <w:lvl w:ilvl="1">
      <w:start w:val="1"/>
      <w:numFmt w:val="lowerLetter"/>
      <w:lvlText w:val="%2."/>
      <w:lvlJc w:val="left"/>
      <w:pPr>
        <w:ind w:left="1788" w:hanging="360"/>
      </w:pPr>
      <w:rPr>
        <w:rFonts w:cs="Times New Roman" w:hint="default"/>
      </w:rPr>
    </w:lvl>
    <w:lvl w:ilvl="2">
      <w:start w:val="1"/>
      <w:numFmt w:val="lowerRoman"/>
      <w:lvlText w:val="%3."/>
      <w:lvlJc w:val="right"/>
      <w:pPr>
        <w:ind w:left="2508" w:hanging="180"/>
      </w:pPr>
      <w:rPr>
        <w:rFonts w:cs="Times New Roman" w:hint="default"/>
      </w:rPr>
    </w:lvl>
    <w:lvl w:ilvl="3">
      <w:start w:val="1"/>
      <w:numFmt w:val="decimal"/>
      <w:lvlText w:val="%4."/>
      <w:lvlJc w:val="left"/>
      <w:pPr>
        <w:ind w:left="3228" w:hanging="360"/>
      </w:pPr>
      <w:rPr>
        <w:rFonts w:cs="Times New Roman" w:hint="default"/>
      </w:rPr>
    </w:lvl>
    <w:lvl w:ilvl="4">
      <w:start w:val="1"/>
      <w:numFmt w:val="lowerLetter"/>
      <w:lvlText w:val="%5."/>
      <w:lvlJc w:val="left"/>
      <w:pPr>
        <w:ind w:left="3948" w:hanging="360"/>
      </w:pPr>
      <w:rPr>
        <w:rFonts w:cs="Times New Roman" w:hint="default"/>
      </w:rPr>
    </w:lvl>
    <w:lvl w:ilvl="5">
      <w:start w:val="1"/>
      <w:numFmt w:val="lowerRoman"/>
      <w:lvlText w:val="%6."/>
      <w:lvlJc w:val="right"/>
      <w:pPr>
        <w:ind w:left="4668" w:hanging="180"/>
      </w:pPr>
      <w:rPr>
        <w:rFonts w:cs="Times New Roman" w:hint="default"/>
      </w:rPr>
    </w:lvl>
    <w:lvl w:ilvl="6">
      <w:start w:val="1"/>
      <w:numFmt w:val="decimal"/>
      <w:lvlText w:val="%7."/>
      <w:lvlJc w:val="left"/>
      <w:pPr>
        <w:ind w:left="5388" w:hanging="360"/>
      </w:pPr>
      <w:rPr>
        <w:rFonts w:cs="Times New Roman" w:hint="default"/>
      </w:rPr>
    </w:lvl>
    <w:lvl w:ilvl="7">
      <w:start w:val="1"/>
      <w:numFmt w:val="lowerLetter"/>
      <w:lvlText w:val="%8."/>
      <w:lvlJc w:val="left"/>
      <w:pPr>
        <w:ind w:left="6108" w:hanging="360"/>
      </w:pPr>
      <w:rPr>
        <w:rFonts w:cs="Times New Roman" w:hint="default"/>
      </w:rPr>
    </w:lvl>
    <w:lvl w:ilvl="8">
      <w:start w:val="1"/>
      <w:numFmt w:val="lowerRoman"/>
      <w:lvlText w:val="%9."/>
      <w:lvlJc w:val="right"/>
      <w:pPr>
        <w:ind w:left="6828" w:hanging="180"/>
      </w:pPr>
      <w:rPr>
        <w:rFonts w:cs="Times New Roman" w:hint="default"/>
      </w:rPr>
    </w:lvl>
  </w:abstractNum>
  <w:abstractNum w:abstractNumId="29" w15:restartNumberingAfterBreak="0">
    <w:nsid w:val="61A704FB"/>
    <w:multiLevelType w:val="hybridMultilevel"/>
    <w:tmpl w:val="D0863BDA"/>
    <w:lvl w:ilvl="0" w:tplc="BDCE097C">
      <w:start w:val="1"/>
      <w:numFmt w:val="bullet"/>
      <w:pStyle w:val="a9"/>
      <w:lvlText w:val=""/>
      <w:lvlJc w:val="left"/>
      <w:pPr>
        <w:tabs>
          <w:tab w:val="num" w:pos="0"/>
        </w:tabs>
        <w:ind w:firstLine="170"/>
      </w:pPr>
      <w:rPr>
        <w:rFonts w:ascii="Symbol" w:hAnsi="Symbol" w:cs="Symbol" w:hint="default"/>
        <w:sz w:val="20"/>
        <w:szCs w:val="20"/>
      </w:rPr>
    </w:lvl>
    <w:lvl w:ilvl="1" w:tplc="5D502C48">
      <w:start w:val="1"/>
      <w:numFmt w:val="bullet"/>
      <w:lvlText w:val="o"/>
      <w:lvlJc w:val="left"/>
      <w:pPr>
        <w:tabs>
          <w:tab w:val="num" w:pos="1440"/>
        </w:tabs>
        <w:ind w:left="1440" w:hanging="360"/>
      </w:pPr>
      <w:rPr>
        <w:rFonts w:ascii="Courier New" w:hAnsi="Courier New" w:cs="Courier New" w:hint="default"/>
      </w:rPr>
    </w:lvl>
    <w:lvl w:ilvl="2" w:tplc="5288B91A">
      <w:start w:val="1"/>
      <w:numFmt w:val="bullet"/>
      <w:lvlText w:val=""/>
      <w:lvlJc w:val="left"/>
      <w:pPr>
        <w:tabs>
          <w:tab w:val="num" w:pos="2160"/>
        </w:tabs>
        <w:ind w:left="2160" w:hanging="360"/>
      </w:pPr>
      <w:rPr>
        <w:rFonts w:ascii="Wingdings" w:hAnsi="Wingdings" w:cs="Wingdings" w:hint="default"/>
      </w:rPr>
    </w:lvl>
    <w:lvl w:ilvl="3" w:tplc="C1C88B82">
      <w:start w:val="1"/>
      <w:numFmt w:val="bullet"/>
      <w:lvlText w:val=""/>
      <w:lvlJc w:val="left"/>
      <w:pPr>
        <w:tabs>
          <w:tab w:val="num" w:pos="2880"/>
        </w:tabs>
        <w:ind w:left="2880" w:hanging="360"/>
      </w:pPr>
      <w:rPr>
        <w:rFonts w:ascii="Symbol" w:hAnsi="Symbol" w:cs="Symbol" w:hint="default"/>
      </w:rPr>
    </w:lvl>
    <w:lvl w:ilvl="4" w:tplc="98162F9E">
      <w:start w:val="1"/>
      <w:numFmt w:val="bullet"/>
      <w:lvlText w:val="o"/>
      <w:lvlJc w:val="left"/>
      <w:pPr>
        <w:tabs>
          <w:tab w:val="num" w:pos="3600"/>
        </w:tabs>
        <w:ind w:left="3600" w:hanging="360"/>
      </w:pPr>
      <w:rPr>
        <w:rFonts w:ascii="Courier New" w:hAnsi="Courier New" w:cs="Courier New" w:hint="default"/>
      </w:rPr>
    </w:lvl>
    <w:lvl w:ilvl="5" w:tplc="1ECCE2AA">
      <w:start w:val="1"/>
      <w:numFmt w:val="bullet"/>
      <w:lvlText w:val=""/>
      <w:lvlJc w:val="left"/>
      <w:pPr>
        <w:tabs>
          <w:tab w:val="num" w:pos="4320"/>
        </w:tabs>
        <w:ind w:left="4320" w:hanging="360"/>
      </w:pPr>
      <w:rPr>
        <w:rFonts w:ascii="Wingdings" w:hAnsi="Wingdings" w:cs="Wingdings" w:hint="default"/>
      </w:rPr>
    </w:lvl>
    <w:lvl w:ilvl="6" w:tplc="168083AE">
      <w:start w:val="1"/>
      <w:numFmt w:val="bullet"/>
      <w:lvlText w:val=""/>
      <w:lvlJc w:val="left"/>
      <w:pPr>
        <w:tabs>
          <w:tab w:val="num" w:pos="5040"/>
        </w:tabs>
        <w:ind w:left="5040" w:hanging="360"/>
      </w:pPr>
      <w:rPr>
        <w:rFonts w:ascii="Symbol" w:hAnsi="Symbol" w:cs="Symbol" w:hint="default"/>
      </w:rPr>
    </w:lvl>
    <w:lvl w:ilvl="7" w:tplc="21E6E5F8">
      <w:start w:val="1"/>
      <w:numFmt w:val="bullet"/>
      <w:lvlText w:val="o"/>
      <w:lvlJc w:val="left"/>
      <w:pPr>
        <w:tabs>
          <w:tab w:val="num" w:pos="5760"/>
        </w:tabs>
        <w:ind w:left="5760" w:hanging="360"/>
      </w:pPr>
      <w:rPr>
        <w:rFonts w:ascii="Courier New" w:hAnsi="Courier New" w:cs="Courier New" w:hint="default"/>
      </w:rPr>
    </w:lvl>
    <w:lvl w:ilvl="8" w:tplc="1188D556">
      <w:start w:val="1"/>
      <w:numFmt w:val="bullet"/>
      <w:lvlText w:val=""/>
      <w:lvlJc w:val="left"/>
      <w:pPr>
        <w:tabs>
          <w:tab w:val="num" w:pos="6480"/>
        </w:tabs>
        <w:ind w:left="6480" w:hanging="360"/>
      </w:pPr>
      <w:rPr>
        <w:rFonts w:ascii="Wingdings" w:hAnsi="Wingdings" w:cs="Wingdings" w:hint="default"/>
      </w:rPr>
    </w:lvl>
  </w:abstractNum>
  <w:abstractNum w:abstractNumId="30" w15:restartNumberingAfterBreak="0">
    <w:nsid w:val="63A33B8C"/>
    <w:multiLevelType w:val="multilevel"/>
    <w:tmpl w:val="5B9CF7E6"/>
    <w:lvl w:ilvl="0">
      <w:start w:val="1"/>
      <w:numFmt w:val="decimal"/>
      <w:pStyle w:val="0"/>
      <w:suff w:val="nothing"/>
      <w:lvlText w:val="%1."/>
      <w:lvlJc w:val="left"/>
      <w:rPr>
        <w:rFonts w:hint="default"/>
      </w:rPr>
    </w:lvl>
    <w:lvl w:ilvl="1">
      <w:start w:val="1"/>
      <w:numFmt w:val="decimal"/>
      <w:pStyle w:val="1a"/>
      <w:suff w:val="nothing"/>
      <w:lvlText w:val="%1.%2."/>
      <w:lvlJc w:val="left"/>
      <w:rPr>
        <w:rFonts w:hint="default"/>
      </w:rPr>
    </w:lvl>
    <w:lvl w:ilvl="2">
      <w:start w:val="1"/>
      <w:numFmt w:val="decimal"/>
      <w:pStyle w:val="26"/>
      <w:suff w:val="nothing"/>
      <w:lvlText w:val="%1.%2.%3."/>
      <w:lvlJc w:val="left"/>
      <w:rPr>
        <w:rFonts w:hint="default"/>
      </w:rPr>
    </w:lvl>
    <w:lvl w:ilvl="3">
      <w:start w:val="1"/>
      <w:numFmt w:val="decimal"/>
      <w:lvlText w:val="%1.%2.%3.%4"/>
      <w:lvlJc w:val="left"/>
      <w:pPr>
        <w:tabs>
          <w:tab w:val="num" w:pos="1077"/>
        </w:tabs>
        <w:ind w:left="1077" w:hanging="720"/>
      </w:pPr>
      <w:rPr>
        <w:rFonts w:hint="default"/>
      </w:rPr>
    </w:lvl>
    <w:lvl w:ilvl="4">
      <w:start w:val="1"/>
      <w:numFmt w:val="decimal"/>
      <w:lvlText w:val="%1.%2.%3.%4.%5"/>
      <w:lvlJc w:val="left"/>
      <w:pPr>
        <w:tabs>
          <w:tab w:val="num" w:pos="1437"/>
        </w:tabs>
        <w:ind w:left="1437" w:hanging="1080"/>
      </w:pPr>
      <w:rPr>
        <w:rFonts w:hint="default"/>
      </w:rPr>
    </w:lvl>
    <w:lvl w:ilvl="5">
      <w:start w:val="1"/>
      <w:numFmt w:val="decimal"/>
      <w:lvlText w:val="%1.%2.%3.%4.%5.%6"/>
      <w:lvlJc w:val="left"/>
      <w:pPr>
        <w:tabs>
          <w:tab w:val="num" w:pos="1437"/>
        </w:tabs>
        <w:ind w:left="1437" w:hanging="1080"/>
      </w:pPr>
      <w:rPr>
        <w:rFonts w:hint="default"/>
      </w:rPr>
    </w:lvl>
    <w:lvl w:ilvl="6">
      <w:start w:val="1"/>
      <w:numFmt w:val="decimal"/>
      <w:lvlText w:val="%1.%2.%3.%4.%5.%6.%7"/>
      <w:lvlJc w:val="left"/>
      <w:pPr>
        <w:tabs>
          <w:tab w:val="num" w:pos="1797"/>
        </w:tabs>
        <w:ind w:left="1797" w:hanging="1440"/>
      </w:pPr>
      <w:rPr>
        <w:rFonts w:hint="default"/>
      </w:rPr>
    </w:lvl>
    <w:lvl w:ilvl="7">
      <w:start w:val="1"/>
      <w:numFmt w:val="decimal"/>
      <w:lvlText w:val="%1.%2.%3.%4.%5.%6.%7.%8"/>
      <w:lvlJc w:val="left"/>
      <w:pPr>
        <w:tabs>
          <w:tab w:val="num" w:pos="1797"/>
        </w:tabs>
        <w:ind w:left="1797" w:hanging="1440"/>
      </w:pPr>
      <w:rPr>
        <w:rFonts w:hint="default"/>
      </w:rPr>
    </w:lvl>
    <w:lvl w:ilvl="8">
      <w:start w:val="1"/>
      <w:numFmt w:val="decimal"/>
      <w:lvlText w:val="%1.%2.%3.%4.%5.%6.%7.%8.%9"/>
      <w:lvlJc w:val="left"/>
      <w:pPr>
        <w:tabs>
          <w:tab w:val="num" w:pos="2157"/>
        </w:tabs>
        <w:ind w:left="2157" w:hanging="1800"/>
      </w:pPr>
      <w:rPr>
        <w:rFonts w:hint="default"/>
      </w:rPr>
    </w:lvl>
  </w:abstractNum>
  <w:abstractNum w:abstractNumId="31" w15:restartNumberingAfterBreak="0">
    <w:nsid w:val="7A0271F7"/>
    <w:multiLevelType w:val="multilevel"/>
    <w:tmpl w:val="5A723CE8"/>
    <w:styleLink w:val="30"/>
    <w:lvl w:ilvl="0">
      <w:start w:val="1"/>
      <w:numFmt w:val="decimal"/>
      <w:lvlText w:val="%1."/>
      <w:lvlJc w:val="left"/>
      <w:pPr>
        <w:ind w:left="1429" w:hanging="360"/>
      </w:pPr>
    </w:lvl>
    <w:lvl w:ilvl="1">
      <w:start w:val="1"/>
      <w:numFmt w:val="decimal"/>
      <w:isLgl/>
      <w:lvlText w:val="%1.%2"/>
      <w:lvlJc w:val="left"/>
      <w:pPr>
        <w:ind w:left="1429" w:hanging="36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1789" w:hanging="72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149" w:hanging="108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509" w:hanging="1440"/>
      </w:pPr>
      <w:rPr>
        <w:rFonts w:hint="default"/>
      </w:rPr>
    </w:lvl>
    <w:lvl w:ilvl="8">
      <w:start w:val="1"/>
      <w:numFmt w:val="decimal"/>
      <w:isLgl/>
      <w:lvlText w:val="%1.%2.%3.%4.%5.%6.%7.%8.%9"/>
      <w:lvlJc w:val="left"/>
      <w:pPr>
        <w:ind w:left="2869" w:hanging="1800"/>
      </w:pPr>
      <w:rPr>
        <w:rFonts w:hint="default"/>
      </w:rPr>
    </w:lvl>
  </w:abstractNum>
  <w:abstractNum w:abstractNumId="32" w15:restartNumberingAfterBreak="0">
    <w:nsid w:val="7D2D0480"/>
    <w:multiLevelType w:val="multilevel"/>
    <w:tmpl w:val="A89CDD7E"/>
    <w:lvl w:ilvl="0">
      <w:start w:val="9"/>
      <w:numFmt w:val="decimal"/>
      <w:lvlText w:val="%1"/>
      <w:lvlJc w:val="left"/>
      <w:pPr>
        <w:ind w:left="360" w:hanging="360"/>
      </w:pPr>
      <w:rPr>
        <w:rFonts w:hint="default"/>
      </w:rPr>
    </w:lvl>
    <w:lvl w:ilvl="1">
      <w:start w:val="1"/>
      <w:numFmt w:val="decimal"/>
      <w:suff w:val="space"/>
      <w:lvlText w:val="%1.%2"/>
      <w:lvlJc w:val="left"/>
      <w:pPr>
        <w:ind w:left="1789" w:hanging="360"/>
      </w:pPr>
      <w:rPr>
        <w:rFonts w:hint="default"/>
        <w:sz w:val="24"/>
      </w:rPr>
    </w:lvl>
    <w:lvl w:ilvl="2">
      <w:start w:val="1"/>
      <w:numFmt w:val="decimal"/>
      <w:lvlText w:val="%1.%2.%3"/>
      <w:lvlJc w:val="left"/>
      <w:pPr>
        <w:ind w:left="3578" w:hanging="720"/>
      </w:pPr>
      <w:rPr>
        <w:rFonts w:hint="default"/>
      </w:rPr>
    </w:lvl>
    <w:lvl w:ilvl="3">
      <w:start w:val="1"/>
      <w:numFmt w:val="decimal"/>
      <w:lvlText w:val="%1.%2.%3.%4"/>
      <w:lvlJc w:val="left"/>
      <w:pPr>
        <w:ind w:left="5007" w:hanging="720"/>
      </w:pPr>
      <w:rPr>
        <w:rFonts w:hint="default"/>
      </w:rPr>
    </w:lvl>
    <w:lvl w:ilvl="4">
      <w:start w:val="1"/>
      <w:numFmt w:val="decimal"/>
      <w:lvlText w:val="%1.%2.%3.%4.%5"/>
      <w:lvlJc w:val="left"/>
      <w:pPr>
        <w:ind w:left="6796" w:hanging="1080"/>
      </w:pPr>
      <w:rPr>
        <w:rFonts w:hint="default"/>
      </w:rPr>
    </w:lvl>
    <w:lvl w:ilvl="5">
      <w:start w:val="1"/>
      <w:numFmt w:val="decimal"/>
      <w:lvlText w:val="%1.%2.%3.%4.%5.%6"/>
      <w:lvlJc w:val="left"/>
      <w:pPr>
        <w:ind w:left="8225" w:hanging="1080"/>
      </w:pPr>
      <w:rPr>
        <w:rFonts w:hint="default"/>
      </w:rPr>
    </w:lvl>
    <w:lvl w:ilvl="6">
      <w:start w:val="1"/>
      <w:numFmt w:val="decimal"/>
      <w:lvlText w:val="%1.%2.%3.%4.%5.%6.%7"/>
      <w:lvlJc w:val="left"/>
      <w:pPr>
        <w:ind w:left="10014" w:hanging="1440"/>
      </w:pPr>
      <w:rPr>
        <w:rFonts w:hint="default"/>
      </w:rPr>
    </w:lvl>
    <w:lvl w:ilvl="7">
      <w:start w:val="1"/>
      <w:numFmt w:val="decimal"/>
      <w:lvlText w:val="%1.%2.%3.%4.%5.%6.%7.%8"/>
      <w:lvlJc w:val="left"/>
      <w:pPr>
        <w:ind w:left="11443" w:hanging="1440"/>
      </w:pPr>
      <w:rPr>
        <w:rFonts w:hint="default"/>
      </w:rPr>
    </w:lvl>
    <w:lvl w:ilvl="8">
      <w:start w:val="1"/>
      <w:numFmt w:val="decimal"/>
      <w:lvlText w:val="%1.%2.%3.%4.%5.%6.%7.%8.%9"/>
      <w:lvlJc w:val="left"/>
      <w:pPr>
        <w:ind w:left="13232" w:hanging="1800"/>
      </w:pPr>
      <w:rPr>
        <w:rFonts w:hint="default"/>
      </w:rPr>
    </w:lvl>
  </w:abstractNum>
  <w:num w:numId="1">
    <w:abstractNumId w:val="12"/>
  </w:num>
  <w:num w:numId="2">
    <w:abstractNumId w:val="8"/>
  </w:num>
  <w:num w:numId="3">
    <w:abstractNumId w:val="22"/>
  </w:num>
  <w:num w:numId="4">
    <w:abstractNumId w:val="29"/>
  </w:num>
  <w:num w:numId="5">
    <w:abstractNumId w:val="0"/>
  </w:num>
  <w:num w:numId="6">
    <w:abstractNumId w:val="30"/>
  </w:num>
  <w:num w:numId="7">
    <w:abstractNumId w:val="17"/>
  </w:num>
  <w:num w:numId="8">
    <w:abstractNumId w:val="16"/>
  </w:num>
  <w:num w:numId="9">
    <w:abstractNumId w:val="18"/>
  </w:num>
  <w:num w:numId="10">
    <w:abstractNumId w:val="10"/>
  </w:num>
  <w:num w:numId="11">
    <w:abstractNumId w:val="1"/>
  </w:num>
  <w:num w:numId="12">
    <w:abstractNumId w:val="27"/>
  </w:num>
  <w:num w:numId="13">
    <w:abstractNumId w:val="3"/>
  </w:num>
  <w:num w:numId="14">
    <w:abstractNumId w:val="7"/>
  </w:num>
  <w:num w:numId="15">
    <w:abstractNumId w:val="28"/>
  </w:num>
  <w:num w:numId="16">
    <w:abstractNumId w:val="19"/>
  </w:num>
  <w:num w:numId="17">
    <w:abstractNumId w:val="20"/>
  </w:num>
  <w:num w:numId="18">
    <w:abstractNumId w:val="2"/>
  </w:num>
  <w:num w:numId="19">
    <w:abstractNumId w:val="25"/>
  </w:num>
  <w:num w:numId="20">
    <w:abstractNumId w:val="21"/>
  </w:num>
  <w:num w:numId="21">
    <w:abstractNumId w:val="21"/>
    <w:lvlOverride w:ilvl="0">
      <w:startOverride w:val="1"/>
    </w:lvlOverride>
  </w:num>
  <w:num w:numId="22">
    <w:abstractNumId w:val="21"/>
    <w:lvlOverride w:ilvl="0">
      <w:startOverride w:val="1"/>
    </w:lvlOverride>
  </w:num>
  <w:num w:numId="23">
    <w:abstractNumId w:val="21"/>
    <w:lvlOverride w:ilvl="0">
      <w:startOverride w:val="1"/>
    </w:lvlOverride>
  </w:num>
  <w:num w:numId="24">
    <w:abstractNumId w:val="21"/>
    <w:lvlOverride w:ilvl="0">
      <w:startOverride w:val="1"/>
    </w:lvlOverride>
  </w:num>
  <w:num w:numId="25">
    <w:abstractNumId w:val="21"/>
    <w:lvlOverride w:ilvl="0">
      <w:startOverride w:val="1"/>
    </w:lvlOverride>
  </w:num>
  <w:num w:numId="26">
    <w:abstractNumId w:val="21"/>
    <w:lvlOverride w:ilvl="0">
      <w:startOverride w:val="1"/>
    </w:lvlOverride>
  </w:num>
  <w:num w:numId="27">
    <w:abstractNumId w:val="9"/>
  </w:num>
  <w:num w:numId="28">
    <w:abstractNumId w:val="15"/>
  </w:num>
  <w:num w:numId="29">
    <w:abstractNumId w:val="31"/>
  </w:num>
  <w:num w:numId="30">
    <w:abstractNumId w:val="4"/>
  </w:num>
  <w:num w:numId="31">
    <w:abstractNumId w:val="23"/>
  </w:num>
  <w:num w:numId="32">
    <w:abstractNumId w:val="6"/>
  </w:num>
  <w:num w:numId="33">
    <w:abstractNumId w:val="5"/>
  </w:num>
  <w:num w:numId="34">
    <w:abstractNumId w:val="11"/>
  </w:num>
  <w:num w:numId="35">
    <w:abstractNumId w:val="26"/>
  </w:num>
  <w:num w:numId="36">
    <w:abstractNumId w:val="6"/>
    <w:lvlOverride w:ilvl="0">
      <w:lvl w:ilvl="0">
        <w:start w:val="1"/>
        <w:numFmt w:val="decimal"/>
        <w:suff w:val="space"/>
        <w:lvlText w:val="%1."/>
        <w:lvlJc w:val="left"/>
        <w:pPr>
          <w:ind w:left="1429" w:hanging="360"/>
        </w:pPr>
        <w:rPr>
          <w:rFonts w:hint="default"/>
        </w:rPr>
      </w:lvl>
    </w:lvlOverride>
    <w:lvlOverride w:ilvl="1">
      <w:lvl w:ilvl="1">
        <w:start w:val="1"/>
        <w:numFmt w:val="decimal"/>
        <w:isLgl/>
        <w:suff w:val="space"/>
        <w:lvlText w:val="%1.%2"/>
        <w:lvlJc w:val="left"/>
        <w:pPr>
          <w:ind w:left="1429" w:hanging="360"/>
        </w:pPr>
        <w:rPr>
          <w:rFonts w:hint="default"/>
        </w:rPr>
      </w:lvl>
    </w:lvlOverride>
    <w:lvlOverride w:ilvl="2">
      <w:lvl w:ilvl="2">
        <w:start w:val="1"/>
        <w:numFmt w:val="decimal"/>
        <w:isLgl/>
        <w:lvlText w:val="%1.%2.%3"/>
        <w:lvlJc w:val="left"/>
        <w:pPr>
          <w:ind w:left="1789" w:hanging="720"/>
        </w:pPr>
        <w:rPr>
          <w:rFonts w:hint="default"/>
        </w:rPr>
      </w:lvl>
    </w:lvlOverride>
    <w:lvlOverride w:ilvl="3">
      <w:lvl w:ilvl="3">
        <w:start w:val="1"/>
        <w:numFmt w:val="decimal"/>
        <w:isLgl/>
        <w:lvlText w:val="%1.%2.%3.%4"/>
        <w:lvlJc w:val="left"/>
        <w:pPr>
          <w:ind w:left="1789" w:hanging="720"/>
        </w:pPr>
        <w:rPr>
          <w:rFonts w:hint="default"/>
        </w:rPr>
      </w:lvl>
    </w:lvlOverride>
    <w:lvlOverride w:ilvl="4">
      <w:lvl w:ilvl="4">
        <w:start w:val="1"/>
        <w:numFmt w:val="decimal"/>
        <w:isLgl/>
        <w:lvlText w:val="%1.%2.%3.%4.%5"/>
        <w:lvlJc w:val="left"/>
        <w:pPr>
          <w:ind w:left="2149" w:hanging="1080"/>
        </w:pPr>
        <w:rPr>
          <w:rFonts w:hint="default"/>
        </w:rPr>
      </w:lvl>
    </w:lvlOverride>
    <w:lvlOverride w:ilvl="5">
      <w:lvl w:ilvl="5">
        <w:start w:val="1"/>
        <w:numFmt w:val="decimal"/>
        <w:isLgl/>
        <w:lvlText w:val="%1.%2.%3.%4.%5.%6"/>
        <w:lvlJc w:val="left"/>
        <w:pPr>
          <w:ind w:left="2149" w:hanging="1080"/>
        </w:pPr>
        <w:rPr>
          <w:rFonts w:hint="default"/>
        </w:rPr>
      </w:lvl>
    </w:lvlOverride>
    <w:lvlOverride w:ilvl="6">
      <w:lvl w:ilvl="6">
        <w:start w:val="1"/>
        <w:numFmt w:val="decimal"/>
        <w:isLgl/>
        <w:lvlText w:val="%1.%2.%3.%4.%5.%6.%7"/>
        <w:lvlJc w:val="left"/>
        <w:pPr>
          <w:ind w:left="2509" w:hanging="1440"/>
        </w:pPr>
        <w:rPr>
          <w:rFonts w:hint="default"/>
        </w:rPr>
      </w:lvl>
    </w:lvlOverride>
    <w:lvlOverride w:ilvl="7">
      <w:lvl w:ilvl="7">
        <w:start w:val="1"/>
        <w:numFmt w:val="decimal"/>
        <w:isLgl/>
        <w:lvlText w:val="%1.%2.%3.%4.%5.%6.%7.%8"/>
        <w:lvlJc w:val="left"/>
        <w:pPr>
          <w:ind w:left="2509" w:hanging="1440"/>
        </w:pPr>
        <w:rPr>
          <w:rFonts w:hint="default"/>
        </w:rPr>
      </w:lvl>
    </w:lvlOverride>
    <w:lvlOverride w:ilvl="8">
      <w:lvl w:ilvl="8">
        <w:start w:val="1"/>
        <w:numFmt w:val="decimal"/>
        <w:isLgl/>
        <w:lvlText w:val="%1.%2.%3.%4.%5.%6.%7.%8.%9"/>
        <w:lvlJc w:val="left"/>
        <w:pPr>
          <w:ind w:left="2869" w:hanging="1800"/>
        </w:pPr>
        <w:rPr>
          <w:rFonts w:hint="default"/>
        </w:rPr>
      </w:lvl>
    </w:lvlOverride>
  </w:num>
  <w:num w:numId="37">
    <w:abstractNumId w:val="32"/>
  </w:num>
  <w:num w:numId="38">
    <w:abstractNumId w:val="24"/>
  </w:num>
  <w:num w:numId="39">
    <w:abstractNumId w:val="13"/>
  </w:num>
  <w:num w:numId="40">
    <w:abstractNumId w:val="14"/>
  </w:num>
  <w:num w:numId="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embedSystemFonts/>
  <w:defaultTabStop w:val="709"/>
  <w:doNotHyphenateCaps/>
  <w:drawingGridHorizontalSpacing w:val="110"/>
  <w:displayHorizontalDrawingGridEvery w:val="2"/>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04BD"/>
    <w:rsid w:val="00002C81"/>
    <w:rsid w:val="00010622"/>
    <w:rsid w:val="000110A7"/>
    <w:rsid w:val="00013409"/>
    <w:rsid w:val="000153D2"/>
    <w:rsid w:val="000158CF"/>
    <w:rsid w:val="00015E20"/>
    <w:rsid w:val="00016A73"/>
    <w:rsid w:val="0002492D"/>
    <w:rsid w:val="00025617"/>
    <w:rsid w:val="00026423"/>
    <w:rsid w:val="00027B5D"/>
    <w:rsid w:val="00031C50"/>
    <w:rsid w:val="00034464"/>
    <w:rsid w:val="0003529B"/>
    <w:rsid w:val="00036805"/>
    <w:rsid w:val="000427F9"/>
    <w:rsid w:val="0004362C"/>
    <w:rsid w:val="000505AD"/>
    <w:rsid w:val="00050FE0"/>
    <w:rsid w:val="000519A3"/>
    <w:rsid w:val="00053A48"/>
    <w:rsid w:val="00054071"/>
    <w:rsid w:val="000550C5"/>
    <w:rsid w:val="00056632"/>
    <w:rsid w:val="00056D38"/>
    <w:rsid w:val="00063962"/>
    <w:rsid w:val="000658E7"/>
    <w:rsid w:val="00066CD8"/>
    <w:rsid w:val="0008041F"/>
    <w:rsid w:val="000809F8"/>
    <w:rsid w:val="0008379C"/>
    <w:rsid w:val="00086009"/>
    <w:rsid w:val="00086DC7"/>
    <w:rsid w:val="000902B7"/>
    <w:rsid w:val="000924E2"/>
    <w:rsid w:val="00094291"/>
    <w:rsid w:val="000956DD"/>
    <w:rsid w:val="00097390"/>
    <w:rsid w:val="00097D0B"/>
    <w:rsid w:val="000A0A39"/>
    <w:rsid w:val="000A47FD"/>
    <w:rsid w:val="000A7B79"/>
    <w:rsid w:val="000B06BF"/>
    <w:rsid w:val="000B078A"/>
    <w:rsid w:val="000B1F6A"/>
    <w:rsid w:val="000B6084"/>
    <w:rsid w:val="000B7AD3"/>
    <w:rsid w:val="000B7BCC"/>
    <w:rsid w:val="000C0A69"/>
    <w:rsid w:val="000C32B2"/>
    <w:rsid w:val="000C3EB1"/>
    <w:rsid w:val="000D0098"/>
    <w:rsid w:val="000D02A1"/>
    <w:rsid w:val="000D3E09"/>
    <w:rsid w:val="000D40B1"/>
    <w:rsid w:val="000E024E"/>
    <w:rsid w:val="000E04AA"/>
    <w:rsid w:val="000E6387"/>
    <w:rsid w:val="000E65D8"/>
    <w:rsid w:val="000F22AD"/>
    <w:rsid w:val="000F3CB8"/>
    <w:rsid w:val="000F4F02"/>
    <w:rsid w:val="000F5B93"/>
    <w:rsid w:val="001008A3"/>
    <w:rsid w:val="00101174"/>
    <w:rsid w:val="001014F6"/>
    <w:rsid w:val="00104212"/>
    <w:rsid w:val="00105D4B"/>
    <w:rsid w:val="00105DD5"/>
    <w:rsid w:val="00105EDE"/>
    <w:rsid w:val="00106E9C"/>
    <w:rsid w:val="0010755F"/>
    <w:rsid w:val="00107FCB"/>
    <w:rsid w:val="0011052D"/>
    <w:rsid w:val="00110696"/>
    <w:rsid w:val="00117A9F"/>
    <w:rsid w:val="00117C68"/>
    <w:rsid w:val="00120260"/>
    <w:rsid w:val="00120937"/>
    <w:rsid w:val="00124AF3"/>
    <w:rsid w:val="00124B24"/>
    <w:rsid w:val="001256AA"/>
    <w:rsid w:val="00126EEC"/>
    <w:rsid w:val="0013020E"/>
    <w:rsid w:val="0013337D"/>
    <w:rsid w:val="001344FA"/>
    <w:rsid w:val="00140A15"/>
    <w:rsid w:val="0014206A"/>
    <w:rsid w:val="00144A8D"/>
    <w:rsid w:val="00150BA1"/>
    <w:rsid w:val="00150E02"/>
    <w:rsid w:val="001547D3"/>
    <w:rsid w:val="0015585A"/>
    <w:rsid w:val="00156768"/>
    <w:rsid w:val="00172449"/>
    <w:rsid w:val="00173639"/>
    <w:rsid w:val="001763DD"/>
    <w:rsid w:val="00180606"/>
    <w:rsid w:val="001816A1"/>
    <w:rsid w:val="0018292C"/>
    <w:rsid w:val="00192CA8"/>
    <w:rsid w:val="00192DAF"/>
    <w:rsid w:val="00193C26"/>
    <w:rsid w:val="00197BFF"/>
    <w:rsid w:val="001B0306"/>
    <w:rsid w:val="001B1409"/>
    <w:rsid w:val="001B61F1"/>
    <w:rsid w:val="001B648F"/>
    <w:rsid w:val="001C317F"/>
    <w:rsid w:val="001D1D77"/>
    <w:rsid w:val="001D6B1D"/>
    <w:rsid w:val="001D7083"/>
    <w:rsid w:val="001E1E19"/>
    <w:rsid w:val="001E2054"/>
    <w:rsid w:val="001E2A69"/>
    <w:rsid w:val="001E55A7"/>
    <w:rsid w:val="001E62EB"/>
    <w:rsid w:val="001E720F"/>
    <w:rsid w:val="001F1B5B"/>
    <w:rsid w:val="001F350D"/>
    <w:rsid w:val="001F3958"/>
    <w:rsid w:val="001F43BD"/>
    <w:rsid w:val="001F6CD5"/>
    <w:rsid w:val="002013A1"/>
    <w:rsid w:val="00216E7E"/>
    <w:rsid w:val="00227E17"/>
    <w:rsid w:val="00231D49"/>
    <w:rsid w:val="002338C8"/>
    <w:rsid w:val="002359FF"/>
    <w:rsid w:val="0024175B"/>
    <w:rsid w:val="00241CFC"/>
    <w:rsid w:val="002435D2"/>
    <w:rsid w:val="00243F2A"/>
    <w:rsid w:val="0024483C"/>
    <w:rsid w:val="00250888"/>
    <w:rsid w:val="00250C39"/>
    <w:rsid w:val="002518A0"/>
    <w:rsid w:val="0025381C"/>
    <w:rsid w:val="00253F40"/>
    <w:rsid w:val="002646EB"/>
    <w:rsid w:val="00265A36"/>
    <w:rsid w:val="00266B2C"/>
    <w:rsid w:val="00266D2A"/>
    <w:rsid w:val="00273F85"/>
    <w:rsid w:val="00274E2E"/>
    <w:rsid w:val="002840D8"/>
    <w:rsid w:val="002849BB"/>
    <w:rsid w:val="00285FD8"/>
    <w:rsid w:val="002866AF"/>
    <w:rsid w:val="00292A8E"/>
    <w:rsid w:val="00292CAE"/>
    <w:rsid w:val="00294BE0"/>
    <w:rsid w:val="00294F2D"/>
    <w:rsid w:val="00295378"/>
    <w:rsid w:val="00296056"/>
    <w:rsid w:val="00297BE8"/>
    <w:rsid w:val="002A1DDC"/>
    <w:rsid w:val="002A26F6"/>
    <w:rsid w:val="002A5A1C"/>
    <w:rsid w:val="002A6B2A"/>
    <w:rsid w:val="002B04C5"/>
    <w:rsid w:val="002C74E7"/>
    <w:rsid w:val="002D0C12"/>
    <w:rsid w:val="002D4242"/>
    <w:rsid w:val="002D76BF"/>
    <w:rsid w:val="002E0D42"/>
    <w:rsid w:val="002E1489"/>
    <w:rsid w:val="002E1A11"/>
    <w:rsid w:val="002E1D03"/>
    <w:rsid w:val="002E25E0"/>
    <w:rsid w:val="002E500A"/>
    <w:rsid w:val="002F14C6"/>
    <w:rsid w:val="002F2223"/>
    <w:rsid w:val="002F7C62"/>
    <w:rsid w:val="00302111"/>
    <w:rsid w:val="003038E5"/>
    <w:rsid w:val="00303E41"/>
    <w:rsid w:val="003051E8"/>
    <w:rsid w:val="0030521F"/>
    <w:rsid w:val="00305301"/>
    <w:rsid w:val="00306F5C"/>
    <w:rsid w:val="00311BFE"/>
    <w:rsid w:val="003140F6"/>
    <w:rsid w:val="003223AD"/>
    <w:rsid w:val="003238AD"/>
    <w:rsid w:val="003274B7"/>
    <w:rsid w:val="00330B05"/>
    <w:rsid w:val="00335467"/>
    <w:rsid w:val="00342492"/>
    <w:rsid w:val="00342FDF"/>
    <w:rsid w:val="00346E4B"/>
    <w:rsid w:val="00346FB7"/>
    <w:rsid w:val="003527DC"/>
    <w:rsid w:val="003532D5"/>
    <w:rsid w:val="0035524C"/>
    <w:rsid w:val="00355318"/>
    <w:rsid w:val="0035616A"/>
    <w:rsid w:val="003636D5"/>
    <w:rsid w:val="00363A0F"/>
    <w:rsid w:val="0037122F"/>
    <w:rsid w:val="00371D52"/>
    <w:rsid w:val="003727D3"/>
    <w:rsid w:val="0037506F"/>
    <w:rsid w:val="00375880"/>
    <w:rsid w:val="00375F19"/>
    <w:rsid w:val="0037613A"/>
    <w:rsid w:val="00376296"/>
    <w:rsid w:val="003800B9"/>
    <w:rsid w:val="003800DA"/>
    <w:rsid w:val="0038359B"/>
    <w:rsid w:val="0038773B"/>
    <w:rsid w:val="00392B0B"/>
    <w:rsid w:val="00392C86"/>
    <w:rsid w:val="00395FD3"/>
    <w:rsid w:val="00396E7B"/>
    <w:rsid w:val="003A0DFE"/>
    <w:rsid w:val="003A2EFB"/>
    <w:rsid w:val="003A48B2"/>
    <w:rsid w:val="003B1B38"/>
    <w:rsid w:val="003B4B04"/>
    <w:rsid w:val="003C3BAD"/>
    <w:rsid w:val="003C421E"/>
    <w:rsid w:val="003C5322"/>
    <w:rsid w:val="003D20FE"/>
    <w:rsid w:val="003D53EB"/>
    <w:rsid w:val="003D7C79"/>
    <w:rsid w:val="003E03E6"/>
    <w:rsid w:val="003E0EF2"/>
    <w:rsid w:val="003E1642"/>
    <w:rsid w:val="003E206D"/>
    <w:rsid w:val="003E2D7B"/>
    <w:rsid w:val="003E3040"/>
    <w:rsid w:val="003E3262"/>
    <w:rsid w:val="003E660C"/>
    <w:rsid w:val="003E6624"/>
    <w:rsid w:val="003F221E"/>
    <w:rsid w:val="003F278B"/>
    <w:rsid w:val="003F2C55"/>
    <w:rsid w:val="003F31A6"/>
    <w:rsid w:val="003F51F7"/>
    <w:rsid w:val="003F5782"/>
    <w:rsid w:val="003F5890"/>
    <w:rsid w:val="003F5D22"/>
    <w:rsid w:val="003F63BC"/>
    <w:rsid w:val="003F76DA"/>
    <w:rsid w:val="003F7A02"/>
    <w:rsid w:val="004028FD"/>
    <w:rsid w:val="00405138"/>
    <w:rsid w:val="00405EC9"/>
    <w:rsid w:val="00413D8C"/>
    <w:rsid w:val="00423A2C"/>
    <w:rsid w:val="00424C17"/>
    <w:rsid w:val="00425E97"/>
    <w:rsid w:val="00426265"/>
    <w:rsid w:val="0042715B"/>
    <w:rsid w:val="004271DF"/>
    <w:rsid w:val="00430D08"/>
    <w:rsid w:val="00431927"/>
    <w:rsid w:val="00432883"/>
    <w:rsid w:val="00432EE3"/>
    <w:rsid w:val="004332F2"/>
    <w:rsid w:val="004348D2"/>
    <w:rsid w:val="00436A30"/>
    <w:rsid w:val="004375F5"/>
    <w:rsid w:val="00437F62"/>
    <w:rsid w:val="00440363"/>
    <w:rsid w:val="0044769B"/>
    <w:rsid w:val="00450CAC"/>
    <w:rsid w:val="00452868"/>
    <w:rsid w:val="00453A9E"/>
    <w:rsid w:val="00455207"/>
    <w:rsid w:val="0046140B"/>
    <w:rsid w:val="00461B83"/>
    <w:rsid w:val="00463EB6"/>
    <w:rsid w:val="00463F3E"/>
    <w:rsid w:val="00464230"/>
    <w:rsid w:val="00464B5A"/>
    <w:rsid w:val="004655CF"/>
    <w:rsid w:val="00470CEB"/>
    <w:rsid w:val="00475DF6"/>
    <w:rsid w:val="00477A85"/>
    <w:rsid w:val="00480E31"/>
    <w:rsid w:val="00485170"/>
    <w:rsid w:val="00491D62"/>
    <w:rsid w:val="00492B0E"/>
    <w:rsid w:val="0049745F"/>
    <w:rsid w:val="004A773F"/>
    <w:rsid w:val="004B2D33"/>
    <w:rsid w:val="004B2F07"/>
    <w:rsid w:val="004B47DF"/>
    <w:rsid w:val="004B7EB6"/>
    <w:rsid w:val="004C1249"/>
    <w:rsid w:val="004C3EC3"/>
    <w:rsid w:val="004C47B2"/>
    <w:rsid w:val="004D0409"/>
    <w:rsid w:val="004D1862"/>
    <w:rsid w:val="004D756F"/>
    <w:rsid w:val="004D7808"/>
    <w:rsid w:val="004D7F07"/>
    <w:rsid w:val="004E24F8"/>
    <w:rsid w:val="004E288D"/>
    <w:rsid w:val="004E4060"/>
    <w:rsid w:val="004E60A8"/>
    <w:rsid w:val="004E6442"/>
    <w:rsid w:val="004E706A"/>
    <w:rsid w:val="004F0939"/>
    <w:rsid w:val="004F20F8"/>
    <w:rsid w:val="004F6D62"/>
    <w:rsid w:val="004F6DE4"/>
    <w:rsid w:val="004F6E75"/>
    <w:rsid w:val="00501038"/>
    <w:rsid w:val="005018D6"/>
    <w:rsid w:val="0050278D"/>
    <w:rsid w:val="005073F8"/>
    <w:rsid w:val="00510457"/>
    <w:rsid w:val="00512A6B"/>
    <w:rsid w:val="00517BCF"/>
    <w:rsid w:val="0052485E"/>
    <w:rsid w:val="00531618"/>
    <w:rsid w:val="00531BC1"/>
    <w:rsid w:val="00537096"/>
    <w:rsid w:val="005405FF"/>
    <w:rsid w:val="00540AC5"/>
    <w:rsid w:val="00541202"/>
    <w:rsid w:val="005442B5"/>
    <w:rsid w:val="00544B2C"/>
    <w:rsid w:val="00545693"/>
    <w:rsid w:val="00546991"/>
    <w:rsid w:val="00546D6B"/>
    <w:rsid w:val="00550E98"/>
    <w:rsid w:val="00553289"/>
    <w:rsid w:val="00553EF6"/>
    <w:rsid w:val="0056580E"/>
    <w:rsid w:val="00567848"/>
    <w:rsid w:val="00570DBC"/>
    <w:rsid w:val="005824C7"/>
    <w:rsid w:val="00585B52"/>
    <w:rsid w:val="005901DB"/>
    <w:rsid w:val="00590528"/>
    <w:rsid w:val="005966B0"/>
    <w:rsid w:val="00596C7A"/>
    <w:rsid w:val="0059702E"/>
    <w:rsid w:val="005A0C53"/>
    <w:rsid w:val="005A1A0A"/>
    <w:rsid w:val="005A2EC8"/>
    <w:rsid w:val="005A3CED"/>
    <w:rsid w:val="005A4A37"/>
    <w:rsid w:val="005A5E8C"/>
    <w:rsid w:val="005B01DB"/>
    <w:rsid w:val="005B190A"/>
    <w:rsid w:val="005B4E66"/>
    <w:rsid w:val="005B7568"/>
    <w:rsid w:val="005C25E9"/>
    <w:rsid w:val="005C2AC7"/>
    <w:rsid w:val="005C39F7"/>
    <w:rsid w:val="005C425D"/>
    <w:rsid w:val="005C536D"/>
    <w:rsid w:val="005C7A65"/>
    <w:rsid w:val="005C7CD6"/>
    <w:rsid w:val="005D4FDC"/>
    <w:rsid w:val="005D5275"/>
    <w:rsid w:val="005E0EC6"/>
    <w:rsid w:val="005E106B"/>
    <w:rsid w:val="005E18F0"/>
    <w:rsid w:val="005E27B5"/>
    <w:rsid w:val="005E4B68"/>
    <w:rsid w:val="005E65B5"/>
    <w:rsid w:val="005F0AB1"/>
    <w:rsid w:val="005F1C91"/>
    <w:rsid w:val="005F20F9"/>
    <w:rsid w:val="005F242F"/>
    <w:rsid w:val="005F6794"/>
    <w:rsid w:val="005F7D85"/>
    <w:rsid w:val="006057D0"/>
    <w:rsid w:val="006107A5"/>
    <w:rsid w:val="00611AD8"/>
    <w:rsid w:val="00612D78"/>
    <w:rsid w:val="00612E49"/>
    <w:rsid w:val="006134FE"/>
    <w:rsid w:val="0061516D"/>
    <w:rsid w:val="00620C64"/>
    <w:rsid w:val="00621B48"/>
    <w:rsid w:val="00624124"/>
    <w:rsid w:val="00630259"/>
    <w:rsid w:val="0063148F"/>
    <w:rsid w:val="006323A0"/>
    <w:rsid w:val="0063366F"/>
    <w:rsid w:val="00633D1E"/>
    <w:rsid w:val="00634EBE"/>
    <w:rsid w:val="00634FB6"/>
    <w:rsid w:val="00641CBC"/>
    <w:rsid w:val="00642137"/>
    <w:rsid w:val="006442A3"/>
    <w:rsid w:val="00644C09"/>
    <w:rsid w:val="00645869"/>
    <w:rsid w:val="006465E9"/>
    <w:rsid w:val="0065356F"/>
    <w:rsid w:val="00654FD1"/>
    <w:rsid w:val="00660DCF"/>
    <w:rsid w:val="00666946"/>
    <w:rsid w:val="00666F42"/>
    <w:rsid w:val="006806F7"/>
    <w:rsid w:val="00685532"/>
    <w:rsid w:val="006868DF"/>
    <w:rsid w:val="0068698D"/>
    <w:rsid w:val="006876B7"/>
    <w:rsid w:val="00692A65"/>
    <w:rsid w:val="006934C4"/>
    <w:rsid w:val="006969E7"/>
    <w:rsid w:val="006976DD"/>
    <w:rsid w:val="006A2B50"/>
    <w:rsid w:val="006A350C"/>
    <w:rsid w:val="006A4328"/>
    <w:rsid w:val="006A4B74"/>
    <w:rsid w:val="006A7FD1"/>
    <w:rsid w:val="006B26E7"/>
    <w:rsid w:val="006B4E8D"/>
    <w:rsid w:val="006C18A9"/>
    <w:rsid w:val="006C49B4"/>
    <w:rsid w:val="006C5314"/>
    <w:rsid w:val="006C7177"/>
    <w:rsid w:val="006D1E76"/>
    <w:rsid w:val="006D217E"/>
    <w:rsid w:val="006D4AF8"/>
    <w:rsid w:val="006D4B93"/>
    <w:rsid w:val="006D62B5"/>
    <w:rsid w:val="006E6BC6"/>
    <w:rsid w:val="006E70C1"/>
    <w:rsid w:val="006F056F"/>
    <w:rsid w:val="006F0E63"/>
    <w:rsid w:val="006F1B13"/>
    <w:rsid w:val="006F43F4"/>
    <w:rsid w:val="006F4D36"/>
    <w:rsid w:val="006F65AC"/>
    <w:rsid w:val="006F6C02"/>
    <w:rsid w:val="006F6F7F"/>
    <w:rsid w:val="00702A14"/>
    <w:rsid w:val="007051BE"/>
    <w:rsid w:val="00712A40"/>
    <w:rsid w:val="0071448A"/>
    <w:rsid w:val="0071567B"/>
    <w:rsid w:val="007179D3"/>
    <w:rsid w:val="00720283"/>
    <w:rsid w:val="00720E00"/>
    <w:rsid w:val="0072640A"/>
    <w:rsid w:val="00726778"/>
    <w:rsid w:val="007301D1"/>
    <w:rsid w:val="00733D59"/>
    <w:rsid w:val="00733FAE"/>
    <w:rsid w:val="0073508D"/>
    <w:rsid w:val="0074100E"/>
    <w:rsid w:val="00741E0C"/>
    <w:rsid w:val="00742276"/>
    <w:rsid w:val="00747853"/>
    <w:rsid w:val="007533CF"/>
    <w:rsid w:val="00755511"/>
    <w:rsid w:val="00760497"/>
    <w:rsid w:val="007612C6"/>
    <w:rsid w:val="00761AD8"/>
    <w:rsid w:val="00762110"/>
    <w:rsid w:val="0076270A"/>
    <w:rsid w:val="00762E75"/>
    <w:rsid w:val="00767BD5"/>
    <w:rsid w:val="00770172"/>
    <w:rsid w:val="00770E35"/>
    <w:rsid w:val="00774E33"/>
    <w:rsid w:val="007757D3"/>
    <w:rsid w:val="00775EE0"/>
    <w:rsid w:val="00776ACC"/>
    <w:rsid w:val="007771A9"/>
    <w:rsid w:val="00777ECD"/>
    <w:rsid w:val="00783124"/>
    <w:rsid w:val="007846C8"/>
    <w:rsid w:val="00790DDA"/>
    <w:rsid w:val="007931E0"/>
    <w:rsid w:val="007A1C71"/>
    <w:rsid w:val="007A6365"/>
    <w:rsid w:val="007B0578"/>
    <w:rsid w:val="007B68AE"/>
    <w:rsid w:val="007C2E6B"/>
    <w:rsid w:val="007C3DAE"/>
    <w:rsid w:val="007C404C"/>
    <w:rsid w:val="007C5C6F"/>
    <w:rsid w:val="007C7D82"/>
    <w:rsid w:val="007D1364"/>
    <w:rsid w:val="007D3C21"/>
    <w:rsid w:val="007D6543"/>
    <w:rsid w:val="007D6C0C"/>
    <w:rsid w:val="007E140C"/>
    <w:rsid w:val="007E4CF6"/>
    <w:rsid w:val="007E4FCA"/>
    <w:rsid w:val="007F1E06"/>
    <w:rsid w:val="007F24F1"/>
    <w:rsid w:val="007F6ADB"/>
    <w:rsid w:val="0080143D"/>
    <w:rsid w:val="0080362A"/>
    <w:rsid w:val="00810778"/>
    <w:rsid w:val="008110AC"/>
    <w:rsid w:val="00814F18"/>
    <w:rsid w:val="0082092A"/>
    <w:rsid w:val="0082453B"/>
    <w:rsid w:val="00826E28"/>
    <w:rsid w:val="00833384"/>
    <w:rsid w:val="0083338C"/>
    <w:rsid w:val="0084022C"/>
    <w:rsid w:val="00841882"/>
    <w:rsid w:val="00844415"/>
    <w:rsid w:val="00851D14"/>
    <w:rsid w:val="0085399E"/>
    <w:rsid w:val="008541A1"/>
    <w:rsid w:val="0085520E"/>
    <w:rsid w:val="008557C0"/>
    <w:rsid w:val="00855E20"/>
    <w:rsid w:val="0085778C"/>
    <w:rsid w:val="00857A00"/>
    <w:rsid w:val="00860DD2"/>
    <w:rsid w:val="00870699"/>
    <w:rsid w:val="00870B58"/>
    <w:rsid w:val="008713D4"/>
    <w:rsid w:val="00874754"/>
    <w:rsid w:val="0087618B"/>
    <w:rsid w:val="0087734D"/>
    <w:rsid w:val="00885EAC"/>
    <w:rsid w:val="00886186"/>
    <w:rsid w:val="00891087"/>
    <w:rsid w:val="00896444"/>
    <w:rsid w:val="008972BC"/>
    <w:rsid w:val="008A126C"/>
    <w:rsid w:val="008A1FCE"/>
    <w:rsid w:val="008A2158"/>
    <w:rsid w:val="008A2CE1"/>
    <w:rsid w:val="008A324A"/>
    <w:rsid w:val="008A4A58"/>
    <w:rsid w:val="008A6751"/>
    <w:rsid w:val="008B11CA"/>
    <w:rsid w:val="008B32C8"/>
    <w:rsid w:val="008B3DFB"/>
    <w:rsid w:val="008B5B35"/>
    <w:rsid w:val="008C0960"/>
    <w:rsid w:val="008C1195"/>
    <w:rsid w:val="008C3B43"/>
    <w:rsid w:val="008C484D"/>
    <w:rsid w:val="008C48A2"/>
    <w:rsid w:val="008C4DC8"/>
    <w:rsid w:val="008D0F35"/>
    <w:rsid w:val="008D3A86"/>
    <w:rsid w:val="008D3E37"/>
    <w:rsid w:val="008D44DB"/>
    <w:rsid w:val="008D71AF"/>
    <w:rsid w:val="008D749E"/>
    <w:rsid w:val="008E1AD2"/>
    <w:rsid w:val="008E1BD4"/>
    <w:rsid w:val="008E273C"/>
    <w:rsid w:val="008F0629"/>
    <w:rsid w:val="008F0881"/>
    <w:rsid w:val="008F255B"/>
    <w:rsid w:val="008F4C2A"/>
    <w:rsid w:val="008F7C4E"/>
    <w:rsid w:val="008F7DA3"/>
    <w:rsid w:val="009000FC"/>
    <w:rsid w:val="00901FDD"/>
    <w:rsid w:val="009033CB"/>
    <w:rsid w:val="00904F77"/>
    <w:rsid w:val="00910FF2"/>
    <w:rsid w:val="0091162F"/>
    <w:rsid w:val="009133F6"/>
    <w:rsid w:val="00913C2E"/>
    <w:rsid w:val="009146F8"/>
    <w:rsid w:val="00914D07"/>
    <w:rsid w:val="00915303"/>
    <w:rsid w:val="00920E0B"/>
    <w:rsid w:val="00922434"/>
    <w:rsid w:val="00923E3A"/>
    <w:rsid w:val="00923FE7"/>
    <w:rsid w:val="0093087C"/>
    <w:rsid w:val="00930D1C"/>
    <w:rsid w:val="009317E7"/>
    <w:rsid w:val="0093347F"/>
    <w:rsid w:val="0093781E"/>
    <w:rsid w:val="009407FA"/>
    <w:rsid w:val="00942B4A"/>
    <w:rsid w:val="00943930"/>
    <w:rsid w:val="00951BE0"/>
    <w:rsid w:val="0095277C"/>
    <w:rsid w:val="009535D8"/>
    <w:rsid w:val="00954AB1"/>
    <w:rsid w:val="009568F3"/>
    <w:rsid w:val="00956DE8"/>
    <w:rsid w:val="009579CC"/>
    <w:rsid w:val="009606EC"/>
    <w:rsid w:val="00967F89"/>
    <w:rsid w:val="00974962"/>
    <w:rsid w:val="00977B92"/>
    <w:rsid w:val="00980B73"/>
    <w:rsid w:val="00984DD1"/>
    <w:rsid w:val="00985C2F"/>
    <w:rsid w:val="00987192"/>
    <w:rsid w:val="00987F85"/>
    <w:rsid w:val="00991D91"/>
    <w:rsid w:val="0099245B"/>
    <w:rsid w:val="00994159"/>
    <w:rsid w:val="00994EEB"/>
    <w:rsid w:val="009A06FE"/>
    <w:rsid w:val="009A0CA7"/>
    <w:rsid w:val="009A67CA"/>
    <w:rsid w:val="009A796E"/>
    <w:rsid w:val="009A7AE6"/>
    <w:rsid w:val="009B6A47"/>
    <w:rsid w:val="009C006D"/>
    <w:rsid w:val="009C011B"/>
    <w:rsid w:val="009C3CA9"/>
    <w:rsid w:val="009C5392"/>
    <w:rsid w:val="009C71E8"/>
    <w:rsid w:val="009D043C"/>
    <w:rsid w:val="009D1EDE"/>
    <w:rsid w:val="009D2ECC"/>
    <w:rsid w:val="009D42B9"/>
    <w:rsid w:val="009D4FED"/>
    <w:rsid w:val="009D57F1"/>
    <w:rsid w:val="009E4038"/>
    <w:rsid w:val="009E6127"/>
    <w:rsid w:val="009E68A1"/>
    <w:rsid w:val="009E7012"/>
    <w:rsid w:val="009E7F03"/>
    <w:rsid w:val="009F03F1"/>
    <w:rsid w:val="009F1A91"/>
    <w:rsid w:val="009F226F"/>
    <w:rsid w:val="009F350D"/>
    <w:rsid w:val="009F5372"/>
    <w:rsid w:val="00A01D6F"/>
    <w:rsid w:val="00A03304"/>
    <w:rsid w:val="00A06329"/>
    <w:rsid w:val="00A07928"/>
    <w:rsid w:val="00A111F5"/>
    <w:rsid w:val="00A1180D"/>
    <w:rsid w:val="00A11D04"/>
    <w:rsid w:val="00A1231A"/>
    <w:rsid w:val="00A12399"/>
    <w:rsid w:val="00A130F3"/>
    <w:rsid w:val="00A133B4"/>
    <w:rsid w:val="00A1609A"/>
    <w:rsid w:val="00A17902"/>
    <w:rsid w:val="00A17E19"/>
    <w:rsid w:val="00A20413"/>
    <w:rsid w:val="00A23BED"/>
    <w:rsid w:val="00A24246"/>
    <w:rsid w:val="00A27788"/>
    <w:rsid w:val="00A30116"/>
    <w:rsid w:val="00A336E5"/>
    <w:rsid w:val="00A34161"/>
    <w:rsid w:val="00A344AF"/>
    <w:rsid w:val="00A366DB"/>
    <w:rsid w:val="00A36D2B"/>
    <w:rsid w:val="00A40A7B"/>
    <w:rsid w:val="00A43638"/>
    <w:rsid w:val="00A47431"/>
    <w:rsid w:val="00A508B5"/>
    <w:rsid w:val="00A51E3E"/>
    <w:rsid w:val="00A55402"/>
    <w:rsid w:val="00A5606E"/>
    <w:rsid w:val="00A56904"/>
    <w:rsid w:val="00A56C18"/>
    <w:rsid w:val="00A57844"/>
    <w:rsid w:val="00A600E6"/>
    <w:rsid w:val="00A60159"/>
    <w:rsid w:val="00A634A4"/>
    <w:rsid w:val="00A63716"/>
    <w:rsid w:val="00A643B4"/>
    <w:rsid w:val="00A73E42"/>
    <w:rsid w:val="00A75F97"/>
    <w:rsid w:val="00A86A36"/>
    <w:rsid w:val="00A904A9"/>
    <w:rsid w:val="00A90692"/>
    <w:rsid w:val="00A912C4"/>
    <w:rsid w:val="00A95163"/>
    <w:rsid w:val="00AA0B50"/>
    <w:rsid w:val="00AA2B32"/>
    <w:rsid w:val="00AA31F4"/>
    <w:rsid w:val="00AA60B8"/>
    <w:rsid w:val="00AB083E"/>
    <w:rsid w:val="00AB14B3"/>
    <w:rsid w:val="00AB2B71"/>
    <w:rsid w:val="00AB32CC"/>
    <w:rsid w:val="00AB3346"/>
    <w:rsid w:val="00AB3B40"/>
    <w:rsid w:val="00AB3F0F"/>
    <w:rsid w:val="00AB62E9"/>
    <w:rsid w:val="00AB6EB1"/>
    <w:rsid w:val="00AB71E7"/>
    <w:rsid w:val="00AB75BB"/>
    <w:rsid w:val="00AC0D30"/>
    <w:rsid w:val="00AC3A1F"/>
    <w:rsid w:val="00AC5A33"/>
    <w:rsid w:val="00AC5AA9"/>
    <w:rsid w:val="00AC683F"/>
    <w:rsid w:val="00AC7FD5"/>
    <w:rsid w:val="00AD0190"/>
    <w:rsid w:val="00AD3353"/>
    <w:rsid w:val="00AD5CAE"/>
    <w:rsid w:val="00AE0B0F"/>
    <w:rsid w:val="00AE1B40"/>
    <w:rsid w:val="00AE27B0"/>
    <w:rsid w:val="00AF2F36"/>
    <w:rsid w:val="00AF425B"/>
    <w:rsid w:val="00AF4476"/>
    <w:rsid w:val="00AF5376"/>
    <w:rsid w:val="00AF5980"/>
    <w:rsid w:val="00B00B5F"/>
    <w:rsid w:val="00B030E6"/>
    <w:rsid w:val="00B03CAA"/>
    <w:rsid w:val="00B10418"/>
    <w:rsid w:val="00B12D8A"/>
    <w:rsid w:val="00B13E40"/>
    <w:rsid w:val="00B14C4C"/>
    <w:rsid w:val="00B2548C"/>
    <w:rsid w:val="00B2713A"/>
    <w:rsid w:val="00B3391C"/>
    <w:rsid w:val="00B344A2"/>
    <w:rsid w:val="00B34763"/>
    <w:rsid w:val="00B362E2"/>
    <w:rsid w:val="00B3644A"/>
    <w:rsid w:val="00B3667A"/>
    <w:rsid w:val="00B36F01"/>
    <w:rsid w:val="00B37042"/>
    <w:rsid w:val="00B407DE"/>
    <w:rsid w:val="00B4397E"/>
    <w:rsid w:val="00B457E9"/>
    <w:rsid w:val="00B475B1"/>
    <w:rsid w:val="00B56D4C"/>
    <w:rsid w:val="00B5754A"/>
    <w:rsid w:val="00B61D6A"/>
    <w:rsid w:val="00B658F9"/>
    <w:rsid w:val="00B672E2"/>
    <w:rsid w:val="00B70E5B"/>
    <w:rsid w:val="00B75F10"/>
    <w:rsid w:val="00B7649D"/>
    <w:rsid w:val="00B813C8"/>
    <w:rsid w:val="00B8436B"/>
    <w:rsid w:val="00B8443C"/>
    <w:rsid w:val="00B85FB0"/>
    <w:rsid w:val="00B87358"/>
    <w:rsid w:val="00B90A2F"/>
    <w:rsid w:val="00B90F4E"/>
    <w:rsid w:val="00B933E9"/>
    <w:rsid w:val="00B93BE8"/>
    <w:rsid w:val="00B974A1"/>
    <w:rsid w:val="00BA07CB"/>
    <w:rsid w:val="00BA6DDF"/>
    <w:rsid w:val="00BA73EC"/>
    <w:rsid w:val="00BB06F2"/>
    <w:rsid w:val="00BB1AA2"/>
    <w:rsid w:val="00BB39AA"/>
    <w:rsid w:val="00BB57B0"/>
    <w:rsid w:val="00BB5F42"/>
    <w:rsid w:val="00BB6227"/>
    <w:rsid w:val="00BB683C"/>
    <w:rsid w:val="00BB70D3"/>
    <w:rsid w:val="00BC0F59"/>
    <w:rsid w:val="00BC1655"/>
    <w:rsid w:val="00BC2656"/>
    <w:rsid w:val="00BC2714"/>
    <w:rsid w:val="00BC41F5"/>
    <w:rsid w:val="00BC5AFE"/>
    <w:rsid w:val="00BD4194"/>
    <w:rsid w:val="00BD55E0"/>
    <w:rsid w:val="00BD5ED3"/>
    <w:rsid w:val="00BE2B9B"/>
    <w:rsid w:val="00BE58BC"/>
    <w:rsid w:val="00BE78A0"/>
    <w:rsid w:val="00BF3829"/>
    <w:rsid w:val="00BF4FA6"/>
    <w:rsid w:val="00C023DE"/>
    <w:rsid w:val="00C02DBF"/>
    <w:rsid w:val="00C04131"/>
    <w:rsid w:val="00C122BB"/>
    <w:rsid w:val="00C131A5"/>
    <w:rsid w:val="00C17CA3"/>
    <w:rsid w:val="00C17D50"/>
    <w:rsid w:val="00C229AB"/>
    <w:rsid w:val="00C33394"/>
    <w:rsid w:val="00C36369"/>
    <w:rsid w:val="00C41028"/>
    <w:rsid w:val="00C42008"/>
    <w:rsid w:val="00C42468"/>
    <w:rsid w:val="00C50ED0"/>
    <w:rsid w:val="00C53C94"/>
    <w:rsid w:val="00C54523"/>
    <w:rsid w:val="00C5563A"/>
    <w:rsid w:val="00C56EBB"/>
    <w:rsid w:val="00C6327C"/>
    <w:rsid w:val="00C63397"/>
    <w:rsid w:val="00C63554"/>
    <w:rsid w:val="00C65EF2"/>
    <w:rsid w:val="00C7013D"/>
    <w:rsid w:val="00C72146"/>
    <w:rsid w:val="00C761F6"/>
    <w:rsid w:val="00C77AB8"/>
    <w:rsid w:val="00C840C0"/>
    <w:rsid w:val="00C84C19"/>
    <w:rsid w:val="00C87B3B"/>
    <w:rsid w:val="00C957E0"/>
    <w:rsid w:val="00C96BF3"/>
    <w:rsid w:val="00CB0B4B"/>
    <w:rsid w:val="00CB1247"/>
    <w:rsid w:val="00CB38D6"/>
    <w:rsid w:val="00CB56B4"/>
    <w:rsid w:val="00CB650E"/>
    <w:rsid w:val="00CB6E23"/>
    <w:rsid w:val="00CB7BAD"/>
    <w:rsid w:val="00CC0457"/>
    <w:rsid w:val="00CC0906"/>
    <w:rsid w:val="00CC0B38"/>
    <w:rsid w:val="00CC683C"/>
    <w:rsid w:val="00CD4F2B"/>
    <w:rsid w:val="00CD6EA0"/>
    <w:rsid w:val="00CE003E"/>
    <w:rsid w:val="00CE1523"/>
    <w:rsid w:val="00CE2803"/>
    <w:rsid w:val="00CE4137"/>
    <w:rsid w:val="00CE488C"/>
    <w:rsid w:val="00CE6A4B"/>
    <w:rsid w:val="00CE6D7F"/>
    <w:rsid w:val="00CE786B"/>
    <w:rsid w:val="00CF00D8"/>
    <w:rsid w:val="00CF27BA"/>
    <w:rsid w:val="00D00D36"/>
    <w:rsid w:val="00D02FE2"/>
    <w:rsid w:val="00D04036"/>
    <w:rsid w:val="00D0652D"/>
    <w:rsid w:val="00D06A39"/>
    <w:rsid w:val="00D06AB2"/>
    <w:rsid w:val="00D171A6"/>
    <w:rsid w:val="00D21A8D"/>
    <w:rsid w:val="00D226E7"/>
    <w:rsid w:val="00D312B6"/>
    <w:rsid w:val="00D31A54"/>
    <w:rsid w:val="00D329B2"/>
    <w:rsid w:val="00D333F2"/>
    <w:rsid w:val="00D36482"/>
    <w:rsid w:val="00D40F6A"/>
    <w:rsid w:val="00D417E1"/>
    <w:rsid w:val="00D421FB"/>
    <w:rsid w:val="00D422ED"/>
    <w:rsid w:val="00D51563"/>
    <w:rsid w:val="00D55FDA"/>
    <w:rsid w:val="00D60652"/>
    <w:rsid w:val="00D646C1"/>
    <w:rsid w:val="00D64C17"/>
    <w:rsid w:val="00D64CF1"/>
    <w:rsid w:val="00D65584"/>
    <w:rsid w:val="00D65B84"/>
    <w:rsid w:val="00D67C2A"/>
    <w:rsid w:val="00D70D4A"/>
    <w:rsid w:val="00D70FDF"/>
    <w:rsid w:val="00D74B5D"/>
    <w:rsid w:val="00D75BE3"/>
    <w:rsid w:val="00D7623A"/>
    <w:rsid w:val="00D768C7"/>
    <w:rsid w:val="00D84540"/>
    <w:rsid w:val="00D845C0"/>
    <w:rsid w:val="00D84A56"/>
    <w:rsid w:val="00D85F8F"/>
    <w:rsid w:val="00D86E21"/>
    <w:rsid w:val="00D9172B"/>
    <w:rsid w:val="00D9631D"/>
    <w:rsid w:val="00DA0A97"/>
    <w:rsid w:val="00DA1B8F"/>
    <w:rsid w:val="00DA5EE2"/>
    <w:rsid w:val="00DA645A"/>
    <w:rsid w:val="00DB10BB"/>
    <w:rsid w:val="00DB2816"/>
    <w:rsid w:val="00DB4DCC"/>
    <w:rsid w:val="00DB5EAF"/>
    <w:rsid w:val="00DC0E79"/>
    <w:rsid w:val="00DC1B9C"/>
    <w:rsid w:val="00DC1E19"/>
    <w:rsid w:val="00DC3742"/>
    <w:rsid w:val="00DC618F"/>
    <w:rsid w:val="00DC63E7"/>
    <w:rsid w:val="00DD064C"/>
    <w:rsid w:val="00DD223E"/>
    <w:rsid w:val="00DD2995"/>
    <w:rsid w:val="00DD7372"/>
    <w:rsid w:val="00DD7505"/>
    <w:rsid w:val="00DE0D80"/>
    <w:rsid w:val="00DE2E13"/>
    <w:rsid w:val="00DE3116"/>
    <w:rsid w:val="00DE4332"/>
    <w:rsid w:val="00DF073F"/>
    <w:rsid w:val="00DF3587"/>
    <w:rsid w:val="00DF3D42"/>
    <w:rsid w:val="00DF4A73"/>
    <w:rsid w:val="00E00C55"/>
    <w:rsid w:val="00E01677"/>
    <w:rsid w:val="00E02821"/>
    <w:rsid w:val="00E02A1B"/>
    <w:rsid w:val="00E04DF7"/>
    <w:rsid w:val="00E10BF2"/>
    <w:rsid w:val="00E1160C"/>
    <w:rsid w:val="00E14F3D"/>
    <w:rsid w:val="00E22AD1"/>
    <w:rsid w:val="00E240E0"/>
    <w:rsid w:val="00E27F8E"/>
    <w:rsid w:val="00E323AF"/>
    <w:rsid w:val="00E339D1"/>
    <w:rsid w:val="00E346FC"/>
    <w:rsid w:val="00E347E6"/>
    <w:rsid w:val="00E403A4"/>
    <w:rsid w:val="00E42CDA"/>
    <w:rsid w:val="00E437B2"/>
    <w:rsid w:val="00E44CCB"/>
    <w:rsid w:val="00E53A26"/>
    <w:rsid w:val="00E53BDF"/>
    <w:rsid w:val="00E57F7A"/>
    <w:rsid w:val="00E601DB"/>
    <w:rsid w:val="00E63E56"/>
    <w:rsid w:val="00E67326"/>
    <w:rsid w:val="00E70AAB"/>
    <w:rsid w:val="00E76F43"/>
    <w:rsid w:val="00E77B00"/>
    <w:rsid w:val="00E80DD5"/>
    <w:rsid w:val="00E8204B"/>
    <w:rsid w:val="00E82CFF"/>
    <w:rsid w:val="00E83D1B"/>
    <w:rsid w:val="00E83F57"/>
    <w:rsid w:val="00E8592E"/>
    <w:rsid w:val="00E91937"/>
    <w:rsid w:val="00E922B6"/>
    <w:rsid w:val="00E97193"/>
    <w:rsid w:val="00EB103B"/>
    <w:rsid w:val="00EB2E4D"/>
    <w:rsid w:val="00EB508C"/>
    <w:rsid w:val="00EB570D"/>
    <w:rsid w:val="00EB7031"/>
    <w:rsid w:val="00EC04CE"/>
    <w:rsid w:val="00EC23BB"/>
    <w:rsid w:val="00EC2D99"/>
    <w:rsid w:val="00EC343A"/>
    <w:rsid w:val="00EC552F"/>
    <w:rsid w:val="00EC5E5A"/>
    <w:rsid w:val="00ED58BD"/>
    <w:rsid w:val="00ED68D9"/>
    <w:rsid w:val="00EE11D8"/>
    <w:rsid w:val="00EE23E8"/>
    <w:rsid w:val="00EE3F83"/>
    <w:rsid w:val="00EE580F"/>
    <w:rsid w:val="00EF1382"/>
    <w:rsid w:val="00EF48FF"/>
    <w:rsid w:val="00EF6235"/>
    <w:rsid w:val="00EF7651"/>
    <w:rsid w:val="00EF7BA2"/>
    <w:rsid w:val="00F007DF"/>
    <w:rsid w:val="00F00BCF"/>
    <w:rsid w:val="00F027DD"/>
    <w:rsid w:val="00F03A32"/>
    <w:rsid w:val="00F053B0"/>
    <w:rsid w:val="00F125B8"/>
    <w:rsid w:val="00F15916"/>
    <w:rsid w:val="00F15E71"/>
    <w:rsid w:val="00F1617C"/>
    <w:rsid w:val="00F16A57"/>
    <w:rsid w:val="00F22D9D"/>
    <w:rsid w:val="00F23450"/>
    <w:rsid w:val="00F23854"/>
    <w:rsid w:val="00F248D5"/>
    <w:rsid w:val="00F25BC8"/>
    <w:rsid w:val="00F25DBB"/>
    <w:rsid w:val="00F25F7F"/>
    <w:rsid w:val="00F265C5"/>
    <w:rsid w:val="00F273F8"/>
    <w:rsid w:val="00F404BD"/>
    <w:rsid w:val="00F4583D"/>
    <w:rsid w:val="00F517B7"/>
    <w:rsid w:val="00F52D99"/>
    <w:rsid w:val="00F55AB7"/>
    <w:rsid w:val="00F55FB0"/>
    <w:rsid w:val="00F5733B"/>
    <w:rsid w:val="00F57379"/>
    <w:rsid w:val="00F70DE5"/>
    <w:rsid w:val="00F7460C"/>
    <w:rsid w:val="00F76268"/>
    <w:rsid w:val="00F84638"/>
    <w:rsid w:val="00F871C2"/>
    <w:rsid w:val="00F87692"/>
    <w:rsid w:val="00F91CBC"/>
    <w:rsid w:val="00F9267E"/>
    <w:rsid w:val="00F933F7"/>
    <w:rsid w:val="00F943FF"/>
    <w:rsid w:val="00F961AF"/>
    <w:rsid w:val="00F96839"/>
    <w:rsid w:val="00F9790F"/>
    <w:rsid w:val="00FA2DAB"/>
    <w:rsid w:val="00FA668C"/>
    <w:rsid w:val="00FB1DDB"/>
    <w:rsid w:val="00FB587A"/>
    <w:rsid w:val="00FB77AB"/>
    <w:rsid w:val="00FB7983"/>
    <w:rsid w:val="00FC2C2A"/>
    <w:rsid w:val="00FC68E9"/>
    <w:rsid w:val="00FD0844"/>
    <w:rsid w:val="00FD1825"/>
    <w:rsid w:val="00FD2D14"/>
    <w:rsid w:val="00FD2FA2"/>
    <w:rsid w:val="00FD6E02"/>
    <w:rsid w:val="00FD75C9"/>
    <w:rsid w:val="00FE218E"/>
    <w:rsid w:val="00FE2CDD"/>
    <w:rsid w:val="00FF18ED"/>
    <w:rsid w:val="00FF1D73"/>
    <w:rsid w:val="00FF59C4"/>
  </w:rsids>
  <m:mathPr>
    <m:mathFont m:val="Cambria Math"/>
    <m:brkBin m:val="before"/>
    <m:brkBinSub m:val="--"/>
    <m:smallFrac m:val="0"/>
    <m:dispDef/>
    <m:lMargin m:val="0"/>
    <m:rMargin m:val="0"/>
    <m:defJc m:val="centerGroup"/>
    <m:wrapIndent m:val="1440"/>
    <m:intLim m:val="subSup"/>
    <m:naryLim m:val="undOvr"/>
  </m:mathPr>
  <w:themeFontLang w:val="ru-RU"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A21B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locked="1" w:uiPriority="0" w:qFormat="1"/>
    <w:lsdException w:name="heading 1" w:locked="1" w:uiPriority="0"/>
    <w:lsdException w:name="heading 2" w:locked="1" w:uiPriority="0"/>
    <w:lsdException w:name="heading 3" w:locked="1" w:uiPriority="0"/>
    <w:lsdException w:name="heading 4" w:locked="1" w:uiPriority="0"/>
    <w:lsdException w:name="heading 5" w:locked="1"/>
    <w:lsdException w:name="heading 6" w:locked="1" w:uiPriority="0"/>
    <w:lsdException w:name="heading 7" w:locked="1" w:uiPriority="0"/>
    <w:lsdException w:name="heading 8" w:locked="1" w:uiPriority="0"/>
    <w:lsdException w:name="heading 9" w:locked="1" w:uiPriority="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0" w:unhideWhenUsed="1"/>
    <w:lsdException w:name="toc 3" w:locked="1" w:semiHidden="1" w:uiPriority="0" w:unhideWhenUsed="1"/>
    <w:lsdException w:name="toc 4" w:locked="1" w:semiHidden="1" w:uiPriority="0" w:unhideWhenUsed="1"/>
    <w:lsdException w:name="toc 5" w:locked="1" w:semiHidden="1" w:uiPriority="0" w:unhideWhenUsed="1"/>
    <w:lsdException w:name="toc 6" w:locked="1" w:semiHidden="1" w:uiPriority="0" w:unhideWhenUsed="1"/>
    <w:lsdException w:name="toc 7" w:locked="1" w:semiHidden="1" w:uiPriority="0" w:unhideWhenUsed="1"/>
    <w:lsdException w:name="toc 8" w:locked="1" w:semiHidden="1" w:uiPriority="0" w:unhideWhenUsed="1"/>
    <w:lsdException w:name="toc 9" w:locked="1" w:semiHidden="1" w:uiPriority="0" w:unhideWhenUsed="1"/>
    <w:lsdException w:name="Normal Indent" w:semiHidden="1" w:unhideWhenUsed="1"/>
    <w:lsdException w:name="footnote text" w:locked="1" w:semiHidden="1" w:uiPriority="0" w:unhideWhenUsed="1"/>
    <w:lsdException w:name="annotation text" w:locked="1" w:semiHidden="1" w:unhideWhenUsed="1"/>
    <w:lsdException w:name="header" w:semiHidden="1" w:uiPriority="0" w:unhideWhenUsed="1"/>
    <w:lsdException w:name="footer" w:semiHidden="1" w:uiPriority="0" w:unhideWhenUsed="1"/>
    <w:lsdException w:name="index heading" w:semiHidden="1" w:unhideWhenUsed="1"/>
    <w:lsdException w:name="caption" w:locked="1"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locked="1" w:semiHidden="1" w:uiPriority="0" w:unhideWhenUsed="1"/>
    <w:lsdException w:name="annotation reference" w:locked="1"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lsdException w:name="FollowedHyperlink" w:semiHidden="1" w:unhideWhenUsed="1"/>
    <w:lsdException w:name="Strong" w:locked="1" w:uiPriority="0"/>
    <w:lsdException w:name="Emphasis" w:locked="1" w:uiPriority="0"/>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locked="1"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a">
    <w:name w:val="Normal"/>
    <w:qFormat/>
    <w:rsid w:val="00105DD5"/>
    <w:pPr>
      <w:spacing w:line="276" w:lineRule="auto"/>
      <w:ind w:firstLine="709"/>
      <w:jc w:val="both"/>
    </w:pPr>
    <w:rPr>
      <w:rFonts w:cs="Arial"/>
      <w:sz w:val="24"/>
      <w:szCs w:val="22"/>
    </w:rPr>
  </w:style>
  <w:style w:type="paragraph" w:styleId="1b">
    <w:name w:val="heading 1"/>
    <w:aliases w:val=".,H1,Название спецификации,Глава 1,P1,Chapter Headline,Заголовок 1 Знак1 Знак Знак,. Знак1 Знак Знак,H1 Знак1 Знак Знак,Название спецификации Знак1 Знак Знак,Заголовок 1 Знак Знак Знак Знак,Заголовок 1 Знак1,Справа:  0,47 см,Theme head"/>
    <w:basedOn w:val="aa"/>
    <w:next w:val="aa"/>
    <w:link w:val="1c"/>
    <w:rsid w:val="00D31A54"/>
    <w:pPr>
      <w:keepNext/>
      <w:pageBreakBefore/>
      <w:suppressAutoHyphens/>
      <w:spacing w:before="480" w:after="280" w:line="360" w:lineRule="auto"/>
      <w:jc w:val="left"/>
      <w:outlineLvl w:val="0"/>
    </w:pPr>
    <w:rPr>
      <w:rFonts w:cs="Times New Roman"/>
      <w:b/>
      <w:bCs/>
      <w:caps/>
      <w:sz w:val="28"/>
      <w:szCs w:val="28"/>
    </w:rPr>
  </w:style>
  <w:style w:type="paragraph" w:styleId="27">
    <w:name w:val="heading 2"/>
    <w:aliases w:val="H2,h2,Заголовок 2 Знак"/>
    <w:basedOn w:val="aa"/>
    <w:next w:val="aa"/>
    <w:link w:val="210"/>
    <w:rsid w:val="00D31A54"/>
    <w:pPr>
      <w:keepNext/>
      <w:suppressAutoHyphens/>
      <w:spacing w:before="400" w:after="240"/>
      <w:outlineLvl w:val="1"/>
    </w:pPr>
    <w:rPr>
      <w:rFonts w:cs="Times New Roman"/>
      <w:b/>
      <w:bCs/>
      <w:sz w:val="28"/>
      <w:szCs w:val="28"/>
    </w:rPr>
  </w:style>
  <w:style w:type="paragraph" w:styleId="31">
    <w:name w:val="heading 3"/>
    <w:aliases w:val="H3"/>
    <w:basedOn w:val="aa"/>
    <w:next w:val="aa"/>
    <w:link w:val="32"/>
    <w:rsid w:val="00D31A54"/>
    <w:pPr>
      <w:keepNext/>
      <w:suppressAutoHyphens/>
      <w:spacing w:before="320" w:after="200"/>
      <w:outlineLvl w:val="2"/>
    </w:pPr>
    <w:rPr>
      <w:rFonts w:cs="Times New Roman"/>
      <w:b/>
      <w:bCs/>
      <w:i/>
      <w:iCs/>
      <w:sz w:val="27"/>
      <w:szCs w:val="27"/>
    </w:rPr>
  </w:style>
  <w:style w:type="paragraph" w:styleId="4">
    <w:name w:val="heading 4"/>
    <w:aliases w:val="Заголовок 4 (Приложение),H4"/>
    <w:basedOn w:val="aa"/>
    <w:next w:val="aa"/>
    <w:link w:val="40"/>
    <w:rsid w:val="00D31A54"/>
    <w:pPr>
      <w:keepNext/>
      <w:suppressAutoHyphens/>
      <w:spacing w:before="240" w:after="160"/>
      <w:outlineLvl w:val="3"/>
    </w:pPr>
    <w:rPr>
      <w:rFonts w:cs="Times New Roman"/>
      <w:b/>
      <w:bCs/>
      <w:szCs w:val="24"/>
    </w:rPr>
  </w:style>
  <w:style w:type="paragraph" w:styleId="5">
    <w:name w:val="heading 5"/>
    <w:aliases w:val="H5"/>
    <w:basedOn w:val="aa"/>
    <w:next w:val="aa"/>
    <w:link w:val="50"/>
    <w:uiPriority w:val="99"/>
    <w:rsid w:val="00D31A54"/>
    <w:pPr>
      <w:keepNext/>
      <w:suppressAutoHyphens/>
      <w:spacing w:before="200"/>
      <w:outlineLvl w:val="4"/>
    </w:pPr>
    <w:rPr>
      <w:rFonts w:cs="Times New Roman"/>
      <w:i/>
      <w:iCs/>
    </w:rPr>
  </w:style>
  <w:style w:type="paragraph" w:styleId="6">
    <w:name w:val="heading 6"/>
    <w:basedOn w:val="aa"/>
    <w:next w:val="aa"/>
    <w:link w:val="60"/>
    <w:uiPriority w:val="99"/>
    <w:rsid w:val="00D31A54"/>
    <w:pPr>
      <w:keepNext/>
      <w:keepLines/>
      <w:spacing w:before="200"/>
      <w:outlineLvl w:val="5"/>
    </w:pPr>
    <w:rPr>
      <w:rFonts w:ascii="Cambria" w:hAnsi="Cambria" w:cs="Times New Roman"/>
      <w:i/>
      <w:iCs/>
      <w:color w:val="243F60"/>
    </w:rPr>
  </w:style>
  <w:style w:type="paragraph" w:styleId="7">
    <w:name w:val="heading 7"/>
    <w:basedOn w:val="aa"/>
    <w:next w:val="aa"/>
    <w:link w:val="70"/>
    <w:uiPriority w:val="99"/>
    <w:rsid w:val="00D31A54"/>
    <w:pPr>
      <w:keepNext/>
      <w:keepLines/>
      <w:spacing w:before="200"/>
      <w:outlineLvl w:val="6"/>
    </w:pPr>
    <w:rPr>
      <w:rFonts w:ascii="Cambria" w:hAnsi="Cambria" w:cs="Times New Roman"/>
      <w:i/>
      <w:iCs/>
      <w:color w:val="404040"/>
    </w:rPr>
  </w:style>
  <w:style w:type="paragraph" w:styleId="8">
    <w:name w:val="heading 8"/>
    <w:basedOn w:val="aa"/>
    <w:next w:val="aa"/>
    <w:link w:val="80"/>
    <w:uiPriority w:val="99"/>
    <w:rsid w:val="00D31A54"/>
    <w:pPr>
      <w:keepNext/>
      <w:keepLines/>
      <w:spacing w:before="200"/>
      <w:outlineLvl w:val="7"/>
    </w:pPr>
    <w:rPr>
      <w:rFonts w:ascii="Cambria" w:hAnsi="Cambria" w:cs="Times New Roman"/>
      <w:color w:val="404040"/>
      <w:sz w:val="20"/>
      <w:szCs w:val="20"/>
    </w:rPr>
  </w:style>
  <w:style w:type="paragraph" w:styleId="90">
    <w:name w:val="heading 9"/>
    <w:basedOn w:val="aa"/>
    <w:next w:val="aa"/>
    <w:link w:val="91"/>
    <w:uiPriority w:val="99"/>
    <w:rsid w:val="00D31A54"/>
    <w:pPr>
      <w:keepNext/>
      <w:keepLines/>
      <w:spacing w:before="200"/>
      <w:outlineLvl w:val="8"/>
    </w:pPr>
    <w:rPr>
      <w:rFonts w:ascii="Cambria" w:hAnsi="Cambria" w:cs="Times New Roman"/>
      <w:i/>
      <w:iCs/>
      <w:color w:val="404040"/>
      <w:sz w:val="20"/>
      <w:szCs w:val="20"/>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c">
    <w:name w:val="Заголовок 1 Знак"/>
    <w:aliases w:val=". Знак,H1 Знак,Название спецификации Знак,Глава 1 Знак,P1 Знак,Chapter Headline Знак,Заголовок 1 Знак1 Знак Знак Знак,. Знак1 Знак Знак Знак,H1 Знак1 Знак Знак Знак,Название спецификации Знак1 Знак Знак Знак,Заголовок 1 Знак1 Знак"/>
    <w:link w:val="1b"/>
    <w:locked/>
    <w:rsid w:val="00D31A54"/>
    <w:rPr>
      <w:rFonts w:ascii="Arial" w:hAnsi="Arial" w:cs="Arial"/>
      <w:b/>
      <w:bCs/>
      <w:caps/>
      <w:sz w:val="28"/>
      <w:szCs w:val="28"/>
      <w:lang w:val="ru-RU" w:eastAsia="ru-RU"/>
    </w:rPr>
  </w:style>
  <w:style w:type="character" w:customStyle="1" w:styleId="210">
    <w:name w:val="Заголовок 2 Знак1"/>
    <w:aliases w:val="H2 Знак,h2 Знак,Заголовок 2 Знак Знак"/>
    <w:link w:val="27"/>
    <w:uiPriority w:val="99"/>
    <w:locked/>
    <w:rsid w:val="00D31A54"/>
    <w:rPr>
      <w:rFonts w:ascii="Arial" w:hAnsi="Arial" w:cs="Arial"/>
      <w:b/>
      <w:bCs/>
      <w:sz w:val="28"/>
      <w:szCs w:val="28"/>
      <w:lang w:val="ru-RU" w:eastAsia="ru-RU"/>
    </w:rPr>
  </w:style>
  <w:style w:type="character" w:customStyle="1" w:styleId="32">
    <w:name w:val="Заголовок 3 Знак"/>
    <w:aliases w:val="H3 Знак"/>
    <w:link w:val="31"/>
    <w:uiPriority w:val="99"/>
    <w:locked/>
    <w:rsid w:val="00D31A54"/>
    <w:rPr>
      <w:rFonts w:ascii="Arial" w:hAnsi="Arial" w:cs="Arial"/>
      <w:b/>
      <w:bCs/>
      <w:i/>
      <w:iCs/>
      <w:sz w:val="27"/>
      <w:szCs w:val="27"/>
      <w:lang w:val="ru-RU" w:eastAsia="ru-RU"/>
    </w:rPr>
  </w:style>
  <w:style w:type="character" w:customStyle="1" w:styleId="40">
    <w:name w:val="Заголовок 4 Знак"/>
    <w:aliases w:val="Заголовок 4 (Приложение) Знак,H4 Знак"/>
    <w:link w:val="4"/>
    <w:uiPriority w:val="99"/>
    <w:locked/>
    <w:rsid w:val="00D31A54"/>
    <w:rPr>
      <w:rFonts w:ascii="Arial" w:hAnsi="Arial" w:cs="Arial"/>
      <w:b/>
      <w:bCs/>
      <w:sz w:val="24"/>
      <w:szCs w:val="24"/>
      <w:lang w:val="ru-RU" w:eastAsia="ru-RU"/>
    </w:rPr>
  </w:style>
  <w:style w:type="character" w:customStyle="1" w:styleId="50">
    <w:name w:val="Заголовок 5 Знак"/>
    <w:aliases w:val="H5 Знак"/>
    <w:link w:val="5"/>
    <w:uiPriority w:val="99"/>
    <w:locked/>
    <w:rsid w:val="00D31A54"/>
    <w:rPr>
      <w:rFonts w:ascii="Arial" w:hAnsi="Arial" w:cs="Arial"/>
      <w:i/>
      <w:iCs/>
      <w:sz w:val="22"/>
      <w:szCs w:val="22"/>
      <w:lang w:val="ru-RU" w:eastAsia="ru-RU"/>
    </w:rPr>
  </w:style>
  <w:style w:type="character" w:customStyle="1" w:styleId="60">
    <w:name w:val="Заголовок 6 Знак"/>
    <w:link w:val="6"/>
    <w:uiPriority w:val="99"/>
    <w:semiHidden/>
    <w:locked/>
    <w:rsid w:val="00D31A54"/>
    <w:rPr>
      <w:rFonts w:ascii="Cambria" w:hAnsi="Cambria" w:cs="Cambria"/>
      <w:i/>
      <w:iCs/>
      <w:color w:val="243F60"/>
      <w:sz w:val="22"/>
      <w:szCs w:val="22"/>
    </w:rPr>
  </w:style>
  <w:style w:type="character" w:customStyle="1" w:styleId="70">
    <w:name w:val="Заголовок 7 Знак"/>
    <w:link w:val="7"/>
    <w:uiPriority w:val="99"/>
    <w:semiHidden/>
    <w:locked/>
    <w:rsid w:val="00D31A54"/>
    <w:rPr>
      <w:rFonts w:ascii="Cambria" w:hAnsi="Cambria" w:cs="Cambria"/>
      <w:i/>
      <w:iCs/>
      <w:color w:val="404040"/>
      <w:sz w:val="22"/>
      <w:szCs w:val="22"/>
    </w:rPr>
  </w:style>
  <w:style w:type="character" w:customStyle="1" w:styleId="80">
    <w:name w:val="Заголовок 8 Знак"/>
    <w:link w:val="8"/>
    <w:uiPriority w:val="99"/>
    <w:semiHidden/>
    <w:locked/>
    <w:rsid w:val="00D31A54"/>
    <w:rPr>
      <w:rFonts w:ascii="Cambria" w:hAnsi="Cambria" w:cs="Cambria"/>
      <w:color w:val="404040"/>
    </w:rPr>
  </w:style>
  <w:style w:type="character" w:customStyle="1" w:styleId="91">
    <w:name w:val="Заголовок 9 Знак"/>
    <w:link w:val="90"/>
    <w:uiPriority w:val="99"/>
    <w:semiHidden/>
    <w:locked/>
    <w:rsid w:val="00D31A54"/>
    <w:rPr>
      <w:rFonts w:ascii="Cambria" w:hAnsi="Cambria" w:cs="Cambria"/>
      <w:i/>
      <w:iCs/>
      <w:color w:val="404040"/>
    </w:rPr>
  </w:style>
  <w:style w:type="paragraph" w:styleId="1d">
    <w:name w:val="toc 1"/>
    <w:basedOn w:val="aa"/>
    <w:next w:val="aa"/>
    <w:autoRedefine/>
    <w:uiPriority w:val="39"/>
    <w:rsid w:val="00D845C0"/>
    <w:pPr>
      <w:tabs>
        <w:tab w:val="right" w:leader="dot" w:pos="9344"/>
      </w:tabs>
      <w:spacing w:before="240" w:after="120"/>
      <w:ind w:left="709" w:firstLine="0"/>
      <w:jc w:val="left"/>
    </w:pPr>
    <w:rPr>
      <w:rFonts w:asciiTheme="minorHAnsi" w:hAnsiTheme="minorHAnsi" w:cstheme="minorHAnsi"/>
      <w:b/>
      <w:bCs/>
      <w:sz w:val="20"/>
      <w:szCs w:val="20"/>
    </w:rPr>
  </w:style>
  <w:style w:type="paragraph" w:styleId="28">
    <w:name w:val="toc 2"/>
    <w:basedOn w:val="aa"/>
    <w:next w:val="aa"/>
    <w:autoRedefine/>
    <w:uiPriority w:val="99"/>
    <w:semiHidden/>
    <w:rsid w:val="006C49B4"/>
    <w:pPr>
      <w:spacing w:before="120"/>
      <w:ind w:left="240"/>
      <w:jc w:val="left"/>
    </w:pPr>
    <w:rPr>
      <w:rFonts w:asciiTheme="minorHAnsi" w:hAnsiTheme="minorHAnsi" w:cstheme="minorHAnsi"/>
      <w:i/>
      <w:iCs/>
      <w:sz w:val="20"/>
      <w:szCs w:val="20"/>
    </w:rPr>
  </w:style>
  <w:style w:type="paragraph" w:styleId="33">
    <w:name w:val="toc 3"/>
    <w:basedOn w:val="aa"/>
    <w:next w:val="aa"/>
    <w:autoRedefine/>
    <w:uiPriority w:val="99"/>
    <w:semiHidden/>
    <w:rsid w:val="00305301"/>
    <w:pPr>
      <w:ind w:left="480"/>
      <w:jc w:val="left"/>
    </w:pPr>
    <w:rPr>
      <w:rFonts w:asciiTheme="minorHAnsi" w:hAnsiTheme="minorHAnsi" w:cstheme="minorHAnsi"/>
      <w:sz w:val="20"/>
      <w:szCs w:val="20"/>
    </w:rPr>
  </w:style>
  <w:style w:type="paragraph" w:customStyle="1" w:styleId="19">
    <w:name w:val="Стиль1"/>
    <w:basedOn w:val="aa"/>
    <w:link w:val="1e"/>
    <w:uiPriority w:val="99"/>
    <w:rsid w:val="003F2C55"/>
    <w:pPr>
      <w:numPr>
        <w:ilvl w:val="1"/>
        <w:numId w:val="3"/>
      </w:numPr>
      <w:tabs>
        <w:tab w:val="left" w:pos="902"/>
      </w:tabs>
      <w:ind w:left="900" w:hanging="305"/>
    </w:pPr>
    <w:rPr>
      <w:rFonts w:cs="Times New Roman"/>
    </w:rPr>
  </w:style>
  <w:style w:type="paragraph" w:styleId="a6">
    <w:name w:val="List"/>
    <w:basedOn w:val="aa"/>
    <w:uiPriority w:val="99"/>
    <w:rsid w:val="003F2C55"/>
    <w:pPr>
      <w:numPr>
        <w:ilvl w:val="2"/>
        <w:numId w:val="3"/>
      </w:numPr>
      <w:tabs>
        <w:tab w:val="clear" w:pos="902"/>
        <w:tab w:val="num" w:pos="900"/>
      </w:tabs>
      <w:ind w:left="1260" w:hanging="358"/>
    </w:pPr>
    <w:rPr>
      <w:lang w:val="en-US"/>
    </w:rPr>
  </w:style>
  <w:style w:type="paragraph" w:styleId="ae">
    <w:name w:val="caption"/>
    <w:basedOn w:val="aa"/>
    <w:next w:val="aa"/>
    <w:uiPriority w:val="99"/>
    <w:rsid w:val="00D31A54"/>
    <w:pPr>
      <w:spacing w:after="60"/>
      <w:jc w:val="center"/>
    </w:pPr>
  </w:style>
  <w:style w:type="paragraph" w:customStyle="1" w:styleId="12">
    <w:name w:val="Прил_1"/>
    <w:basedOn w:val="1b"/>
    <w:next w:val="aa"/>
    <w:uiPriority w:val="99"/>
    <w:rsid w:val="003F2C55"/>
    <w:pPr>
      <w:pageBreakBefore w:val="0"/>
      <w:numPr>
        <w:numId w:val="2"/>
      </w:numPr>
      <w:tabs>
        <w:tab w:val="clear" w:pos="360"/>
        <w:tab w:val="num" w:pos="720"/>
      </w:tabs>
      <w:ind w:left="720" w:hanging="720"/>
    </w:pPr>
  </w:style>
  <w:style w:type="paragraph" w:customStyle="1" w:styleId="14">
    <w:name w:val="Список 1)"/>
    <w:aliases w:val="2),3)..."/>
    <w:basedOn w:val="aa"/>
    <w:uiPriority w:val="99"/>
    <w:rsid w:val="003F2C55"/>
    <w:pPr>
      <w:numPr>
        <w:ilvl w:val="1"/>
        <w:numId w:val="1"/>
      </w:numPr>
    </w:pPr>
  </w:style>
  <w:style w:type="paragraph" w:customStyle="1" w:styleId="34">
    <w:name w:val="Название документа 3"/>
    <w:basedOn w:val="aa"/>
    <w:uiPriority w:val="99"/>
    <w:rsid w:val="003F2C55"/>
    <w:pPr>
      <w:suppressAutoHyphens/>
      <w:jc w:val="center"/>
    </w:pPr>
    <w:rPr>
      <w:b/>
      <w:bCs/>
    </w:rPr>
  </w:style>
  <w:style w:type="paragraph" w:customStyle="1" w:styleId="af">
    <w:name w:val="Название таблицы"/>
    <w:basedOn w:val="ae"/>
    <w:uiPriority w:val="99"/>
    <w:rsid w:val="003F2C55"/>
    <w:pPr>
      <w:spacing w:before="360" w:after="120"/>
      <w:jc w:val="right"/>
    </w:pPr>
  </w:style>
  <w:style w:type="paragraph" w:customStyle="1" w:styleId="af0">
    <w:name w:val="Название рисунка"/>
    <w:basedOn w:val="ae"/>
    <w:uiPriority w:val="99"/>
    <w:rsid w:val="003F2C55"/>
    <w:pPr>
      <w:spacing w:before="120" w:after="360"/>
    </w:pPr>
  </w:style>
  <w:style w:type="paragraph" w:customStyle="1" w:styleId="1f">
    <w:name w:val="Название документа 1"/>
    <w:basedOn w:val="aa"/>
    <w:next w:val="29"/>
    <w:rsid w:val="003F2C55"/>
    <w:pPr>
      <w:suppressAutoHyphens/>
      <w:spacing w:before="360" w:after="240"/>
      <w:jc w:val="center"/>
    </w:pPr>
    <w:rPr>
      <w:b/>
      <w:bCs/>
      <w:caps/>
      <w:spacing w:val="20"/>
      <w:sz w:val="36"/>
      <w:szCs w:val="36"/>
    </w:rPr>
  </w:style>
  <w:style w:type="paragraph" w:customStyle="1" w:styleId="29">
    <w:name w:val="Название документа 2"/>
    <w:basedOn w:val="1b"/>
    <w:next w:val="aa"/>
    <w:uiPriority w:val="99"/>
    <w:rsid w:val="003F2C55"/>
    <w:pPr>
      <w:pageBreakBefore w:val="0"/>
      <w:spacing w:before="240" w:line="240" w:lineRule="auto"/>
      <w:jc w:val="center"/>
      <w:outlineLvl w:val="9"/>
    </w:pPr>
  </w:style>
  <w:style w:type="paragraph" w:customStyle="1" w:styleId="2a">
    <w:name w:val="Прил_2"/>
    <w:basedOn w:val="27"/>
    <w:next w:val="aa"/>
    <w:uiPriority w:val="99"/>
    <w:rsid w:val="003F2C55"/>
    <w:pPr>
      <w:tabs>
        <w:tab w:val="left" w:pos="900"/>
      </w:tabs>
      <w:ind w:left="900" w:hanging="900"/>
    </w:pPr>
  </w:style>
  <w:style w:type="paragraph" w:styleId="41">
    <w:name w:val="toc 4"/>
    <w:basedOn w:val="aa"/>
    <w:next w:val="aa"/>
    <w:autoRedefine/>
    <w:uiPriority w:val="99"/>
    <w:semiHidden/>
    <w:rsid w:val="003F2C55"/>
    <w:pPr>
      <w:ind w:left="720"/>
      <w:jc w:val="left"/>
    </w:pPr>
    <w:rPr>
      <w:rFonts w:asciiTheme="minorHAnsi" w:hAnsiTheme="minorHAnsi" w:cstheme="minorHAnsi"/>
      <w:sz w:val="20"/>
      <w:szCs w:val="20"/>
    </w:rPr>
  </w:style>
  <w:style w:type="paragraph" w:customStyle="1" w:styleId="af1">
    <w:name w:val="Табл_Заголовок"/>
    <w:basedOn w:val="aa"/>
    <w:uiPriority w:val="99"/>
    <w:rsid w:val="003F2C55"/>
    <w:pPr>
      <w:spacing w:before="120"/>
      <w:jc w:val="center"/>
    </w:pPr>
    <w:rPr>
      <w:b/>
      <w:bCs/>
    </w:rPr>
  </w:style>
  <w:style w:type="paragraph" w:customStyle="1" w:styleId="af2">
    <w:name w:val="Табл_Текст"/>
    <w:basedOn w:val="aa"/>
    <w:link w:val="af3"/>
    <w:rsid w:val="003F2C55"/>
    <w:rPr>
      <w:rFonts w:cs="Times New Roman"/>
      <w:sz w:val="20"/>
      <w:szCs w:val="20"/>
    </w:rPr>
  </w:style>
  <w:style w:type="paragraph" w:customStyle="1" w:styleId="af4">
    <w:name w:val="ОГЛАВЛЕНИЕ"/>
    <w:basedOn w:val="aa"/>
    <w:next w:val="aa"/>
    <w:uiPriority w:val="99"/>
    <w:rsid w:val="003F2C55"/>
    <w:pPr>
      <w:pageBreakBefore/>
      <w:spacing w:before="240" w:after="480"/>
    </w:pPr>
    <w:rPr>
      <w:b/>
      <w:bCs/>
      <w:caps/>
      <w:sz w:val="28"/>
      <w:szCs w:val="28"/>
    </w:rPr>
  </w:style>
  <w:style w:type="paragraph" w:styleId="51">
    <w:name w:val="toc 5"/>
    <w:basedOn w:val="aa"/>
    <w:next w:val="aa"/>
    <w:autoRedefine/>
    <w:uiPriority w:val="99"/>
    <w:semiHidden/>
    <w:rsid w:val="003F2C55"/>
    <w:pPr>
      <w:ind w:left="960"/>
      <w:jc w:val="left"/>
    </w:pPr>
    <w:rPr>
      <w:rFonts w:asciiTheme="minorHAnsi" w:hAnsiTheme="minorHAnsi" w:cstheme="minorHAnsi"/>
      <w:sz w:val="20"/>
      <w:szCs w:val="20"/>
    </w:rPr>
  </w:style>
  <w:style w:type="paragraph" w:customStyle="1" w:styleId="35">
    <w:name w:val="Прил_3"/>
    <w:basedOn w:val="31"/>
    <w:next w:val="aa"/>
    <w:uiPriority w:val="99"/>
    <w:rsid w:val="003F2C55"/>
    <w:pPr>
      <w:tabs>
        <w:tab w:val="num" w:pos="360"/>
        <w:tab w:val="num" w:pos="1080"/>
      </w:tabs>
      <w:ind w:left="1080" w:hanging="1080"/>
    </w:pPr>
  </w:style>
  <w:style w:type="paragraph" w:styleId="af5">
    <w:name w:val="Balloon Text"/>
    <w:basedOn w:val="aa"/>
    <w:link w:val="af6"/>
    <w:uiPriority w:val="99"/>
    <w:semiHidden/>
    <w:rsid w:val="003F2C55"/>
    <w:rPr>
      <w:rFonts w:ascii="Tahoma" w:hAnsi="Tahoma" w:cs="Times New Roman"/>
      <w:sz w:val="16"/>
      <w:szCs w:val="16"/>
    </w:rPr>
  </w:style>
  <w:style w:type="character" w:customStyle="1" w:styleId="af6">
    <w:name w:val="Текст выноски Знак"/>
    <w:link w:val="af5"/>
    <w:uiPriority w:val="99"/>
    <w:semiHidden/>
    <w:locked/>
    <w:rsid w:val="00FD2D14"/>
    <w:rPr>
      <w:rFonts w:ascii="Tahoma" w:hAnsi="Tahoma" w:cs="Tahoma"/>
      <w:sz w:val="16"/>
      <w:szCs w:val="16"/>
    </w:rPr>
  </w:style>
  <w:style w:type="paragraph" w:customStyle="1" w:styleId="24">
    <w:name w:val="Стиль 2"/>
    <w:basedOn w:val="aa"/>
    <w:uiPriority w:val="99"/>
    <w:rsid w:val="003F2C55"/>
    <w:pPr>
      <w:numPr>
        <w:numId w:val="3"/>
      </w:numPr>
    </w:pPr>
  </w:style>
  <w:style w:type="paragraph" w:customStyle="1" w:styleId="42">
    <w:name w:val="Прил_4"/>
    <w:basedOn w:val="4"/>
    <w:next w:val="aa"/>
    <w:uiPriority w:val="99"/>
    <w:rsid w:val="003F2C55"/>
    <w:pPr>
      <w:tabs>
        <w:tab w:val="num" w:pos="360"/>
        <w:tab w:val="left" w:pos="1260"/>
      </w:tabs>
      <w:ind w:left="1260" w:hanging="1260"/>
    </w:pPr>
  </w:style>
  <w:style w:type="paragraph" w:styleId="af7">
    <w:name w:val="Document Map"/>
    <w:basedOn w:val="aa"/>
    <w:link w:val="af8"/>
    <w:uiPriority w:val="99"/>
    <w:semiHidden/>
    <w:rsid w:val="003F2C55"/>
    <w:pPr>
      <w:shd w:val="clear" w:color="auto" w:fill="000080"/>
    </w:pPr>
    <w:rPr>
      <w:rFonts w:ascii="Tahoma" w:hAnsi="Tahoma" w:cs="Times New Roman"/>
      <w:sz w:val="16"/>
      <w:szCs w:val="16"/>
    </w:rPr>
  </w:style>
  <w:style w:type="character" w:customStyle="1" w:styleId="af8">
    <w:name w:val="Схема документа Знак"/>
    <w:link w:val="af7"/>
    <w:uiPriority w:val="99"/>
    <w:locked/>
    <w:rsid w:val="00FD2D14"/>
    <w:rPr>
      <w:rFonts w:ascii="Tahoma" w:hAnsi="Tahoma" w:cs="Tahoma"/>
      <w:sz w:val="16"/>
      <w:szCs w:val="16"/>
      <w:shd w:val="clear" w:color="auto" w:fill="000080"/>
    </w:rPr>
  </w:style>
  <w:style w:type="character" w:styleId="af9">
    <w:name w:val="Hyperlink"/>
    <w:uiPriority w:val="99"/>
    <w:rsid w:val="003F2C55"/>
    <w:rPr>
      <w:rFonts w:cs="Times New Roman"/>
      <w:color w:val="0000FF"/>
      <w:u w:val="single"/>
    </w:rPr>
  </w:style>
  <w:style w:type="paragraph" w:customStyle="1" w:styleId="afa">
    <w:name w:val="Конфигурационные файлы"/>
    <w:uiPriority w:val="99"/>
    <w:rsid w:val="003F2C55"/>
    <w:pPr>
      <w:spacing w:after="120"/>
    </w:pPr>
    <w:rPr>
      <w:rFonts w:ascii="Courier New" w:hAnsi="Courier New" w:cs="Courier New"/>
      <w:lang w:val="en-US"/>
    </w:rPr>
  </w:style>
  <w:style w:type="paragraph" w:customStyle="1" w:styleId="afb">
    <w:name w:val="Текст колонтитула"/>
    <w:rsid w:val="003F2C55"/>
    <w:pPr>
      <w:jc w:val="right"/>
    </w:pPr>
    <w:rPr>
      <w:rFonts w:ascii="Arial" w:hAnsi="Arial" w:cs="Arial"/>
      <w:i/>
      <w:iCs/>
      <w:sz w:val="18"/>
      <w:szCs w:val="18"/>
    </w:rPr>
  </w:style>
  <w:style w:type="paragraph" w:customStyle="1" w:styleId="line1">
    <w:name w:val="line1"/>
    <w:uiPriority w:val="99"/>
    <w:semiHidden/>
    <w:rsid w:val="003F2C55"/>
    <w:pPr>
      <w:spacing w:before="60"/>
    </w:pPr>
    <w:rPr>
      <w:rFonts w:ascii="Arial" w:hAnsi="Arial" w:cs="Arial"/>
      <w:sz w:val="12"/>
      <w:szCs w:val="12"/>
    </w:rPr>
  </w:style>
  <w:style w:type="paragraph" w:styleId="afc">
    <w:name w:val="header"/>
    <w:aliases w:val="S-Header"/>
    <w:basedOn w:val="aa"/>
    <w:link w:val="afd"/>
    <w:rsid w:val="003F2C55"/>
    <w:pPr>
      <w:tabs>
        <w:tab w:val="center" w:pos="4677"/>
        <w:tab w:val="right" w:pos="9355"/>
      </w:tabs>
    </w:pPr>
    <w:rPr>
      <w:rFonts w:cs="Times New Roman"/>
    </w:rPr>
  </w:style>
  <w:style w:type="character" w:customStyle="1" w:styleId="afd">
    <w:name w:val="Верхний колонтитул Знак"/>
    <w:aliases w:val="S-Header Знак"/>
    <w:link w:val="afc"/>
    <w:locked/>
    <w:rsid w:val="00FD2D14"/>
    <w:rPr>
      <w:rFonts w:ascii="Arial" w:hAnsi="Arial" w:cs="Arial"/>
      <w:sz w:val="22"/>
      <w:szCs w:val="22"/>
    </w:rPr>
  </w:style>
  <w:style w:type="paragraph" w:styleId="afe">
    <w:name w:val="footer"/>
    <w:basedOn w:val="aa"/>
    <w:link w:val="aff"/>
    <w:rsid w:val="003F2C55"/>
    <w:pPr>
      <w:tabs>
        <w:tab w:val="center" w:pos="4677"/>
        <w:tab w:val="right" w:pos="9355"/>
      </w:tabs>
    </w:pPr>
    <w:rPr>
      <w:rFonts w:cs="Times New Roman"/>
    </w:rPr>
  </w:style>
  <w:style w:type="character" w:customStyle="1" w:styleId="aff">
    <w:name w:val="Нижний колонтитул Знак"/>
    <w:link w:val="afe"/>
    <w:locked/>
    <w:rsid w:val="00FD2D14"/>
    <w:rPr>
      <w:rFonts w:ascii="Arial" w:hAnsi="Arial" w:cs="Arial"/>
      <w:sz w:val="22"/>
      <w:szCs w:val="22"/>
    </w:rPr>
  </w:style>
  <w:style w:type="paragraph" w:customStyle="1" w:styleId="line2">
    <w:name w:val="line2"/>
    <w:uiPriority w:val="99"/>
    <w:semiHidden/>
    <w:rsid w:val="003F2C55"/>
    <w:pPr>
      <w:pBdr>
        <w:top w:val="single" w:sz="8" w:space="1" w:color="auto"/>
      </w:pBdr>
      <w:spacing w:after="240"/>
    </w:pPr>
    <w:rPr>
      <w:rFonts w:ascii="Arial" w:hAnsi="Arial" w:cs="Arial"/>
      <w:sz w:val="12"/>
      <w:szCs w:val="12"/>
    </w:rPr>
  </w:style>
  <w:style w:type="paragraph" w:customStyle="1" w:styleId="a9">
    <w:name w:val="Табл_Список"/>
    <w:basedOn w:val="af2"/>
    <w:uiPriority w:val="99"/>
    <w:rsid w:val="003F2C55"/>
    <w:pPr>
      <w:numPr>
        <w:numId w:val="4"/>
      </w:numPr>
      <w:tabs>
        <w:tab w:val="clear" w:pos="0"/>
        <w:tab w:val="num" w:pos="360"/>
      </w:tabs>
      <w:ind w:left="360" w:hanging="190"/>
    </w:pPr>
    <w:rPr>
      <w:lang w:val="en-US"/>
    </w:rPr>
  </w:style>
  <w:style w:type="paragraph" w:customStyle="1" w:styleId="1">
    <w:name w:val="Табл_Стиль 1"/>
    <w:basedOn w:val="af2"/>
    <w:uiPriority w:val="99"/>
    <w:rsid w:val="003F2C55"/>
    <w:pPr>
      <w:numPr>
        <w:numId w:val="5"/>
      </w:numPr>
      <w:tabs>
        <w:tab w:val="clear" w:pos="397"/>
        <w:tab w:val="num" w:pos="0"/>
      </w:tabs>
      <w:ind w:left="180" w:hanging="180"/>
    </w:pPr>
  </w:style>
  <w:style w:type="paragraph" w:customStyle="1" w:styleId="2b">
    <w:name w:val="Стиль 2 (без отступа)"/>
    <w:basedOn w:val="24"/>
    <w:uiPriority w:val="99"/>
    <w:rsid w:val="003F2C55"/>
    <w:pPr>
      <w:tabs>
        <w:tab w:val="num" w:pos="0"/>
      </w:tabs>
      <w:ind w:left="0" w:firstLine="0"/>
    </w:pPr>
    <w:rPr>
      <w:lang w:val="en-US"/>
    </w:rPr>
  </w:style>
  <w:style w:type="paragraph" w:customStyle="1" w:styleId="15">
    <w:name w:val="Сноска_Стиль 1"/>
    <w:basedOn w:val="aff0"/>
    <w:uiPriority w:val="99"/>
    <w:rsid w:val="003F2C55"/>
    <w:pPr>
      <w:numPr>
        <w:ilvl w:val="1"/>
        <w:numId w:val="8"/>
      </w:numPr>
      <w:tabs>
        <w:tab w:val="clear" w:pos="454"/>
        <w:tab w:val="num" w:pos="720"/>
        <w:tab w:val="left" w:pos="1080"/>
      </w:tabs>
      <w:spacing w:after="60"/>
      <w:ind w:left="720" w:hanging="180"/>
    </w:pPr>
  </w:style>
  <w:style w:type="paragraph" w:styleId="a5">
    <w:name w:val="Title"/>
    <w:aliases w:val="Заголовок 1ур."/>
    <w:basedOn w:val="aa"/>
    <w:link w:val="aff1"/>
    <w:uiPriority w:val="99"/>
    <w:qFormat/>
    <w:rsid w:val="00C87B3B"/>
    <w:pPr>
      <w:numPr>
        <w:numId w:val="16"/>
      </w:numPr>
      <w:spacing w:before="120" w:after="120"/>
      <w:jc w:val="center"/>
    </w:pPr>
    <w:rPr>
      <w:rFonts w:ascii="Times New Roman Полужирный" w:hAnsi="Times New Roman Полужирный" w:cs="Times New Roman"/>
      <w:b/>
      <w:bCs/>
      <w:caps/>
      <w:kern w:val="28"/>
      <w:sz w:val="28"/>
      <w:szCs w:val="32"/>
    </w:rPr>
  </w:style>
  <w:style w:type="character" w:customStyle="1" w:styleId="aff1">
    <w:name w:val="Заголовок Знак"/>
    <w:aliases w:val="Заголовок 1ур. Знак"/>
    <w:link w:val="a5"/>
    <w:uiPriority w:val="99"/>
    <w:locked/>
    <w:rsid w:val="00C87B3B"/>
    <w:rPr>
      <w:rFonts w:ascii="Times New Roman Полужирный" w:hAnsi="Times New Roman Полужирный"/>
      <w:b/>
      <w:bCs/>
      <w:caps/>
      <w:kern w:val="28"/>
      <w:sz w:val="28"/>
      <w:szCs w:val="32"/>
    </w:rPr>
  </w:style>
  <w:style w:type="paragraph" w:styleId="aff2">
    <w:name w:val="Body Text"/>
    <w:basedOn w:val="aa"/>
    <w:link w:val="aff3"/>
    <w:uiPriority w:val="99"/>
    <w:rsid w:val="003F2C55"/>
    <w:rPr>
      <w:rFonts w:cs="Times New Roman"/>
      <w:sz w:val="20"/>
      <w:szCs w:val="20"/>
    </w:rPr>
  </w:style>
  <w:style w:type="character" w:customStyle="1" w:styleId="aff3">
    <w:name w:val="Основной текст Знак"/>
    <w:link w:val="aff2"/>
    <w:uiPriority w:val="99"/>
    <w:semiHidden/>
    <w:rsid w:val="00D32EC8"/>
    <w:rPr>
      <w:rFonts w:ascii="Arial" w:hAnsi="Arial" w:cs="Arial"/>
    </w:rPr>
  </w:style>
  <w:style w:type="character" w:styleId="aff4">
    <w:name w:val="page number"/>
    <w:uiPriority w:val="99"/>
    <w:rsid w:val="003F2C55"/>
    <w:rPr>
      <w:rFonts w:ascii="Arial" w:hAnsi="Arial" w:cs="Arial"/>
      <w:sz w:val="22"/>
      <w:szCs w:val="22"/>
    </w:rPr>
  </w:style>
  <w:style w:type="paragraph" w:customStyle="1" w:styleId="1f0">
    <w:name w:val="Текст 1"/>
    <w:basedOn w:val="27"/>
    <w:link w:val="1f1"/>
    <w:uiPriority w:val="99"/>
    <w:rsid w:val="003F2C55"/>
    <w:pPr>
      <w:keepNext w:val="0"/>
      <w:suppressAutoHyphens w:val="0"/>
      <w:spacing w:before="0" w:after="120"/>
    </w:pPr>
  </w:style>
  <w:style w:type="paragraph" w:customStyle="1" w:styleId="2c">
    <w:name w:val="Текст 2"/>
    <w:basedOn w:val="31"/>
    <w:uiPriority w:val="99"/>
    <w:rsid w:val="003F2C55"/>
    <w:pPr>
      <w:keepNext w:val="0"/>
      <w:suppressAutoHyphens w:val="0"/>
      <w:spacing w:before="0" w:after="120"/>
    </w:pPr>
    <w:rPr>
      <w:b w:val="0"/>
      <w:bCs w:val="0"/>
      <w:i w:val="0"/>
      <w:iCs w:val="0"/>
      <w:sz w:val="22"/>
      <w:szCs w:val="22"/>
    </w:rPr>
  </w:style>
  <w:style w:type="paragraph" w:customStyle="1" w:styleId="36">
    <w:name w:val="Текст 3"/>
    <w:basedOn w:val="4"/>
    <w:uiPriority w:val="99"/>
    <w:rsid w:val="003F2C55"/>
    <w:pPr>
      <w:keepNext w:val="0"/>
      <w:suppressAutoHyphens w:val="0"/>
      <w:spacing w:before="0" w:after="120"/>
    </w:pPr>
    <w:rPr>
      <w:b w:val="0"/>
      <w:bCs w:val="0"/>
      <w:sz w:val="22"/>
      <w:szCs w:val="22"/>
    </w:rPr>
  </w:style>
  <w:style w:type="paragraph" w:customStyle="1" w:styleId="43">
    <w:name w:val="Текст 4"/>
    <w:basedOn w:val="5"/>
    <w:uiPriority w:val="99"/>
    <w:rsid w:val="003F2C55"/>
    <w:pPr>
      <w:keepNext w:val="0"/>
      <w:tabs>
        <w:tab w:val="num" w:pos="1620"/>
      </w:tabs>
      <w:suppressAutoHyphens w:val="0"/>
      <w:spacing w:before="0"/>
      <w:ind w:left="1616" w:hanging="1077"/>
    </w:pPr>
    <w:rPr>
      <w:i w:val="0"/>
      <w:iCs w:val="0"/>
    </w:rPr>
  </w:style>
  <w:style w:type="paragraph" w:customStyle="1" w:styleId="1a">
    <w:name w:val="Табл_Текст 1"/>
    <w:basedOn w:val="af2"/>
    <w:uiPriority w:val="99"/>
    <w:rsid w:val="003F2C55"/>
    <w:pPr>
      <w:numPr>
        <w:ilvl w:val="1"/>
        <w:numId w:val="6"/>
      </w:numPr>
    </w:pPr>
  </w:style>
  <w:style w:type="character" w:customStyle="1" w:styleId="1f1">
    <w:name w:val="Текст 1 Знак"/>
    <w:link w:val="1f0"/>
    <w:uiPriority w:val="99"/>
    <w:locked/>
    <w:rsid w:val="003F2C55"/>
    <w:rPr>
      <w:rFonts w:ascii="Arial" w:hAnsi="Arial" w:cs="Arial"/>
      <w:b/>
      <w:bCs/>
      <w:sz w:val="28"/>
      <w:szCs w:val="28"/>
      <w:lang w:val="ru-RU" w:eastAsia="ru-RU"/>
    </w:rPr>
  </w:style>
  <w:style w:type="paragraph" w:customStyle="1" w:styleId="0">
    <w:name w:val="Табл_Текст 0"/>
    <w:basedOn w:val="af2"/>
    <w:uiPriority w:val="99"/>
    <w:rsid w:val="003F2C55"/>
    <w:pPr>
      <w:numPr>
        <w:numId w:val="6"/>
      </w:numPr>
    </w:pPr>
  </w:style>
  <w:style w:type="paragraph" w:customStyle="1" w:styleId="a2">
    <w:name w:val="Сноска_Список"/>
    <w:basedOn w:val="aff0"/>
    <w:uiPriority w:val="99"/>
    <w:rsid w:val="003F2C55"/>
    <w:pPr>
      <w:numPr>
        <w:ilvl w:val="2"/>
        <w:numId w:val="8"/>
      </w:numPr>
      <w:tabs>
        <w:tab w:val="clear" w:pos="96"/>
        <w:tab w:val="num" w:pos="1080"/>
      </w:tabs>
      <w:spacing w:after="60"/>
      <w:ind w:left="1080" w:hanging="360"/>
    </w:pPr>
    <w:rPr>
      <w:lang w:val="en-US"/>
    </w:rPr>
  </w:style>
  <w:style w:type="paragraph" w:customStyle="1" w:styleId="26">
    <w:name w:val="Табл_Текст 2"/>
    <w:basedOn w:val="af2"/>
    <w:uiPriority w:val="99"/>
    <w:rsid w:val="003F2C55"/>
    <w:pPr>
      <w:numPr>
        <w:ilvl w:val="2"/>
        <w:numId w:val="6"/>
      </w:numPr>
    </w:pPr>
  </w:style>
  <w:style w:type="table" w:customStyle="1" w:styleId="aff5">
    <w:name w:val="Таблица"/>
    <w:uiPriority w:val="99"/>
    <w:rsid w:val="003F2C55"/>
    <w:pPr>
      <w:spacing w:after="120"/>
      <w:jc w:val="center"/>
    </w:pPr>
    <w:rPr>
      <w:rFonts w:ascii="Arial" w:hAnsi="Arial" w:cs="Arial"/>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f0">
    <w:name w:val="footnote text"/>
    <w:basedOn w:val="aa"/>
    <w:link w:val="aff6"/>
    <w:uiPriority w:val="99"/>
    <w:semiHidden/>
    <w:rsid w:val="003F2C55"/>
    <w:rPr>
      <w:rFonts w:cs="Times New Roman"/>
      <w:sz w:val="20"/>
      <w:szCs w:val="20"/>
    </w:rPr>
  </w:style>
  <w:style w:type="character" w:customStyle="1" w:styleId="aff6">
    <w:name w:val="Текст сноски Знак"/>
    <w:link w:val="aff0"/>
    <w:uiPriority w:val="99"/>
    <w:semiHidden/>
    <w:locked/>
    <w:rsid w:val="00FD2D14"/>
    <w:rPr>
      <w:rFonts w:ascii="Arial" w:hAnsi="Arial" w:cs="Arial"/>
    </w:rPr>
  </w:style>
  <w:style w:type="character" w:styleId="aff7">
    <w:name w:val="footnote reference"/>
    <w:uiPriority w:val="99"/>
    <w:semiHidden/>
    <w:rsid w:val="003F2C55"/>
    <w:rPr>
      <w:rFonts w:cs="Times New Roman"/>
      <w:vertAlign w:val="superscript"/>
    </w:rPr>
  </w:style>
  <w:style w:type="table" w:styleId="aff8">
    <w:name w:val="Table Grid"/>
    <w:basedOn w:val="ac"/>
    <w:uiPriority w:val="39"/>
    <w:rsid w:val="003F2C55"/>
    <w:pPr>
      <w:spacing w:after="120"/>
      <w:jc w:val="both"/>
    </w:pPr>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f9">
    <w:name w:val="Термин"/>
    <w:uiPriority w:val="99"/>
    <w:rsid w:val="003F2C55"/>
    <w:rPr>
      <w:rFonts w:cs="Times New Roman"/>
      <w:b/>
      <w:bCs/>
      <w:i/>
      <w:iCs/>
    </w:rPr>
  </w:style>
  <w:style w:type="paragraph" w:customStyle="1" w:styleId="22">
    <w:name w:val="Табл_Стиль 2"/>
    <w:basedOn w:val="af2"/>
    <w:uiPriority w:val="99"/>
    <w:rsid w:val="003F2C55"/>
    <w:pPr>
      <w:numPr>
        <w:numId w:val="7"/>
      </w:numPr>
      <w:tabs>
        <w:tab w:val="clear" w:pos="113"/>
        <w:tab w:val="num" w:pos="180"/>
      </w:tabs>
      <w:ind w:left="180" w:hanging="180"/>
    </w:pPr>
  </w:style>
  <w:style w:type="paragraph" w:customStyle="1" w:styleId="21">
    <w:name w:val="Сноска_Стиль 2"/>
    <w:basedOn w:val="aff0"/>
    <w:uiPriority w:val="99"/>
    <w:rsid w:val="003F2C55"/>
    <w:pPr>
      <w:numPr>
        <w:numId w:val="8"/>
      </w:numPr>
      <w:tabs>
        <w:tab w:val="left" w:pos="540"/>
      </w:tabs>
      <w:spacing w:after="60"/>
    </w:pPr>
    <w:rPr>
      <w:lang w:val="en-US"/>
    </w:rPr>
  </w:style>
  <w:style w:type="character" w:customStyle="1" w:styleId="1e">
    <w:name w:val="Стиль1 Знак"/>
    <w:link w:val="19"/>
    <w:uiPriority w:val="99"/>
    <w:locked/>
    <w:rsid w:val="00BC0F59"/>
    <w:rPr>
      <w:sz w:val="24"/>
      <w:szCs w:val="22"/>
    </w:rPr>
  </w:style>
  <w:style w:type="paragraph" w:styleId="affa">
    <w:name w:val="List Paragraph"/>
    <w:aliases w:val="Содержание"/>
    <w:basedOn w:val="aa"/>
    <w:uiPriority w:val="34"/>
    <w:qFormat/>
    <w:rsid w:val="00105DD5"/>
    <w:pPr>
      <w:spacing w:before="120" w:after="120"/>
      <w:ind w:firstLine="0"/>
      <w:jc w:val="center"/>
    </w:pPr>
    <w:rPr>
      <w:rFonts w:ascii="Times New Roman Полужирный" w:hAnsi="Times New Roman Полужирный"/>
      <w:b/>
      <w:caps/>
      <w:sz w:val="28"/>
    </w:rPr>
  </w:style>
  <w:style w:type="character" w:styleId="affb">
    <w:name w:val="annotation reference"/>
    <w:uiPriority w:val="99"/>
    <w:semiHidden/>
    <w:rsid w:val="00FD2D14"/>
    <w:rPr>
      <w:rFonts w:cs="Times New Roman"/>
      <w:sz w:val="16"/>
      <w:szCs w:val="16"/>
    </w:rPr>
  </w:style>
  <w:style w:type="paragraph" w:styleId="affc">
    <w:name w:val="annotation text"/>
    <w:basedOn w:val="aa"/>
    <w:link w:val="affd"/>
    <w:uiPriority w:val="99"/>
    <w:rsid w:val="00FD2D14"/>
    <w:rPr>
      <w:rFonts w:ascii="Calibri" w:hAnsi="Calibri" w:cs="Times New Roman"/>
      <w:sz w:val="20"/>
      <w:szCs w:val="20"/>
      <w:lang w:eastAsia="en-US"/>
    </w:rPr>
  </w:style>
  <w:style w:type="character" w:customStyle="1" w:styleId="affd">
    <w:name w:val="Текст примечания Знак"/>
    <w:link w:val="affc"/>
    <w:uiPriority w:val="99"/>
    <w:locked/>
    <w:rsid w:val="00FD2D14"/>
    <w:rPr>
      <w:rFonts w:ascii="Calibri" w:eastAsia="Times New Roman" w:hAnsi="Calibri" w:cs="Calibri"/>
      <w:lang w:eastAsia="en-US"/>
    </w:rPr>
  </w:style>
  <w:style w:type="paragraph" w:styleId="affe">
    <w:name w:val="annotation subject"/>
    <w:basedOn w:val="affc"/>
    <w:next w:val="affc"/>
    <w:link w:val="afff"/>
    <w:uiPriority w:val="99"/>
    <w:semiHidden/>
    <w:rsid w:val="00FD2D14"/>
    <w:rPr>
      <w:b/>
      <w:bCs/>
    </w:rPr>
  </w:style>
  <w:style w:type="character" w:customStyle="1" w:styleId="afff">
    <w:name w:val="Тема примечания Знак"/>
    <w:link w:val="affe"/>
    <w:uiPriority w:val="99"/>
    <w:locked/>
    <w:rsid w:val="00FD2D14"/>
    <w:rPr>
      <w:rFonts w:ascii="Calibri" w:eastAsia="Times New Roman" w:hAnsi="Calibri" w:cs="Calibri"/>
      <w:b/>
      <w:bCs/>
      <w:lang w:eastAsia="en-US"/>
    </w:rPr>
  </w:style>
  <w:style w:type="character" w:customStyle="1" w:styleId="afff0">
    <w:name w:val="_Текст+абзац Знак"/>
    <w:link w:val="afff1"/>
    <w:uiPriority w:val="99"/>
    <w:locked/>
    <w:rsid w:val="00FD2D14"/>
    <w:rPr>
      <w:rFonts w:ascii="Arial" w:hAnsi="Arial" w:cs="Arial"/>
      <w:spacing w:val="-2"/>
      <w:lang w:val="ru-RU" w:eastAsia="ru-RU" w:bidi="ar-SA"/>
    </w:rPr>
  </w:style>
  <w:style w:type="paragraph" w:customStyle="1" w:styleId="afff1">
    <w:name w:val="_Текст+абзац"/>
    <w:aliases w:val="_Текст_Перечисление + Слева:  0,06 см"/>
    <w:link w:val="afff0"/>
    <w:rsid w:val="00FD2D14"/>
    <w:pPr>
      <w:spacing w:before="120"/>
      <w:ind w:firstLine="595"/>
      <w:jc w:val="both"/>
    </w:pPr>
    <w:rPr>
      <w:rFonts w:ascii="Arial" w:hAnsi="Arial" w:cs="Arial"/>
      <w:spacing w:val="-2"/>
    </w:rPr>
  </w:style>
  <w:style w:type="paragraph" w:customStyle="1" w:styleId="16">
    <w:name w:val="_Прил_А.1"/>
    <w:next w:val="afff1"/>
    <w:uiPriority w:val="99"/>
    <w:rsid w:val="00FD2D14"/>
    <w:pPr>
      <w:numPr>
        <w:ilvl w:val="1"/>
        <w:numId w:val="9"/>
      </w:numPr>
      <w:suppressAutoHyphens/>
      <w:spacing w:before="360" w:after="240"/>
      <w:outlineLvl w:val="1"/>
    </w:pPr>
    <w:rPr>
      <w:rFonts w:ascii="Arial" w:hAnsi="Arial" w:cs="Arial"/>
      <w:b/>
      <w:bCs/>
      <w:sz w:val="26"/>
      <w:szCs w:val="26"/>
    </w:rPr>
  </w:style>
  <w:style w:type="paragraph" w:customStyle="1" w:styleId="110">
    <w:name w:val="_Прил_А.1.1"/>
    <w:next w:val="afff1"/>
    <w:uiPriority w:val="99"/>
    <w:rsid w:val="00FD2D14"/>
    <w:pPr>
      <w:numPr>
        <w:ilvl w:val="2"/>
        <w:numId w:val="9"/>
      </w:numPr>
      <w:suppressAutoHyphens/>
      <w:spacing w:before="360" w:after="240"/>
      <w:outlineLvl w:val="2"/>
    </w:pPr>
    <w:rPr>
      <w:rFonts w:ascii="Arial" w:hAnsi="Arial" w:cs="Arial"/>
      <w:b/>
      <w:bCs/>
      <w:i/>
      <w:iCs/>
      <w:sz w:val="24"/>
      <w:szCs w:val="24"/>
    </w:rPr>
  </w:style>
  <w:style w:type="paragraph" w:customStyle="1" w:styleId="a3">
    <w:name w:val="_Прил.А_Пункт"/>
    <w:uiPriority w:val="99"/>
    <w:rsid w:val="00FD2D14"/>
    <w:pPr>
      <w:numPr>
        <w:ilvl w:val="3"/>
        <w:numId w:val="9"/>
      </w:numPr>
      <w:spacing w:before="120"/>
      <w:jc w:val="both"/>
    </w:pPr>
    <w:rPr>
      <w:rFonts w:ascii="Arial" w:hAnsi="Arial" w:cs="Arial"/>
      <w:spacing w:val="-2"/>
      <w:sz w:val="22"/>
      <w:szCs w:val="22"/>
    </w:rPr>
  </w:style>
  <w:style w:type="paragraph" w:customStyle="1" w:styleId="a4">
    <w:name w:val="_Прил.А_подПункт"/>
    <w:uiPriority w:val="99"/>
    <w:rsid w:val="00FD2D14"/>
    <w:pPr>
      <w:numPr>
        <w:ilvl w:val="4"/>
        <w:numId w:val="9"/>
      </w:numPr>
      <w:spacing w:before="120"/>
      <w:jc w:val="both"/>
    </w:pPr>
    <w:rPr>
      <w:rFonts w:ascii="Arial" w:hAnsi="Arial" w:cs="Arial"/>
      <w:spacing w:val="-2"/>
      <w:sz w:val="22"/>
      <w:szCs w:val="22"/>
    </w:rPr>
  </w:style>
  <w:style w:type="paragraph" w:customStyle="1" w:styleId="17">
    <w:name w:val="_Прил.А.1_Пункт"/>
    <w:uiPriority w:val="99"/>
    <w:rsid w:val="00FD2D14"/>
    <w:pPr>
      <w:numPr>
        <w:ilvl w:val="5"/>
        <w:numId w:val="9"/>
      </w:numPr>
      <w:spacing w:before="120"/>
      <w:jc w:val="both"/>
    </w:pPr>
    <w:rPr>
      <w:rFonts w:ascii="Arial" w:hAnsi="Arial" w:cs="Arial"/>
      <w:spacing w:val="-2"/>
      <w:sz w:val="22"/>
      <w:szCs w:val="22"/>
    </w:rPr>
  </w:style>
  <w:style w:type="paragraph" w:customStyle="1" w:styleId="18">
    <w:name w:val="_Прил.А.1_подПункт"/>
    <w:uiPriority w:val="99"/>
    <w:rsid w:val="00FD2D14"/>
    <w:pPr>
      <w:numPr>
        <w:ilvl w:val="6"/>
        <w:numId w:val="9"/>
      </w:numPr>
      <w:spacing w:before="120"/>
    </w:pPr>
    <w:rPr>
      <w:rFonts w:ascii="Arial" w:hAnsi="Arial" w:cs="Arial"/>
      <w:spacing w:val="-2"/>
      <w:sz w:val="22"/>
      <w:szCs w:val="22"/>
    </w:rPr>
  </w:style>
  <w:style w:type="paragraph" w:customStyle="1" w:styleId="111">
    <w:name w:val="_Прил.А.1.1_Пункт"/>
    <w:uiPriority w:val="99"/>
    <w:rsid w:val="00FD2D14"/>
    <w:pPr>
      <w:numPr>
        <w:ilvl w:val="7"/>
        <w:numId w:val="9"/>
      </w:numPr>
      <w:spacing w:before="120"/>
      <w:jc w:val="both"/>
    </w:pPr>
    <w:rPr>
      <w:rFonts w:ascii="Arial" w:hAnsi="Arial" w:cs="Arial"/>
      <w:spacing w:val="-2"/>
      <w:sz w:val="22"/>
      <w:szCs w:val="22"/>
    </w:rPr>
  </w:style>
  <w:style w:type="paragraph" w:customStyle="1" w:styleId="112">
    <w:name w:val="_Прил.А1.1_подПункт"/>
    <w:uiPriority w:val="99"/>
    <w:rsid w:val="00FD2D14"/>
    <w:pPr>
      <w:numPr>
        <w:ilvl w:val="8"/>
        <w:numId w:val="9"/>
      </w:numPr>
      <w:spacing w:before="120"/>
      <w:jc w:val="both"/>
    </w:pPr>
    <w:rPr>
      <w:rFonts w:ascii="Arial" w:hAnsi="Arial" w:cs="Arial"/>
      <w:spacing w:val="-2"/>
      <w:sz w:val="22"/>
      <w:szCs w:val="22"/>
    </w:rPr>
  </w:style>
  <w:style w:type="paragraph" w:customStyle="1" w:styleId="a1">
    <w:name w:val="_Табл_Заголовок"/>
    <w:uiPriority w:val="99"/>
    <w:rsid w:val="00FD2D14"/>
    <w:pPr>
      <w:numPr>
        <w:numId w:val="10"/>
      </w:numPr>
      <w:jc w:val="center"/>
    </w:pPr>
    <w:rPr>
      <w:rFonts w:ascii="Arial" w:hAnsi="Arial" w:cs="Arial"/>
      <w:b/>
      <w:bCs/>
      <w:spacing w:val="-2"/>
    </w:rPr>
  </w:style>
  <w:style w:type="paragraph" w:customStyle="1" w:styleId="a">
    <w:name w:val="_Табл_Циф.в.№пп"/>
    <w:uiPriority w:val="99"/>
    <w:rsid w:val="00FD2D14"/>
    <w:pPr>
      <w:numPr>
        <w:numId w:val="11"/>
      </w:numPr>
      <w:jc w:val="center"/>
    </w:pPr>
    <w:rPr>
      <w:rFonts w:ascii="Arial" w:hAnsi="Arial" w:cs="Arial"/>
      <w:spacing w:val="-2"/>
    </w:rPr>
  </w:style>
  <w:style w:type="paragraph" w:customStyle="1" w:styleId="afff2">
    <w:name w:val="_Табл_Текст"/>
    <w:link w:val="afff3"/>
    <w:uiPriority w:val="99"/>
    <w:rsid w:val="00FD2D14"/>
    <w:pPr>
      <w:spacing w:before="40"/>
      <w:jc w:val="both"/>
    </w:pPr>
    <w:rPr>
      <w:rFonts w:ascii="Arial" w:hAnsi="Arial"/>
      <w:spacing w:val="-2"/>
      <w:sz w:val="18"/>
      <w:szCs w:val="18"/>
    </w:rPr>
  </w:style>
  <w:style w:type="character" w:customStyle="1" w:styleId="af3">
    <w:name w:val="Табл_Текст Знак"/>
    <w:link w:val="af2"/>
    <w:locked/>
    <w:rsid w:val="00FD2D14"/>
    <w:rPr>
      <w:rFonts w:ascii="Arial" w:hAnsi="Arial" w:cs="Arial"/>
    </w:rPr>
  </w:style>
  <w:style w:type="paragraph" w:styleId="afff4">
    <w:name w:val="TOC Heading"/>
    <w:aliases w:val="Титульный"/>
    <w:basedOn w:val="1b"/>
    <w:next w:val="aa"/>
    <w:uiPriority w:val="99"/>
    <w:qFormat/>
    <w:rsid w:val="00105DD5"/>
    <w:pPr>
      <w:keepLines/>
      <w:pageBreakBefore w:val="0"/>
      <w:suppressAutoHyphens w:val="0"/>
      <w:spacing w:before="0" w:after="0"/>
      <w:ind w:firstLine="0"/>
      <w:jc w:val="center"/>
      <w:outlineLvl w:val="9"/>
    </w:pPr>
    <w:rPr>
      <w:rFonts w:ascii="Times New Roman Полужирный" w:hAnsi="Times New Roman Полужирный" w:cs="Cambria"/>
      <w:color w:val="000000" w:themeColor="text1"/>
      <w:sz w:val="32"/>
    </w:rPr>
  </w:style>
  <w:style w:type="character" w:customStyle="1" w:styleId="afff5">
    <w:name w:val="ОГЛАВЛЕНИЕ Знак"/>
    <w:uiPriority w:val="99"/>
    <w:rsid w:val="00FD2D14"/>
    <w:rPr>
      <w:rFonts w:ascii="Arial" w:hAnsi="Arial" w:cs="Arial"/>
      <w:b/>
      <w:bCs/>
      <w:caps/>
      <w:sz w:val="28"/>
      <w:szCs w:val="28"/>
      <w:lang w:val="ru-RU" w:eastAsia="ru-RU"/>
    </w:rPr>
  </w:style>
  <w:style w:type="paragraph" w:customStyle="1" w:styleId="10">
    <w:name w:val="_Заг.1"/>
    <w:next w:val="afff1"/>
    <w:rsid w:val="00FD2D14"/>
    <w:pPr>
      <w:pageBreakBefore/>
      <w:numPr>
        <w:numId w:val="13"/>
      </w:numPr>
      <w:suppressAutoHyphens/>
      <w:spacing w:before="360" w:after="240"/>
      <w:outlineLvl w:val="0"/>
    </w:pPr>
    <w:rPr>
      <w:rFonts w:ascii="Arial" w:hAnsi="Arial" w:cs="Arial"/>
      <w:b/>
      <w:bCs/>
      <w:sz w:val="30"/>
      <w:szCs w:val="30"/>
    </w:rPr>
  </w:style>
  <w:style w:type="paragraph" w:customStyle="1" w:styleId="2d">
    <w:name w:val="_Заг.2"/>
    <w:next w:val="afff1"/>
    <w:uiPriority w:val="99"/>
    <w:rsid w:val="00FD2D14"/>
    <w:pPr>
      <w:suppressAutoHyphens/>
      <w:spacing w:before="360" w:after="240"/>
      <w:outlineLvl w:val="1"/>
    </w:pPr>
    <w:rPr>
      <w:rFonts w:ascii="Arial" w:hAnsi="Arial" w:cs="Arial"/>
      <w:b/>
      <w:bCs/>
      <w:sz w:val="26"/>
      <w:szCs w:val="26"/>
    </w:rPr>
  </w:style>
  <w:style w:type="paragraph" w:customStyle="1" w:styleId="37">
    <w:name w:val="_Заг.3"/>
    <w:next w:val="afff1"/>
    <w:uiPriority w:val="99"/>
    <w:rsid w:val="00FD2D14"/>
    <w:pPr>
      <w:suppressAutoHyphens/>
      <w:spacing w:before="360" w:after="240"/>
      <w:outlineLvl w:val="2"/>
    </w:pPr>
    <w:rPr>
      <w:rFonts w:ascii="Arial" w:hAnsi="Arial" w:cs="Arial"/>
      <w:b/>
      <w:bCs/>
      <w:i/>
      <w:iCs/>
      <w:sz w:val="24"/>
      <w:szCs w:val="24"/>
    </w:rPr>
  </w:style>
  <w:style w:type="paragraph" w:customStyle="1" w:styleId="11">
    <w:name w:val="_Заг1.подПункт"/>
    <w:uiPriority w:val="99"/>
    <w:rsid w:val="00FD2D14"/>
    <w:pPr>
      <w:numPr>
        <w:ilvl w:val="4"/>
        <w:numId w:val="13"/>
      </w:numPr>
      <w:spacing w:before="120"/>
      <w:jc w:val="both"/>
    </w:pPr>
    <w:rPr>
      <w:rFonts w:ascii="Arial" w:hAnsi="Arial" w:cs="Arial"/>
      <w:spacing w:val="-2"/>
      <w:sz w:val="22"/>
      <w:szCs w:val="22"/>
    </w:rPr>
  </w:style>
  <w:style w:type="paragraph" w:customStyle="1" w:styleId="1f2">
    <w:name w:val="_Заг1.Пункт"/>
    <w:uiPriority w:val="99"/>
    <w:rsid w:val="00FD2D14"/>
    <w:pPr>
      <w:spacing w:before="120"/>
      <w:jc w:val="both"/>
    </w:pPr>
    <w:rPr>
      <w:rFonts w:ascii="Arial" w:hAnsi="Arial" w:cs="Arial"/>
      <w:spacing w:val="-2"/>
      <w:sz w:val="22"/>
      <w:szCs w:val="22"/>
    </w:rPr>
  </w:style>
  <w:style w:type="paragraph" w:customStyle="1" w:styleId="2">
    <w:name w:val="_Заг2.подПункт"/>
    <w:uiPriority w:val="99"/>
    <w:rsid w:val="00FD2D14"/>
    <w:pPr>
      <w:numPr>
        <w:ilvl w:val="6"/>
        <w:numId w:val="13"/>
      </w:numPr>
      <w:spacing w:before="120"/>
      <w:jc w:val="both"/>
    </w:pPr>
    <w:rPr>
      <w:rFonts w:ascii="Arial" w:hAnsi="Arial" w:cs="Arial"/>
      <w:spacing w:val="-2"/>
      <w:sz w:val="22"/>
      <w:szCs w:val="22"/>
    </w:rPr>
  </w:style>
  <w:style w:type="paragraph" w:customStyle="1" w:styleId="2e">
    <w:name w:val="_Заг2.Пункт"/>
    <w:link w:val="2f"/>
    <w:uiPriority w:val="99"/>
    <w:rsid w:val="00FD2D14"/>
    <w:pPr>
      <w:spacing w:before="120"/>
      <w:jc w:val="both"/>
    </w:pPr>
    <w:rPr>
      <w:rFonts w:ascii="Arial" w:hAnsi="Arial"/>
      <w:spacing w:val="-2"/>
      <w:sz w:val="22"/>
      <w:szCs w:val="22"/>
    </w:rPr>
  </w:style>
  <w:style w:type="paragraph" w:customStyle="1" w:styleId="3">
    <w:name w:val="_Заг3.подПункт"/>
    <w:uiPriority w:val="99"/>
    <w:rsid w:val="00FD2D14"/>
    <w:pPr>
      <w:numPr>
        <w:ilvl w:val="8"/>
        <w:numId w:val="13"/>
      </w:numPr>
      <w:spacing w:before="120"/>
      <w:jc w:val="both"/>
    </w:pPr>
    <w:rPr>
      <w:rFonts w:ascii="Arial" w:hAnsi="Arial" w:cs="Arial"/>
      <w:spacing w:val="-2"/>
      <w:sz w:val="22"/>
      <w:szCs w:val="22"/>
    </w:rPr>
  </w:style>
  <w:style w:type="paragraph" w:customStyle="1" w:styleId="38">
    <w:name w:val="_Заг3.Пункт"/>
    <w:uiPriority w:val="99"/>
    <w:rsid w:val="00FD2D14"/>
    <w:pPr>
      <w:spacing w:before="120"/>
      <w:jc w:val="both"/>
    </w:pPr>
    <w:rPr>
      <w:rFonts w:ascii="Arial" w:hAnsi="Arial" w:cs="Arial"/>
      <w:spacing w:val="-2"/>
      <w:sz w:val="22"/>
      <w:szCs w:val="22"/>
    </w:rPr>
  </w:style>
  <w:style w:type="paragraph" w:customStyle="1" w:styleId="a7">
    <w:name w:val="_Текст_Перечисление"/>
    <w:link w:val="afff6"/>
    <w:uiPriority w:val="99"/>
    <w:rsid w:val="00FD2D14"/>
    <w:pPr>
      <w:numPr>
        <w:numId w:val="12"/>
      </w:numPr>
      <w:spacing w:before="40"/>
      <w:jc w:val="both"/>
    </w:pPr>
    <w:rPr>
      <w:rFonts w:ascii="Arial" w:hAnsi="Arial"/>
      <w:spacing w:val="-2"/>
      <w:sz w:val="22"/>
      <w:szCs w:val="22"/>
    </w:rPr>
  </w:style>
  <w:style w:type="character" w:customStyle="1" w:styleId="afff6">
    <w:name w:val="_Текст_Перечисление Знак"/>
    <w:link w:val="a7"/>
    <w:uiPriority w:val="99"/>
    <w:locked/>
    <w:rsid w:val="00FD2D14"/>
    <w:rPr>
      <w:rFonts w:ascii="Arial" w:hAnsi="Arial"/>
      <w:spacing w:val="-2"/>
      <w:sz w:val="22"/>
      <w:szCs w:val="22"/>
    </w:rPr>
  </w:style>
  <w:style w:type="paragraph" w:customStyle="1" w:styleId="1f3">
    <w:name w:val="_Перечисление_1)"/>
    <w:uiPriority w:val="99"/>
    <w:rsid w:val="00FD2D14"/>
    <w:pPr>
      <w:spacing w:before="40"/>
      <w:ind w:firstLine="851"/>
      <w:jc w:val="both"/>
    </w:pPr>
    <w:rPr>
      <w:rFonts w:ascii="Arial" w:hAnsi="Arial" w:cs="Arial"/>
      <w:spacing w:val="-2"/>
      <w:sz w:val="22"/>
      <w:szCs w:val="22"/>
    </w:rPr>
  </w:style>
  <w:style w:type="paragraph" w:customStyle="1" w:styleId="a0">
    <w:name w:val="_ТаблТкстУтвСогласовТЛиЛУ"/>
    <w:uiPriority w:val="99"/>
    <w:rsid w:val="00FD2D14"/>
    <w:pPr>
      <w:numPr>
        <w:numId w:val="14"/>
      </w:numPr>
      <w:ind w:left="68" w:hanging="68"/>
    </w:pPr>
    <w:rPr>
      <w:rFonts w:ascii="Arial" w:hAnsi="Arial" w:cs="Arial"/>
      <w:sz w:val="22"/>
      <w:szCs w:val="22"/>
    </w:rPr>
  </w:style>
  <w:style w:type="character" w:customStyle="1" w:styleId="2f">
    <w:name w:val="_Заг2.Пункт Знак"/>
    <w:link w:val="2e"/>
    <w:uiPriority w:val="99"/>
    <w:locked/>
    <w:rsid w:val="00FD2D14"/>
    <w:rPr>
      <w:rFonts w:ascii="Arial" w:hAnsi="Arial"/>
      <w:spacing w:val="-2"/>
      <w:sz w:val="22"/>
      <w:szCs w:val="22"/>
      <w:lang w:val="ru-RU" w:eastAsia="ru-RU" w:bidi="ar-SA"/>
    </w:rPr>
  </w:style>
  <w:style w:type="paragraph" w:customStyle="1" w:styleId="afff7">
    <w:name w:val="_Перечисление_а)"/>
    <w:uiPriority w:val="99"/>
    <w:rsid w:val="00FD2D14"/>
    <w:pPr>
      <w:spacing w:before="40"/>
      <w:ind w:firstLine="601"/>
      <w:jc w:val="both"/>
    </w:pPr>
    <w:rPr>
      <w:rFonts w:ascii="Arial" w:hAnsi="Arial" w:cs="Arial"/>
      <w:spacing w:val="-2"/>
      <w:sz w:val="22"/>
      <w:szCs w:val="22"/>
    </w:rPr>
  </w:style>
  <w:style w:type="paragraph" w:customStyle="1" w:styleId="-">
    <w:name w:val="_Этап.проектир-я"/>
    <w:uiPriority w:val="99"/>
    <w:rsid w:val="00FD2D14"/>
    <w:pPr>
      <w:spacing w:before="240"/>
      <w:jc w:val="center"/>
    </w:pPr>
    <w:rPr>
      <w:rFonts w:ascii="Arial" w:hAnsi="Arial" w:cs="Arial"/>
      <w:b/>
      <w:bCs/>
      <w:sz w:val="32"/>
      <w:szCs w:val="32"/>
    </w:rPr>
  </w:style>
  <w:style w:type="paragraph" w:customStyle="1" w:styleId="-0">
    <w:name w:val="_Прил.А_Заг-к"/>
    <w:next w:val="afff1"/>
    <w:uiPriority w:val="99"/>
    <w:rsid w:val="00FD2D14"/>
    <w:pPr>
      <w:suppressAutoHyphens/>
      <w:spacing w:before="240" w:after="240"/>
      <w:jc w:val="center"/>
      <w:outlineLvl w:val="0"/>
    </w:pPr>
    <w:rPr>
      <w:rFonts w:ascii="Arial" w:hAnsi="Arial" w:cs="Arial"/>
      <w:b/>
      <w:bCs/>
      <w:sz w:val="30"/>
      <w:szCs w:val="30"/>
    </w:rPr>
  </w:style>
  <w:style w:type="paragraph" w:customStyle="1" w:styleId="afff8">
    <w:name w:val="_Дец.№._ТЛ"/>
    <w:next w:val="afff1"/>
    <w:uiPriority w:val="99"/>
    <w:rsid w:val="00FD2D14"/>
    <w:pPr>
      <w:spacing w:before="240" w:after="600"/>
      <w:jc w:val="center"/>
    </w:pPr>
    <w:rPr>
      <w:rFonts w:ascii="Arial" w:hAnsi="Arial" w:cs="Arial"/>
      <w:caps/>
      <w:sz w:val="22"/>
      <w:szCs w:val="22"/>
    </w:rPr>
  </w:style>
  <w:style w:type="paragraph" w:customStyle="1" w:styleId="afff9">
    <w:name w:val="_ТаблПрил_№.и.Название"/>
    <w:next w:val="afff1"/>
    <w:uiPriority w:val="99"/>
    <w:rsid w:val="00FD2D14"/>
    <w:pPr>
      <w:spacing w:before="120" w:after="120"/>
    </w:pPr>
    <w:rPr>
      <w:rFonts w:ascii="Arial" w:hAnsi="Arial" w:cs="Arial"/>
      <w:sz w:val="22"/>
      <w:szCs w:val="22"/>
    </w:rPr>
  </w:style>
  <w:style w:type="table" w:customStyle="1" w:styleId="1f4">
    <w:name w:val="Таблица1"/>
    <w:uiPriority w:val="99"/>
    <w:rsid w:val="00105EDE"/>
    <w:pPr>
      <w:spacing w:after="120"/>
      <w:jc w:val="center"/>
    </w:pPr>
    <w:rPr>
      <w:rFonts w:ascii="Arial" w:hAnsi="Arial" w:cs="Arial"/>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61">
    <w:name w:val="toc 6"/>
    <w:basedOn w:val="aa"/>
    <w:next w:val="aa"/>
    <w:autoRedefine/>
    <w:uiPriority w:val="99"/>
    <w:semiHidden/>
    <w:rsid w:val="00630259"/>
    <w:pPr>
      <w:ind w:left="1200"/>
      <w:jc w:val="left"/>
    </w:pPr>
    <w:rPr>
      <w:rFonts w:asciiTheme="minorHAnsi" w:hAnsiTheme="minorHAnsi" w:cstheme="minorHAnsi"/>
      <w:sz w:val="20"/>
      <w:szCs w:val="20"/>
    </w:rPr>
  </w:style>
  <w:style w:type="paragraph" w:styleId="71">
    <w:name w:val="toc 7"/>
    <w:basedOn w:val="aa"/>
    <w:next w:val="aa"/>
    <w:autoRedefine/>
    <w:uiPriority w:val="99"/>
    <w:semiHidden/>
    <w:rsid w:val="00630259"/>
    <w:pPr>
      <w:ind w:left="1440"/>
      <w:jc w:val="left"/>
    </w:pPr>
    <w:rPr>
      <w:rFonts w:asciiTheme="minorHAnsi" w:hAnsiTheme="minorHAnsi" w:cstheme="minorHAnsi"/>
      <w:sz w:val="20"/>
      <w:szCs w:val="20"/>
    </w:rPr>
  </w:style>
  <w:style w:type="paragraph" w:styleId="81">
    <w:name w:val="toc 8"/>
    <w:basedOn w:val="aa"/>
    <w:next w:val="aa"/>
    <w:autoRedefine/>
    <w:uiPriority w:val="99"/>
    <w:semiHidden/>
    <w:rsid w:val="00630259"/>
    <w:pPr>
      <w:ind w:left="1680"/>
      <w:jc w:val="left"/>
    </w:pPr>
    <w:rPr>
      <w:rFonts w:asciiTheme="minorHAnsi" w:hAnsiTheme="minorHAnsi" w:cstheme="minorHAnsi"/>
      <w:sz w:val="20"/>
      <w:szCs w:val="20"/>
    </w:rPr>
  </w:style>
  <w:style w:type="paragraph" w:styleId="92">
    <w:name w:val="toc 9"/>
    <w:basedOn w:val="aa"/>
    <w:next w:val="aa"/>
    <w:autoRedefine/>
    <w:uiPriority w:val="99"/>
    <w:semiHidden/>
    <w:rsid w:val="00630259"/>
    <w:pPr>
      <w:ind w:left="1920"/>
      <w:jc w:val="left"/>
    </w:pPr>
    <w:rPr>
      <w:rFonts w:asciiTheme="minorHAnsi" w:hAnsiTheme="minorHAnsi" w:cstheme="minorHAnsi"/>
      <w:sz w:val="20"/>
      <w:szCs w:val="20"/>
    </w:rPr>
  </w:style>
  <w:style w:type="paragraph" w:styleId="afffa">
    <w:name w:val="Revision"/>
    <w:hidden/>
    <w:uiPriority w:val="99"/>
    <w:semiHidden/>
    <w:rsid w:val="000F4F02"/>
    <w:rPr>
      <w:rFonts w:ascii="Calibri" w:hAnsi="Calibri" w:cs="Calibri"/>
      <w:sz w:val="22"/>
      <w:szCs w:val="22"/>
      <w:lang w:eastAsia="en-US"/>
    </w:rPr>
  </w:style>
  <w:style w:type="paragraph" w:styleId="afffb">
    <w:name w:val="Subtitle"/>
    <w:basedOn w:val="aa"/>
    <w:next w:val="aa"/>
    <w:link w:val="afffc"/>
    <w:uiPriority w:val="99"/>
    <w:rsid w:val="00D31A54"/>
    <w:pPr>
      <w:numPr>
        <w:ilvl w:val="1"/>
      </w:numPr>
      <w:ind w:firstLine="709"/>
    </w:pPr>
    <w:rPr>
      <w:rFonts w:ascii="Cambria" w:hAnsi="Cambria" w:cs="Times New Roman"/>
      <w:i/>
      <w:iCs/>
      <w:color w:val="4F81BD"/>
      <w:spacing w:val="15"/>
      <w:szCs w:val="24"/>
    </w:rPr>
  </w:style>
  <w:style w:type="character" w:customStyle="1" w:styleId="afffc">
    <w:name w:val="Подзаголовок Знак"/>
    <w:link w:val="afffb"/>
    <w:uiPriority w:val="99"/>
    <w:locked/>
    <w:rsid w:val="00D31A54"/>
    <w:rPr>
      <w:rFonts w:ascii="Cambria" w:hAnsi="Cambria" w:cs="Cambria"/>
      <w:i/>
      <w:iCs/>
      <w:color w:val="4F81BD"/>
      <w:spacing w:val="15"/>
      <w:sz w:val="24"/>
      <w:szCs w:val="24"/>
    </w:rPr>
  </w:style>
  <w:style w:type="character" w:styleId="afffd">
    <w:name w:val="Strong"/>
    <w:uiPriority w:val="99"/>
    <w:rsid w:val="00D31A54"/>
    <w:rPr>
      <w:rFonts w:cs="Times New Roman"/>
      <w:b/>
      <w:bCs/>
    </w:rPr>
  </w:style>
  <w:style w:type="character" w:styleId="afffe">
    <w:name w:val="Emphasis"/>
    <w:uiPriority w:val="99"/>
    <w:rsid w:val="00D31A54"/>
    <w:rPr>
      <w:rFonts w:cs="Times New Roman"/>
      <w:i/>
      <w:iCs/>
    </w:rPr>
  </w:style>
  <w:style w:type="paragraph" w:styleId="affff">
    <w:name w:val="No Spacing"/>
    <w:basedOn w:val="aa"/>
    <w:uiPriority w:val="99"/>
    <w:rsid w:val="00D31A54"/>
  </w:style>
  <w:style w:type="paragraph" w:styleId="2f0">
    <w:name w:val="Quote"/>
    <w:basedOn w:val="aa"/>
    <w:next w:val="aa"/>
    <w:link w:val="2f1"/>
    <w:uiPriority w:val="99"/>
    <w:rsid w:val="00D31A54"/>
    <w:rPr>
      <w:rFonts w:cs="Times New Roman"/>
      <w:i/>
      <w:iCs/>
      <w:color w:val="000000"/>
    </w:rPr>
  </w:style>
  <w:style w:type="character" w:customStyle="1" w:styleId="2f1">
    <w:name w:val="Цитата 2 Знак"/>
    <w:link w:val="2f0"/>
    <w:uiPriority w:val="99"/>
    <w:locked/>
    <w:rsid w:val="00D31A54"/>
    <w:rPr>
      <w:rFonts w:ascii="Arial" w:hAnsi="Arial" w:cs="Arial"/>
      <w:i/>
      <w:iCs/>
      <w:color w:val="000000"/>
      <w:sz w:val="22"/>
      <w:szCs w:val="22"/>
    </w:rPr>
  </w:style>
  <w:style w:type="paragraph" w:styleId="affff0">
    <w:name w:val="Intense Quote"/>
    <w:basedOn w:val="aa"/>
    <w:next w:val="aa"/>
    <w:link w:val="affff1"/>
    <w:uiPriority w:val="99"/>
    <w:rsid w:val="00D31A54"/>
    <w:pPr>
      <w:pBdr>
        <w:bottom w:val="single" w:sz="4" w:space="4" w:color="4F81BD"/>
      </w:pBdr>
      <w:spacing w:before="200" w:after="280"/>
      <w:ind w:left="936" w:right="936"/>
    </w:pPr>
    <w:rPr>
      <w:rFonts w:cs="Times New Roman"/>
      <w:b/>
      <w:bCs/>
      <w:i/>
      <w:iCs/>
      <w:color w:val="4F81BD"/>
    </w:rPr>
  </w:style>
  <w:style w:type="character" w:customStyle="1" w:styleId="affff1">
    <w:name w:val="Выделенная цитата Знак"/>
    <w:link w:val="affff0"/>
    <w:uiPriority w:val="99"/>
    <w:locked/>
    <w:rsid w:val="00D31A54"/>
    <w:rPr>
      <w:rFonts w:ascii="Arial" w:hAnsi="Arial" w:cs="Arial"/>
      <w:b/>
      <w:bCs/>
      <w:i/>
      <w:iCs/>
      <w:color w:val="4F81BD"/>
      <w:sz w:val="22"/>
      <w:szCs w:val="22"/>
    </w:rPr>
  </w:style>
  <w:style w:type="character" w:styleId="affff2">
    <w:name w:val="Subtle Emphasis"/>
    <w:uiPriority w:val="99"/>
    <w:rsid w:val="00D31A54"/>
    <w:rPr>
      <w:rFonts w:cs="Times New Roman"/>
      <w:i/>
      <w:iCs/>
      <w:color w:val="808080"/>
    </w:rPr>
  </w:style>
  <w:style w:type="character" w:styleId="affff3">
    <w:name w:val="Intense Emphasis"/>
    <w:uiPriority w:val="99"/>
    <w:rsid w:val="00D31A54"/>
    <w:rPr>
      <w:rFonts w:cs="Times New Roman"/>
      <w:b/>
      <w:bCs/>
      <w:i/>
      <w:iCs/>
      <w:color w:val="4F81BD"/>
    </w:rPr>
  </w:style>
  <w:style w:type="character" w:styleId="affff4">
    <w:name w:val="Subtle Reference"/>
    <w:uiPriority w:val="99"/>
    <w:rsid w:val="00D31A54"/>
    <w:rPr>
      <w:rFonts w:cs="Times New Roman"/>
      <w:smallCaps/>
      <w:color w:val="auto"/>
      <w:u w:val="single"/>
    </w:rPr>
  </w:style>
  <w:style w:type="character" w:styleId="affff5">
    <w:name w:val="Intense Reference"/>
    <w:uiPriority w:val="99"/>
    <w:rsid w:val="00D31A54"/>
    <w:rPr>
      <w:rFonts w:cs="Times New Roman"/>
      <w:b/>
      <w:bCs/>
      <w:smallCaps/>
      <w:color w:val="auto"/>
      <w:spacing w:val="5"/>
      <w:u w:val="single"/>
    </w:rPr>
  </w:style>
  <w:style w:type="character" w:styleId="affff6">
    <w:name w:val="Book Title"/>
    <w:uiPriority w:val="99"/>
    <w:rsid w:val="00D31A54"/>
    <w:rPr>
      <w:rFonts w:cs="Times New Roman"/>
      <w:b/>
      <w:bCs/>
      <w:smallCaps/>
      <w:spacing w:val="5"/>
    </w:rPr>
  </w:style>
  <w:style w:type="paragraph" w:customStyle="1" w:styleId="Default">
    <w:name w:val="Default"/>
    <w:uiPriority w:val="99"/>
    <w:rsid w:val="00B974A1"/>
    <w:pPr>
      <w:autoSpaceDE w:val="0"/>
      <w:autoSpaceDN w:val="0"/>
      <w:adjustRightInd w:val="0"/>
    </w:pPr>
    <w:rPr>
      <w:rFonts w:ascii="Calibri" w:hAnsi="Calibri" w:cs="Calibri"/>
      <w:color w:val="000000"/>
      <w:sz w:val="24"/>
      <w:szCs w:val="24"/>
    </w:rPr>
  </w:style>
  <w:style w:type="character" w:customStyle="1" w:styleId="afff3">
    <w:name w:val="_Табл_Текст Знак"/>
    <w:link w:val="afff2"/>
    <w:uiPriority w:val="99"/>
    <w:locked/>
    <w:rsid w:val="00424C17"/>
    <w:rPr>
      <w:rFonts w:ascii="Arial" w:hAnsi="Arial"/>
      <w:spacing w:val="-2"/>
      <w:sz w:val="18"/>
      <w:szCs w:val="18"/>
      <w:lang w:bidi="ar-SA"/>
    </w:rPr>
  </w:style>
  <w:style w:type="paragraph" w:customStyle="1" w:styleId="a8">
    <w:name w:val="ЗагуКупи"/>
    <w:basedOn w:val="aa"/>
    <w:link w:val="affff7"/>
    <w:qFormat/>
    <w:rsid w:val="00C122BB"/>
    <w:pPr>
      <w:numPr>
        <w:numId w:val="15"/>
      </w:numPr>
      <w:spacing w:before="120" w:line="360" w:lineRule="auto"/>
      <w:jc w:val="center"/>
      <w:outlineLvl w:val="0"/>
    </w:pPr>
    <w:rPr>
      <w:rFonts w:eastAsia="Calibri" w:cs="Times New Roman"/>
      <w:b/>
      <w:caps/>
      <w:sz w:val="28"/>
      <w:szCs w:val="28"/>
    </w:rPr>
  </w:style>
  <w:style w:type="character" w:customStyle="1" w:styleId="affff7">
    <w:name w:val="ЗагуКупи Знак"/>
    <w:link w:val="a8"/>
    <w:rsid w:val="00C122BB"/>
    <w:rPr>
      <w:rFonts w:eastAsia="Calibri"/>
      <w:b/>
      <w:caps/>
      <w:sz w:val="28"/>
      <w:szCs w:val="28"/>
    </w:rPr>
  </w:style>
  <w:style w:type="paragraph" w:styleId="affff8">
    <w:name w:val="Plain Text"/>
    <w:basedOn w:val="aa"/>
    <w:link w:val="affff9"/>
    <w:rsid w:val="000B1F6A"/>
    <w:pPr>
      <w:ind w:firstLine="567"/>
    </w:pPr>
    <w:rPr>
      <w:rFonts w:cs="Times New Roman"/>
      <w:sz w:val="26"/>
      <w:szCs w:val="26"/>
      <w:lang w:val="x-none" w:eastAsia="x-none"/>
    </w:rPr>
  </w:style>
  <w:style w:type="character" w:customStyle="1" w:styleId="affff9">
    <w:name w:val="Текст Знак"/>
    <w:link w:val="affff8"/>
    <w:rsid w:val="000B1F6A"/>
    <w:rPr>
      <w:sz w:val="26"/>
      <w:szCs w:val="26"/>
      <w:lang w:val="x-none" w:eastAsia="x-none"/>
    </w:rPr>
  </w:style>
  <w:style w:type="paragraph" w:customStyle="1" w:styleId="--">
    <w:name w:val="_Наимен.Утв-го.Док-та"/>
    <w:rsid w:val="00E53BDF"/>
    <w:pPr>
      <w:suppressAutoHyphens/>
      <w:spacing w:before="360"/>
      <w:jc w:val="center"/>
    </w:pPr>
    <w:rPr>
      <w:rFonts w:ascii="Arial" w:hAnsi="Arial"/>
      <w:b/>
      <w:sz w:val="40"/>
    </w:rPr>
  </w:style>
  <w:style w:type="character" w:customStyle="1" w:styleId="1f5">
    <w:name w:val="_Текст+абзац Знак1"/>
    <w:locked/>
    <w:rsid w:val="000E65D8"/>
    <w:rPr>
      <w:rFonts w:ascii="Arial" w:hAnsi="Arial"/>
      <w:spacing w:val="-2"/>
      <w:sz w:val="22"/>
      <w:lang w:val="ru-RU" w:eastAsia="ru-RU" w:bidi="ar-SA"/>
    </w:rPr>
  </w:style>
  <w:style w:type="character" w:customStyle="1" w:styleId="1f6">
    <w:name w:val="Неразрешенное упоминание1"/>
    <w:basedOn w:val="ab"/>
    <w:uiPriority w:val="99"/>
    <w:semiHidden/>
    <w:unhideWhenUsed/>
    <w:rsid w:val="00E53A26"/>
    <w:rPr>
      <w:color w:val="605E5C"/>
      <w:shd w:val="clear" w:color="auto" w:fill="E1DFDD"/>
    </w:rPr>
  </w:style>
  <w:style w:type="paragraph" w:customStyle="1" w:styleId="113">
    <w:name w:val="Раздел 1.1"/>
    <w:basedOn w:val="aa"/>
    <w:qFormat/>
    <w:rsid w:val="00426265"/>
    <w:pPr>
      <w:numPr>
        <w:numId w:val="17"/>
      </w:numPr>
      <w:spacing w:before="120"/>
    </w:pPr>
  </w:style>
  <w:style w:type="paragraph" w:customStyle="1" w:styleId="1f7">
    <w:name w:val="Перечисление 1."/>
    <w:basedOn w:val="aa"/>
    <w:qFormat/>
    <w:rsid w:val="0037122F"/>
    <w:pPr>
      <w:ind w:firstLine="0"/>
    </w:pPr>
  </w:style>
  <w:style w:type="paragraph" w:customStyle="1" w:styleId="23">
    <w:name w:val="Перечисление 2ур."/>
    <w:basedOn w:val="1f7"/>
    <w:qFormat/>
    <w:rsid w:val="0037122F"/>
    <w:pPr>
      <w:numPr>
        <w:numId w:val="20"/>
      </w:numPr>
      <w:tabs>
        <w:tab w:val="num" w:pos="360"/>
      </w:tabs>
      <w:ind w:left="0" w:firstLine="0"/>
    </w:pPr>
  </w:style>
  <w:style w:type="numbering" w:customStyle="1" w:styleId="13">
    <w:name w:val="Текущий список1"/>
    <w:uiPriority w:val="99"/>
    <w:rsid w:val="00056632"/>
    <w:pPr>
      <w:numPr>
        <w:numId w:val="27"/>
      </w:numPr>
    </w:pPr>
  </w:style>
  <w:style w:type="numbering" w:customStyle="1" w:styleId="20">
    <w:name w:val="Текущий список2"/>
    <w:uiPriority w:val="99"/>
    <w:rsid w:val="00056632"/>
    <w:pPr>
      <w:numPr>
        <w:numId w:val="28"/>
      </w:numPr>
    </w:pPr>
  </w:style>
  <w:style w:type="numbering" w:customStyle="1" w:styleId="30">
    <w:name w:val="Текущий список3"/>
    <w:uiPriority w:val="99"/>
    <w:rsid w:val="00056632"/>
    <w:pPr>
      <w:numPr>
        <w:numId w:val="29"/>
      </w:numPr>
    </w:pPr>
  </w:style>
  <w:style w:type="paragraph" w:customStyle="1" w:styleId="9">
    <w:name w:val="Раздел 9"/>
    <w:basedOn w:val="113"/>
    <w:qFormat/>
    <w:rsid w:val="00841882"/>
    <w:pPr>
      <w:numPr>
        <w:numId w:val="30"/>
      </w:numPr>
    </w:pPr>
  </w:style>
  <w:style w:type="paragraph" w:customStyle="1" w:styleId="affffa">
    <w:name w:val="Текст таблицы"/>
    <w:basedOn w:val="aa"/>
    <w:qFormat/>
    <w:rsid w:val="00F027DD"/>
    <w:pPr>
      <w:spacing w:line="280" w:lineRule="exact"/>
      <w:ind w:firstLine="0"/>
    </w:pPr>
  </w:style>
  <w:style w:type="paragraph" w:customStyle="1" w:styleId="25">
    <w:name w:val="Стиль2"/>
    <w:basedOn w:val="aa"/>
    <w:rsid w:val="00CE4137"/>
    <w:pPr>
      <w:numPr>
        <w:numId w:val="31"/>
      </w:numPr>
      <w:spacing w:after="120" w:line="240" w:lineRule="auto"/>
    </w:pPr>
    <w:rPr>
      <w:rFonts w:ascii="Arial" w:hAnsi="Aria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4199838">
      <w:bodyDiv w:val="1"/>
      <w:marLeft w:val="0"/>
      <w:marRight w:val="0"/>
      <w:marTop w:val="0"/>
      <w:marBottom w:val="0"/>
      <w:divBdr>
        <w:top w:val="none" w:sz="0" w:space="0" w:color="auto"/>
        <w:left w:val="none" w:sz="0" w:space="0" w:color="auto"/>
        <w:bottom w:val="none" w:sz="0" w:space="0" w:color="auto"/>
        <w:right w:val="none" w:sz="0" w:space="0" w:color="auto"/>
      </w:divBdr>
    </w:div>
    <w:div w:id="945770347">
      <w:bodyDiv w:val="1"/>
      <w:marLeft w:val="0"/>
      <w:marRight w:val="0"/>
      <w:marTop w:val="0"/>
      <w:marBottom w:val="0"/>
      <w:divBdr>
        <w:top w:val="none" w:sz="0" w:space="0" w:color="auto"/>
        <w:left w:val="none" w:sz="0" w:space="0" w:color="auto"/>
        <w:bottom w:val="none" w:sz="0" w:space="0" w:color="auto"/>
        <w:right w:val="none" w:sz="0" w:space="0" w:color="auto"/>
      </w:divBdr>
    </w:div>
    <w:div w:id="1558012907">
      <w:bodyDiv w:val="1"/>
      <w:marLeft w:val="0"/>
      <w:marRight w:val="0"/>
      <w:marTop w:val="0"/>
      <w:marBottom w:val="0"/>
      <w:divBdr>
        <w:top w:val="none" w:sz="0" w:space="0" w:color="auto"/>
        <w:left w:val="none" w:sz="0" w:space="0" w:color="auto"/>
        <w:bottom w:val="none" w:sz="0" w:space="0" w:color="auto"/>
        <w:right w:val="none" w:sz="0" w:space="0" w:color="auto"/>
      </w:divBdr>
    </w:div>
    <w:div w:id="2128617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2.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login.consultant.ru/link/?rnd=B7B5E80CB142542A0998FD87F8A2F48E&amp;req=doc&amp;base=DOCS&amp;n=356067&amp;REFFIELD=134&amp;REFDST=22&amp;REFDOC=389193&amp;REFBASE=DOCS&amp;stat=refcode%3D16610%3Bindex%3D114&amp;date=08.07.2021" TargetMode="Externa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ivo.garant.r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Документ" ma:contentTypeID="0x0101003AA10CC0C33C4B4095326F6E001AAEE8" ma:contentTypeVersion="2" ma:contentTypeDescription="Создание документа." ma:contentTypeScope="" ma:versionID="b64edd0ec4cc5d06eb27134c09ea35ff">
  <xsd:schema xmlns:xsd="http://www.w3.org/2001/XMLSchema" xmlns:xs="http://www.w3.org/2001/XMLSchema" xmlns:p="http://schemas.microsoft.com/office/2006/metadata/properties" xmlns:ns2="bf50b955-9835-447b-8384-a6867825d214" targetNamespace="http://schemas.microsoft.com/office/2006/metadata/properties" ma:root="true" ma:fieldsID="f7246b5cf6528c00d0b1e6dcb90a1420" ns2:_="">
    <xsd:import namespace="bf50b955-9835-447b-8384-a6867825d214"/>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50b955-9835-447b-8384-a6867825d214" elementFormDefault="qualified">
    <xsd:import namespace="http://schemas.microsoft.com/office/2006/documentManagement/types"/>
    <xsd:import namespace="http://schemas.microsoft.com/office/infopath/2007/PartnerControls"/>
    <xsd:element name="_dlc_DocId" ma:index="8" nillable="true" ma:displayName="Значение идентификатора документа" ma:description="Значение идентификатора документа, присвоенного данному элементу." ma:internalName="_dlc_DocId" ma:readOnly="true">
      <xsd:simpleType>
        <xsd:restriction base="dms:Text"/>
      </xsd:simpleType>
    </xsd:element>
    <xsd:element name="_dlc_DocIdUrl" ma:index="9" nillable="true" ma:displayName="Идентификатор документа" ma:description="Постоянная ссылка на этот документ."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Сохранить идентификатор" ma:description="Сохранять идентификатор при добавлении."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dlc_DocId xmlns="bf50b955-9835-447b-8384-a6867825d214" xsi:nil="true"/>
    <_dlc_DocIdUrl xmlns="bf50b955-9835-447b-8384-a6867825d214">
      <Url xsi:nil="true"/>
      <Description xsi:nil="true"/>
    </_dlc_DocIdUrl>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F53A2D-D538-4DF5-85D1-3FDB5F1661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f50b955-9835-447b-8384-a6867825d21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3560D6F-C366-4B4C-A0B7-DAEA1A17E576}">
  <ds:schemaRefs>
    <ds:schemaRef ds:uri="http://schemas.microsoft.com/office/2006/metadata/properties"/>
    <ds:schemaRef ds:uri="http://schemas.microsoft.com/office/infopath/2007/PartnerControls"/>
    <ds:schemaRef ds:uri="bf50b955-9835-447b-8384-a6867825d214"/>
  </ds:schemaRefs>
</ds:datastoreItem>
</file>

<file path=customXml/itemProps3.xml><?xml version="1.0" encoding="utf-8"?>
<ds:datastoreItem xmlns:ds="http://schemas.openxmlformats.org/officeDocument/2006/customXml" ds:itemID="{E97F240A-2D3E-4728-B5E9-45D7FF8BAC5E}">
  <ds:schemaRefs>
    <ds:schemaRef ds:uri="http://schemas.microsoft.com/sharepoint/v3/contenttype/forms"/>
  </ds:schemaRefs>
</ds:datastoreItem>
</file>

<file path=customXml/itemProps4.xml><?xml version="1.0" encoding="utf-8"?>
<ds:datastoreItem xmlns:ds="http://schemas.openxmlformats.org/officeDocument/2006/customXml" ds:itemID="{709A4530-2535-489C-BB7C-EF90445746CF}">
  <ds:schemaRefs>
    <ds:schemaRef ds:uri="http://schemas.microsoft.com/sharepoint/events"/>
  </ds:schemaRefs>
</ds:datastoreItem>
</file>

<file path=customXml/itemProps5.xml><?xml version="1.0" encoding="utf-8"?>
<ds:datastoreItem xmlns:ds="http://schemas.openxmlformats.org/officeDocument/2006/customXml" ds:itemID="{C8A6A9EF-C911-4D7E-87E4-6F6BAE1D09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4470</Words>
  <Characters>25479</Characters>
  <Application>Microsoft Office Word</Application>
  <DocSecurity>0</DocSecurity>
  <Lines>212</Lines>
  <Paragraphs>59</Paragraphs>
  <ScaleCrop>false</ScaleCrop>
  <HeadingPairs>
    <vt:vector size="2" baseType="variant">
      <vt:variant>
        <vt:lpstr>Название</vt:lpstr>
      </vt:variant>
      <vt:variant>
        <vt:i4>1</vt:i4>
      </vt:variant>
    </vt:vector>
  </HeadingPairs>
  <TitlesOfParts>
    <vt:vector size="1" baseType="lpstr">
      <vt:lpstr>ОРД ПДн</vt:lpstr>
    </vt:vector>
  </TitlesOfParts>
  <LinksUpToDate>false</LinksUpToDate>
  <CharactersWithSpaces>29890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ОРД ПДн</dc:title>
  <dc:creator/>
  <cp:lastModifiedBy/>
  <cp:revision>1</cp:revision>
  <dcterms:created xsi:type="dcterms:W3CDTF">2023-03-21T08:14:00Z</dcterms:created>
  <dcterms:modified xsi:type="dcterms:W3CDTF">2024-11-25T19:28:00Z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8ddb6f92-4bb5-4c22-a54c-7f64478e0af3</vt:lpwstr>
  </property>
  <property fmtid="{D5CDD505-2E9C-101B-9397-08002B2CF9AE}" pid="3" name="ContentTypeId">
    <vt:lpwstr>0x0101003AA10CC0C33C4B4095326F6E001AAEE8</vt:lpwstr>
  </property>
</Properties>
</file>