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5880F" w14:textId="6A872489" w:rsidR="007D0D39" w:rsidRDefault="00454CE0" w:rsidP="001D7AA7">
      <w:pPr>
        <w:spacing w:after="0"/>
        <w:jc w:val="both"/>
      </w:pPr>
      <w:r>
        <w:t>Nama</w:t>
      </w:r>
      <w:r>
        <w:tab/>
        <w:t>:  Ilmi Faizan</w:t>
      </w:r>
    </w:p>
    <w:p w14:paraId="33FA30D6" w14:textId="4232C993" w:rsidR="00454CE0" w:rsidRDefault="00454CE0" w:rsidP="001D7AA7">
      <w:pPr>
        <w:spacing w:after="0"/>
        <w:jc w:val="both"/>
      </w:pPr>
      <w:r>
        <w:t>NIM</w:t>
      </w:r>
      <w:r>
        <w:tab/>
        <w:t>:  E1E120011</w:t>
      </w:r>
    </w:p>
    <w:p w14:paraId="316BD77B" w14:textId="59E8A5AC" w:rsidR="00574914" w:rsidRDefault="00574914" w:rsidP="001D7AA7">
      <w:pPr>
        <w:spacing w:after="0"/>
        <w:jc w:val="both"/>
      </w:pPr>
      <w:r>
        <w:t>MK</w:t>
      </w:r>
      <w:r>
        <w:tab/>
        <w:t>:  Etika Profesi</w:t>
      </w:r>
    </w:p>
    <w:p w14:paraId="29104722" w14:textId="7085B758" w:rsidR="00454CE0" w:rsidRDefault="00454CE0" w:rsidP="001D7AA7">
      <w:pPr>
        <w:jc w:val="both"/>
      </w:pPr>
    </w:p>
    <w:p w14:paraId="54D79C8F" w14:textId="49FCA3DE" w:rsidR="00454CE0" w:rsidRDefault="00454CE0" w:rsidP="001D7AA7">
      <w:pPr>
        <w:pStyle w:val="ListParagraph"/>
        <w:numPr>
          <w:ilvl w:val="0"/>
          <w:numId w:val="1"/>
        </w:numPr>
        <w:jc w:val="both"/>
      </w:pPr>
      <w:r>
        <w:t>Jelaskan arti netiket disertai contoh!</w:t>
      </w:r>
    </w:p>
    <w:p w14:paraId="7C2763DF" w14:textId="7E2F7EA9" w:rsidR="00A96733" w:rsidRDefault="00CD23E2" w:rsidP="001D7AA7">
      <w:pPr>
        <w:pStyle w:val="ListParagraph"/>
        <w:tabs>
          <w:tab w:val="left" w:pos="993"/>
        </w:tabs>
        <w:jc w:val="both"/>
      </w:pPr>
      <w:r>
        <w:tab/>
        <w:t xml:space="preserve">Netiket atau </w:t>
      </w:r>
      <w:r>
        <w:rPr>
          <w:i/>
          <w:iCs/>
        </w:rPr>
        <w:t>netiquette</w:t>
      </w:r>
      <w:r>
        <w:t xml:space="preserve"> merupakan panduan untuk bersikap dan berperilaku sesuai dengan aturan di lingkungan internet. Dengan mematuhi peraturan ini, maka akan membantu dalam berkomunikasi dan berinteraksi tanpa harus mengalami masalah atau salah pengertian dengan orang lain.</w:t>
      </w:r>
    </w:p>
    <w:p w14:paraId="2FB442C6" w14:textId="67EF48BB" w:rsidR="00CD23E2" w:rsidRDefault="00CD23E2" w:rsidP="001D7AA7">
      <w:pPr>
        <w:pStyle w:val="ListParagraph"/>
        <w:tabs>
          <w:tab w:val="left" w:pos="993"/>
        </w:tabs>
        <w:jc w:val="both"/>
      </w:pPr>
      <w:r>
        <w:t xml:space="preserve">Contoh netiket : </w:t>
      </w:r>
    </w:p>
    <w:p w14:paraId="61C61E10" w14:textId="32DFAEF8" w:rsidR="00CD23E2" w:rsidRDefault="00CD23E2" w:rsidP="001D7AA7">
      <w:pPr>
        <w:pStyle w:val="ListParagraph"/>
        <w:numPr>
          <w:ilvl w:val="0"/>
          <w:numId w:val="2"/>
        </w:numPr>
        <w:ind w:left="993" w:hanging="284"/>
        <w:jc w:val="both"/>
      </w:pPr>
      <w:r>
        <w:t xml:space="preserve">Tidak membagikan </w:t>
      </w:r>
      <w:r w:rsidR="00D46FB0">
        <w:t>konten yang berbau pornografi, SARA, dan berita hoax yang dapat mengganggu kenyaman pengguna lain di internet.</w:t>
      </w:r>
    </w:p>
    <w:p w14:paraId="02051931" w14:textId="0DF4FB5F" w:rsidR="00D46FB0" w:rsidRDefault="00D46FB0" w:rsidP="001D7AA7">
      <w:pPr>
        <w:pStyle w:val="ListParagraph"/>
        <w:numPr>
          <w:ilvl w:val="0"/>
          <w:numId w:val="2"/>
        </w:numPr>
        <w:ind w:left="993" w:hanging="284"/>
        <w:jc w:val="both"/>
      </w:pPr>
      <w:r>
        <w:t xml:space="preserve">Menghargai hak cipta karya orang lain dengan tidak mengunjungi situs – situs streaming </w:t>
      </w:r>
      <w:r w:rsidR="006E34EE">
        <w:t xml:space="preserve">film dan musik </w:t>
      </w:r>
      <w:r>
        <w:t>ilegal.</w:t>
      </w:r>
    </w:p>
    <w:p w14:paraId="49E52299" w14:textId="188A077F" w:rsidR="00D46FB0" w:rsidRDefault="00D46FB0" w:rsidP="001D7AA7">
      <w:pPr>
        <w:pStyle w:val="ListParagraph"/>
        <w:numPr>
          <w:ilvl w:val="0"/>
          <w:numId w:val="2"/>
        </w:numPr>
        <w:ind w:left="993" w:hanging="284"/>
        <w:jc w:val="both"/>
      </w:pPr>
      <w:r>
        <w:t xml:space="preserve">Tidak melakukan </w:t>
      </w:r>
      <w:r w:rsidR="006E34EE">
        <w:t>penipuan atau pembajakan melalui internet.</w:t>
      </w:r>
    </w:p>
    <w:p w14:paraId="024E64BD" w14:textId="77777777" w:rsidR="00771EB4" w:rsidRPr="00CD23E2" w:rsidRDefault="00771EB4" w:rsidP="001D7AA7">
      <w:pPr>
        <w:pStyle w:val="ListParagraph"/>
        <w:ind w:left="993"/>
        <w:jc w:val="both"/>
      </w:pPr>
    </w:p>
    <w:p w14:paraId="12463448" w14:textId="147B52B9" w:rsidR="00454CE0" w:rsidRDefault="00454CE0" w:rsidP="001D7AA7">
      <w:pPr>
        <w:pStyle w:val="ListParagraph"/>
        <w:numPr>
          <w:ilvl w:val="0"/>
          <w:numId w:val="1"/>
        </w:numPr>
        <w:jc w:val="both"/>
      </w:pPr>
      <w:r>
        <w:t>Cari 2 organisai profesi internasional bidang TI dan sebutkan kode etik profesinya</w:t>
      </w:r>
      <w:r w:rsidR="00A96733">
        <w:t>.</w:t>
      </w:r>
    </w:p>
    <w:p w14:paraId="12D96A5D" w14:textId="77777777" w:rsidR="00516D72" w:rsidRDefault="00771EB4" w:rsidP="001D7AA7">
      <w:pPr>
        <w:pStyle w:val="ListParagraph"/>
        <w:numPr>
          <w:ilvl w:val="0"/>
          <w:numId w:val="4"/>
        </w:numPr>
        <w:jc w:val="both"/>
      </w:pPr>
      <w:r w:rsidRPr="00BB4BE2">
        <w:rPr>
          <w:b/>
          <w:bCs/>
        </w:rPr>
        <w:t>ACM (Association for Computing Machinery)</w:t>
      </w:r>
      <w:r>
        <w:t xml:space="preserve"> adalah organisasi </w:t>
      </w:r>
      <w:r w:rsidRPr="00771EB4">
        <w:t>serikat ilmiah  dan pendidikan computer yang didirikan pada tahun 1947</w:t>
      </w:r>
      <w:r>
        <w:t>.</w:t>
      </w:r>
    </w:p>
    <w:p w14:paraId="5A212F31" w14:textId="32472456" w:rsidR="00771EB4" w:rsidRDefault="00516D72" w:rsidP="001D7AA7">
      <w:pPr>
        <w:pStyle w:val="ListParagraph"/>
        <w:ind w:left="1080"/>
        <w:jc w:val="both"/>
      </w:pPr>
      <w:r>
        <w:rPr>
          <w:b/>
          <w:bCs/>
        </w:rPr>
        <w:t>Kode etik ACM :</w:t>
      </w:r>
      <w:r w:rsidR="00771EB4">
        <w:t xml:space="preserve"> </w:t>
      </w:r>
    </w:p>
    <w:p w14:paraId="4143EA6B" w14:textId="682FA266" w:rsidR="009A2961" w:rsidRDefault="009A2961" w:rsidP="001D7AA7">
      <w:pPr>
        <w:pStyle w:val="ListParagraph"/>
        <w:numPr>
          <w:ilvl w:val="0"/>
          <w:numId w:val="6"/>
        </w:numPr>
        <w:ind w:left="1418"/>
        <w:jc w:val="both"/>
      </w:pPr>
      <w:r>
        <w:t>Kewajiban moral umum sebagai anggota ACM :</w:t>
      </w:r>
    </w:p>
    <w:p w14:paraId="5284F9DE" w14:textId="1C62AA92" w:rsidR="009A2961" w:rsidRDefault="009A2961" w:rsidP="001D7AA7">
      <w:pPr>
        <w:pStyle w:val="ListParagraph"/>
        <w:numPr>
          <w:ilvl w:val="1"/>
          <w:numId w:val="5"/>
        </w:numPr>
        <w:ind w:left="1843" w:hanging="425"/>
        <w:jc w:val="both"/>
      </w:pPr>
      <w:r w:rsidRPr="009A2961">
        <w:t>Memberikan kontribusi kepada masyarakat dan kesejahteraan umat manusia</w:t>
      </w:r>
    </w:p>
    <w:p w14:paraId="71F4521C" w14:textId="0D517CDB" w:rsidR="009A2961" w:rsidRDefault="009A2961" w:rsidP="001D7AA7">
      <w:pPr>
        <w:pStyle w:val="ListParagraph"/>
        <w:numPr>
          <w:ilvl w:val="1"/>
          <w:numId w:val="5"/>
        </w:numPr>
        <w:ind w:left="1843" w:hanging="425"/>
        <w:jc w:val="both"/>
      </w:pPr>
      <w:r w:rsidRPr="009A2961">
        <w:t>Menghindari perbuatan menyakiti orang lain</w:t>
      </w:r>
    </w:p>
    <w:p w14:paraId="4A1C6120" w14:textId="3A70CB20" w:rsidR="009A2961" w:rsidRDefault="009A2961" w:rsidP="001D7AA7">
      <w:pPr>
        <w:pStyle w:val="ListParagraph"/>
        <w:numPr>
          <w:ilvl w:val="1"/>
          <w:numId w:val="5"/>
        </w:numPr>
        <w:ind w:left="1843" w:hanging="425"/>
        <w:jc w:val="both"/>
      </w:pPr>
      <w:r>
        <w:t>Jujur dan dapat dipercaya</w:t>
      </w:r>
    </w:p>
    <w:p w14:paraId="142D54F5" w14:textId="49CF2907" w:rsidR="009A2961" w:rsidRDefault="009A2961" w:rsidP="001D7AA7">
      <w:pPr>
        <w:pStyle w:val="ListParagraph"/>
        <w:numPr>
          <w:ilvl w:val="0"/>
          <w:numId w:val="6"/>
        </w:numPr>
        <w:ind w:left="1418"/>
        <w:jc w:val="both"/>
      </w:pPr>
      <w:r>
        <w:t>Tanggungujawab profesional yang lebih spesifik sebagai seorang profesional ACM :</w:t>
      </w:r>
    </w:p>
    <w:p w14:paraId="2B65D247" w14:textId="4D068C3A" w:rsidR="009A2961" w:rsidRDefault="009A2961" w:rsidP="001D7AA7">
      <w:pPr>
        <w:pStyle w:val="ListParagraph"/>
        <w:numPr>
          <w:ilvl w:val="0"/>
          <w:numId w:val="7"/>
        </w:numPr>
        <w:ind w:left="1843"/>
        <w:jc w:val="both"/>
      </w:pPr>
      <w:r>
        <w:t>Berusaha dengan sungguh-sungguh untuk mencapai kualitas terbaik dalam proses maupun hasil pekerjaan profesi saya</w:t>
      </w:r>
    </w:p>
    <w:p w14:paraId="0F3E7D51" w14:textId="36C72943" w:rsidR="009A2961" w:rsidRDefault="009A2961" w:rsidP="001D7AA7">
      <w:pPr>
        <w:pStyle w:val="ListParagraph"/>
        <w:numPr>
          <w:ilvl w:val="0"/>
          <w:numId w:val="7"/>
        </w:numPr>
        <w:ind w:left="1843"/>
        <w:jc w:val="both"/>
      </w:pPr>
      <w:r>
        <w:t>Memiliki dan menjaga kompetensi profesional</w:t>
      </w:r>
    </w:p>
    <w:p w14:paraId="1186B720" w14:textId="7A9BE86E" w:rsidR="009A2961" w:rsidRDefault="009A2961" w:rsidP="001D7AA7">
      <w:pPr>
        <w:pStyle w:val="ListParagraph"/>
        <w:numPr>
          <w:ilvl w:val="0"/>
          <w:numId w:val="7"/>
        </w:numPr>
        <w:ind w:left="1843"/>
        <w:jc w:val="both"/>
      </w:pPr>
      <w:r>
        <w:t>Mengetahui dan menghormati hukum yang ada sehubungan dengan tugas professional</w:t>
      </w:r>
    </w:p>
    <w:p w14:paraId="28FEB046" w14:textId="389D061C" w:rsidR="009A2961" w:rsidRDefault="009A2961" w:rsidP="001D7AA7">
      <w:pPr>
        <w:pStyle w:val="ListParagraph"/>
        <w:numPr>
          <w:ilvl w:val="0"/>
          <w:numId w:val="6"/>
        </w:numPr>
        <w:ind w:left="1418"/>
        <w:jc w:val="both"/>
      </w:pPr>
      <w:r>
        <w:t>Tanggungjawab kepemimpinan organisasi sebagai anggota dan pemimpin organisasi ACM:</w:t>
      </w:r>
    </w:p>
    <w:p w14:paraId="77A96816" w14:textId="73CAE96D" w:rsidR="009A2961" w:rsidRDefault="009A2961" w:rsidP="001D7AA7">
      <w:pPr>
        <w:pStyle w:val="ListParagraph"/>
        <w:numPr>
          <w:ilvl w:val="0"/>
          <w:numId w:val="8"/>
        </w:numPr>
        <w:ind w:left="1843"/>
        <w:jc w:val="both"/>
      </w:pPr>
      <w:r>
        <w:t>Menyampaikan tanggungjawab sosial anggota unit organisasi dan mendukung penerimaan penuh dari tanggungjawab tersebut</w:t>
      </w:r>
    </w:p>
    <w:p w14:paraId="4A69ECB7" w14:textId="7EFB57F4" w:rsidR="009A2961" w:rsidRDefault="009A2961" w:rsidP="001D7AA7">
      <w:pPr>
        <w:pStyle w:val="ListParagraph"/>
        <w:numPr>
          <w:ilvl w:val="0"/>
          <w:numId w:val="8"/>
        </w:numPr>
        <w:ind w:left="1843"/>
        <w:jc w:val="both"/>
      </w:pPr>
      <w:r>
        <w:t>Mengatur personil dan sumber daya untuk merancang dan membangun sistem informasi yang meningkatkan kualitas, efektifitas, dan harga diri dalam dunia kerja</w:t>
      </w:r>
    </w:p>
    <w:p w14:paraId="0B6A2C25" w14:textId="64F7542D" w:rsidR="009A2961" w:rsidRDefault="009A2961" w:rsidP="001D7AA7">
      <w:pPr>
        <w:pStyle w:val="ListParagraph"/>
        <w:numPr>
          <w:ilvl w:val="0"/>
          <w:numId w:val="8"/>
        </w:numPr>
        <w:ind w:left="1843"/>
        <w:jc w:val="both"/>
      </w:pPr>
      <w:r>
        <w:t>Mengakui dan mendukung penggunaan yang tepat dan telah di otoritasi dari sumber daya computer dan komunikasi milik organisasi</w:t>
      </w:r>
    </w:p>
    <w:p w14:paraId="7F652181" w14:textId="39EFC915" w:rsidR="009A2961" w:rsidRDefault="009A2961" w:rsidP="001D7AA7">
      <w:pPr>
        <w:pStyle w:val="ListParagraph"/>
        <w:numPr>
          <w:ilvl w:val="0"/>
          <w:numId w:val="6"/>
        </w:numPr>
        <w:ind w:left="1418"/>
        <w:jc w:val="both"/>
      </w:pPr>
      <w:r>
        <w:t>Kepatuhan terhadap kode etik sebagai anggota ACM :</w:t>
      </w:r>
    </w:p>
    <w:p w14:paraId="3F020D29" w14:textId="63FE447E" w:rsidR="009A2961" w:rsidRDefault="009A2961" w:rsidP="001D7AA7">
      <w:pPr>
        <w:pStyle w:val="ListParagraph"/>
        <w:numPr>
          <w:ilvl w:val="0"/>
          <w:numId w:val="9"/>
        </w:numPr>
        <w:ind w:left="1843"/>
        <w:jc w:val="both"/>
      </w:pPr>
      <w:r>
        <w:t>Menjunjung tinggi dan menyebarluaskan prinsip-prinsip kode etik itu</w:t>
      </w:r>
    </w:p>
    <w:p w14:paraId="2C9678E8" w14:textId="391A7F21" w:rsidR="009A2961" w:rsidRDefault="009A2961" w:rsidP="001D7AA7">
      <w:pPr>
        <w:pStyle w:val="ListParagraph"/>
        <w:numPr>
          <w:ilvl w:val="0"/>
          <w:numId w:val="9"/>
        </w:numPr>
        <w:ind w:left="1843"/>
        <w:jc w:val="both"/>
      </w:pPr>
      <w:r>
        <w:t>Menganggap pelanggaran dari kode etik ini sebagai ketidakkonsistenan keanggotaan ACM</w:t>
      </w:r>
    </w:p>
    <w:p w14:paraId="488BDE58" w14:textId="77777777" w:rsidR="00FE6C6F" w:rsidRDefault="00FE6C6F" w:rsidP="001D7AA7">
      <w:pPr>
        <w:pStyle w:val="ListParagraph"/>
        <w:ind w:left="1843"/>
        <w:jc w:val="both"/>
      </w:pPr>
    </w:p>
    <w:p w14:paraId="7B6D675E" w14:textId="363A1F2E" w:rsidR="001F2A92" w:rsidRDefault="001F2A92" w:rsidP="001D7AA7">
      <w:pPr>
        <w:pStyle w:val="ListParagraph"/>
        <w:numPr>
          <w:ilvl w:val="0"/>
          <w:numId w:val="4"/>
        </w:numPr>
        <w:jc w:val="both"/>
      </w:pPr>
      <w:r w:rsidRPr="001F2A92">
        <w:rPr>
          <w:b/>
          <w:bCs/>
        </w:rPr>
        <w:lastRenderedPageBreak/>
        <w:t>IEEE(Institute of Electrical and Electronics Engineers)</w:t>
      </w:r>
      <w:r>
        <w:rPr>
          <w:b/>
          <w:bCs/>
        </w:rPr>
        <w:t xml:space="preserve"> </w:t>
      </w:r>
      <w:r>
        <w:t xml:space="preserve">merupakan </w:t>
      </w:r>
      <w:r w:rsidRPr="001F2A92">
        <w:t>organisasi yang anggotanya</w:t>
      </w:r>
      <w:r>
        <w:t xml:space="preserve"> berisi</w:t>
      </w:r>
      <w:r w:rsidRPr="001F2A92">
        <w:t xml:space="preserve"> para insinyur dengan tujuan untuk mengembangkan teknologi.</w:t>
      </w:r>
    </w:p>
    <w:p w14:paraId="6ECAF4F6" w14:textId="38DDA924" w:rsidR="00516D72" w:rsidRDefault="00516D72" w:rsidP="001D7AA7">
      <w:pPr>
        <w:pStyle w:val="ListParagraph"/>
        <w:ind w:left="1080"/>
        <w:jc w:val="both"/>
        <w:rPr>
          <w:b/>
          <w:bCs/>
        </w:rPr>
      </w:pPr>
      <w:r>
        <w:rPr>
          <w:b/>
          <w:bCs/>
        </w:rPr>
        <w:t xml:space="preserve">Kode etik IEEE : </w:t>
      </w:r>
    </w:p>
    <w:p w14:paraId="4C471FEC" w14:textId="77777777" w:rsidR="00FE6C6F" w:rsidRDefault="00FE6C6F" w:rsidP="001D7AA7">
      <w:pPr>
        <w:pStyle w:val="ListParagraph"/>
        <w:numPr>
          <w:ilvl w:val="0"/>
          <w:numId w:val="10"/>
        </w:numPr>
        <w:ind w:left="1418"/>
        <w:jc w:val="both"/>
      </w:pPr>
      <w:r>
        <w:t>M</w:t>
      </w:r>
      <w:r w:rsidRPr="00FE6C6F">
        <w:t xml:space="preserve">enerima tanggung jawab dalam pengambilan keputusan engineering yang taat asas pada keamanan, kesehatan, dan kesejahteraan publik, dan segera menyatakan secara terbuka faktor-faktor yang dapat membahayakan publik atau lingkungan; </w:t>
      </w:r>
    </w:p>
    <w:p w14:paraId="0C5175C0" w14:textId="77777777" w:rsidR="00FE6C6F" w:rsidRDefault="00FE6C6F" w:rsidP="001D7AA7">
      <w:pPr>
        <w:pStyle w:val="ListParagraph"/>
        <w:numPr>
          <w:ilvl w:val="0"/>
          <w:numId w:val="10"/>
        </w:numPr>
        <w:ind w:left="1418"/>
        <w:jc w:val="both"/>
      </w:pPr>
      <w:r>
        <w:t>M</w:t>
      </w:r>
      <w:r w:rsidRPr="00FE6C6F">
        <w:t xml:space="preserve">enghindari konflik interes nyata atau yang terperkirakan sedapat mungkin, dam membukakannya pada para pihak yang terpengaruh ketika muncul; </w:t>
      </w:r>
    </w:p>
    <w:p w14:paraId="247245F1" w14:textId="77777777" w:rsidR="00FE6C6F" w:rsidRDefault="00FE6C6F" w:rsidP="001D7AA7">
      <w:pPr>
        <w:pStyle w:val="ListParagraph"/>
        <w:numPr>
          <w:ilvl w:val="0"/>
          <w:numId w:val="10"/>
        </w:numPr>
        <w:ind w:left="1418"/>
        <w:jc w:val="both"/>
      </w:pPr>
      <w:r>
        <w:t>A</w:t>
      </w:r>
      <w:r w:rsidRPr="00FE6C6F">
        <w:t xml:space="preserve">kan jujur dan realistis dalam menyatakan klaim atau perkiraan menurut data yang tersedia; </w:t>
      </w:r>
    </w:p>
    <w:p w14:paraId="173711A6" w14:textId="77777777" w:rsidR="00FE6C6F" w:rsidRDefault="00FE6C6F" w:rsidP="001D7AA7">
      <w:pPr>
        <w:pStyle w:val="ListParagraph"/>
        <w:numPr>
          <w:ilvl w:val="0"/>
          <w:numId w:val="10"/>
        </w:numPr>
        <w:ind w:left="1418"/>
        <w:jc w:val="both"/>
      </w:pPr>
      <w:r>
        <w:t>M</w:t>
      </w:r>
      <w:r w:rsidRPr="00FE6C6F">
        <w:t xml:space="preserve">enolak sogokan dalam segala bentuknya; </w:t>
      </w:r>
    </w:p>
    <w:p w14:paraId="1A36C2BE" w14:textId="68E08F2E" w:rsidR="00FE6C6F" w:rsidRDefault="00FE6C6F" w:rsidP="001D7AA7">
      <w:pPr>
        <w:pStyle w:val="ListParagraph"/>
        <w:numPr>
          <w:ilvl w:val="0"/>
          <w:numId w:val="10"/>
        </w:numPr>
        <w:ind w:left="1418"/>
        <w:jc w:val="both"/>
      </w:pPr>
      <w:r>
        <w:t>M</w:t>
      </w:r>
      <w:r w:rsidRPr="00FE6C6F">
        <w:t>engembangkan pemahaman teknologi, aplikasi yang sesuai, dan kemungkinan konsekuensinya</w:t>
      </w:r>
      <w:r w:rsidR="009328CE">
        <w:t>;</w:t>
      </w:r>
    </w:p>
    <w:p w14:paraId="63A41F5D" w14:textId="1485FF97" w:rsidR="00FE6C6F" w:rsidRDefault="009328CE" w:rsidP="001D7AA7">
      <w:pPr>
        <w:pStyle w:val="ListParagraph"/>
        <w:numPr>
          <w:ilvl w:val="0"/>
          <w:numId w:val="10"/>
        </w:numPr>
        <w:ind w:left="1418"/>
        <w:jc w:val="both"/>
      </w:pPr>
      <w:r>
        <w:t>M</w:t>
      </w:r>
      <w:r w:rsidR="00FE6C6F" w:rsidRPr="00FE6C6F">
        <w:t>enjaga dan mengembangkan kompetensi teknis dan mengambil tugas teknologi yang lain hanya bila memiliki kualifikasi melalui pelatihan atau pengalaman, atau setelah menyatakan secara terbuka keterbatasan relevansi kami;</w:t>
      </w:r>
    </w:p>
    <w:p w14:paraId="5C41DFF6" w14:textId="73AAF54E" w:rsidR="00FE6C6F" w:rsidRDefault="009328CE" w:rsidP="001D7AA7">
      <w:pPr>
        <w:pStyle w:val="ListParagraph"/>
        <w:numPr>
          <w:ilvl w:val="0"/>
          <w:numId w:val="10"/>
        </w:numPr>
        <w:ind w:left="1418"/>
        <w:jc w:val="both"/>
      </w:pPr>
      <w:r>
        <w:t>M</w:t>
      </w:r>
      <w:r w:rsidR="00FE6C6F" w:rsidRPr="00FE6C6F">
        <w:t xml:space="preserve">encari, menerima, dan menawarkan kritik, pekerjaan teknis, mengakui dan memperbaiki kesalahan, dan menghargai selayaknya kontribusi orang lain; </w:t>
      </w:r>
    </w:p>
    <w:p w14:paraId="42DCCC44" w14:textId="77777777" w:rsidR="00FE6C6F" w:rsidRDefault="00FE6C6F" w:rsidP="001D7AA7">
      <w:pPr>
        <w:pStyle w:val="ListParagraph"/>
        <w:numPr>
          <w:ilvl w:val="0"/>
          <w:numId w:val="10"/>
        </w:numPr>
        <w:ind w:left="1418"/>
        <w:jc w:val="both"/>
      </w:pPr>
      <w:r>
        <w:t>M</w:t>
      </w:r>
      <w:r w:rsidRPr="00FE6C6F">
        <w:t xml:space="preserve">emperlakukan dengan adil semua orang tanpa bergantung pada faktor-faktor seperti ras, agama, jenis kelamin, keterbatasan fisik, umur dan asal kebangsaan; </w:t>
      </w:r>
    </w:p>
    <w:p w14:paraId="6E6641F3" w14:textId="77777777" w:rsidR="00FE6C6F" w:rsidRDefault="00FE6C6F" w:rsidP="001D7AA7">
      <w:pPr>
        <w:pStyle w:val="ListParagraph"/>
        <w:numPr>
          <w:ilvl w:val="0"/>
          <w:numId w:val="10"/>
        </w:numPr>
        <w:ind w:left="1418"/>
        <w:jc w:val="both"/>
      </w:pPr>
      <w:r>
        <w:t>B</w:t>
      </w:r>
      <w:r w:rsidRPr="00FE6C6F">
        <w:t xml:space="preserve">erupaya menghindari kecelakaan pada orang lain, milik reputasi, atau pekerjaan dengan tindakan salah atau maksud jahat; </w:t>
      </w:r>
    </w:p>
    <w:p w14:paraId="2AAE9562" w14:textId="63FCF45F" w:rsidR="00FE6C6F" w:rsidRPr="00FE6C6F" w:rsidRDefault="00FE6C6F" w:rsidP="001D7AA7">
      <w:pPr>
        <w:pStyle w:val="ListParagraph"/>
        <w:numPr>
          <w:ilvl w:val="0"/>
          <w:numId w:val="10"/>
        </w:numPr>
        <w:ind w:left="1418"/>
        <w:jc w:val="both"/>
      </w:pPr>
      <w:r>
        <w:t>M</w:t>
      </w:r>
      <w:r w:rsidRPr="00FE6C6F">
        <w:t>embantu rekan sejawat dan rekan sekerja dalam pengembangan profesi mereka dan mendukung mereka dalam mengikuti kode etik ini.</w:t>
      </w:r>
    </w:p>
    <w:p w14:paraId="7586CE90" w14:textId="77777777" w:rsidR="00532A98" w:rsidRDefault="00532A98" w:rsidP="001D7AA7">
      <w:pPr>
        <w:pStyle w:val="ListParagraph"/>
        <w:tabs>
          <w:tab w:val="left" w:pos="993"/>
        </w:tabs>
        <w:jc w:val="both"/>
      </w:pPr>
    </w:p>
    <w:p w14:paraId="09A425E6" w14:textId="0B513042" w:rsidR="00454CE0" w:rsidRDefault="00454CE0" w:rsidP="001D7AA7">
      <w:pPr>
        <w:pStyle w:val="ListParagraph"/>
        <w:numPr>
          <w:ilvl w:val="0"/>
          <w:numId w:val="1"/>
        </w:numPr>
        <w:jc w:val="both"/>
      </w:pPr>
      <w:r>
        <w:t>Cari 2 organisai profesi nasional bidang TI dan sebutkan kode etik profesinya</w:t>
      </w:r>
      <w:r w:rsidR="00A96733">
        <w:t>.</w:t>
      </w:r>
    </w:p>
    <w:p w14:paraId="49C604BA" w14:textId="578D1F26" w:rsidR="00250BC4" w:rsidRDefault="00532A98" w:rsidP="001D7AA7">
      <w:pPr>
        <w:pStyle w:val="ListParagraph"/>
        <w:numPr>
          <w:ilvl w:val="0"/>
          <w:numId w:val="4"/>
        </w:numPr>
        <w:jc w:val="both"/>
      </w:pPr>
      <w:r>
        <w:rPr>
          <w:b/>
          <w:bCs/>
        </w:rPr>
        <w:t xml:space="preserve">Ikatan Ahli Informatika Indonesia </w:t>
      </w:r>
      <w:r w:rsidR="009D66EC">
        <w:t xml:space="preserve">adalah </w:t>
      </w:r>
      <w:r w:rsidR="009D66EC" w:rsidRPr="009D66EC">
        <w:t>organisasi nir-laba (non profit organization) yang menghimpun ahli-ahli Informatika Indonesia dalam satu wadah untuk bersatu padu untuk meningkatkan daya saing Indonesia</w:t>
      </w:r>
      <w:r w:rsidR="00A145DC">
        <w:t>.</w:t>
      </w:r>
    </w:p>
    <w:p w14:paraId="2230295F" w14:textId="0F8FDDCB" w:rsidR="00250BC4" w:rsidRDefault="00250BC4" w:rsidP="001D7AA7">
      <w:pPr>
        <w:pStyle w:val="ListParagraph"/>
        <w:ind w:left="1080"/>
        <w:jc w:val="both"/>
        <w:rPr>
          <w:b/>
          <w:bCs/>
        </w:rPr>
      </w:pPr>
      <w:r>
        <w:rPr>
          <w:b/>
          <w:bCs/>
        </w:rPr>
        <w:t>Kode etik :</w:t>
      </w:r>
    </w:p>
    <w:p w14:paraId="1D3C69CC" w14:textId="0966726C" w:rsidR="00250BC4" w:rsidRDefault="00250BC4" w:rsidP="001D7AA7">
      <w:pPr>
        <w:pStyle w:val="ListParagraph"/>
        <w:numPr>
          <w:ilvl w:val="0"/>
          <w:numId w:val="11"/>
        </w:numPr>
        <w:ind w:left="1418"/>
        <w:jc w:val="both"/>
      </w:pPr>
      <w:r>
        <w:t>Be</w:t>
      </w:r>
      <w:r w:rsidRPr="00250BC4">
        <w:t>rperan dalam membentuk Indonesia dan umat manusia yang lebih baik</w:t>
      </w:r>
      <w:r>
        <w:t>.</w:t>
      </w:r>
    </w:p>
    <w:p w14:paraId="3867E5D5" w14:textId="77777777" w:rsidR="00250BC4" w:rsidRDefault="00250BC4" w:rsidP="001D7AA7">
      <w:pPr>
        <w:pStyle w:val="ListParagraph"/>
        <w:numPr>
          <w:ilvl w:val="0"/>
          <w:numId w:val="11"/>
        </w:numPr>
        <w:ind w:left="1418"/>
        <w:jc w:val="both"/>
      </w:pPr>
      <w:r w:rsidRPr="00250BC4">
        <w:t xml:space="preserve">Berperan dalam membentuk Indonesia dan umat manusia yang lebih sejahtera. </w:t>
      </w:r>
    </w:p>
    <w:p w14:paraId="3A405A1F" w14:textId="1DC43E05" w:rsidR="00250BC4" w:rsidRDefault="00250BC4" w:rsidP="001D7AA7">
      <w:pPr>
        <w:pStyle w:val="ListParagraph"/>
        <w:numPr>
          <w:ilvl w:val="0"/>
          <w:numId w:val="11"/>
        </w:numPr>
        <w:ind w:left="1418"/>
        <w:jc w:val="both"/>
      </w:pPr>
      <w:r w:rsidRPr="00250BC4">
        <w:t>Berperan dalam membentuk Indonesia dan umat manusia yang lebih bermartabat.</w:t>
      </w:r>
    </w:p>
    <w:p w14:paraId="0D56C008" w14:textId="5C410919" w:rsidR="000C4A4D" w:rsidRDefault="000C4A4D" w:rsidP="001D7AA7">
      <w:pPr>
        <w:pStyle w:val="ListParagraph"/>
        <w:numPr>
          <w:ilvl w:val="0"/>
          <w:numId w:val="11"/>
        </w:numPr>
        <w:ind w:left="1418"/>
        <w:jc w:val="both"/>
      </w:pPr>
      <w:r w:rsidRPr="000C4A4D">
        <w:t>Berlaku jujur.</w:t>
      </w:r>
    </w:p>
    <w:p w14:paraId="7A35A26C" w14:textId="6E018CBF" w:rsidR="000C4A4D" w:rsidRDefault="000C4A4D" w:rsidP="001D7AA7">
      <w:pPr>
        <w:pStyle w:val="ListParagraph"/>
        <w:numPr>
          <w:ilvl w:val="0"/>
          <w:numId w:val="11"/>
        </w:numPr>
        <w:ind w:left="1418"/>
        <w:jc w:val="both"/>
      </w:pPr>
      <w:r w:rsidRPr="000C4A4D">
        <w:t xml:space="preserve">Berlaku adil (fair). </w:t>
      </w:r>
    </w:p>
    <w:p w14:paraId="726FC00F" w14:textId="3D9E3A76" w:rsidR="000C4A4D" w:rsidRDefault="000C4A4D" w:rsidP="001D7AA7">
      <w:pPr>
        <w:pStyle w:val="ListParagraph"/>
        <w:numPr>
          <w:ilvl w:val="0"/>
          <w:numId w:val="11"/>
        </w:numPr>
        <w:ind w:left="1418"/>
        <w:jc w:val="both"/>
      </w:pPr>
      <w:r w:rsidRPr="000C4A4D">
        <w:t>Berlaku disiplin.</w:t>
      </w:r>
    </w:p>
    <w:p w14:paraId="0C8C0AC1" w14:textId="5044A6E7" w:rsidR="000C4A4D" w:rsidRDefault="000C4A4D" w:rsidP="001D7AA7">
      <w:pPr>
        <w:pStyle w:val="ListParagraph"/>
        <w:numPr>
          <w:ilvl w:val="0"/>
          <w:numId w:val="11"/>
        </w:numPr>
        <w:ind w:left="1418"/>
        <w:jc w:val="both"/>
      </w:pPr>
      <w:r w:rsidRPr="000C4A4D">
        <w:t>Berlaku menjamin rahasia.</w:t>
      </w:r>
    </w:p>
    <w:p w14:paraId="1B7A96B7" w14:textId="77777777" w:rsidR="004B3C2D" w:rsidRDefault="004B3C2D" w:rsidP="001D7AA7">
      <w:pPr>
        <w:pStyle w:val="ListParagraph"/>
        <w:numPr>
          <w:ilvl w:val="0"/>
          <w:numId w:val="11"/>
        </w:numPr>
        <w:ind w:left="1418"/>
        <w:jc w:val="both"/>
      </w:pPr>
      <w:r w:rsidRPr="004B3C2D">
        <w:t xml:space="preserve">Berlaku berupaya berkontribusi pada masyarakat. </w:t>
      </w:r>
    </w:p>
    <w:p w14:paraId="497B456A" w14:textId="77777777" w:rsidR="004B3C2D" w:rsidRDefault="004B3C2D" w:rsidP="001D7AA7">
      <w:pPr>
        <w:pStyle w:val="ListParagraph"/>
        <w:numPr>
          <w:ilvl w:val="0"/>
          <w:numId w:val="11"/>
        </w:numPr>
        <w:ind w:left="1418"/>
        <w:jc w:val="both"/>
      </w:pPr>
      <w:r w:rsidRPr="004B3C2D">
        <w:t>Berlaku berupaya berkontribusi pada umat manusia.</w:t>
      </w:r>
    </w:p>
    <w:p w14:paraId="74C3CA40" w14:textId="6F2B5AEE" w:rsidR="004B3C2D" w:rsidRDefault="004B3C2D" w:rsidP="001D7AA7">
      <w:pPr>
        <w:pStyle w:val="ListParagraph"/>
        <w:numPr>
          <w:ilvl w:val="0"/>
          <w:numId w:val="11"/>
        </w:numPr>
        <w:ind w:left="1418"/>
        <w:jc w:val="both"/>
      </w:pPr>
      <w:r w:rsidRPr="004B3C2D">
        <w:t>Berlaku adil dan tidak melakukan diskriminasi.</w:t>
      </w:r>
    </w:p>
    <w:p w14:paraId="6D4C43A2" w14:textId="739F24C8" w:rsidR="00E72CDE" w:rsidRDefault="00E72CDE" w:rsidP="001D7AA7">
      <w:pPr>
        <w:pStyle w:val="ListParagraph"/>
        <w:numPr>
          <w:ilvl w:val="0"/>
          <w:numId w:val="4"/>
        </w:numPr>
        <w:jc w:val="both"/>
      </w:pPr>
      <w:r w:rsidRPr="00E72CDE">
        <w:rPr>
          <w:b/>
          <w:bCs/>
        </w:rPr>
        <w:t xml:space="preserve">Ikatan Profesi Komputer dan Informatika Indonesia (IPKIN) adalah </w:t>
      </w:r>
      <w:r w:rsidRPr="00E72CDE">
        <w:t>organisasi yang berdiri pada tahun 1974 yang merupakan organisasi nirlaba independent yang beranggotakan para profesional dalam bidang Komputer dan Informatika.</w:t>
      </w:r>
    </w:p>
    <w:p w14:paraId="3B52FD80" w14:textId="77777777" w:rsidR="00B421B9" w:rsidRDefault="00B421B9" w:rsidP="001D7AA7">
      <w:pPr>
        <w:jc w:val="both"/>
      </w:pPr>
    </w:p>
    <w:p w14:paraId="08EC5200" w14:textId="26C5FF60" w:rsidR="00B421B9" w:rsidRDefault="00B421B9" w:rsidP="001D7AA7">
      <w:pPr>
        <w:pStyle w:val="ListParagraph"/>
        <w:ind w:left="1080"/>
        <w:jc w:val="both"/>
        <w:rPr>
          <w:b/>
          <w:bCs/>
        </w:rPr>
      </w:pPr>
      <w:r>
        <w:rPr>
          <w:b/>
          <w:bCs/>
        </w:rPr>
        <w:lastRenderedPageBreak/>
        <w:t>Kode etik</w:t>
      </w:r>
      <w:r w:rsidR="00004D5C">
        <w:rPr>
          <w:b/>
          <w:bCs/>
        </w:rPr>
        <w:t xml:space="preserve"> IPKIN</w:t>
      </w:r>
      <w:r>
        <w:rPr>
          <w:b/>
          <w:bCs/>
        </w:rPr>
        <w:t xml:space="preserve"> :</w:t>
      </w:r>
    </w:p>
    <w:p w14:paraId="41E31798" w14:textId="77777777" w:rsidR="00B421B9" w:rsidRDefault="00B421B9" w:rsidP="001D7AA7">
      <w:pPr>
        <w:pStyle w:val="ListParagraph"/>
        <w:numPr>
          <w:ilvl w:val="0"/>
          <w:numId w:val="12"/>
        </w:numPr>
        <w:ind w:left="1418"/>
        <w:jc w:val="both"/>
      </w:pPr>
      <w:r w:rsidRPr="00B421B9">
        <w:t>Prinsip Standar Teknis - melaksanakan tugas secara profesional sesuai dgn bidang profesinya</w:t>
      </w:r>
    </w:p>
    <w:p w14:paraId="58FCA70B" w14:textId="77777777" w:rsidR="00B421B9" w:rsidRDefault="00B421B9" w:rsidP="001D7AA7">
      <w:pPr>
        <w:pStyle w:val="ListParagraph"/>
        <w:numPr>
          <w:ilvl w:val="0"/>
          <w:numId w:val="12"/>
        </w:numPr>
        <w:ind w:left="1418"/>
        <w:jc w:val="both"/>
      </w:pPr>
      <w:r w:rsidRPr="00B421B9">
        <w:t xml:space="preserve">Prinsip Kompetensi - mengembangkan pengetahuan dan gunakan tekhnologi mutakhir untuk berkompetensi </w:t>
      </w:r>
    </w:p>
    <w:p w14:paraId="7C3A012D" w14:textId="77777777" w:rsidR="00B421B9" w:rsidRDefault="00B421B9" w:rsidP="001D7AA7">
      <w:pPr>
        <w:pStyle w:val="ListParagraph"/>
        <w:numPr>
          <w:ilvl w:val="0"/>
          <w:numId w:val="12"/>
        </w:numPr>
        <w:ind w:left="1418"/>
        <w:jc w:val="both"/>
      </w:pPr>
      <w:r w:rsidRPr="00B421B9">
        <w:t xml:space="preserve">Prinsip Tanggung Jawab Profesi </w:t>
      </w:r>
    </w:p>
    <w:p w14:paraId="54B17E71" w14:textId="77777777" w:rsidR="00B421B9" w:rsidRDefault="00B421B9" w:rsidP="001D7AA7">
      <w:pPr>
        <w:pStyle w:val="ListParagraph"/>
        <w:numPr>
          <w:ilvl w:val="0"/>
          <w:numId w:val="12"/>
        </w:numPr>
        <w:ind w:left="1418"/>
        <w:jc w:val="both"/>
      </w:pPr>
      <w:r w:rsidRPr="00B421B9">
        <w:t xml:space="preserve">Prinsip Kepentingan Publik </w:t>
      </w:r>
    </w:p>
    <w:p w14:paraId="4D658EA0" w14:textId="77777777" w:rsidR="00B421B9" w:rsidRDefault="00B421B9" w:rsidP="001D7AA7">
      <w:pPr>
        <w:pStyle w:val="ListParagraph"/>
        <w:numPr>
          <w:ilvl w:val="0"/>
          <w:numId w:val="12"/>
        </w:numPr>
        <w:ind w:left="1418"/>
        <w:jc w:val="both"/>
      </w:pPr>
      <w:r w:rsidRPr="00B421B9">
        <w:t xml:space="preserve">Prinsip Integritas - untuk meningkatkan kepercayaan publik </w:t>
      </w:r>
    </w:p>
    <w:p w14:paraId="5C65B7A7" w14:textId="77777777" w:rsidR="00B421B9" w:rsidRDefault="00B421B9" w:rsidP="001D7AA7">
      <w:pPr>
        <w:pStyle w:val="ListParagraph"/>
        <w:numPr>
          <w:ilvl w:val="0"/>
          <w:numId w:val="12"/>
        </w:numPr>
        <w:ind w:left="1418"/>
        <w:jc w:val="both"/>
      </w:pPr>
      <w:r w:rsidRPr="00B421B9">
        <w:t xml:space="preserve">Prinsip Objektivitas - menyampingkan hal pribadi jalankan tugas </w:t>
      </w:r>
    </w:p>
    <w:p w14:paraId="7385D606" w14:textId="77777777" w:rsidR="00B421B9" w:rsidRDefault="00B421B9" w:rsidP="001D7AA7">
      <w:pPr>
        <w:pStyle w:val="ListParagraph"/>
        <w:numPr>
          <w:ilvl w:val="0"/>
          <w:numId w:val="12"/>
        </w:numPr>
        <w:ind w:left="1418"/>
        <w:jc w:val="both"/>
      </w:pPr>
      <w:r w:rsidRPr="00B421B9">
        <w:t xml:space="preserve">Prinsip Kerahasiaan </w:t>
      </w:r>
    </w:p>
    <w:p w14:paraId="52281E3B" w14:textId="1A48BCF5" w:rsidR="00B421B9" w:rsidRPr="00B421B9" w:rsidRDefault="00B421B9" w:rsidP="001D7AA7">
      <w:pPr>
        <w:pStyle w:val="ListParagraph"/>
        <w:numPr>
          <w:ilvl w:val="0"/>
          <w:numId w:val="12"/>
        </w:numPr>
        <w:ind w:left="1418"/>
        <w:jc w:val="both"/>
      </w:pPr>
      <w:r w:rsidRPr="00B421B9">
        <w:t>Prinsip perilaku profesional - reputasi baik</w:t>
      </w:r>
    </w:p>
    <w:sectPr w:rsidR="00B421B9" w:rsidRPr="00B42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421"/>
    <w:multiLevelType w:val="hybridMultilevel"/>
    <w:tmpl w:val="FB56A498"/>
    <w:lvl w:ilvl="0" w:tplc="D4F8AEF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F7307B"/>
    <w:multiLevelType w:val="hybridMultilevel"/>
    <w:tmpl w:val="5F3A9BF4"/>
    <w:lvl w:ilvl="0" w:tplc="FFFFFFFF">
      <w:start w:val="1"/>
      <w:numFmt w:val="decimal"/>
      <w:lvlText w:val="1.%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0028B7"/>
    <w:multiLevelType w:val="hybridMultilevel"/>
    <w:tmpl w:val="7E4CD130"/>
    <w:lvl w:ilvl="0" w:tplc="04090011">
      <w:start w:val="1"/>
      <w:numFmt w:val="decimal"/>
      <w:lvlText w:val="%1)"/>
      <w:lvlJc w:val="left"/>
      <w:pPr>
        <w:ind w:left="1711" w:hanging="360"/>
      </w:pPr>
    </w:lvl>
    <w:lvl w:ilvl="1" w:tplc="04090019" w:tentative="1">
      <w:start w:val="1"/>
      <w:numFmt w:val="lowerLetter"/>
      <w:lvlText w:val="%2."/>
      <w:lvlJc w:val="left"/>
      <w:pPr>
        <w:ind w:left="2431" w:hanging="360"/>
      </w:pPr>
    </w:lvl>
    <w:lvl w:ilvl="2" w:tplc="0409001B" w:tentative="1">
      <w:start w:val="1"/>
      <w:numFmt w:val="lowerRoman"/>
      <w:lvlText w:val="%3."/>
      <w:lvlJc w:val="right"/>
      <w:pPr>
        <w:ind w:left="3151" w:hanging="180"/>
      </w:pPr>
    </w:lvl>
    <w:lvl w:ilvl="3" w:tplc="0409000F" w:tentative="1">
      <w:start w:val="1"/>
      <w:numFmt w:val="decimal"/>
      <w:lvlText w:val="%4."/>
      <w:lvlJc w:val="left"/>
      <w:pPr>
        <w:ind w:left="3871" w:hanging="360"/>
      </w:pPr>
    </w:lvl>
    <w:lvl w:ilvl="4" w:tplc="04090019" w:tentative="1">
      <w:start w:val="1"/>
      <w:numFmt w:val="lowerLetter"/>
      <w:lvlText w:val="%5."/>
      <w:lvlJc w:val="left"/>
      <w:pPr>
        <w:ind w:left="4591" w:hanging="360"/>
      </w:pPr>
    </w:lvl>
    <w:lvl w:ilvl="5" w:tplc="0409001B" w:tentative="1">
      <w:start w:val="1"/>
      <w:numFmt w:val="lowerRoman"/>
      <w:lvlText w:val="%6."/>
      <w:lvlJc w:val="right"/>
      <w:pPr>
        <w:ind w:left="5311" w:hanging="180"/>
      </w:pPr>
    </w:lvl>
    <w:lvl w:ilvl="6" w:tplc="0409000F" w:tentative="1">
      <w:start w:val="1"/>
      <w:numFmt w:val="decimal"/>
      <w:lvlText w:val="%7."/>
      <w:lvlJc w:val="left"/>
      <w:pPr>
        <w:ind w:left="6031" w:hanging="360"/>
      </w:pPr>
    </w:lvl>
    <w:lvl w:ilvl="7" w:tplc="04090019" w:tentative="1">
      <w:start w:val="1"/>
      <w:numFmt w:val="lowerLetter"/>
      <w:lvlText w:val="%8."/>
      <w:lvlJc w:val="left"/>
      <w:pPr>
        <w:ind w:left="6751" w:hanging="360"/>
      </w:pPr>
    </w:lvl>
    <w:lvl w:ilvl="8" w:tplc="0409001B" w:tentative="1">
      <w:start w:val="1"/>
      <w:numFmt w:val="lowerRoman"/>
      <w:lvlText w:val="%9."/>
      <w:lvlJc w:val="right"/>
      <w:pPr>
        <w:ind w:left="7471" w:hanging="180"/>
      </w:pPr>
    </w:lvl>
  </w:abstractNum>
  <w:abstractNum w:abstractNumId="3" w15:restartNumberingAfterBreak="0">
    <w:nsid w:val="1B6C2FE1"/>
    <w:multiLevelType w:val="hybridMultilevel"/>
    <w:tmpl w:val="9F0CFF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161BAF"/>
    <w:multiLevelType w:val="hybridMultilevel"/>
    <w:tmpl w:val="5F3A9BF4"/>
    <w:lvl w:ilvl="0" w:tplc="B7B647AE">
      <w:start w:val="1"/>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91F5A"/>
    <w:multiLevelType w:val="hybridMultilevel"/>
    <w:tmpl w:val="D8CCC73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D8B3BB8"/>
    <w:multiLevelType w:val="hybridMultilevel"/>
    <w:tmpl w:val="D8CCC73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F93082C"/>
    <w:multiLevelType w:val="hybridMultilevel"/>
    <w:tmpl w:val="D8CCC73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3192A4B"/>
    <w:multiLevelType w:val="hybridMultilevel"/>
    <w:tmpl w:val="5F3A9BF4"/>
    <w:lvl w:ilvl="0" w:tplc="FFFFFFFF">
      <w:start w:val="1"/>
      <w:numFmt w:val="decimal"/>
      <w:lvlText w:val="1.%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4207DA"/>
    <w:multiLevelType w:val="hybridMultilevel"/>
    <w:tmpl w:val="D8CCC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06DA3"/>
    <w:multiLevelType w:val="hybridMultilevel"/>
    <w:tmpl w:val="D8CCC73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94818ED"/>
    <w:multiLevelType w:val="hybridMultilevel"/>
    <w:tmpl w:val="6C94D798"/>
    <w:lvl w:ilvl="0" w:tplc="2698DD9A">
      <w:start w:val="1"/>
      <w:numFmt w:val="decimal"/>
      <w:lvlText w:val="%1."/>
      <w:lvlJc w:val="left"/>
      <w:pPr>
        <w:ind w:left="1800" w:hanging="360"/>
      </w:pPr>
      <w:rPr>
        <w:rFonts w:hint="default"/>
      </w:rPr>
    </w:lvl>
    <w:lvl w:ilvl="1" w:tplc="B7B647AE">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3"/>
  </w:num>
  <w:num w:numId="5">
    <w:abstractNumId w:val="11"/>
  </w:num>
  <w:num w:numId="6">
    <w:abstractNumId w:val="5"/>
  </w:num>
  <w:num w:numId="7">
    <w:abstractNumId w:val="4"/>
  </w:num>
  <w:num w:numId="8">
    <w:abstractNumId w:val="8"/>
  </w:num>
  <w:num w:numId="9">
    <w:abstractNumId w:val="1"/>
  </w:num>
  <w:num w:numId="10">
    <w:abstractNumId w:val="1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E0"/>
    <w:rsid w:val="000007E5"/>
    <w:rsid w:val="00004D5C"/>
    <w:rsid w:val="000C4A4D"/>
    <w:rsid w:val="001D7AA7"/>
    <w:rsid w:val="001F2A92"/>
    <w:rsid w:val="00250BC4"/>
    <w:rsid w:val="003D2694"/>
    <w:rsid w:val="00454CE0"/>
    <w:rsid w:val="004964CA"/>
    <w:rsid w:val="004B3C2D"/>
    <w:rsid w:val="00516D72"/>
    <w:rsid w:val="00532A98"/>
    <w:rsid w:val="00574914"/>
    <w:rsid w:val="006A62B6"/>
    <w:rsid w:val="006E34EE"/>
    <w:rsid w:val="00771EB4"/>
    <w:rsid w:val="007D0D39"/>
    <w:rsid w:val="00895D58"/>
    <w:rsid w:val="009328CE"/>
    <w:rsid w:val="009A2961"/>
    <w:rsid w:val="009D66EC"/>
    <w:rsid w:val="00A145DC"/>
    <w:rsid w:val="00A96733"/>
    <w:rsid w:val="00B421B9"/>
    <w:rsid w:val="00BB4BE2"/>
    <w:rsid w:val="00CD23E2"/>
    <w:rsid w:val="00D46FB0"/>
    <w:rsid w:val="00E72CDE"/>
    <w:rsid w:val="00FE6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E8223"/>
  <w15:chartTrackingRefBased/>
  <w15:docId w15:val="{C530642D-D188-42FA-B525-95236DA39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Icang</dc:creator>
  <cp:keywords/>
  <dc:description/>
  <cp:lastModifiedBy>Icang</cp:lastModifiedBy>
  <cp:revision>23</cp:revision>
  <dcterms:created xsi:type="dcterms:W3CDTF">2022-09-27T12:58:00Z</dcterms:created>
  <dcterms:modified xsi:type="dcterms:W3CDTF">2022-09-27T15:10:00Z</dcterms:modified>
</cp:coreProperties>
</file>