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195D6" w14:textId="1EB33A29" w:rsidR="00A11769" w:rsidRDefault="00482910" w:rsidP="00482910">
      <w:pPr>
        <w:tabs>
          <w:tab w:val="left" w:pos="1701"/>
        </w:tabs>
        <w:spacing w:after="0"/>
      </w:pPr>
      <w:r>
        <w:t>Nama</w:t>
      </w:r>
      <w:r>
        <w:tab/>
        <w:t>: Ilmi Faizan</w:t>
      </w:r>
    </w:p>
    <w:p w14:paraId="5CCAF469" w14:textId="4DD23BF5" w:rsidR="00482910" w:rsidRDefault="00482910" w:rsidP="00482910">
      <w:pPr>
        <w:tabs>
          <w:tab w:val="left" w:pos="1701"/>
        </w:tabs>
        <w:spacing w:after="0"/>
      </w:pPr>
      <w:r>
        <w:t>NIM</w:t>
      </w:r>
      <w:r>
        <w:tab/>
        <w:t>: E1E120011</w:t>
      </w:r>
    </w:p>
    <w:p w14:paraId="15530923" w14:textId="2C7C2946" w:rsidR="00482910" w:rsidRDefault="00482910" w:rsidP="00482910">
      <w:pPr>
        <w:tabs>
          <w:tab w:val="left" w:pos="1701"/>
        </w:tabs>
        <w:spacing w:after="0"/>
      </w:pPr>
      <w:r>
        <w:t>Mata Kuliah</w:t>
      </w:r>
      <w:r>
        <w:tab/>
        <w:t>: Logika Fuzzy</w:t>
      </w:r>
    </w:p>
    <w:p w14:paraId="32483394" w14:textId="16EF83BE" w:rsidR="00482910" w:rsidRDefault="00482910" w:rsidP="00482910">
      <w:pPr>
        <w:tabs>
          <w:tab w:val="left" w:pos="1701"/>
        </w:tabs>
      </w:pPr>
    </w:p>
    <w:p w14:paraId="7D9DD4BB" w14:textId="07726305" w:rsidR="00482910" w:rsidRPr="009A4586" w:rsidRDefault="00196F50" w:rsidP="00482910">
      <w:pPr>
        <w:tabs>
          <w:tab w:val="left" w:pos="1701"/>
        </w:tabs>
        <w:rPr>
          <w:b/>
          <w:bCs/>
        </w:rPr>
      </w:pPr>
      <w:r>
        <w:rPr>
          <w:b/>
          <w:bCs/>
        </w:rPr>
        <w:t>Tugas 1</w:t>
      </w:r>
      <w:r w:rsidR="000E648B">
        <w:rPr>
          <w:b/>
          <w:bCs/>
        </w:rPr>
        <w:t>.</w:t>
      </w:r>
      <w:r>
        <w:rPr>
          <w:b/>
          <w:bCs/>
        </w:rPr>
        <w:t xml:space="preserve"> </w:t>
      </w:r>
      <w:r w:rsidR="00482910" w:rsidRPr="009A4586">
        <w:rPr>
          <w:b/>
          <w:bCs/>
        </w:rPr>
        <w:t>Review Jurnal</w:t>
      </w:r>
    </w:p>
    <w:tbl>
      <w:tblPr>
        <w:tblStyle w:val="TableGrid"/>
        <w:tblW w:w="8784" w:type="dxa"/>
        <w:tblLook w:val="04A0" w:firstRow="1" w:lastRow="0" w:firstColumn="1" w:lastColumn="0" w:noHBand="0" w:noVBand="1"/>
      </w:tblPr>
      <w:tblGrid>
        <w:gridCol w:w="2122"/>
        <w:gridCol w:w="6662"/>
      </w:tblGrid>
      <w:tr w:rsidR="00482910" w14:paraId="0790111A" w14:textId="77777777" w:rsidTr="00482910">
        <w:tc>
          <w:tcPr>
            <w:tcW w:w="2122" w:type="dxa"/>
          </w:tcPr>
          <w:p w14:paraId="544F9D73" w14:textId="4C85100C" w:rsidR="00482910" w:rsidRDefault="00482910" w:rsidP="00A15B68">
            <w:pPr>
              <w:tabs>
                <w:tab w:val="left" w:pos="1701"/>
              </w:tabs>
              <w:spacing w:before="60" w:after="60"/>
            </w:pPr>
            <w:r>
              <w:t>Judul Artikel</w:t>
            </w:r>
          </w:p>
        </w:tc>
        <w:tc>
          <w:tcPr>
            <w:tcW w:w="6662" w:type="dxa"/>
          </w:tcPr>
          <w:p w14:paraId="0D5817A7" w14:textId="20F05DE6" w:rsidR="00482910" w:rsidRDefault="00FA54AA" w:rsidP="00A15B68">
            <w:pPr>
              <w:tabs>
                <w:tab w:val="left" w:pos="1701"/>
              </w:tabs>
              <w:spacing w:before="60" w:after="60"/>
            </w:pPr>
            <w:r w:rsidRPr="00FA54AA">
              <w:t>Fuzzy model tahani as a decision support system for selection computer tablet</w:t>
            </w:r>
          </w:p>
        </w:tc>
      </w:tr>
      <w:tr w:rsidR="00482910" w14:paraId="03E8A261" w14:textId="77777777" w:rsidTr="00482910">
        <w:tc>
          <w:tcPr>
            <w:tcW w:w="2122" w:type="dxa"/>
          </w:tcPr>
          <w:p w14:paraId="3CECC519" w14:textId="14826D8D" w:rsidR="00482910" w:rsidRDefault="00482910" w:rsidP="00A15B68">
            <w:pPr>
              <w:tabs>
                <w:tab w:val="left" w:pos="1701"/>
              </w:tabs>
              <w:spacing w:before="60" w:after="60"/>
            </w:pPr>
            <w:r>
              <w:t>Penulis</w:t>
            </w:r>
          </w:p>
        </w:tc>
        <w:tc>
          <w:tcPr>
            <w:tcW w:w="6662" w:type="dxa"/>
          </w:tcPr>
          <w:p w14:paraId="625221D4" w14:textId="07D696F3" w:rsidR="00482910" w:rsidRDefault="00FA54AA" w:rsidP="00A15B68">
            <w:pPr>
              <w:tabs>
                <w:tab w:val="left" w:pos="1701"/>
              </w:tabs>
              <w:spacing w:before="60" w:after="60"/>
            </w:pPr>
            <w:r>
              <w:t>Syafrida Hafni Sahir, R. Rosmawati, Robbi Rahim</w:t>
            </w:r>
          </w:p>
        </w:tc>
      </w:tr>
      <w:tr w:rsidR="00482910" w14:paraId="7BEBA084" w14:textId="77777777" w:rsidTr="00482910">
        <w:tc>
          <w:tcPr>
            <w:tcW w:w="2122" w:type="dxa"/>
          </w:tcPr>
          <w:p w14:paraId="0EAA06FB" w14:textId="03393A1E" w:rsidR="00482910" w:rsidRDefault="00482910" w:rsidP="00A15B68">
            <w:pPr>
              <w:tabs>
                <w:tab w:val="left" w:pos="1701"/>
              </w:tabs>
              <w:spacing w:before="60" w:after="60"/>
            </w:pPr>
            <w:r>
              <w:t>Nama Jurnal</w:t>
            </w:r>
          </w:p>
        </w:tc>
        <w:tc>
          <w:tcPr>
            <w:tcW w:w="6662" w:type="dxa"/>
          </w:tcPr>
          <w:p w14:paraId="2BDA9750" w14:textId="5D3752DB" w:rsidR="00482910" w:rsidRDefault="00FA54AA" w:rsidP="00A15B68">
            <w:pPr>
              <w:tabs>
                <w:tab w:val="left" w:pos="1701"/>
              </w:tabs>
              <w:spacing w:before="60" w:after="60"/>
            </w:pPr>
            <w:r>
              <w:t>International Journal of Engineering &amp; Techology</w:t>
            </w:r>
          </w:p>
        </w:tc>
      </w:tr>
      <w:tr w:rsidR="00482910" w14:paraId="5D063DCF" w14:textId="77777777" w:rsidTr="00482910">
        <w:tc>
          <w:tcPr>
            <w:tcW w:w="2122" w:type="dxa"/>
          </w:tcPr>
          <w:p w14:paraId="1979DA99" w14:textId="36205B45" w:rsidR="00482910" w:rsidRDefault="00482910" w:rsidP="00A15B68">
            <w:pPr>
              <w:tabs>
                <w:tab w:val="left" w:pos="1701"/>
              </w:tabs>
              <w:spacing w:before="60" w:after="60"/>
            </w:pPr>
            <w:r>
              <w:t>Tahun, halaman</w:t>
            </w:r>
          </w:p>
        </w:tc>
        <w:tc>
          <w:tcPr>
            <w:tcW w:w="6662" w:type="dxa"/>
          </w:tcPr>
          <w:p w14:paraId="72C3CFC2" w14:textId="6B0C29D3" w:rsidR="00482910" w:rsidRDefault="00FA54AA" w:rsidP="00A15B68">
            <w:pPr>
              <w:tabs>
                <w:tab w:val="left" w:pos="1701"/>
              </w:tabs>
              <w:spacing w:before="60" w:after="60"/>
            </w:pPr>
            <w:r w:rsidRPr="00FA54AA">
              <w:t xml:space="preserve">Volume </w:t>
            </w:r>
            <w:r>
              <w:t>7</w:t>
            </w:r>
            <w:r w:rsidRPr="00FA54AA">
              <w:t xml:space="preserve">, Issue </w:t>
            </w:r>
            <w:r>
              <w:t>2.9</w:t>
            </w:r>
            <w:r w:rsidRPr="00FA54AA">
              <w:t>,</w:t>
            </w:r>
            <w:r w:rsidR="00623B7C">
              <w:t xml:space="preserve"> June</w:t>
            </w:r>
            <w:r w:rsidRPr="00FA54AA">
              <w:t xml:space="preserve"> 2018, Pages </w:t>
            </w:r>
            <w:r>
              <w:t>61-65</w:t>
            </w:r>
          </w:p>
        </w:tc>
      </w:tr>
      <w:tr w:rsidR="008C4205" w14:paraId="54E262BA" w14:textId="77777777" w:rsidTr="00482910">
        <w:tc>
          <w:tcPr>
            <w:tcW w:w="2122" w:type="dxa"/>
          </w:tcPr>
          <w:p w14:paraId="2AB5658E" w14:textId="61F2D605" w:rsidR="008C4205" w:rsidRDefault="008C4205" w:rsidP="00A15B68">
            <w:pPr>
              <w:tabs>
                <w:tab w:val="left" w:pos="1701"/>
              </w:tabs>
              <w:spacing w:before="60" w:after="60"/>
            </w:pPr>
            <w:r>
              <w:t>Latar Belakang</w:t>
            </w:r>
          </w:p>
        </w:tc>
        <w:tc>
          <w:tcPr>
            <w:tcW w:w="6662" w:type="dxa"/>
          </w:tcPr>
          <w:p w14:paraId="0C05C850" w14:textId="1E149B5E" w:rsidR="008C4205" w:rsidRPr="00FA54AA" w:rsidRDefault="009A4586" w:rsidP="00A15B68">
            <w:pPr>
              <w:tabs>
                <w:tab w:val="left" w:pos="1701"/>
              </w:tabs>
              <w:spacing w:before="60" w:after="60"/>
            </w:pPr>
            <w:r>
              <w:t>Komputer tablet memiliki komponen pendukung yang didesain khusus untuk mengakomodasi kemudahan seperti smartphone yang bersifat portable. Ketidakjelasan dari pertimbangan konsumen dalam pemilihan jenis tablet yang terkadang pengguna membutuhkan informasi dari data yang bersifat ambigu, misalnya “</w:t>
            </w:r>
            <w:r w:rsidR="007F2809">
              <w:t xml:space="preserve">tablet </w:t>
            </w:r>
            <w:r w:rsidR="00F523E8">
              <w:t>dengan harga</w:t>
            </w:r>
            <w:r>
              <w:t xml:space="preserve"> </w:t>
            </w:r>
            <w:r w:rsidR="00293D92">
              <w:t xml:space="preserve">yang </w:t>
            </w:r>
            <w:r>
              <w:t>murah</w:t>
            </w:r>
            <w:r w:rsidR="00F523E8">
              <w:t xml:space="preserve">, </w:t>
            </w:r>
            <w:r>
              <w:t>memiliki fitur dan fasilitas yang baik”</w:t>
            </w:r>
            <w:r w:rsidR="00F523E8">
              <w:t xml:space="preserve"> dimana data kriteria </w:t>
            </w:r>
            <w:r w:rsidR="001D0B0C">
              <w:t xml:space="preserve">yang diinginkan bersifat </w:t>
            </w:r>
            <w:r w:rsidR="00F523E8">
              <w:t>samar-samar.</w:t>
            </w:r>
            <w:r w:rsidR="001D0B0C">
              <w:t xml:space="preserve"> Oleh karena itu, informasi dari data yang bersifat ambigu tersebut dapat dihitung menggunakan perhitungan logika fuzzy dalam hal ini </w:t>
            </w:r>
            <w:r w:rsidR="00F7586B">
              <w:t xml:space="preserve">menggunakan </w:t>
            </w:r>
            <w:r w:rsidR="001D0B0C">
              <w:t>fuzzy tahani</w:t>
            </w:r>
            <w:r w:rsidR="00F7586B">
              <w:t xml:space="preserve"> dalam menyelesaikan permasalahan</w:t>
            </w:r>
            <w:r w:rsidR="001D0B0C">
              <w:t>.</w:t>
            </w:r>
          </w:p>
        </w:tc>
      </w:tr>
      <w:tr w:rsidR="00482910" w14:paraId="781AE4BA" w14:textId="77777777" w:rsidTr="00482910">
        <w:tc>
          <w:tcPr>
            <w:tcW w:w="2122" w:type="dxa"/>
          </w:tcPr>
          <w:p w14:paraId="12FAA40F" w14:textId="2386AE64" w:rsidR="00482910" w:rsidRDefault="00482910" w:rsidP="00A15B68">
            <w:pPr>
              <w:tabs>
                <w:tab w:val="left" w:pos="1701"/>
              </w:tabs>
              <w:spacing w:before="60" w:after="60"/>
            </w:pPr>
            <w:r>
              <w:t>Tujuan Penelitian</w:t>
            </w:r>
          </w:p>
        </w:tc>
        <w:tc>
          <w:tcPr>
            <w:tcW w:w="6662" w:type="dxa"/>
          </w:tcPr>
          <w:p w14:paraId="347498E9" w14:textId="49C62A32" w:rsidR="00482910" w:rsidRDefault="008C4205" w:rsidP="00A15B68">
            <w:pPr>
              <w:tabs>
                <w:tab w:val="left" w:pos="1701"/>
              </w:tabs>
              <w:spacing w:before="60" w:after="60"/>
            </w:pPr>
            <w:r w:rsidRPr="008C4205">
              <w:t>Penelitian ini diharapkan dapat menentukan jenis komputer tablet yang akan dipilih berdasarkan kriteria yang diinginkan oleh pengguna sehingga pengguna dapat dengan mudah menentukan pilihan untuk membeli komputer tablet berdasarkan fitur, fasilitas, dan harga, sehingga merek komputer tablet tersebut dapat dibeli oleh pengguna</w:t>
            </w:r>
          </w:p>
        </w:tc>
      </w:tr>
      <w:tr w:rsidR="00482910" w14:paraId="7A84E846" w14:textId="77777777" w:rsidTr="00482910">
        <w:tc>
          <w:tcPr>
            <w:tcW w:w="2122" w:type="dxa"/>
          </w:tcPr>
          <w:p w14:paraId="7F940AFE" w14:textId="3458F479" w:rsidR="00482910" w:rsidRDefault="00482910" w:rsidP="00A15B68">
            <w:pPr>
              <w:tabs>
                <w:tab w:val="left" w:pos="1701"/>
              </w:tabs>
              <w:spacing w:before="60" w:after="60"/>
            </w:pPr>
            <w:r>
              <w:t>Metode Penelitian</w:t>
            </w:r>
          </w:p>
        </w:tc>
        <w:tc>
          <w:tcPr>
            <w:tcW w:w="6662" w:type="dxa"/>
          </w:tcPr>
          <w:p w14:paraId="6D769D7E" w14:textId="59099E5E" w:rsidR="00482910" w:rsidRDefault="000A4C77" w:rsidP="00A15B68">
            <w:pPr>
              <w:tabs>
                <w:tab w:val="left" w:pos="1701"/>
              </w:tabs>
              <w:spacing w:before="60" w:after="60"/>
            </w:pPr>
            <w:r>
              <w:t xml:space="preserve">Decision Support System (DSS), </w:t>
            </w:r>
            <w:r w:rsidR="0047463B">
              <w:t>Fuzz</w:t>
            </w:r>
            <w:r w:rsidR="004A5B9C">
              <w:t>y</w:t>
            </w:r>
            <w:r w:rsidR="0047463B">
              <w:t xml:space="preserve"> Database Tahani Model</w:t>
            </w:r>
          </w:p>
        </w:tc>
      </w:tr>
      <w:tr w:rsidR="00482910" w14:paraId="187C758C" w14:textId="77777777" w:rsidTr="00482910">
        <w:tc>
          <w:tcPr>
            <w:tcW w:w="2122" w:type="dxa"/>
          </w:tcPr>
          <w:p w14:paraId="401A88D9" w14:textId="1FBF1D2C" w:rsidR="00482910" w:rsidRDefault="00482910" w:rsidP="00A15B68">
            <w:pPr>
              <w:tabs>
                <w:tab w:val="left" w:pos="1701"/>
              </w:tabs>
              <w:spacing w:before="60" w:after="60"/>
            </w:pPr>
            <w:r>
              <w:t>Hasil dan Pembahasan</w:t>
            </w:r>
          </w:p>
        </w:tc>
        <w:tc>
          <w:tcPr>
            <w:tcW w:w="6662" w:type="dxa"/>
          </w:tcPr>
          <w:p w14:paraId="5500BDC1" w14:textId="361A9270" w:rsidR="00011FD2" w:rsidRDefault="00FF6364" w:rsidP="00A15B68">
            <w:pPr>
              <w:tabs>
                <w:tab w:val="left" w:pos="1701"/>
              </w:tabs>
              <w:spacing w:before="60" w:after="60"/>
            </w:pPr>
            <w:r>
              <w:t>Kriteria yang digunakan dalam sistem pendukung keputusan pemilihan jenis tablet antara lain harga, ukuran layar, kapasitas memori, dan ram.</w:t>
            </w:r>
            <w:r w:rsidR="00542093">
              <w:t xml:space="preserve"> Variabel harga, dibagi menjadi 3 himpunan fuzzy, yaitu murah, normal, dan mahal. Sedangkan variabel</w:t>
            </w:r>
            <w:r w:rsidR="00D57075">
              <w:t xml:space="preserve"> lainnya yaitu</w:t>
            </w:r>
            <w:r w:rsidR="00542093">
              <w:t xml:space="preserve"> </w:t>
            </w:r>
            <w:r w:rsidR="002D1081">
              <w:t xml:space="preserve">variabel </w:t>
            </w:r>
            <w:r w:rsidR="00542093">
              <w:t xml:space="preserve">ukuran layar, kapasitas memori, dan ram dibagi menjadi </w:t>
            </w:r>
            <w:r w:rsidR="00D57075">
              <w:t>kategori kecil, sedang, dan besar.</w:t>
            </w:r>
            <w:r w:rsidR="00011FD2">
              <w:t xml:space="preserve"> Nilai dari kategori tersebut dibuat dalam fungsi keanggotaan.</w:t>
            </w:r>
            <w:r w:rsidR="00BE0341">
              <w:t xml:space="preserve"> </w:t>
            </w:r>
            <w:r w:rsidR="00780A8C">
              <w:t>Setiap variabel fuzzy menggun</w:t>
            </w:r>
            <w:r w:rsidR="00850C41">
              <w:t>a</w:t>
            </w:r>
            <w:r w:rsidR="00780A8C">
              <w:t>kan fungsi keanggotaan segit</w:t>
            </w:r>
            <w:r w:rsidR="006C7C59">
              <w:t>i</w:t>
            </w:r>
            <w:r w:rsidR="00780A8C">
              <w:t>ga untuk mendapatkan derajat keanggotaan nilai himpunan fuzzy. Dari hasil perhitungan nilai keanggotaan dan perhitungan bobot menggunakan model tahani dapat dilakukan uji coba pemilihan komputer tablet berdasarkan kriteria yang dipilih</w:t>
            </w:r>
            <w:r w:rsidR="001B6989">
              <w:t xml:space="preserve"> dan menampilkan </w:t>
            </w:r>
            <w:r w:rsidR="001944DE">
              <w:t>data komputer tablet sesuai kriteria</w:t>
            </w:r>
            <w:r w:rsidR="00832B0F">
              <w:t xml:space="preserve"> </w:t>
            </w:r>
            <w:r w:rsidR="00942D5B">
              <w:t xml:space="preserve">pengguna </w:t>
            </w:r>
            <w:r w:rsidR="00832B0F">
              <w:t>tersebut</w:t>
            </w:r>
            <w:r w:rsidR="001944DE">
              <w:t>.</w:t>
            </w:r>
          </w:p>
        </w:tc>
      </w:tr>
      <w:tr w:rsidR="00482910" w14:paraId="049AB99A" w14:textId="77777777" w:rsidTr="00482910">
        <w:tc>
          <w:tcPr>
            <w:tcW w:w="2122" w:type="dxa"/>
          </w:tcPr>
          <w:p w14:paraId="63BDDE71" w14:textId="10C849E8" w:rsidR="00482910" w:rsidRDefault="00482910" w:rsidP="00A15B68">
            <w:pPr>
              <w:tabs>
                <w:tab w:val="left" w:pos="1701"/>
              </w:tabs>
              <w:spacing w:before="60" w:after="60"/>
            </w:pPr>
            <w:r>
              <w:t>Kesimpulan</w:t>
            </w:r>
          </w:p>
        </w:tc>
        <w:tc>
          <w:tcPr>
            <w:tcW w:w="6662" w:type="dxa"/>
          </w:tcPr>
          <w:p w14:paraId="060B8FDD" w14:textId="6FFDC158" w:rsidR="00482910" w:rsidRDefault="00866B66" w:rsidP="00A15B68">
            <w:pPr>
              <w:tabs>
                <w:tab w:val="left" w:pos="1701"/>
              </w:tabs>
              <w:spacing w:before="60" w:after="60"/>
            </w:pPr>
            <w:r>
              <w:t>Berdasarkan hasil penelitian yang dilakukan penggunaan model tahani sebagai pendukung keputusan sangat tepat karena mendapatkan rekomendasi jenis komputer tablet sebelum melakukan transaksi jual beli.</w:t>
            </w:r>
          </w:p>
        </w:tc>
      </w:tr>
      <w:tr w:rsidR="00FB6F45" w14:paraId="6F67A8BE" w14:textId="77777777" w:rsidTr="001A5601">
        <w:tc>
          <w:tcPr>
            <w:tcW w:w="2122" w:type="dxa"/>
          </w:tcPr>
          <w:p w14:paraId="6035B569" w14:textId="77777777" w:rsidR="00FB6F45" w:rsidRDefault="00FB6F45" w:rsidP="00A15B68">
            <w:pPr>
              <w:tabs>
                <w:tab w:val="left" w:pos="1701"/>
              </w:tabs>
              <w:spacing w:before="60" w:after="60"/>
            </w:pPr>
            <w:r>
              <w:lastRenderedPageBreak/>
              <w:t>Judul Artikel</w:t>
            </w:r>
          </w:p>
        </w:tc>
        <w:tc>
          <w:tcPr>
            <w:tcW w:w="6662" w:type="dxa"/>
          </w:tcPr>
          <w:p w14:paraId="077D5D0E" w14:textId="4BB7B420" w:rsidR="00FB6F45" w:rsidRDefault="001B13CF" w:rsidP="00A15B68">
            <w:pPr>
              <w:tabs>
                <w:tab w:val="left" w:pos="1701"/>
              </w:tabs>
              <w:spacing w:before="60" w:after="60"/>
            </w:pPr>
            <w:r>
              <w:t>Implementation of Tahani Fuzzy Logic Method for Selection of Optimal Tourism Site</w:t>
            </w:r>
          </w:p>
        </w:tc>
      </w:tr>
      <w:tr w:rsidR="00FB6F45" w14:paraId="42119B23" w14:textId="77777777" w:rsidTr="001A5601">
        <w:tc>
          <w:tcPr>
            <w:tcW w:w="2122" w:type="dxa"/>
          </w:tcPr>
          <w:p w14:paraId="76C165E0" w14:textId="77777777" w:rsidR="00FB6F45" w:rsidRDefault="00FB6F45" w:rsidP="00A15B68">
            <w:pPr>
              <w:tabs>
                <w:tab w:val="left" w:pos="1701"/>
              </w:tabs>
              <w:spacing w:before="60" w:after="60"/>
            </w:pPr>
            <w:r>
              <w:t>Penulis</w:t>
            </w:r>
          </w:p>
        </w:tc>
        <w:tc>
          <w:tcPr>
            <w:tcW w:w="6662" w:type="dxa"/>
          </w:tcPr>
          <w:p w14:paraId="746E2F18" w14:textId="6170B8AE" w:rsidR="00FB6F45" w:rsidRDefault="001B13CF" w:rsidP="00A15B68">
            <w:pPr>
              <w:tabs>
                <w:tab w:val="left" w:pos="1701"/>
              </w:tabs>
              <w:spacing w:before="60" w:after="60"/>
            </w:pPr>
            <w:r>
              <w:t>Wiwien Hadikurniawati, Edy Winarno, Arif Budi Prabowo, Dahlan Abdullah</w:t>
            </w:r>
          </w:p>
        </w:tc>
      </w:tr>
      <w:tr w:rsidR="00FB6F45" w14:paraId="3DDA33AE" w14:textId="77777777" w:rsidTr="001A5601">
        <w:tc>
          <w:tcPr>
            <w:tcW w:w="2122" w:type="dxa"/>
          </w:tcPr>
          <w:p w14:paraId="38796B73" w14:textId="77777777" w:rsidR="00FB6F45" w:rsidRDefault="00FB6F45" w:rsidP="00A15B68">
            <w:pPr>
              <w:tabs>
                <w:tab w:val="left" w:pos="1701"/>
              </w:tabs>
              <w:spacing w:before="60" w:after="60"/>
            </w:pPr>
            <w:r>
              <w:t>Nama Jurnal</w:t>
            </w:r>
          </w:p>
        </w:tc>
        <w:tc>
          <w:tcPr>
            <w:tcW w:w="6662" w:type="dxa"/>
          </w:tcPr>
          <w:p w14:paraId="251BFD89" w14:textId="15590B9C" w:rsidR="00FB6F45" w:rsidRDefault="001B13CF" w:rsidP="00A15B68">
            <w:pPr>
              <w:tabs>
                <w:tab w:val="left" w:pos="1701"/>
              </w:tabs>
              <w:spacing w:before="60" w:after="60"/>
            </w:pPr>
            <w:r>
              <w:t>Journal of Physics: Conference Series</w:t>
            </w:r>
          </w:p>
        </w:tc>
      </w:tr>
      <w:tr w:rsidR="00553AF8" w14:paraId="7316B2AC" w14:textId="77777777" w:rsidTr="001A5601">
        <w:tc>
          <w:tcPr>
            <w:tcW w:w="2122" w:type="dxa"/>
          </w:tcPr>
          <w:p w14:paraId="76FD7BEA" w14:textId="2FA70758" w:rsidR="00553AF8" w:rsidRDefault="00553AF8" w:rsidP="00553AF8">
            <w:pPr>
              <w:tabs>
                <w:tab w:val="left" w:pos="1701"/>
              </w:tabs>
              <w:spacing w:before="60" w:after="60"/>
            </w:pPr>
            <w:r>
              <w:t>Tahun</w:t>
            </w:r>
          </w:p>
        </w:tc>
        <w:tc>
          <w:tcPr>
            <w:tcW w:w="6662" w:type="dxa"/>
          </w:tcPr>
          <w:p w14:paraId="7587BAD0" w14:textId="3717ED2F" w:rsidR="00553AF8" w:rsidRDefault="00553AF8" w:rsidP="00553AF8">
            <w:pPr>
              <w:tabs>
                <w:tab w:val="left" w:pos="1701"/>
              </w:tabs>
              <w:spacing w:before="60" w:after="60"/>
            </w:pPr>
            <w:r>
              <w:t>2019</w:t>
            </w:r>
          </w:p>
        </w:tc>
      </w:tr>
      <w:tr w:rsidR="00553AF8" w14:paraId="7896FC2D" w14:textId="77777777" w:rsidTr="001A5601">
        <w:tc>
          <w:tcPr>
            <w:tcW w:w="2122" w:type="dxa"/>
          </w:tcPr>
          <w:p w14:paraId="48D16D17" w14:textId="77777777" w:rsidR="00553AF8" w:rsidRDefault="00553AF8" w:rsidP="00553AF8">
            <w:pPr>
              <w:tabs>
                <w:tab w:val="left" w:pos="1701"/>
              </w:tabs>
              <w:spacing w:before="60" w:after="60"/>
            </w:pPr>
            <w:r>
              <w:t>Latar Belakang</w:t>
            </w:r>
          </w:p>
        </w:tc>
        <w:tc>
          <w:tcPr>
            <w:tcW w:w="6662" w:type="dxa"/>
          </w:tcPr>
          <w:p w14:paraId="2552E7E5" w14:textId="0414833D" w:rsidR="00553AF8" w:rsidRPr="00FA54AA" w:rsidRDefault="00560624" w:rsidP="00553AF8">
            <w:pPr>
              <w:tabs>
                <w:tab w:val="left" w:pos="1701"/>
              </w:tabs>
              <w:spacing w:before="60" w:after="60"/>
            </w:pPr>
            <w:r>
              <w:t>Indonesia memiliki beragam industri pariwisata</w:t>
            </w:r>
            <w:r w:rsidR="00E77A8F">
              <w:t>. Data pariwisata yang ada saat ini belum cukup untuk membantu wisatawan dalam menentukan pilihan lokasi wisata. Banyaknya tempat wisata dengan beberapa pilihan fasilitas, harga tiket, dan jarak tempuh</w:t>
            </w:r>
            <w:r w:rsidR="00BE3523">
              <w:t xml:space="preserve"> </w:t>
            </w:r>
            <w:r w:rsidR="00E77A8F">
              <w:t>membingungkan wisatawan yang akan berkunjung ke tempat wisata tersebut. Untuk memudahkan wisatawan dalam memilih objek wisata, diperlukan pengambilan keputusan untuk menyelesaik</w:t>
            </w:r>
            <w:r w:rsidR="008564CE">
              <w:t>an</w:t>
            </w:r>
            <w:r w:rsidR="005C39AC">
              <w:t xml:space="preserve"> permasalahan yang ada</w:t>
            </w:r>
            <w:r w:rsidR="008564CE">
              <w:t>.</w:t>
            </w:r>
          </w:p>
        </w:tc>
      </w:tr>
      <w:tr w:rsidR="00553AF8" w14:paraId="5119B3AC" w14:textId="77777777" w:rsidTr="001A5601">
        <w:tc>
          <w:tcPr>
            <w:tcW w:w="2122" w:type="dxa"/>
          </w:tcPr>
          <w:p w14:paraId="53554F32" w14:textId="77777777" w:rsidR="00553AF8" w:rsidRDefault="00553AF8" w:rsidP="00553AF8">
            <w:pPr>
              <w:tabs>
                <w:tab w:val="left" w:pos="1701"/>
              </w:tabs>
              <w:spacing w:before="60" w:after="60"/>
            </w:pPr>
            <w:r>
              <w:t>Tujuan Penelitian</w:t>
            </w:r>
          </w:p>
        </w:tc>
        <w:tc>
          <w:tcPr>
            <w:tcW w:w="6662" w:type="dxa"/>
          </w:tcPr>
          <w:p w14:paraId="0ACC0CF4" w14:textId="6BC16860" w:rsidR="00553AF8" w:rsidRDefault="00FF7AC6" w:rsidP="00553AF8">
            <w:pPr>
              <w:tabs>
                <w:tab w:val="left" w:pos="1701"/>
              </w:tabs>
              <w:spacing w:before="60" w:after="60"/>
            </w:pPr>
            <w:r>
              <w:t>Penelitian ini diharapkan mampu memberikan informasi pada calon wisatawan dalam memilih wisata secara efektif serta mempermdah calon wisatawan untuk memilih objek wisata yang sesuai dengan kriteria</w:t>
            </w:r>
            <w:r w:rsidR="00CB07EB">
              <w:t>.</w:t>
            </w:r>
          </w:p>
        </w:tc>
      </w:tr>
      <w:tr w:rsidR="00553AF8" w14:paraId="2E4C911C" w14:textId="77777777" w:rsidTr="001A5601">
        <w:tc>
          <w:tcPr>
            <w:tcW w:w="2122" w:type="dxa"/>
          </w:tcPr>
          <w:p w14:paraId="620EAED1" w14:textId="77777777" w:rsidR="00553AF8" w:rsidRDefault="00553AF8" w:rsidP="00553AF8">
            <w:pPr>
              <w:tabs>
                <w:tab w:val="left" w:pos="1701"/>
              </w:tabs>
              <w:spacing w:before="60" w:after="60"/>
            </w:pPr>
            <w:r>
              <w:t>Metode Penelitian</w:t>
            </w:r>
          </w:p>
        </w:tc>
        <w:tc>
          <w:tcPr>
            <w:tcW w:w="6662" w:type="dxa"/>
          </w:tcPr>
          <w:p w14:paraId="68555FE4" w14:textId="68EF7C08" w:rsidR="00553AF8" w:rsidRDefault="00CB07EB" w:rsidP="00553AF8">
            <w:pPr>
              <w:tabs>
                <w:tab w:val="left" w:pos="1701"/>
              </w:tabs>
              <w:spacing w:before="60" w:after="60"/>
            </w:pPr>
            <w:r>
              <w:t>Tahani Fuzzy Logic Method</w:t>
            </w:r>
          </w:p>
        </w:tc>
      </w:tr>
      <w:tr w:rsidR="00553AF8" w14:paraId="7D29F37C" w14:textId="77777777" w:rsidTr="001A5601">
        <w:tc>
          <w:tcPr>
            <w:tcW w:w="2122" w:type="dxa"/>
          </w:tcPr>
          <w:p w14:paraId="4A67AC7F" w14:textId="77777777" w:rsidR="00553AF8" w:rsidRDefault="00553AF8" w:rsidP="00553AF8">
            <w:pPr>
              <w:tabs>
                <w:tab w:val="left" w:pos="1701"/>
              </w:tabs>
              <w:spacing w:before="60" w:after="60"/>
            </w:pPr>
            <w:r>
              <w:t>Hasil dan Pembahasan</w:t>
            </w:r>
          </w:p>
        </w:tc>
        <w:tc>
          <w:tcPr>
            <w:tcW w:w="6662" w:type="dxa"/>
          </w:tcPr>
          <w:p w14:paraId="7E1EF35F" w14:textId="77777777" w:rsidR="00E26BE0" w:rsidRDefault="00C447C1" w:rsidP="00553AF8">
            <w:pPr>
              <w:tabs>
                <w:tab w:val="left" w:pos="1701"/>
              </w:tabs>
              <w:spacing w:before="60" w:after="60"/>
            </w:pPr>
            <w:r>
              <w:t>Pada basis data fuzzy tahani,</w:t>
            </w:r>
            <w:r w:rsidR="00681773">
              <w:t xml:space="preserve"> langkah awal</w:t>
            </w:r>
            <w:r>
              <w:t xml:space="preserve"> </w:t>
            </w:r>
            <w:r w:rsidR="00681773">
              <w:t xml:space="preserve">membentuk </w:t>
            </w:r>
            <w:r>
              <w:t>himpunan fuzzy dengan fungsi keanggotannya. Dibentuk pula beberapa kategori diantar</w:t>
            </w:r>
            <w:r w:rsidR="00681773">
              <w:t>a</w:t>
            </w:r>
            <w:r>
              <w:t>nya</w:t>
            </w:r>
            <w:r w:rsidR="009E0A3F">
              <w:t xml:space="preserve"> yaitu</w:t>
            </w:r>
            <w:r>
              <w:t xml:space="preserve"> harga, fasilitas, jumlah pengunjung, dan jarak</w:t>
            </w:r>
            <w:r w:rsidR="004E17EF">
              <w:t xml:space="preserve"> tempuh</w:t>
            </w:r>
            <w:r>
              <w:t>.</w:t>
            </w:r>
            <w:r w:rsidR="00E340AE">
              <w:t xml:space="preserve"> Fungsi keanggotaan parameter pertama (harga tiket) dibagi menjadi 3 interval yaitu murah, normal, dan mahal. Fungsi keanggotaan parameter kedua (fasilitas tempat wisata) dibagi menjadi 3 kriteria yaitu kurang, cukup, dan baik. Fungsi keanggotaan parameter ketiga (jumlah pengunjung) dibagi menjadi 3 kriteria yaitu sedikit, normal, dan banyak. Fungsi keanggotaan parameter keempat (jarak / lokasi tempat wisata) dibagi menjadi 3 interval  yaitu dekat, cukup, dan jauh. </w:t>
            </w:r>
          </w:p>
          <w:p w14:paraId="06516F5D" w14:textId="17A6F8C0" w:rsidR="00553AF8" w:rsidRDefault="004D54A9" w:rsidP="00553AF8">
            <w:pPr>
              <w:tabs>
                <w:tab w:val="left" w:pos="1701"/>
              </w:tabs>
              <w:spacing w:before="60" w:after="60"/>
            </w:pPr>
            <w:r>
              <w:t>Perhitungan fire strength diperoleh dari derajat keanggotaan database. Setiap derajat keanggotaan yang sesuai dengan parameter query diproses berdasarkan aturan atau operator yang digunakan (AND, OR atau NOT). Hasil pencarian terhadap query pada perhitungan fire strengh menghasilkan urutan atau rangking alternatif. Alternatif objek wisata yang memiliki nilai fire strength</w:t>
            </w:r>
            <w:r w:rsidR="00F56F06">
              <w:t xml:space="preserve"> tertinggi</w:t>
            </w:r>
            <w:r>
              <w:t xml:space="preserve"> adalah Pantai Kartini sehingga objek wisata ini direkomendasikan sebagai tujuan wisata sesuai dengan parameter perhitungan yang digunakan</w:t>
            </w:r>
            <w:r w:rsidR="00F828A9">
              <w:t>.</w:t>
            </w:r>
          </w:p>
        </w:tc>
      </w:tr>
      <w:tr w:rsidR="00553AF8" w14:paraId="3397AB47" w14:textId="77777777" w:rsidTr="001A5601">
        <w:tc>
          <w:tcPr>
            <w:tcW w:w="2122" w:type="dxa"/>
          </w:tcPr>
          <w:p w14:paraId="4D6EDECC" w14:textId="77777777" w:rsidR="00553AF8" w:rsidRDefault="00553AF8" w:rsidP="00553AF8">
            <w:pPr>
              <w:tabs>
                <w:tab w:val="left" w:pos="1701"/>
              </w:tabs>
              <w:spacing w:before="60" w:after="60"/>
            </w:pPr>
            <w:r>
              <w:t>Kesimpulan</w:t>
            </w:r>
          </w:p>
        </w:tc>
        <w:tc>
          <w:tcPr>
            <w:tcW w:w="6662" w:type="dxa"/>
          </w:tcPr>
          <w:p w14:paraId="3166109A" w14:textId="3DE51918" w:rsidR="00553AF8" w:rsidRDefault="009C14DF" w:rsidP="00553AF8">
            <w:pPr>
              <w:tabs>
                <w:tab w:val="left" w:pos="1701"/>
              </w:tabs>
              <w:spacing w:before="60" w:after="60"/>
            </w:pPr>
            <w:r>
              <w:t>Penentuan peringkat alternatif dalam pengambilan keputusan diperoleh dengan menggunakan derajat keanggotaan setiap parameter dalam database. Metode fuzzy tahani dapat diimplementasikan untuk membantu wisatawan dalam memilih tempat wisata dengan parameter harga tiket, fasilitas wisata, jarak lokasi, dan rata-rata jumlah pengunjung pada objek wisata.</w:t>
            </w:r>
          </w:p>
        </w:tc>
      </w:tr>
    </w:tbl>
    <w:p w14:paraId="6019FE18" w14:textId="77777777" w:rsidR="00FB6F45" w:rsidRDefault="00FB6F45" w:rsidP="009F6C4C">
      <w:pPr>
        <w:tabs>
          <w:tab w:val="left" w:pos="1701"/>
        </w:tabs>
      </w:pPr>
    </w:p>
    <w:sectPr w:rsidR="00FB6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81D3D"/>
    <w:multiLevelType w:val="hybridMultilevel"/>
    <w:tmpl w:val="E4482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10"/>
    <w:rsid w:val="00011FD2"/>
    <w:rsid w:val="000A4C77"/>
    <w:rsid w:val="000E648B"/>
    <w:rsid w:val="001269C2"/>
    <w:rsid w:val="001944DE"/>
    <w:rsid w:val="00196F50"/>
    <w:rsid w:val="001B13CF"/>
    <w:rsid w:val="001B6989"/>
    <w:rsid w:val="001D0B0C"/>
    <w:rsid w:val="00225354"/>
    <w:rsid w:val="00241F92"/>
    <w:rsid w:val="00266728"/>
    <w:rsid w:val="00293D92"/>
    <w:rsid w:val="002D1081"/>
    <w:rsid w:val="00333406"/>
    <w:rsid w:val="00415E0B"/>
    <w:rsid w:val="0047463B"/>
    <w:rsid w:val="00482910"/>
    <w:rsid w:val="004A5B9C"/>
    <w:rsid w:val="004D54A9"/>
    <w:rsid w:val="004E17EF"/>
    <w:rsid w:val="00510BE2"/>
    <w:rsid w:val="005415A5"/>
    <w:rsid w:val="00542093"/>
    <w:rsid w:val="00551204"/>
    <w:rsid w:val="00553AF8"/>
    <w:rsid w:val="00560624"/>
    <w:rsid w:val="005C39AC"/>
    <w:rsid w:val="005D3583"/>
    <w:rsid w:val="00623B7C"/>
    <w:rsid w:val="00631320"/>
    <w:rsid w:val="00681773"/>
    <w:rsid w:val="006C7C59"/>
    <w:rsid w:val="00780A8C"/>
    <w:rsid w:val="007E25D6"/>
    <w:rsid w:val="007F2809"/>
    <w:rsid w:val="00832B0F"/>
    <w:rsid w:val="00850C41"/>
    <w:rsid w:val="008564CE"/>
    <w:rsid w:val="00866B66"/>
    <w:rsid w:val="008914B0"/>
    <w:rsid w:val="008C4205"/>
    <w:rsid w:val="008F52DD"/>
    <w:rsid w:val="00942D5B"/>
    <w:rsid w:val="009A4586"/>
    <w:rsid w:val="009C14DF"/>
    <w:rsid w:val="009E0A3F"/>
    <w:rsid w:val="009F6C4C"/>
    <w:rsid w:val="00A11769"/>
    <w:rsid w:val="00A15B68"/>
    <w:rsid w:val="00A55CCB"/>
    <w:rsid w:val="00B44EC4"/>
    <w:rsid w:val="00B6635D"/>
    <w:rsid w:val="00BE0341"/>
    <w:rsid w:val="00BE3523"/>
    <w:rsid w:val="00C13699"/>
    <w:rsid w:val="00C447C1"/>
    <w:rsid w:val="00CA523A"/>
    <w:rsid w:val="00CB07EB"/>
    <w:rsid w:val="00CB70C6"/>
    <w:rsid w:val="00CC0162"/>
    <w:rsid w:val="00D231A7"/>
    <w:rsid w:val="00D463B8"/>
    <w:rsid w:val="00D52BE5"/>
    <w:rsid w:val="00D57075"/>
    <w:rsid w:val="00DB38B1"/>
    <w:rsid w:val="00DC1F88"/>
    <w:rsid w:val="00E23C0D"/>
    <w:rsid w:val="00E26BE0"/>
    <w:rsid w:val="00E340AE"/>
    <w:rsid w:val="00E77A8F"/>
    <w:rsid w:val="00EC12C1"/>
    <w:rsid w:val="00ED2D0D"/>
    <w:rsid w:val="00F523E8"/>
    <w:rsid w:val="00F56F06"/>
    <w:rsid w:val="00F7586B"/>
    <w:rsid w:val="00F828A9"/>
    <w:rsid w:val="00FA54AA"/>
    <w:rsid w:val="00FB6F45"/>
    <w:rsid w:val="00FF6364"/>
    <w:rsid w:val="00FF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6EC89"/>
  <w15:chartTrackingRefBased/>
  <w15:docId w15:val="{C00EF55B-1D45-417B-B05D-428E493EC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144</cp:revision>
  <cp:lastPrinted>2023-12-09T22:08:00Z</cp:lastPrinted>
  <dcterms:created xsi:type="dcterms:W3CDTF">2023-12-09T20:49:00Z</dcterms:created>
  <dcterms:modified xsi:type="dcterms:W3CDTF">2023-12-11T04:02:00Z</dcterms:modified>
</cp:coreProperties>
</file>