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AIPM-Scan 老板级刁难问题标准答案</w:t>
      </w:r>
    </w:p>
    <w:p>
      <w:r>
        <w:t>1. 为什么不是另一个AI面试工具？</w:t>
      </w:r>
    </w:p>
    <w:p>
      <w:r>
        <w:t>因为我们用RAG固化岗位画像+能力模型，使评估可审计、可复盘，这是聊天机器人无法做到的。</w:t>
      </w:r>
    </w:p>
    <w:p>
      <w:r>
        <w:t>2. 直接用GPT差别？</w:t>
      </w:r>
    </w:p>
    <w:p>
      <w:r>
        <w:t>GPT无岗位记忆与评估标准，我们的系统每次都基于结构化知识库输出。</w:t>
      </w:r>
    </w:p>
    <w:p>
      <w:r>
        <w:t>3. 最小闭环？</w:t>
      </w:r>
    </w:p>
    <w:p>
      <w:r>
        <w:t>去掉语音视频，只保留岗位画像+评估引擎，也可完成匹配闭环。</w:t>
      </w:r>
    </w:p>
    <w:p>
      <w:r>
        <w:t>4. 知识库维护？</w:t>
      </w:r>
    </w:p>
    <w:p>
      <w:r>
        <w:t>通过后台+企业共建机制持续沉淀。</w:t>
      </w:r>
    </w:p>
    <w:p>
      <w:r>
        <w:t>5. 六维模型正确性？</w:t>
      </w:r>
    </w:p>
    <w:p>
      <w:r>
        <w:t>来自真实高绩效PM案例反推，且可持续修订。</w:t>
      </w:r>
    </w:p>
    <w:p>
      <w:r>
        <w:t>6. 如何避免表达型高分？</w:t>
      </w:r>
    </w:p>
    <w:p>
      <w:r>
        <w:t>加入证据句与行为一致性校验。</w:t>
      </w:r>
    </w:p>
    <w:p>
      <w:r>
        <w:t>7. ROI如何量化？</w:t>
      </w:r>
    </w:p>
    <w:p>
      <w:r>
        <w:t>减少试用期淘汰率30%以上。</w:t>
      </w:r>
    </w:p>
    <w:p>
      <w:r>
        <w:t>8. 大厂抄袭？</w:t>
      </w:r>
    </w:p>
    <w:p>
      <w:r>
        <w:t>核心壁垒是知识资产与模型标注体系。</w:t>
      </w:r>
    </w:p>
    <w:p>
      <w:r>
        <w:t>9. 收费模式？</w:t>
      </w:r>
    </w:p>
    <w:p>
      <w:r>
        <w:t>按岗位画像+评估次数收费。</w:t>
      </w:r>
    </w:p>
    <w:p>
      <w:r>
        <w:t>10. RAG相关性？</w:t>
      </w:r>
    </w:p>
    <w:p>
      <w:r>
        <w:t>通过岗位权重+向量召回多路融合。</w:t>
      </w:r>
    </w:p>
    <w:p>
      <w:r>
        <w:t>11. 评分波动？</w:t>
      </w:r>
    </w:p>
    <w:p>
      <w:r>
        <w:t>多轮采样+置信区间。</w:t>
      </w:r>
    </w:p>
    <w:p>
      <w:r>
        <w:t>12. 开提示作弊？</w:t>
      </w:r>
    </w:p>
    <w:p>
      <w:r>
        <w:t>标记为辅助模式，不纳入企业正式评估。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