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E14C" w14:textId="61C1E345" w:rsidR="006B6B1D" w:rsidRDefault="006B6B1D" w:rsidP="006B6B1D">
      <w:pPr>
        <w:jc w:val="center"/>
        <w:rPr>
          <w:b/>
          <w:sz w:val="28"/>
        </w:rPr>
      </w:pPr>
      <w:r>
        <w:rPr>
          <w:b/>
          <w:sz w:val="28"/>
        </w:rPr>
        <w:t>DOCUMENTACAO TECNICA - ARQUITETURA E TECNOLOGIAS</w:t>
      </w:r>
    </w:p>
    <w:p w14:paraId="2BAFE5DA" w14:textId="1611B211" w:rsidR="006B6B1D" w:rsidRDefault="006B6B1D" w:rsidP="006B6B1D">
      <w:pPr>
        <w:jc w:val="center"/>
        <w:rPr>
          <w:b/>
        </w:rPr>
      </w:pPr>
      <w:r>
        <w:rPr>
          <w:b/>
        </w:rPr>
        <w:t>Raito Corp Mobile - Aplicativo de E-commerce de Iluminacao</w:t>
      </w:r>
    </w:p>
    <w:p w14:paraId="664432BC" w14:textId="77777777" w:rsidR="006B6B1D" w:rsidRDefault="006B6B1D" w:rsidP="006B6B1D">
      <w:pPr>
        <w:jc w:val="center"/>
        <w:rPr>
          <w:b/>
        </w:rPr>
      </w:pPr>
    </w:p>
    <w:p w14:paraId="035AF47E" w14:textId="53623D4B" w:rsidR="006B6B1D" w:rsidRDefault="006B6B1D" w:rsidP="006B6B1D">
      <w:pPr>
        <w:pStyle w:val="Heading1"/>
        <w:jc w:val="left"/>
        <w:rPr>
          <w:rFonts w:ascii="Arial" w:hAnsi="Arial" w:cs="Arial"/>
          <w:b/>
          <w:caps/>
          <w:color w:val="000000"/>
          <w:sz w:val="24"/>
        </w:rPr>
      </w:pPr>
      <w:r>
        <w:rPr>
          <w:rFonts w:ascii="Arial" w:hAnsi="Arial" w:cs="Arial"/>
          <w:b/>
          <w:caps/>
          <w:color w:val="000000"/>
          <w:sz w:val="24"/>
        </w:rPr>
        <w:t>SUMARIO</w:t>
      </w:r>
    </w:p>
    <w:p w14:paraId="0BD21639" w14:textId="15AB44E1" w:rsidR="006B6B1D" w:rsidRDefault="006B6B1D" w:rsidP="006B6B1D">
      <w:pPr>
        <w:jc w:val="left"/>
      </w:pPr>
      <w:r>
        <w:t>1 INTRODUCAO</w:t>
      </w:r>
    </w:p>
    <w:p w14:paraId="0EAE7C19" w14:textId="56DB780A" w:rsidR="006B6B1D" w:rsidRDefault="006B6B1D" w:rsidP="006B6B1D">
      <w:pPr>
        <w:jc w:val="left"/>
      </w:pPr>
      <w:r>
        <w:t>2 VISAO GERAL DA ARQUITETURA</w:t>
      </w:r>
    </w:p>
    <w:p w14:paraId="525D81AA" w14:textId="68442AC0" w:rsidR="006B6B1D" w:rsidRDefault="006B6B1D" w:rsidP="006B6B1D">
      <w:pPr>
        <w:jc w:val="left"/>
      </w:pPr>
      <w:r>
        <w:t>3 CAMADA DE APRESENTACAO (APLICATIVO FLUTTER)</w:t>
      </w:r>
    </w:p>
    <w:p w14:paraId="30F26688" w14:textId="5E5446C5" w:rsidR="006B6B1D" w:rsidRDefault="006B6B1D" w:rsidP="006B6B1D">
      <w:pPr>
        <w:jc w:val="left"/>
      </w:pPr>
      <w:r>
        <w:t>4 CAMADA DE NEGOCIO (BACKEND EM N8N)</w:t>
      </w:r>
    </w:p>
    <w:p w14:paraId="4A02EBF2" w14:textId="6D228B23" w:rsidR="006B6B1D" w:rsidRDefault="006B6B1D" w:rsidP="006B6B1D">
      <w:pPr>
        <w:jc w:val="left"/>
      </w:pPr>
      <w:r>
        <w:t>5 CAMADA DE DADOS (POSTGRESQL)</w:t>
      </w:r>
    </w:p>
    <w:p w14:paraId="09D16892" w14:textId="41A55A0B" w:rsidR="006B6B1D" w:rsidRDefault="006B6B1D" w:rsidP="006B6B1D">
      <w:pPr>
        <w:jc w:val="left"/>
      </w:pPr>
      <w:r>
        <w:t>6 SERVICOS EXTERNOS</w:t>
      </w:r>
    </w:p>
    <w:p w14:paraId="595FFE1F" w14:textId="52A4D37C" w:rsidR="006B6B1D" w:rsidRDefault="006B6B1D" w:rsidP="006B6B1D">
      <w:pPr>
        <w:jc w:val="left"/>
      </w:pPr>
      <w:r>
        <w:t>7 CONSULTOR DE ILUMINACAO POR INTELIGENCIA ARTIFICIAL</w:t>
      </w:r>
    </w:p>
    <w:p w14:paraId="23ECEB4C" w14:textId="530B8C0A" w:rsidR="006B6B1D" w:rsidRDefault="006B6B1D" w:rsidP="006B6B1D">
      <w:pPr>
        <w:jc w:val="left"/>
      </w:pPr>
      <w:r>
        <w:t>8 TECNOLOGIAS UTILIZADAS</w:t>
      </w:r>
    </w:p>
    <w:p w14:paraId="3F03B41D" w14:textId="0C218598" w:rsidR="006B6B1D" w:rsidRDefault="006B6B1D" w:rsidP="006B6B1D">
      <w:pPr>
        <w:jc w:val="left"/>
      </w:pPr>
      <w:r>
        <w:t>9 CONSIDERACOES FINAIS</w:t>
      </w:r>
    </w:p>
    <w:p w14:paraId="3C3BD6BE" w14:textId="5EA9FE21" w:rsidR="006B6B1D" w:rsidRDefault="006B6B1D">
      <w:pPr>
        <w:spacing w:after="160" w:line="278" w:lineRule="auto"/>
        <w:jc w:val="left"/>
      </w:pPr>
      <w:r>
        <w:br w:type="page"/>
      </w:r>
    </w:p>
    <w:p w14:paraId="3A87204A" w14:textId="6CEE8ABA" w:rsidR="006B6B1D" w:rsidRDefault="006B6B1D" w:rsidP="006B6B1D">
      <w:pPr>
        <w:pStyle w:val="Heading1"/>
        <w:jc w:val="left"/>
        <w:rPr>
          <w:rFonts w:ascii="Arial" w:hAnsi="Arial" w:cs="Arial"/>
          <w:b/>
          <w:caps/>
          <w:color w:val="000000"/>
          <w:sz w:val="24"/>
        </w:rPr>
      </w:pPr>
      <w:r>
        <w:rPr>
          <w:rFonts w:ascii="Arial" w:hAnsi="Arial" w:cs="Arial"/>
          <w:b/>
          <w:caps/>
          <w:color w:val="000000"/>
          <w:sz w:val="24"/>
        </w:rPr>
        <w:lastRenderedPageBreak/>
        <w:t>1 INTRODUCAO</w:t>
      </w:r>
    </w:p>
    <w:p w14:paraId="1F02AC07" w14:textId="213C6AFF" w:rsidR="006B6B1D" w:rsidRDefault="006B6B1D" w:rsidP="006B6B1D">
      <w:pPr>
        <w:ind w:firstLine="709"/>
      </w:pPr>
      <w:r>
        <w:t>Este documento descreve a arquitetura de software e as tecnologias empregadas no desenvolvimento do Raito Corp Mobile, um aplicativo de comercio eletronico especializado na venda de produtos de iluminacao. O objetivo e registrar, de forma estruturada, como o sistema foi concebido e construido, servindo como base para a apresentacao final do trabalho.</w:t>
      </w:r>
    </w:p>
    <w:p w14:paraId="57981CB1" w14:textId="59AB4AD2" w:rsidR="006B6B1D" w:rsidRDefault="006B6B1D" w:rsidP="006B6B1D">
      <w:pPr>
        <w:ind w:firstLine="709"/>
      </w:pPr>
      <w:r>
        <w:t>O sistema e composto por tres camadas independentes - aplicativo cliente, servidor de regras de negocio e banco de dados -, complementadas por servicos externos de armazenamento de imagens, autenticacao e inteligencia artificial. A principal caracteristica arquitetural do projeto e o desacoplamento entre o aplicativo e o banco de dados: o cliente nao realiza nenhuma operacao direta sobre a base, comunicando-se exclusivamente por meio de uma interface de programacao de aplicacoes (API) baseada em requisicoes HTTP.</w:t>
      </w:r>
    </w:p>
    <w:p w14:paraId="247BE4E0" w14:textId="40081C5F" w:rsidR="006B6B1D" w:rsidRDefault="006B6B1D" w:rsidP="006B6B1D">
      <w:pPr>
        <w:pStyle w:val="Heading1"/>
        <w:jc w:val="left"/>
        <w:rPr>
          <w:rFonts w:ascii="Arial" w:hAnsi="Arial" w:cs="Arial"/>
          <w:b/>
          <w:caps/>
          <w:color w:val="000000"/>
          <w:sz w:val="24"/>
        </w:rPr>
      </w:pPr>
      <w:r>
        <w:rPr>
          <w:rFonts w:ascii="Arial" w:hAnsi="Arial" w:cs="Arial"/>
          <w:b/>
          <w:caps/>
          <w:color w:val="000000"/>
          <w:sz w:val="24"/>
        </w:rPr>
        <w:t>2 VISAO GERAL DA ARQUITETURA</w:t>
      </w:r>
    </w:p>
    <w:p w14:paraId="221C72E7" w14:textId="58B7D904" w:rsidR="006B6B1D" w:rsidRDefault="006B6B1D" w:rsidP="006B6B1D">
      <w:pPr>
        <w:ind w:firstLine="709"/>
      </w:pPr>
      <w:r>
        <w:t>A arquitetura adotada e do tipo cliente-servidor em tres camadas (three-tier), descrita na Figura 1. O aplicativo Flutter constitui a camada de apresentacao; a plataforma de automacao n8n constitui a camada de negocio (regras e orquestracao); e o sistema gerenciador de banco de dados PostgreSQL constitui a camada de dados.</w:t>
      </w:r>
    </w:p>
    <w:p w14:paraId="3ADFDCCB" w14:textId="39263CAD" w:rsidR="006B6B1D" w:rsidRDefault="006B6B1D" w:rsidP="006B6B1D">
      <w:pPr>
        <w:jc w:val="center"/>
        <w:rPr>
          <w:sz w:val="20"/>
        </w:rPr>
      </w:pPr>
      <w:r>
        <w:rPr>
          <w:sz w:val="20"/>
        </w:rPr>
        <w:t>Figura 1 - Visao geral da arquitetura</w:t>
      </w:r>
    </w:p>
    <w:p w14:paraId="150C7178" w14:textId="014893B6" w:rsidR="006B6B1D" w:rsidRDefault="006B6B1D" w:rsidP="006B6B1D">
      <w:pPr>
        <w:spacing w:line="240" w:lineRule="auto"/>
        <w:jc w:val="left"/>
        <w:rPr>
          <w:rFonts w:ascii="Consolas" w:hAnsi="Consolas"/>
          <w:sz w:val="18"/>
        </w:rPr>
      </w:pPr>
      <w:r>
        <w:rPr>
          <w:rFonts w:ascii="Consolas" w:hAnsi="Consolas"/>
          <w:sz w:val="18"/>
        </w:rPr>
        <w:t xml:space="preserve">  +-----------------+     HTTPS / JSON       +---------------------+</w:t>
      </w:r>
      <w:r>
        <w:rPr>
          <w:rFonts w:ascii="Consolas" w:hAnsi="Consolas"/>
          <w:sz w:val="18"/>
        </w:rPr>
        <w:br/>
        <w:t xml:space="preserve">  |  APLICATIVO     |  X-API-Key + JWT       |  N8N                |</w:t>
      </w:r>
      <w:r>
        <w:rPr>
          <w:rFonts w:ascii="Consolas" w:hAnsi="Consolas"/>
          <w:sz w:val="18"/>
        </w:rPr>
        <w:br/>
        <w:t xml:space="preserve">  |  (Flutter)      | ---------------------&gt; |  (webhooks)         |</w:t>
      </w:r>
      <w:r>
        <w:rPr>
          <w:rFonts w:ascii="Consolas" w:hAnsi="Consolas"/>
          <w:sz w:val="18"/>
        </w:rPr>
        <w:br/>
        <w:t xml:space="preserve">  |  Android / iOS  |                        |  regras de negocio  |</w:t>
      </w:r>
      <w:r>
        <w:rPr>
          <w:rFonts w:ascii="Consolas" w:hAnsi="Consolas"/>
          <w:sz w:val="18"/>
        </w:rPr>
        <w:br/>
        <w:t xml:space="preserve">  |  / Web          | &lt;--------------------- |  + autenticacao SQL |</w:t>
      </w:r>
      <w:r>
        <w:rPr>
          <w:rFonts w:ascii="Consolas" w:hAnsi="Consolas"/>
          <w:sz w:val="18"/>
        </w:rPr>
        <w:br/>
        <w:t xml:space="preserve">  +-----------------+                        +----------+----------+</w:t>
      </w:r>
      <w:r>
        <w:rPr>
          <w:rFonts w:ascii="Consolas" w:hAnsi="Consolas"/>
          <w:sz w:val="18"/>
        </w:rPr>
        <w:br/>
        <w:t xml:space="preserve">                                                        | SQL</w:t>
      </w:r>
      <w:r>
        <w:rPr>
          <w:rFonts w:ascii="Consolas" w:hAnsi="Consolas"/>
          <w:sz w:val="18"/>
        </w:rPr>
        <w:br/>
        <w:t xml:space="preserve">                                                        v</w:t>
      </w:r>
      <w:r>
        <w:rPr>
          <w:rFonts w:ascii="Consolas" w:hAnsi="Consolas"/>
          <w:sz w:val="18"/>
        </w:rPr>
        <w:br/>
        <w:t xml:space="preserve">                                             +---------------------+</w:t>
      </w:r>
      <w:r>
        <w:rPr>
          <w:rFonts w:ascii="Consolas" w:hAnsi="Consolas"/>
          <w:sz w:val="18"/>
        </w:rPr>
        <w:br/>
        <w:t xml:space="preserve">                                             |  POSTGRESQL         |</w:t>
      </w:r>
      <w:r>
        <w:rPr>
          <w:rFonts w:ascii="Consolas" w:hAnsi="Consolas"/>
          <w:sz w:val="18"/>
        </w:rPr>
        <w:br/>
        <w:t xml:space="preserve">                                             |  (persistencia)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HTTP (a partir do n8n)</w:t>
      </w:r>
      <w:r>
        <w:rPr>
          <w:rFonts w:ascii="Consolas" w:hAnsi="Consolas"/>
          <w:sz w:val="18"/>
        </w:rPr>
        <w:br/>
        <w:t xml:space="preserve">          +---------+---------+----------------------+</w:t>
      </w:r>
      <w:r>
        <w:rPr>
          <w:rFonts w:ascii="Consolas" w:hAnsi="Consolas"/>
          <w:sz w:val="18"/>
        </w:rPr>
        <w:br/>
        <w:t xml:space="preserve">          v                   v                      v</w:t>
      </w:r>
      <w:r>
        <w:rPr>
          <w:rFonts w:ascii="Consolas" w:hAnsi="Consolas"/>
          <w:sz w:val="18"/>
        </w:rPr>
        <w:br/>
        <w:t xml:space="preserve">    +-----------+      +-------------+        +--------------+</w:t>
      </w:r>
      <w:r>
        <w:rPr>
          <w:rFonts w:ascii="Consolas" w:hAnsi="Consolas"/>
          <w:sz w:val="18"/>
        </w:rPr>
        <w:br/>
        <w:t xml:space="preserve">    | Cloudinary|      | ModelScope  |        | Google OAuth |</w:t>
      </w:r>
      <w:r>
        <w:rPr>
          <w:rFonts w:ascii="Consolas" w:hAnsi="Consolas"/>
          <w:sz w:val="18"/>
        </w:rPr>
        <w:br/>
        <w:t xml:space="preserve">    | (imagens) |      | (IA)        |        | (login)      |</w:t>
      </w:r>
      <w:r>
        <w:rPr>
          <w:rFonts w:ascii="Consolas" w:hAnsi="Consolas"/>
          <w:sz w:val="18"/>
        </w:rPr>
        <w:br/>
        <w:t xml:space="preserve">    +-----------+      +-------------+        +--------------+</w:t>
      </w:r>
      <w:r>
        <w:rPr>
          <w:rFonts w:ascii="Consolas" w:hAnsi="Consolas"/>
          <w:sz w:val="18"/>
        </w:rPr>
        <w:br/>
      </w:r>
    </w:p>
    <w:p w14:paraId="2B9FF334" w14:textId="3241DADF" w:rsidR="006B6B1D" w:rsidRDefault="006B6B1D" w:rsidP="006B6B1D">
      <w:pPr>
        <w:jc w:val="center"/>
        <w:rPr>
          <w:sz w:val="20"/>
        </w:rPr>
      </w:pPr>
      <w:r>
        <w:rPr>
          <w:sz w:val="20"/>
        </w:rPr>
        <w:t>Fonte: elaborado pelo autor.</w:t>
      </w:r>
    </w:p>
    <w:p w14:paraId="1241A04D" w14:textId="3780B558" w:rsidR="006B6B1D" w:rsidRDefault="006B6B1D" w:rsidP="006B6B1D">
      <w:pPr>
        <w:ind w:firstLine="709"/>
      </w:pPr>
      <w:r>
        <w:lastRenderedPageBreak/>
        <w:t>O principio que orienta toda a solucao e a centralizacao das regras de negocio em uma unica camada. O aplicativo e deliberadamente desprovido de logica sensivel: nao conhece a estrutura do banco, nao armazena segredos do servidor e nao toma decisoes de autorizacao. Toda decisao dessa natureza ocorre no n8n. Essa separacao permite evoluir o backend sem necessidade de nova publicacao do aplicativo nas lojas, alem de concentrar a manutencao em um ponto unico.</w:t>
      </w:r>
    </w:p>
    <w:p w14:paraId="72BADA7E" w14:textId="055D10D5" w:rsidR="006B6B1D" w:rsidRDefault="006B6B1D" w:rsidP="006B6B1D">
      <w:pPr>
        <w:pStyle w:val="Heading1"/>
        <w:jc w:val="left"/>
        <w:rPr>
          <w:rFonts w:ascii="Arial" w:hAnsi="Arial" w:cs="Arial"/>
          <w:b/>
          <w:caps/>
          <w:color w:val="000000"/>
          <w:sz w:val="24"/>
        </w:rPr>
      </w:pPr>
      <w:r>
        <w:rPr>
          <w:rFonts w:ascii="Arial" w:hAnsi="Arial" w:cs="Arial"/>
          <w:b/>
          <w:caps/>
          <w:color w:val="000000"/>
          <w:sz w:val="24"/>
        </w:rPr>
        <w:t>3 CAMADA DE APRESENTACAO (APLICATIVO FLUTTER)</w:t>
      </w:r>
    </w:p>
    <w:p w14:paraId="75A44E9F" w14:textId="3B6930DC" w:rsidR="006B6B1D" w:rsidRDefault="006B6B1D" w:rsidP="006B6B1D">
      <w:pPr>
        <w:ind w:firstLine="709"/>
      </w:pPr>
      <w:r>
        <w:t>O aplicativo foi desenvolvido com o framework Flutter, utilizando a linguagem Dart, o que possibilita a geracao de versoes para Android, iOS e Web a partir de uma unica base de codigo.</w:t>
      </w:r>
    </w:p>
    <w:p w14:paraId="62FBC89E" w14:textId="704C41F8" w:rsidR="006B6B1D" w:rsidRDefault="006B6B1D" w:rsidP="006B6B1D">
      <w:pPr>
        <w:pStyle w:val="Heading2"/>
        <w:jc w:val="left"/>
        <w:rPr>
          <w:rFonts w:ascii="Arial" w:hAnsi="Arial" w:cs="Arial"/>
          <w:b/>
          <w:color w:val="000000"/>
          <w:sz w:val="24"/>
        </w:rPr>
      </w:pPr>
      <w:r>
        <w:rPr>
          <w:rFonts w:ascii="Arial" w:hAnsi="Arial" w:cs="Arial"/>
          <w:b/>
          <w:color w:val="000000"/>
          <w:sz w:val="24"/>
        </w:rPr>
        <w:t>3.1 Organizacao do codigo: arquitetura orientada a funcionalidades</w:t>
      </w:r>
    </w:p>
    <w:p w14:paraId="60CC156F" w14:textId="2CBABCC0" w:rsidR="006B6B1D" w:rsidRDefault="006B6B1D" w:rsidP="006B6B1D">
      <w:pPr>
        <w:ind w:firstLine="709"/>
      </w:pPr>
      <w:r>
        <w:t>Adotou-se a organizacao orientada a funcionalidades (feature-first), em contraposicao a organizacao por camadas tecnicas (layer-first). Nessa abordagem, cada funcionalidade do sistema e um diretorio autocontido que reune suas tres camadas internas, conforme o Quadro 1.</w:t>
      </w:r>
    </w:p>
    <w:p w14:paraId="6299DBD1" w14:textId="4392BF30" w:rsidR="006B6B1D" w:rsidRDefault="006B6B1D" w:rsidP="006B6B1D">
      <w:pPr>
        <w:jc w:val="center"/>
        <w:rPr>
          <w:sz w:val="20"/>
        </w:rPr>
      </w:pPr>
      <w:r>
        <w:rPr>
          <w:sz w:val="20"/>
        </w:rPr>
        <w:t>Quadro 1 - Estrutura interna de uma funcionalidade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5"/>
        <w:gridCol w:w="4536"/>
      </w:tblGrid>
      <w:tr w:rsidR="006B6B1D" w:rsidRPr="006B6B1D" w14:paraId="3F3BB5D1" w14:textId="77777777" w:rsidTr="006B6B1D">
        <w:tblPrEx>
          <w:tblCellMar>
            <w:top w:w="0" w:type="dxa"/>
            <w:bottom w:w="0" w:type="dxa"/>
          </w:tblCellMar>
        </w:tblPrEx>
        <w:tc>
          <w:tcPr>
            <w:tcW w:w="4535" w:type="dxa"/>
          </w:tcPr>
          <w:p w14:paraId="122437F1" w14:textId="57FD91CF" w:rsidR="006B6B1D" w:rsidRPr="006B6B1D" w:rsidRDefault="006B6B1D" w:rsidP="006B6B1D">
            <w:pPr>
              <w:spacing w:after="40" w:line="240" w:lineRule="auto"/>
              <w:jc w:val="left"/>
              <w:rPr>
                <w:rFonts w:cs="Arial"/>
                <w:b/>
                <w:sz w:val="20"/>
              </w:rPr>
            </w:pPr>
            <w:r w:rsidRPr="006B6B1D">
              <w:rPr>
                <w:rFonts w:cs="Arial"/>
                <w:b/>
                <w:sz w:val="20"/>
              </w:rPr>
              <w:t>Camada</w:t>
            </w:r>
          </w:p>
        </w:tc>
        <w:tc>
          <w:tcPr>
            <w:tcW w:w="4536" w:type="dxa"/>
          </w:tcPr>
          <w:p w14:paraId="1282CE94" w14:textId="35CF8C57" w:rsidR="006B6B1D" w:rsidRPr="006B6B1D" w:rsidRDefault="006B6B1D" w:rsidP="006B6B1D">
            <w:pPr>
              <w:spacing w:after="40" w:line="240" w:lineRule="auto"/>
              <w:jc w:val="left"/>
              <w:rPr>
                <w:rFonts w:cs="Arial"/>
                <w:b/>
                <w:sz w:val="20"/>
              </w:rPr>
            </w:pPr>
            <w:r w:rsidRPr="006B6B1D">
              <w:rPr>
                <w:rFonts w:cs="Arial"/>
                <w:b/>
                <w:sz w:val="20"/>
              </w:rPr>
              <w:t>Conteudo</w:t>
            </w:r>
          </w:p>
        </w:tc>
      </w:tr>
      <w:tr w:rsidR="006B6B1D" w:rsidRPr="006B6B1D" w14:paraId="6AF04C1B" w14:textId="77777777" w:rsidTr="006B6B1D">
        <w:tblPrEx>
          <w:tblCellMar>
            <w:top w:w="0" w:type="dxa"/>
            <w:bottom w:w="0" w:type="dxa"/>
          </w:tblCellMar>
        </w:tblPrEx>
        <w:tc>
          <w:tcPr>
            <w:tcW w:w="4535" w:type="dxa"/>
          </w:tcPr>
          <w:p w14:paraId="70BAF9A6" w14:textId="7647ACC9" w:rsidR="006B6B1D" w:rsidRPr="006B6B1D" w:rsidRDefault="006B6B1D" w:rsidP="006B6B1D">
            <w:pPr>
              <w:spacing w:after="40" w:line="240" w:lineRule="auto"/>
              <w:jc w:val="left"/>
              <w:rPr>
                <w:rFonts w:cs="Arial"/>
                <w:sz w:val="20"/>
              </w:rPr>
            </w:pPr>
            <w:r>
              <w:rPr>
                <w:rFonts w:cs="Arial"/>
                <w:sz w:val="20"/>
              </w:rPr>
              <w:t>data</w:t>
            </w:r>
          </w:p>
        </w:tc>
        <w:tc>
          <w:tcPr>
            <w:tcW w:w="4536" w:type="dxa"/>
          </w:tcPr>
          <w:p w14:paraId="500856A1" w14:textId="36BC8A4A" w:rsidR="006B6B1D" w:rsidRPr="006B6B1D" w:rsidRDefault="006B6B1D" w:rsidP="006B6B1D">
            <w:pPr>
              <w:spacing w:after="40" w:line="240" w:lineRule="auto"/>
              <w:jc w:val="left"/>
              <w:rPr>
                <w:rFonts w:cs="Arial"/>
                <w:sz w:val="20"/>
              </w:rPr>
            </w:pPr>
            <w:r>
              <w:rPr>
                <w:rFonts w:cs="Arial"/>
                <w:sz w:val="20"/>
              </w:rPr>
              <w:t>repositorios - acesso a API por meio do ApiClient</w:t>
            </w:r>
          </w:p>
        </w:tc>
      </w:tr>
      <w:tr w:rsidR="006B6B1D" w:rsidRPr="006B6B1D" w14:paraId="5CD46A83" w14:textId="77777777" w:rsidTr="006B6B1D">
        <w:tblPrEx>
          <w:tblCellMar>
            <w:top w:w="0" w:type="dxa"/>
            <w:bottom w:w="0" w:type="dxa"/>
          </w:tblCellMar>
        </w:tblPrEx>
        <w:tc>
          <w:tcPr>
            <w:tcW w:w="4535" w:type="dxa"/>
          </w:tcPr>
          <w:p w14:paraId="1FA49E0C" w14:textId="7A1208AE" w:rsidR="006B6B1D" w:rsidRPr="006B6B1D" w:rsidRDefault="006B6B1D" w:rsidP="006B6B1D">
            <w:pPr>
              <w:spacing w:after="40" w:line="240" w:lineRule="auto"/>
              <w:jc w:val="left"/>
              <w:rPr>
                <w:rFonts w:cs="Arial"/>
                <w:sz w:val="20"/>
              </w:rPr>
            </w:pPr>
            <w:r>
              <w:rPr>
                <w:rFonts w:cs="Arial"/>
                <w:sz w:val="20"/>
              </w:rPr>
              <w:t>domain</w:t>
            </w:r>
          </w:p>
        </w:tc>
        <w:tc>
          <w:tcPr>
            <w:tcW w:w="4536" w:type="dxa"/>
          </w:tcPr>
          <w:p w14:paraId="094FFE1E" w14:textId="20E3E636" w:rsidR="006B6B1D" w:rsidRPr="006B6B1D" w:rsidRDefault="006B6B1D" w:rsidP="006B6B1D">
            <w:pPr>
              <w:spacing w:after="40" w:line="240" w:lineRule="auto"/>
              <w:jc w:val="left"/>
              <w:rPr>
                <w:rFonts w:cs="Arial"/>
                <w:sz w:val="20"/>
              </w:rPr>
            </w:pPr>
            <w:r>
              <w:rPr>
                <w:rFonts w:cs="Arial"/>
                <w:sz w:val="20"/>
              </w:rPr>
              <w:t>entidades - modelos de dados puros (fromJson / toJson)</w:t>
            </w:r>
          </w:p>
        </w:tc>
      </w:tr>
      <w:tr w:rsidR="006B6B1D" w:rsidRPr="006B6B1D" w14:paraId="79589FF6" w14:textId="77777777" w:rsidTr="006B6B1D">
        <w:tblPrEx>
          <w:tblCellMar>
            <w:top w:w="0" w:type="dxa"/>
            <w:bottom w:w="0" w:type="dxa"/>
          </w:tblCellMar>
        </w:tblPrEx>
        <w:tc>
          <w:tcPr>
            <w:tcW w:w="4535" w:type="dxa"/>
          </w:tcPr>
          <w:p w14:paraId="5C070479" w14:textId="620367C7" w:rsidR="006B6B1D" w:rsidRPr="006B6B1D" w:rsidRDefault="006B6B1D" w:rsidP="006B6B1D">
            <w:pPr>
              <w:spacing w:after="40" w:line="240" w:lineRule="auto"/>
              <w:jc w:val="left"/>
              <w:rPr>
                <w:rFonts w:cs="Arial"/>
                <w:sz w:val="20"/>
              </w:rPr>
            </w:pPr>
            <w:r>
              <w:rPr>
                <w:rFonts w:cs="Arial"/>
                <w:sz w:val="20"/>
              </w:rPr>
              <w:t>presentation</w:t>
            </w:r>
          </w:p>
        </w:tc>
        <w:tc>
          <w:tcPr>
            <w:tcW w:w="4536" w:type="dxa"/>
          </w:tcPr>
          <w:p w14:paraId="14436A7B" w14:textId="37B1260B" w:rsidR="006B6B1D" w:rsidRPr="006B6B1D" w:rsidRDefault="006B6B1D" w:rsidP="006B6B1D">
            <w:pPr>
              <w:spacing w:after="40" w:line="240" w:lineRule="auto"/>
              <w:jc w:val="left"/>
              <w:rPr>
                <w:rFonts w:cs="Arial"/>
                <w:sz w:val="20"/>
              </w:rPr>
            </w:pPr>
            <w:r>
              <w:rPr>
                <w:rFonts w:cs="Arial"/>
                <w:sz w:val="20"/>
              </w:rPr>
              <w:t>providers (estado), screens (telas) e widgets</w:t>
            </w:r>
          </w:p>
        </w:tc>
      </w:tr>
    </w:tbl>
    <w:p w14:paraId="4E624C50" w14:textId="77777777" w:rsidR="006B6B1D" w:rsidRDefault="006B6B1D" w:rsidP="006B6B1D">
      <w:pPr>
        <w:rPr>
          <w:rFonts w:cs="Arial"/>
        </w:rPr>
      </w:pPr>
    </w:p>
    <w:p w14:paraId="730E20CF" w14:textId="000D979E" w:rsidR="006B6B1D" w:rsidRDefault="006B6B1D" w:rsidP="006B6B1D">
      <w:pPr>
        <w:jc w:val="center"/>
        <w:rPr>
          <w:sz w:val="20"/>
        </w:rPr>
      </w:pPr>
      <w:r>
        <w:rPr>
          <w:sz w:val="20"/>
        </w:rPr>
        <w:t>Fonte: elaborado pelo autor.</w:t>
      </w:r>
    </w:p>
    <w:p w14:paraId="1BE839BD" w14:textId="7321758E" w:rsidR="006B6B1D" w:rsidRDefault="006B6B1D" w:rsidP="006B6B1D">
      <w:pPr>
        <w:ind w:firstLine="709"/>
      </w:pPr>
      <w:r>
        <w:t>A justificativa para essa escolha e a coesao: toda alteracao relativa a uma funcionalidade (por exemplo, 'pedidos') concentra-se em um unico diretorio, reduzindo o acoplamento entre partes nao relacionadas e facilitando a leitura, a remocao e a refatoracao do codigo. As funcionalidades implementadas sao: autenticacao, perfil, enderecos, catalogo, carrinho e checkout, pedidos, favoritos, notificacoes, painel administrativo e consultor de iluminacao por IA.</w:t>
      </w:r>
    </w:p>
    <w:p w14:paraId="6FCC0AC4" w14:textId="01C5FB31" w:rsidR="006B6B1D" w:rsidRDefault="006B6B1D" w:rsidP="006B6B1D">
      <w:pPr>
        <w:pStyle w:val="Heading2"/>
        <w:jc w:val="left"/>
        <w:rPr>
          <w:rFonts w:ascii="Arial" w:hAnsi="Arial" w:cs="Arial"/>
          <w:b/>
          <w:color w:val="000000"/>
          <w:sz w:val="24"/>
        </w:rPr>
      </w:pPr>
      <w:r>
        <w:rPr>
          <w:rFonts w:ascii="Arial" w:hAnsi="Arial" w:cs="Arial"/>
          <w:b/>
          <w:color w:val="000000"/>
          <w:sz w:val="24"/>
        </w:rPr>
        <w:t>3.2 Gerenciamento de estado</w:t>
      </w:r>
    </w:p>
    <w:p w14:paraId="3D191A9C" w14:textId="3BD8F146" w:rsidR="006B6B1D" w:rsidRDefault="006B6B1D" w:rsidP="006B6B1D">
      <w:pPr>
        <w:ind w:firstLine="709"/>
      </w:pPr>
      <w:r>
        <w:t xml:space="preserve">O gerenciamento de estado utiliza a biblioteca Riverpod. O estado de cada funcionalidade e modelado por meio de StateNotifier combinado com classes seladas </w:t>
      </w:r>
      <w:r>
        <w:lastRenderedPageBreak/>
        <w:t>(sealed classes), o que torna o tratamento dos estados exaustivo em tempo de compilacao. Como exemplo, o estado de autenticacao possui tres variantes mutuamente exclusivas - carregando, nao autenticado e autenticado -, de modo que o compilador exige o tratamento de todas elas, eliminando uma classe comum de erros.</w:t>
      </w:r>
    </w:p>
    <w:p w14:paraId="611F8CD4" w14:textId="1E6D21E4" w:rsidR="006B6B1D" w:rsidRDefault="006B6B1D" w:rsidP="006B6B1D">
      <w:pPr>
        <w:ind w:firstLine="709"/>
      </w:pPr>
      <w:r>
        <w:t>A escolha do Riverpod, em detrimento de alternativas como Bloc e Provider, fundamenta-se em dois fatores: a menor quantidade de codigo repetitivo (boilerplate) e a independencia em relacao ao contexto da arvore de widgets (BuildContext), o que permite separar de forma limpa a logica de negocio da interface grafica.</w:t>
      </w:r>
    </w:p>
    <w:p w14:paraId="06161A61" w14:textId="18FEB5FC" w:rsidR="006B6B1D" w:rsidRDefault="006B6B1D" w:rsidP="006B6B1D">
      <w:pPr>
        <w:pStyle w:val="Heading2"/>
        <w:jc w:val="left"/>
        <w:rPr>
          <w:rFonts w:ascii="Arial" w:hAnsi="Arial" w:cs="Arial"/>
          <w:b/>
          <w:color w:val="000000"/>
          <w:sz w:val="24"/>
        </w:rPr>
      </w:pPr>
      <w:r>
        <w:rPr>
          <w:rFonts w:ascii="Arial" w:hAnsi="Arial" w:cs="Arial"/>
          <w:b/>
          <w:color w:val="000000"/>
          <w:sz w:val="24"/>
        </w:rPr>
        <w:t>3.3 Navegacao</w:t>
      </w:r>
    </w:p>
    <w:p w14:paraId="32FFF4F4" w14:textId="5DE3EDA2" w:rsidR="006B6B1D" w:rsidRDefault="006B6B1D" w:rsidP="006B6B1D">
      <w:pPr>
        <w:ind w:firstLine="709"/>
      </w:pPr>
      <w:r>
        <w:t>A navegacao emprega a biblioteca go_router, recurso oficial recomendado pela equipe do Flutter. Utiliza-se uma rota do tipo ShellRoute para manter a barra de navegacao inferior persistente entre as principais telas. As telas de autenticacao (login e cadastro) permanecem intencionalmente fora dessa estrutura, conferindo a percepcao de um 'modo dedicado' durante o processo de autenticacao. O redirecionamento apos o login e preservado por meio de parametros de consulta na rota.</w:t>
      </w:r>
    </w:p>
    <w:p w14:paraId="4D2F3781" w14:textId="27712FB3" w:rsidR="006B6B1D" w:rsidRDefault="006B6B1D" w:rsidP="006B6B1D">
      <w:pPr>
        <w:pStyle w:val="Heading2"/>
        <w:jc w:val="left"/>
        <w:rPr>
          <w:rFonts w:ascii="Arial" w:hAnsi="Arial" w:cs="Arial"/>
          <w:b/>
          <w:color w:val="000000"/>
          <w:sz w:val="24"/>
        </w:rPr>
      </w:pPr>
      <w:r>
        <w:rPr>
          <w:rFonts w:ascii="Arial" w:hAnsi="Arial" w:cs="Arial"/>
          <w:b/>
          <w:color w:val="000000"/>
          <w:sz w:val="24"/>
        </w:rPr>
        <w:t>3.4 Comunicacao com o backend</w:t>
      </w:r>
    </w:p>
    <w:p w14:paraId="70C54674" w14:textId="280CA92A" w:rsidR="006B6B1D" w:rsidRDefault="006B6B1D" w:rsidP="006B6B1D">
      <w:pPr>
        <w:ind w:firstLine="709"/>
      </w:pPr>
      <w:r>
        <w:t>A comunicacao com o backend e centralizada em um componente unico, denominado ApiClient. Esse componente e o unico responsavel por montar as requisicoes HTTP, sendo encarregado de: (a) injetar o cabecalho X-API-Key em todas as chamadas; (b) injetar o token de autenticacao (Bearer JWT) quando ha sessao ativa; e (c) converter as respostas de erro do servidor em excecoes tipadas. Dessa forma, as camadas superiores (repositorios, providers e telas) nao manipulam detalhes do protocolo HTTP. As entidades de dominio permanecem puras, com metodos fromJson e toJson que correspondem exatamente ao formato de dados produzido pelos fluxos n8n.</w:t>
      </w:r>
    </w:p>
    <w:p w14:paraId="24FD2F06" w14:textId="2001AE75" w:rsidR="006B6B1D" w:rsidRDefault="006B6B1D" w:rsidP="006B6B1D">
      <w:pPr>
        <w:pStyle w:val="Heading2"/>
        <w:jc w:val="left"/>
        <w:rPr>
          <w:rFonts w:ascii="Arial" w:hAnsi="Arial" w:cs="Arial"/>
          <w:b/>
          <w:color w:val="000000"/>
          <w:sz w:val="24"/>
        </w:rPr>
      </w:pPr>
      <w:r>
        <w:rPr>
          <w:rFonts w:ascii="Arial" w:hAnsi="Arial" w:cs="Arial"/>
          <w:b/>
          <w:color w:val="000000"/>
          <w:sz w:val="24"/>
        </w:rPr>
        <w:t>3.5 Persistencia local</w:t>
      </w:r>
    </w:p>
    <w:p w14:paraId="238F1228" w14:textId="42B85FD3" w:rsidR="006B6B1D" w:rsidRDefault="006B6B1D" w:rsidP="006B6B1D">
      <w:pPr>
        <w:ind w:firstLine="709"/>
      </w:pPr>
      <w:r>
        <w:t>O aplicativo mantem tres conjuntos de dados localmente, conforme o Quadro 2.</w:t>
      </w:r>
    </w:p>
    <w:p w14:paraId="73C0DC2E" w14:textId="48CBB890" w:rsidR="006B6B1D" w:rsidRDefault="006B6B1D" w:rsidP="006B6B1D">
      <w:pPr>
        <w:jc w:val="center"/>
        <w:rPr>
          <w:sz w:val="20"/>
        </w:rPr>
      </w:pPr>
      <w:r>
        <w:rPr>
          <w:sz w:val="20"/>
        </w:rPr>
        <w:t>Quadro 2 - Persistencia local no aplicativo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3"/>
        <w:gridCol w:w="3024"/>
        <w:gridCol w:w="3024"/>
      </w:tblGrid>
      <w:tr w:rsidR="006B6B1D" w:rsidRPr="006B6B1D" w14:paraId="08784FCE" w14:textId="77777777" w:rsidTr="006B6B1D">
        <w:tblPrEx>
          <w:tblCellMar>
            <w:top w:w="0" w:type="dxa"/>
            <w:bottom w:w="0" w:type="dxa"/>
          </w:tblCellMar>
        </w:tblPrEx>
        <w:tc>
          <w:tcPr>
            <w:tcW w:w="3023" w:type="dxa"/>
          </w:tcPr>
          <w:p w14:paraId="327F22B6" w14:textId="3F28AA75" w:rsidR="006B6B1D" w:rsidRPr="006B6B1D" w:rsidRDefault="006B6B1D" w:rsidP="006B6B1D">
            <w:pPr>
              <w:spacing w:after="40" w:line="240" w:lineRule="auto"/>
              <w:jc w:val="left"/>
              <w:rPr>
                <w:rFonts w:cs="Arial"/>
                <w:b/>
                <w:sz w:val="20"/>
              </w:rPr>
            </w:pPr>
            <w:r w:rsidRPr="006B6B1D">
              <w:rPr>
                <w:rFonts w:cs="Arial"/>
                <w:b/>
                <w:sz w:val="20"/>
              </w:rPr>
              <w:lastRenderedPageBreak/>
              <w:t>Dado</w:t>
            </w:r>
          </w:p>
        </w:tc>
        <w:tc>
          <w:tcPr>
            <w:tcW w:w="3024" w:type="dxa"/>
          </w:tcPr>
          <w:p w14:paraId="52637F0D" w14:textId="16200F71" w:rsidR="006B6B1D" w:rsidRPr="006B6B1D" w:rsidRDefault="006B6B1D" w:rsidP="006B6B1D">
            <w:pPr>
              <w:spacing w:after="40" w:line="240" w:lineRule="auto"/>
              <w:jc w:val="left"/>
              <w:rPr>
                <w:rFonts w:cs="Arial"/>
                <w:b/>
                <w:sz w:val="20"/>
              </w:rPr>
            </w:pPr>
            <w:r w:rsidRPr="006B6B1D">
              <w:rPr>
                <w:rFonts w:cs="Arial"/>
                <w:b/>
                <w:sz w:val="20"/>
              </w:rPr>
              <w:t>Tecnologia</w:t>
            </w:r>
          </w:p>
        </w:tc>
        <w:tc>
          <w:tcPr>
            <w:tcW w:w="3024" w:type="dxa"/>
          </w:tcPr>
          <w:p w14:paraId="4E0DF4E2" w14:textId="66FD19B8" w:rsidR="006B6B1D" w:rsidRPr="006B6B1D" w:rsidRDefault="006B6B1D" w:rsidP="006B6B1D">
            <w:pPr>
              <w:spacing w:after="40" w:line="240" w:lineRule="auto"/>
              <w:jc w:val="left"/>
              <w:rPr>
                <w:rFonts w:cs="Arial"/>
                <w:b/>
                <w:sz w:val="20"/>
              </w:rPr>
            </w:pPr>
            <w:r w:rsidRPr="006B6B1D">
              <w:rPr>
                <w:rFonts w:cs="Arial"/>
                <w:b/>
                <w:sz w:val="20"/>
              </w:rPr>
              <w:t>Motivacao</w:t>
            </w:r>
          </w:p>
        </w:tc>
      </w:tr>
      <w:tr w:rsidR="006B6B1D" w:rsidRPr="006B6B1D" w14:paraId="546D0BAC" w14:textId="77777777" w:rsidTr="006B6B1D">
        <w:tblPrEx>
          <w:tblCellMar>
            <w:top w:w="0" w:type="dxa"/>
            <w:bottom w:w="0" w:type="dxa"/>
          </w:tblCellMar>
        </w:tblPrEx>
        <w:tc>
          <w:tcPr>
            <w:tcW w:w="3023" w:type="dxa"/>
          </w:tcPr>
          <w:p w14:paraId="0A9A532D" w14:textId="16D0A67A" w:rsidR="006B6B1D" w:rsidRPr="006B6B1D" w:rsidRDefault="006B6B1D" w:rsidP="006B6B1D">
            <w:pPr>
              <w:spacing w:after="40" w:line="240" w:lineRule="auto"/>
              <w:jc w:val="left"/>
              <w:rPr>
                <w:rFonts w:cs="Arial"/>
                <w:sz w:val="20"/>
              </w:rPr>
            </w:pPr>
            <w:r>
              <w:rPr>
                <w:rFonts w:cs="Arial"/>
                <w:sz w:val="20"/>
              </w:rPr>
              <w:t>Carrinho de compras</w:t>
            </w:r>
          </w:p>
        </w:tc>
        <w:tc>
          <w:tcPr>
            <w:tcW w:w="3024" w:type="dxa"/>
          </w:tcPr>
          <w:p w14:paraId="5D75A7CF" w14:textId="5D8F48BF" w:rsidR="006B6B1D" w:rsidRPr="006B6B1D" w:rsidRDefault="006B6B1D" w:rsidP="006B6B1D">
            <w:pPr>
              <w:spacing w:after="40" w:line="240" w:lineRule="auto"/>
              <w:jc w:val="left"/>
              <w:rPr>
                <w:rFonts w:cs="Arial"/>
                <w:sz w:val="20"/>
              </w:rPr>
            </w:pPr>
            <w:r>
              <w:rPr>
                <w:rFonts w:cs="Arial"/>
                <w:sz w:val="20"/>
              </w:rPr>
              <w:t>Hive</w:t>
            </w:r>
          </w:p>
        </w:tc>
        <w:tc>
          <w:tcPr>
            <w:tcW w:w="3024" w:type="dxa"/>
          </w:tcPr>
          <w:p w14:paraId="05B38E77" w14:textId="5CE6AA97" w:rsidR="006B6B1D" w:rsidRPr="006B6B1D" w:rsidRDefault="006B6B1D" w:rsidP="006B6B1D">
            <w:pPr>
              <w:spacing w:after="40" w:line="240" w:lineRule="auto"/>
              <w:jc w:val="left"/>
              <w:rPr>
                <w:rFonts w:cs="Arial"/>
                <w:sz w:val="20"/>
              </w:rPr>
            </w:pPr>
            <w:r>
              <w:rPr>
                <w:rFonts w:cs="Arial"/>
                <w:sz w:val="20"/>
              </w:rPr>
              <w:t>gravacoes frequentes; compativel com a Web</w:t>
            </w:r>
          </w:p>
        </w:tc>
      </w:tr>
      <w:tr w:rsidR="006B6B1D" w:rsidRPr="006B6B1D" w14:paraId="0A52639E" w14:textId="77777777" w:rsidTr="006B6B1D">
        <w:tblPrEx>
          <w:tblCellMar>
            <w:top w:w="0" w:type="dxa"/>
            <w:bottom w:w="0" w:type="dxa"/>
          </w:tblCellMar>
        </w:tblPrEx>
        <w:tc>
          <w:tcPr>
            <w:tcW w:w="3023" w:type="dxa"/>
          </w:tcPr>
          <w:p w14:paraId="7665B846" w14:textId="182B4F94" w:rsidR="006B6B1D" w:rsidRPr="006B6B1D" w:rsidRDefault="006B6B1D" w:rsidP="006B6B1D">
            <w:pPr>
              <w:spacing w:after="40" w:line="240" w:lineRule="auto"/>
              <w:jc w:val="left"/>
              <w:rPr>
                <w:rFonts w:cs="Arial"/>
                <w:sz w:val="20"/>
              </w:rPr>
            </w:pPr>
            <w:r>
              <w:rPr>
                <w:rFonts w:cs="Arial"/>
                <w:sz w:val="20"/>
              </w:rPr>
              <w:t>Sessao (token JWT)</w:t>
            </w:r>
          </w:p>
        </w:tc>
        <w:tc>
          <w:tcPr>
            <w:tcW w:w="3024" w:type="dxa"/>
          </w:tcPr>
          <w:p w14:paraId="375B39C2" w14:textId="5098A9BF" w:rsidR="006B6B1D" w:rsidRPr="006B6B1D" w:rsidRDefault="006B6B1D" w:rsidP="006B6B1D">
            <w:pPr>
              <w:spacing w:after="40" w:line="240" w:lineRule="auto"/>
              <w:jc w:val="left"/>
              <w:rPr>
                <w:rFonts w:cs="Arial"/>
                <w:sz w:val="20"/>
              </w:rPr>
            </w:pPr>
            <w:r>
              <w:rPr>
                <w:rFonts w:cs="Arial"/>
                <w:sz w:val="20"/>
              </w:rPr>
              <w:t>flutter_secure_storage</w:t>
            </w:r>
          </w:p>
        </w:tc>
        <w:tc>
          <w:tcPr>
            <w:tcW w:w="3024" w:type="dxa"/>
          </w:tcPr>
          <w:p w14:paraId="41C3A9B5" w14:textId="0BB4DB15" w:rsidR="006B6B1D" w:rsidRPr="006B6B1D" w:rsidRDefault="006B6B1D" w:rsidP="006B6B1D">
            <w:pPr>
              <w:spacing w:after="40" w:line="240" w:lineRule="auto"/>
              <w:jc w:val="left"/>
              <w:rPr>
                <w:rFonts w:cs="Arial"/>
                <w:sz w:val="20"/>
              </w:rPr>
            </w:pPr>
            <w:r>
              <w:rPr>
                <w:rFonts w:cs="Arial"/>
                <w:sz w:val="20"/>
              </w:rPr>
              <w:t>armazenamento seguro (Keystore / Keychain)</w:t>
            </w:r>
          </w:p>
        </w:tc>
      </w:tr>
      <w:tr w:rsidR="006B6B1D" w:rsidRPr="006B6B1D" w14:paraId="4CBB0E84" w14:textId="77777777" w:rsidTr="006B6B1D">
        <w:tblPrEx>
          <w:tblCellMar>
            <w:top w:w="0" w:type="dxa"/>
            <w:bottom w:w="0" w:type="dxa"/>
          </w:tblCellMar>
        </w:tblPrEx>
        <w:tc>
          <w:tcPr>
            <w:tcW w:w="3023" w:type="dxa"/>
          </w:tcPr>
          <w:p w14:paraId="15C4563B" w14:textId="34456E2D" w:rsidR="006B6B1D" w:rsidRPr="006B6B1D" w:rsidRDefault="006B6B1D" w:rsidP="006B6B1D">
            <w:pPr>
              <w:spacing w:after="40" w:line="240" w:lineRule="auto"/>
              <w:jc w:val="left"/>
              <w:rPr>
                <w:rFonts w:cs="Arial"/>
                <w:sz w:val="20"/>
              </w:rPr>
            </w:pPr>
            <w:r>
              <w:rPr>
                <w:rFonts w:cs="Arial"/>
                <w:sz w:val="20"/>
              </w:rPr>
              <w:t>Identificador da sessao do consultor</w:t>
            </w:r>
          </w:p>
        </w:tc>
        <w:tc>
          <w:tcPr>
            <w:tcW w:w="3024" w:type="dxa"/>
          </w:tcPr>
          <w:p w14:paraId="282CC0E5" w14:textId="66A07B01" w:rsidR="006B6B1D" w:rsidRPr="006B6B1D" w:rsidRDefault="006B6B1D" w:rsidP="006B6B1D">
            <w:pPr>
              <w:spacing w:after="40" w:line="240" w:lineRule="auto"/>
              <w:jc w:val="left"/>
              <w:rPr>
                <w:rFonts w:cs="Arial"/>
                <w:sz w:val="20"/>
              </w:rPr>
            </w:pPr>
            <w:r>
              <w:rPr>
                <w:rFonts w:cs="Arial"/>
                <w:sz w:val="20"/>
              </w:rPr>
              <w:t>Hive</w:t>
            </w:r>
          </w:p>
        </w:tc>
        <w:tc>
          <w:tcPr>
            <w:tcW w:w="3024" w:type="dxa"/>
          </w:tcPr>
          <w:p w14:paraId="57F0D227" w14:textId="359BBA38" w:rsidR="006B6B1D" w:rsidRPr="006B6B1D" w:rsidRDefault="006B6B1D" w:rsidP="006B6B1D">
            <w:pPr>
              <w:spacing w:after="40" w:line="240" w:lineRule="auto"/>
              <w:jc w:val="left"/>
              <w:rPr>
                <w:rFonts w:cs="Arial"/>
                <w:sz w:val="20"/>
              </w:rPr>
            </w:pPr>
            <w:r>
              <w:rPr>
                <w:rFonts w:cs="Arial"/>
                <w:sz w:val="20"/>
              </w:rPr>
              <w:t>retomada da conversa entre aberturas</w:t>
            </w:r>
          </w:p>
        </w:tc>
      </w:tr>
    </w:tbl>
    <w:p w14:paraId="684FA7E0" w14:textId="77777777" w:rsidR="006B6B1D" w:rsidRDefault="006B6B1D" w:rsidP="006B6B1D">
      <w:pPr>
        <w:rPr>
          <w:rFonts w:cs="Arial"/>
        </w:rPr>
      </w:pPr>
    </w:p>
    <w:p w14:paraId="6BA54EA1" w14:textId="3FC6556C" w:rsidR="006B6B1D" w:rsidRDefault="006B6B1D" w:rsidP="006B6B1D">
      <w:pPr>
        <w:jc w:val="center"/>
        <w:rPr>
          <w:sz w:val="20"/>
        </w:rPr>
      </w:pPr>
      <w:r>
        <w:rPr>
          <w:sz w:val="20"/>
        </w:rPr>
        <w:t>Fonte: elaborado pelo autor.</w:t>
      </w:r>
    </w:p>
    <w:p w14:paraId="2F3AA344" w14:textId="779624EB" w:rsidR="006B6B1D" w:rsidRDefault="006B6B1D" w:rsidP="006B6B1D">
      <w:pPr>
        <w:ind w:firstLine="709"/>
      </w:pPr>
      <w:r>
        <w:t>O carrinho e persistido de modo a sobreviver ao recarregamento do aplicativo e a todo o fluxo de autenticacao, garantindo que o usuario nao perca sua selecao ao ser solicitado a efetuar login no momento da finalizacao da compra.</w:t>
      </w:r>
    </w:p>
    <w:p w14:paraId="39D49FC7" w14:textId="2D026DDC" w:rsidR="006B6B1D" w:rsidRDefault="006B6B1D" w:rsidP="006B6B1D">
      <w:pPr>
        <w:pStyle w:val="Heading1"/>
        <w:jc w:val="left"/>
        <w:rPr>
          <w:rFonts w:ascii="Arial" w:hAnsi="Arial" w:cs="Arial"/>
          <w:b/>
          <w:caps/>
          <w:color w:val="000000"/>
          <w:sz w:val="24"/>
        </w:rPr>
      </w:pPr>
      <w:r>
        <w:rPr>
          <w:rFonts w:ascii="Arial" w:hAnsi="Arial" w:cs="Arial"/>
          <w:b/>
          <w:caps/>
          <w:color w:val="000000"/>
          <w:sz w:val="24"/>
        </w:rPr>
        <w:t>4 CAMADA DE NEGOCIO (BACKEND EM N8N)</w:t>
      </w:r>
    </w:p>
    <w:p w14:paraId="3A7AE06E" w14:textId="1700A3D2" w:rsidR="006B6B1D" w:rsidRDefault="006B6B1D" w:rsidP="006B6B1D">
      <w:pPr>
        <w:pStyle w:val="Heading2"/>
        <w:jc w:val="left"/>
        <w:rPr>
          <w:rFonts w:ascii="Arial" w:hAnsi="Arial" w:cs="Arial"/>
          <w:b/>
          <w:color w:val="000000"/>
          <w:sz w:val="24"/>
        </w:rPr>
      </w:pPr>
      <w:r>
        <w:rPr>
          <w:rFonts w:ascii="Arial" w:hAnsi="Arial" w:cs="Arial"/>
          <w:b/>
          <w:color w:val="000000"/>
          <w:sz w:val="24"/>
        </w:rPr>
        <w:t>4.1 O n8n como gateway de API</w:t>
      </w:r>
    </w:p>
    <w:p w14:paraId="2E8B5E13" w14:textId="6CFE163E" w:rsidR="006B6B1D" w:rsidRDefault="006B6B1D" w:rsidP="006B6B1D">
      <w:pPr>
        <w:ind w:firstLine="709"/>
      </w:pPr>
      <w:r>
        <w:t>O n8n e uma plataforma de automacao de fluxos de trabalho (workflow automation) baseada em programacao visual de baixo codigo (low-code). No presente projeto, ele desempenha o papel de gateway de API e de camada de regras de negocio, expondo um conjunto de webhooks que o aplicativo consome. O backend e composto por 33 fluxos de trabalho, todos ativos e publicados em ambiente de producao, sendo cada fluxo responsavel por um endpoint da API. Os endpoints abrangem autenticacao, perfil, enderecos, catalogo, favoritos, notificacoes, pedidos, administracao e consultor de IA.</w:t>
      </w:r>
    </w:p>
    <w:p w14:paraId="51E73CC0" w14:textId="2F1282BE" w:rsidR="006B6B1D" w:rsidRDefault="006B6B1D" w:rsidP="006B6B1D">
      <w:pPr>
        <w:pStyle w:val="Heading2"/>
        <w:jc w:val="left"/>
        <w:rPr>
          <w:rFonts w:ascii="Arial" w:hAnsi="Arial" w:cs="Arial"/>
          <w:b/>
          <w:color w:val="000000"/>
          <w:sz w:val="24"/>
        </w:rPr>
      </w:pPr>
      <w:r>
        <w:rPr>
          <w:rFonts w:ascii="Arial" w:hAnsi="Arial" w:cs="Arial"/>
          <w:b/>
          <w:color w:val="000000"/>
          <w:sz w:val="24"/>
        </w:rPr>
        <w:t>4.2 Padrao canonico dos fluxos de trabalho</w:t>
      </w:r>
    </w:p>
    <w:p w14:paraId="386051A6" w14:textId="62291C5A" w:rsidR="006B6B1D" w:rsidRDefault="006B6B1D" w:rsidP="006B6B1D">
      <w:pPr>
        <w:ind w:firstLine="709"/>
      </w:pPr>
      <w:r>
        <w:t>Todos os endpoints protegidos seguem a mesma topologia de nos, descrita na Figura 2. A uniformidade e proposital: compreender um fluxo equivale a compreender os demais.</w:t>
      </w:r>
    </w:p>
    <w:p w14:paraId="300A09AC" w14:textId="0C21CA21" w:rsidR="006B6B1D" w:rsidRDefault="006B6B1D" w:rsidP="006B6B1D">
      <w:pPr>
        <w:jc w:val="center"/>
        <w:rPr>
          <w:sz w:val="20"/>
        </w:rPr>
      </w:pPr>
      <w:r>
        <w:rPr>
          <w:sz w:val="20"/>
        </w:rPr>
        <w:t>Figura 2 - Topologia padrao de um fluxo de trabalho</w:t>
      </w:r>
    </w:p>
    <w:p w14:paraId="3CD4BBBB" w14:textId="32936819" w:rsidR="006B6B1D" w:rsidRDefault="006B6B1D" w:rsidP="006B6B1D">
      <w:pPr>
        <w:spacing w:line="240" w:lineRule="auto"/>
        <w:jc w:val="left"/>
        <w:rPr>
          <w:rFonts w:ascii="Consolas" w:hAnsi="Consolas"/>
          <w:sz w:val="18"/>
        </w:rPr>
      </w:pPr>
      <w:r>
        <w:rPr>
          <w:rFonts w:ascii="Consolas" w:hAnsi="Consolas"/>
          <w:sz w:val="18"/>
        </w:rPr>
        <w:t xml:space="preserve">  Webhook (recebe a requisicao)</w:t>
      </w:r>
      <w:r>
        <w:rPr>
          <w:rFonts w:ascii="Consolas" w:hAnsi="Consolas"/>
          <w:sz w:val="18"/>
        </w:rPr>
        <w:br/>
        <w:t xml:space="preserve">      |</w:t>
      </w:r>
      <w:r>
        <w:rPr>
          <w:rFonts w:ascii="Consolas" w:hAnsi="Consolas"/>
          <w:sz w:val="18"/>
        </w:rPr>
        <w:br/>
        <w:t xml:space="preserve">      v</w:t>
      </w:r>
      <w:r>
        <w:rPr>
          <w:rFonts w:ascii="Consolas" w:hAnsi="Consolas"/>
          <w:sz w:val="18"/>
        </w:rPr>
        <w:br/>
        <w:t xml:space="preserve">  Condicao: chave de API valida?  -- nao --&gt;  Resposta 401</w:t>
      </w:r>
      <w:r>
        <w:rPr>
          <w:rFonts w:ascii="Consolas" w:hAnsi="Consolas"/>
          <w:sz w:val="18"/>
        </w:rPr>
        <w:br/>
        <w:t xml:space="preserve">      | sim</w:t>
      </w:r>
      <w:r>
        <w:rPr>
          <w:rFonts w:ascii="Consolas" w:hAnsi="Consolas"/>
          <w:sz w:val="18"/>
        </w:rPr>
        <w:br/>
        <w:t xml:space="preserve">      v</w:t>
      </w:r>
      <w:r>
        <w:rPr>
          <w:rFonts w:ascii="Consolas" w:hAnsi="Consolas"/>
          <w:sz w:val="18"/>
        </w:rPr>
        <w:br/>
        <w:t xml:space="preserve">  PostgreSQL (executeQuery)</w:t>
      </w:r>
      <w:r>
        <w:rPr>
          <w:rFonts w:ascii="Consolas" w:hAnsi="Consolas"/>
          <w:sz w:val="18"/>
        </w:rPr>
        <w:br/>
        <w:t xml:space="preserve">      |   valida o token em SQL e executa a regra de negocio</w:t>
      </w:r>
      <w:r>
        <w:rPr>
          <w:rFonts w:ascii="Consolas" w:hAnsi="Consolas"/>
          <w:sz w:val="18"/>
        </w:rPr>
        <w:br/>
        <w:t xml:space="preserve">      |   em uma unica expressao de tabela comum (CTE),</w:t>
      </w:r>
      <w:r>
        <w:rPr>
          <w:rFonts w:ascii="Consolas" w:hAnsi="Consolas"/>
          <w:sz w:val="18"/>
        </w:rPr>
        <w:br/>
        <w:t xml:space="preserve">      |   retornando { codigo de status, corpo }</w:t>
      </w:r>
      <w:r>
        <w:rPr>
          <w:rFonts w:ascii="Consolas" w:hAnsi="Consolas"/>
          <w:sz w:val="18"/>
        </w:rPr>
        <w:br/>
        <w:t xml:space="preserve">      v</w:t>
      </w:r>
      <w:r>
        <w:rPr>
          <w:rFonts w:ascii="Consolas" w:hAnsi="Consolas"/>
          <w:sz w:val="18"/>
        </w:rPr>
        <w:br/>
        <w:t xml:space="preserve">  Condicao: codigo == 200?  -- nao --&gt;  Resposta de erro (422/404/401)</w:t>
      </w:r>
      <w:r>
        <w:rPr>
          <w:rFonts w:ascii="Consolas" w:hAnsi="Consolas"/>
          <w:sz w:val="18"/>
        </w:rPr>
        <w:br/>
      </w:r>
      <w:r>
        <w:rPr>
          <w:rFonts w:ascii="Consolas" w:hAnsi="Consolas"/>
          <w:sz w:val="18"/>
        </w:rPr>
        <w:lastRenderedPageBreak/>
        <w:t xml:space="preserve">      | sim</w:t>
      </w:r>
      <w:r>
        <w:rPr>
          <w:rFonts w:ascii="Consolas" w:hAnsi="Consolas"/>
          <w:sz w:val="18"/>
        </w:rPr>
        <w:br/>
        <w:t xml:space="preserve">      v</w:t>
      </w:r>
      <w:r>
        <w:rPr>
          <w:rFonts w:ascii="Consolas" w:hAnsi="Consolas"/>
          <w:sz w:val="18"/>
        </w:rPr>
        <w:br/>
        <w:t xml:space="preserve">  Resposta 200 (corpo)</w:t>
      </w:r>
      <w:r>
        <w:rPr>
          <w:rFonts w:ascii="Consolas" w:hAnsi="Consolas"/>
          <w:sz w:val="18"/>
        </w:rPr>
        <w:br/>
      </w:r>
    </w:p>
    <w:p w14:paraId="04134009" w14:textId="718C5B47" w:rsidR="006B6B1D" w:rsidRDefault="006B6B1D" w:rsidP="006B6B1D">
      <w:pPr>
        <w:jc w:val="center"/>
        <w:rPr>
          <w:sz w:val="20"/>
        </w:rPr>
      </w:pPr>
      <w:r>
        <w:rPr>
          <w:sz w:val="20"/>
        </w:rPr>
        <w:t>Fonte: elaborado pelo autor.</w:t>
      </w:r>
    </w:p>
    <w:p w14:paraId="208310A1" w14:textId="2C030538" w:rsidR="006B6B1D" w:rsidRDefault="006B6B1D" w:rsidP="006B6B1D">
      <w:pPr>
        <w:ind w:firstLine="709"/>
      </w:pPr>
      <w:r>
        <w:t>Um aspecto relevante de desempenho e de integridade e a concentracao da regra de negocio em uma unica consulta SQL, estruturada por meio de expressoes de tabela comuns (Common Table Expressions). No fluxo de criacao de pedido, por exemplo, uma mesma consulta valida o token, congela um retrato (snapshot) do endereco de entrega, gera o identificador do pedido, insere o pedido, seus itens, sua linha do tempo de status e a notificacao correspondente, e monta a resposta - tudo de forma atomica.</w:t>
      </w:r>
    </w:p>
    <w:p w14:paraId="19D654DE" w14:textId="4E827528" w:rsidR="006B6B1D" w:rsidRDefault="006B6B1D" w:rsidP="006B6B1D">
      <w:pPr>
        <w:pStyle w:val="Heading2"/>
        <w:jc w:val="left"/>
        <w:rPr>
          <w:rFonts w:ascii="Arial" w:hAnsi="Arial" w:cs="Arial"/>
          <w:b/>
          <w:color w:val="000000"/>
          <w:sz w:val="24"/>
        </w:rPr>
      </w:pPr>
      <w:r>
        <w:rPr>
          <w:rFonts w:ascii="Arial" w:hAnsi="Arial" w:cs="Arial"/>
          <w:b/>
          <w:color w:val="000000"/>
          <w:sz w:val="24"/>
        </w:rPr>
        <w:t>4.3 Autenticacao e seguranca</w:t>
      </w:r>
    </w:p>
    <w:p w14:paraId="7C372A2A" w14:textId="645E4794" w:rsidR="006B6B1D" w:rsidRDefault="006B6B1D" w:rsidP="006B6B1D">
      <w:pPr>
        <w:ind w:firstLine="709"/>
      </w:pPr>
      <w:r>
        <w:t>A autenticacao combina duas camadas. A primeira e uma chave de API estatica (X-API-Key), embutida no aplicativo, cuja funcao e restringir o acesso aos webhooks e permitir limitacao de taxa; ela nao identifica o usuario. A segunda e um token do tipo JSON Web Token (JWT), assinado com o algoritmo HMAC-SHA256 (HS256), emitido no momento do login e com validade de sete dias; e ele que identifica o usuario.</w:t>
      </w:r>
    </w:p>
    <w:p w14:paraId="0FCAA2C5" w14:textId="1E2380ED" w:rsidR="006B6B1D" w:rsidRDefault="006B6B1D" w:rsidP="006B6B1D">
      <w:pPr>
        <w:ind w:firstLine="709"/>
      </w:pPr>
      <w:r>
        <w:t>A verificacao tanto da senha quanto do token ocorre integralmente em SQL, por meio da extensao pgcrypto do PostgreSQL. As senhas sao armazenadas com o algoritmo bcrypt (fator de custo 12). A validacao do JWT consiste em recalcular a assinatura HMAC-SHA256 sobre o cabecalho e a carga util, compara-la com a assinatura recebida, decodificar a carga util (codificada em base64url) e verificar a data de expiracao. Apenas apos essa validacao o identificador do usuario e utilizado nas operacoes.</w:t>
      </w:r>
    </w:p>
    <w:p w14:paraId="04CE4175" w14:textId="77B1C68B" w:rsidR="006B6B1D" w:rsidRDefault="006B6B1D" w:rsidP="006B6B1D">
      <w:pPr>
        <w:pStyle w:val="Heading2"/>
        <w:jc w:val="left"/>
        <w:rPr>
          <w:rFonts w:ascii="Arial" w:hAnsi="Arial" w:cs="Arial"/>
          <w:b/>
          <w:color w:val="000000"/>
          <w:sz w:val="24"/>
        </w:rPr>
      </w:pPr>
      <w:r>
        <w:rPr>
          <w:rFonts w:ascii="Arial" w:hAnsi="Arial" w:cs="Arial"/>
          <w:b/>
          <w:color w:val="000000"/>
          <w:sz w:val="24"/>
        </w:rPr>
        <w:t>4.4 Restricoes da instancia e decisoes delas decorrentes</w:t>
      </w:r>
    </w:p>
    <w:p w14:paraId="704477D8" w14:textId="0DB67EB3" w:rsidR="006B6B1D" w:rsidRDefault="006B6B1D" w:rsidP="006B6B1D">
      <w:pPr>
        <w:ind w:firstLine="709"/>
      </w:pPr>
      <w:r>
        <w:t>A instancia de n8n utilizada possui configuracoes de seguranca restritivas (hardened), que impuseram decisoes de projeto especificas, sintetizadas no Quadro 3.</w:t>
      </w:r>
    </w:p>
    <w:p w14:paraId="59F92827" w14:textId="46863CDB" w:rsidR="006B6B1D" w:rsidRDefault="006B6B1D" w:rsidP="006B6B1D">
      <w:pPr>
        <w:jc w:val="center"/>
        <w:rPr>
          <w:sz w:val="20"/>
        </w:rPr>
      </w:pPr>
      <w:r>
        <w:rPr>
          <w:sz w:val="20"/>
        </w:rPr>
        <w:t>Quadro 3 - Restricoes da instancia e solucoes adotadas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5"/>
        <w:gridCol w:w="4536"/>
      </w:tblGrid>
      <w:tr w:rsidR="006B6B1D" w:rsidRPr="006B6B1D" w14:paraId="7B0C42F1" w14:textId="77777777" w:rsidTr="006B6B1D">
        <w:tblPrEx>
          <w:tblCellMar>
            <w:top w:w="0" w:type="dxa"/>
            <w:bottom w:w="0" w:type="dxa"/>
          </w:tblCellMar>
        </w:tblPrEx>
        <w:tc>
          <w:tcPr>
            <w:tcW w:w="4535" w:type="dxa"/>
          </w:tcPr>
          <w:p w14:paraId="68C8CF1D" w14:textId="2C3E867D" w:rsidR="006B6B1D" w:rsidRPr="006B6B1D" w:rsidRDefault="006B6B1D" w:rsidP="006B6B1D">
            <w:pPr>
              <w:spacing w:after="40" w:line="240" w:lineRule="auto"/>
              <w:jc w:val="left"/>
              <w:rPr>
                <w:rFonts w:cs="Arial"/>
                <w:b/>
                <w:sz w:val="20"/>
              </w:rPr>
            </w:pPr>
            <w:r w:rsidRPr="006B6B1D">
              <w:rPr>
                <w:rFonts w:cs="Arial"/>
                <w:b/>
                <w:sz w:val="20"/>
              </w:rPr>
              <w:t>Restricao</w:t>
            </w:r>
          </w:p>
        </w:tc>
        <w:tc>
          <w:tcPr>
            <w:tcW w:w="4536" w:type="dxa"/>
          </w:tcPr>
          <w:p w14:paraId="7ABE8BF6" w14:textId="75BA3516" w:rsidR="006B6B1D" w:rsidRPr="006B6B1D" w:rsidRDefault="006B6B1D" w:rsidP="006B6B1D">
            <w:pPr>
              <w:spacing w:after="40" w:line="240" w:lineRule="auto"/>
              <w:jc w:val="left"/>
              <w:rPr>
                <w:rFonts w:cs="Arial"/>
                <w:b/>
                <w:sz w:val="20"/>
              </w:rPr>
            </w:pPr>
            <w:r w:rsidRPr="006B6B1D">
              <w:rPr>
                <w:rFonts w:cs="Arial"/>
                <w:b/>
                <w:sz w:val="20"/>
              </w:rPr>
              <w:t>Solucao adotada</w:t>
            </w:r>
          </w:p>
        </w:tc>
      </w:tr>
      <w:tr w:rsidR="006B6B1D" w:rsidRPr="006B6B1D" w14:paraId="10693EDF" w14:textId="77777777" w:rsidTr="006B6B1D">
        <w:tblPrEx>
          <w:tblCellMar>
            <w:top w:w="0" w:type="dxa"/>
            <w:bottom w:w="0" w:type="dxa"/>
          </w:tblCellMar>
        </w:tblPrEx>
        <w:tc>
          <w:tcPr>
            <w:tcW w:w="4535" w:type="dxa"/>
          </w:tcPr>
          <w:p w14:paraId="20710B04" w14:textId="0393785E" w:rsidR="006B6B1D" w:rsidRPr="006B6B1D" w:rsidRDefault="006B6B1D" w:rsidP="006B6B1D">
            <w:pPr>
              <w:spacing w:after="40" w:line="240" w:lineRule="auto"/>
              <w:jc w:val="left"/>
              <w:rPr>
                <w:rFonts w:cs="Arial"/>
                <w:sz w:val="20"/>
              </w:rPr>
            </w:pPr>
            <w:r>
              <w:rPr>
                <w:rFonts w:cs="Arial"/>
                <w:sz w:val="20"/>
              </w:rPr>
              <w:t>Bloqueio de require('crypto') e do acesso a variaveis de ambiente em nos de codigo.</w:t>
            </w:r>
          </w:p>
        </w:tc>
        <w:tc>
          <w:tcPr>
            <w:tcW w:w="4536" w:type="dxa"/>
          </w:tcPr>
          <w:p w14:paraId="2BC06ED9" w14:textId="4B7D6CDD" w:rsidR="006B6B1D" w:rsidRPr="006B6B1D" w:rsidRDefault="006B6B1D" w:rsidP="006B6B1D">
            <w:pPr>
              <w:spacing w:after="40" w:line="240" w:lineRule="auto"/>
              <w:jc w:val="left"/>
              <w:rPr>
                <w:rFonts w:cs="Arial"/>
                <w:sz w:val="20"/>
              </w:rPr>
            </w:pPr>
            <w:r>
              <w:rPr>
                <w:rFonts w:cs="Arial"/>
                <w:sz w:val="20"/>
              </w:rPr>
              <w:t>Autenticacao (bcrypt e JWT) feita inteiramente em SQL, via pgcrypto.</w:t>
            </w:r>
          </w:p>
        </w:tc>
      </w:tr>
      <w:tr w:rsidR="006B6B1D" w:rsidRPr="006B6B1D" w14:paraId="0C6717F5" w14:textId="77777777" w:rsidTr="006B6B1D">
        <w:tblPrEx>
          <w:tblCellMar>
            <w:top w:w="0" w:type="dxa"/>
            <w:bottom w:w="0" w:type="dxa"/>
          </w:tblCellMar>
        </w:tblPrEx>
        <w:tc>
          <w:tcPr>
            <w:tcW w:w="4535" w:type="dxa"/>
          </w:tcPr>
          <w:p w14:paraId="309DA1CB" w14:textId="25C63566" w:rsidR="006B6B1D" w:rsidRPr="006B6B1D" w:rsidRDefault="006B6B1D" w:rsidP="006B6B1D">
            <w:pPr>
              <w:spacing w:after="40" w:line="240" w:lineRule="auto"/>
              <w:jc w:val="left"/>
              <w:rPr>
                <w:rFonts w:cs="Arial"/>
                <w:sz w:val="20"/>
              </w:rPr>
            </w:pPr>
            <w:r>
              <w:rPr>
                <w:rFonts w:cs="Arial"/>
                <w:sz w:val="20"/>
              </w:rPr>
              <w:lastRenderedPageBreak/>
              <w:t>Parametro de substituicao da consulta e tratado como texto separado por virgula, descartando valores vazios.</w:t>
            </w:r>
          </w:p>
        </w:tc>
        <w:tc>
          <w:tcPr>
            <w:tcW w:w="4536" w:type="dxa"/>
          </w:tcPr>
          <w:p w14:paraId="2A54A5BD" w14:textId="3FFB5F19" w:rsidR="006B6B1D" w:rsidRPr="006B6B1D" w:rsidRDefault="006B6B1D" w:rsidP="006B6B1D">
            <w:pPr>
              <w:spacing w:after="40" w:line="240" w:lineRule="auto"/>
              <w:jc w:val="left"/>
              <w:rPr>
                <w:rFonts w:cs="Arial"/>
                <w:sz w:val="20"/>
              </w:rPr>
            </w:pPr>
            <w:r>
              <w:rPr>
                <w:rFonts w:cs="Arial"/>
                <w:sz w:val="20"/>
              </w:rPr>
              <w:t>Uso de um valor sentinela para campos vazios e de vetor (array) para valores que contem virgulas.</w:t>
            </w:r>
          </w:p>
        </w:tc>
      </w:tr>
      <w:tr w:rsidR="006B6B1D" w:rsidRPr="006B6B1D" w14:paraId="7FADA018" w14:textId="77777777" w:rsidTr="006B6B1D">
        <w:tblPrEx>
          <w:tblCellMar>
            <w:top w:w="0" w:type="dxa"/>
            <w:bottom w:w="0" w:type="dxa"/>
          </w:tblCellMar>
        </w:tblPrEx>
        <w:tc>
          <w:tcPr>
            <w:tcW w:w="4535" w:type="dxa"/>
          </w:tcPr>
          <w:p w14:paraId="6A0ED2BD" w14:textId="297C2224" w:rsidR="006B6B1D" w:rsidRPr="006B6B1D" w:rsidRDefault="006B6B1D" w:rsidP="006B6B1D">
            <w:pPr>
              <w:spacing w:after="40" w:line="240" w:lineRule="auto"/>
              <w:jc w:val="left"/>
              <w:rPr>
                <w:rFonts w:cs="Arial"/>
                <w:sz w:val="20"/>
              </w:rPr>
            </w:pPr>
            <w:r>
              <w:rPr>
                <w:rFonts w:cs="Arial"/>
                <w:sz w:val="20"/>
              </w:rPr>
              <w:t>Parametros dinamicos de rota (:id) exigem identificador interno na URL.</w:t>
            </w:r>
          </w:p>
        </w:tc>
        <w:tc>
          <w:tcPr>
            <w:tcW w:w="4536" w:type="dxa"/>
          </w:tcPr>
          <w:p w14:paraId="55B79A77" w14:textId="1A3693AD" w:rsidR="006B6B1D" w:rsidRPr="006B6B1D" w:rsidRDefault="006B6B1D" w:rsidP="006B6B1D">
            <w:pPr>
              <w:spacing w:after="40" w:line="240" w:lineRule="auto"/>
              <w:jc w:val="left"/>
              <w:rPr>
                <w:rFonts w:cs="Arial"/>
                <w:sz w:val="20"/>
              </w:rPr>
            </w:pPr>
            <w:r>
              <w:rPr>
                <w:rFonts w:cs="Arial"/>
                <w:sz w:val="20"/>
              </w:rPr>
              <w:t>Operacoes de escrita usam POST com o identificador no corpo; leituras por id usam parametro de consulta (?id=).</w:t>
            </w:r>
          </w:p>
        </w:tc>
      </w:tr>
      <w:tr w:rsidR="006B6B1D" w:rsidRPr="006B6B1D" w14:paraId="69603E2F" w14:textId="77777777" w:rsidTr="006B6B1D">
        <w:tblPrEx>
          <w:tblCellMar>
            <w:top w:w="0" w:type="dxa"/>
            <w:bottom w:w="0" w:type="dxa"/>
          </w:tblCellMar>
        </w:tblPrEx>
        <w:tc>
          <w:tcPr>
            <w:tcW w:w="4535" w:type="dxa"/>
          </w:tcPr>
          <w:p w14:paraId="42E3A2E4" w14:textId="3ACC0A19" w:rsidR="006B6B1D" w:rsidRPr="006B6B1D" w:rsidRDefault="006B6B1D" w:rsidP="006B6B1D">
            <w:pPr>
              <w:spacing w:after="40" w:line="240" w:lineRule="auto"/>
              <w:jc w:val="left"/>
              <w:rPr>
                <w:rFonts w:cs="Arial"/>
                <w:sz w:val="20"/>
              </w:rPr>
            </w:pPr>
            <w:r>
              <w:rPr>
                <w:rFonts w:cs="Arial"/>
                <w:sz w:val="20"/>
              </w:rPr>
              <w:t>Nos de IA (langchain) sao descartados na importacao via SDK.</w:t>
            </w:r>
          </w:p>
        </w:tc>
        <w:tc>
          <w:tcPr>
            <w:tcW w:w="4536" w:type="dxa"/>
          </w:tcPr>
          <w:p w14:paraId="31ECED81" w14:textId="40AC280A" w:rsidR="006B6B1D" w:rsidRPr="006B6B1D" w:rsidRDefault="006B6B1D" w:rsidP="006B6B1D">
            <w:pPr>
              <w:spacing w:after="40" w:line="240" w:lineRule="auto"/>
              <w:jc w:val="left"/>
              <w:rPr>
                <w:rFonts w:cs="Arial"/>
                <w:sz w:val="20"/>
              </w:rPr>
            </w:pPr>
            <w:r>
              <w:rPr>
                <w:rFonts w:cs="Arial"/>
                <w:sz w:val="20"/>
              </w:rPr>
              <w:t>O consultor de IA e implementado por requisicoes HTTP diretas aos modelos.</w:t>
            </w:r>
          </w:p>
        </w:tc>
      </w:tr>
    </w:tbl>
    <w:p w14:paraId="7DFD4A49" w14:textId="77777777" w:rsidR="006B6B1D" w:rsidRDefault="006B6B1D" w:rsidP="006B6B1D">
      <w:pPr>
        <w:rPr>
          <w:rFonts w:cs="Arial"/>
        </w:rPr>
      </w:pPr>
    </w:p>
    <w:p w14:paraId="4952CFB9" w14:textId="08F7CF1E" w:rsidR="006B6B1D" w:rsidRDefault="006B6B1D" w:rsidP="006B6B1D">
      <w:pPr>
        <w:jc w:val="center"/>
        <w:rPr>
          <w:sz w:val="20"/>
        </w:rPr>
      </w:pPr>
      <w:r>
        <w:rPr>
          <w:sz w:val="20"/>
        </w:rPr>
        <w:t>Fonte: elaborado pelo autor.</w:t>
      </w:r>
    </w:p>
    <w:p w14:paraId="6BD1F510" w14:textId="70B3625E" w:rsidR="006B6B1D" w:rsidRDefault="006B6B1D" w:rsidP="006B6B1D">
      <w:pPr>
        <w:pStyle w:val="Heading1"/>
        <w:jc w:val="left"/>
        <w:rPr>
          <w:rFonts w:ascii="Arial" w:hAnsi="Arial" w:cs="Arial"/>
          <w:b/>
          <w:caps/>
          <w:color w:val="000000"/>
          <w:sz w:val="24"/>
        </w:rPr>
      </w:pPr>
      <w:r>
        <w:rPr>
          <w:rFonts w:ascii="Arial" w:hAnsi="Arial" w:cs="Arial"/>
          <w:b/>
          <w:caps/>
          <w:color w:val="000000"/>
          <w:sz w:val="24"/>
        </w:rPr>
        <w:t>5 CAMADA DE DADOS (POSTGRESQL)</w:t>
      </w:r>
    </w:p>
    <w:p w14:paraId="00AF9DBE" w14:textId="6A5C962E" w:rsidR="006B6B1D" w:rsidRDefault="006B6B1D" w:rsidP="006B6B1D">
      <w:pPr>
        <w:ind w:firstLine="709"/>
      </w:pPr>
      <w:r>
        <w:t>A persistencia e realizada em um banco de dados relacional PostgreSQL, acessado exclusivamente pelos fluxos de trabalho do n8n. Sao utilizadas as extensoes pgcrypto (geracao de identificadores unicos, funcoes de hash e criptografia) e citext (tratamento de enderecos de correio eletronico sem distincao entre maiusculas e minusculas). As principais entidades do modelo de dados estao listadas no Quadro 4.</w:t>
      </w:r>
    </w:p>
    <w:p w14:paraId="27DD744B" w14:textId="75C31B9D" w:rsidR="006B6B1D" w:rsidRDefault="006B6B1D" w:rsidP="006B6B1D">
      <w:pPr>
        <w:jc w:val="center"/>
        <w:rPr>
          <w:sz w:val="20"/>
        </w:rPr>
      </w:pPr>
      <w:r>
        <w:rPr>
          <w:sz w:val="20"/>
        </w:rPr>
        <w:t>Quadro 4 - Entidades do banco de dados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5"/>
        <w:gridCol w:w="4536"/>
      </w:tblGrid>
      <w:tr w:rsidR="006B6B1D" w:rsidRPr="006B6B1D" w14:paraId="2C8B0C36" w14:textId="77777777" w:rsidTr="006B6B1D">
        <w:tblPrEx>
          <w:tblCellMar>
            <w:top w:w="0" w:type="dxa"/>
            <w:bottom w:w="0" w:type="dxa"/>
          </w:tblCellMar>
        </w:tblPrEx>
        <w:tc>
          <w:tcPr>
            <w:tcW w:w="4535" w:type="dxa"/>
          </w:tcPr>
          <w:p w14:paraId="4044AC26" w14:textId="18650DEF" w:rsidR="006B6B1D" w:rsidRPr="006B6B1D" w:rsidRDefault="006B6B1D" w:rsidP="006B6B1D">
            <w:pPr>
              <w:spacing w:after="40" w:line="240" w:lineRule="auto"/>
              <w:jc w:val="left"/>
              <w:rPr>
                <w:rFonts w:cs="Arial"/>
                <w:b/>
                <w:sz w:val="20"/>
              </w:rPr>
            </w:pPr>
            <w:r w:rsidRPr="006B6B1D">
              <w:rPr>
                <w:rFonts w:cs="Arial"/>
                <w:b/>
                <w:sz w:val="20"/>
              </w:rPr>
              <w:t>Tabela</w:t>
            </w:r>
          </w:p>
        </w:tc>
        <w:tc>
          <w:tcPr>
            <w:tcW w:w="4536" w:type="dxa"/>
          </w:tcPr>
          <w:p w14:paraId="258CFB22" w14:textId="77D45BB8" w:rsidR="006B6B1D" w:rsidRPr="006B6B1D" w:rsidRDefault="006B6B1D" w:rsidP="006B6B1D">
            <w:pPr>
              <w:spacing w:after="40" w:line="240" w:lineRule="auto"/>
              <w:jc w:val="left"/>
              <w:rPr>
                <w:rFonts w:cs="Arial"/>
                <w:b/>
                <w:sz w:val="20"/>
              </w:rPr>
            </w:pPr>
            <w:r w:rsidRPr="006B6B1D">
              <w:rPr>
                <w:rFonts w:cs="Arial"/>
                <w:b/>
                <w:sz w:val="20"/>
              </w:rPr>
              <w:t>Finalidade</w:t>
            </w:r>
          </w:p>
        </w:tc>
      </w:tr>
      <w:tr w:rsidR="006B6B1D" w:rsidRPr="006B6B1D" w14:paraId="72BE70DB" w14:textId="77777777" w:rsidTr="006B6B1D">
        <w:tblPrEx>
          <w:tblCellMar>
            <w:top w:w="0" w:type="dxa"/>
            <w:bottom w:w="0" w:type="dxa"/>
          </w:tblCellMar>
        </w:tblPrEx>
        <w:tc>
          <w:tcPr>
            <w:tcW w:w="4535" w:type="dxa"/>
          </w:tcPr>
          <w:p w14:paraId="6D604AAE" w14:textId="28CF9024" w:rsidR="006B6B1D" w:rsidRPr="006B6B1D" w:rsidRDefault="006B6B1D" w:rsidP="006B6B1D">
            <w:pPr>
              <w:spacing w:after="40" w:line="240" w:lineRule="auto"/>
              <w:jc w:val="left"/>
              <w:rPr>
                <w:rFonts w:cs="Arial"/>
                <w:sz w:val="20"/>
              </w:rPr>
            </w:pPr>
            <w:r>
              <w:rPr>
                <w:rFonts w:cs="Arial"/>
                <w:sz w:val="20"/>
              </w:rPr>
              <w:t>users</w:t>
            </w:r>
          </w:p>
        </w:tc>
        <w:tc>
          <w:tcPr>
            <w:tcW w:w="4536" w:type="dxa"/>
          </w:tcPr>
          <w:p w14:paraId="221DF7F7" w14:textId="3DD976F1" w:rsidR="006B6B1D" w:rsidRPr="006B6B1D" w:rsidRDefault="006B6B1D" w:rsidP="006B6B1D">
            <w:pPr>
              <w:spacing w:after="40" w:line="240" w:lineRule="auto"/>
              <w:jc w:val="left"/>
              <w:rPr>
                <w:rFonts w:cs="Arial"/>
                <w:sz w:val="20"/>
              </w:rPr>
            </w:pPr>
            <w:r>
              <w:rPr>
                <w:rFonts w:cs="Arial"/>
                <w:sz w:val="20"/>
              </w:rPr>
              <w:t>usuarios (credenciais, perfil, pontos de fidelidade)</w:t>
            </w:r>
          </w:p>
        </w:tc>
      </w:tr>
      <w:tr w:rsidR="006B6B1D" w:rsidRPr="006B6B1D" w14:paraId="3F703AFC" w14:textId="77777777" w:rsidTr="006B6B1D">
        <w:tblPrEx>
          <w:tblCellMar>
            <w:top w:w="0" w:type="dxa"/>
            <w:bottom w:w="0" w:type="dxa"/>
          </w:tblCellMar>
        </w:tblPrEx>
        <w:tc>
          <w:tcPr>
            <w:tcW w:w="4535" w:type="dxa"/>
          </w:tcPr>
          <w:p w14:paraId="0EFC6F42" w14:textId="5AB4C86D" w:rsidR="006B6B1D" w:rsidRPr="006B6B1D" w:rsidRDefault="006B6B1D" w:rsidP="006B6B1D">
            <w:pPr>
              <w:spacing w:after="40" w:line="240" w:lineRule="auto"/>
              <w:jc w:val="left"/>
              <w:rPr>
                <w:rFonts w:cs="Arial"/>
                <w:sz w:val="20"/>
              </w:rPr>
            </w:pPr>
            <w:r>
              <w:rPr>
                <w:rFonts w:cs="Arial"/>
                <w:sz w:val="20"/>
              </w:rPr>
              <w:t>addresses</w:t>
            </w:r>
          </w:p>
        </w:tc>
        <w:tc>
          <w:tcPr>
            <w:tcW w:w="4536" w:type="dxa"/>
          </w:tcPr>
          <w:p w14:paraId="0544E776" w14:textId="6479E55F" w:rsidR="006B6B1D" w:rsidRPr="006B6B1D" w:rsidRDefault="006B6B1D" w:rsidP="006B6B1D">
            <w:pPr>
              <w:spacing w:after="40" w:line="240" w:lineRule="auto"/>
              <w:jc w:val="left"/>
              <w:rPr>
                <w:rFonts w:cs="Arial"/>
                <w:sz w:val="20"/>
              </w:rPr>
            </w:pPr>
            <w:r>
              <w:rPr>
                <w:rFonts w:cs="Arial"/>
                <w:sz w:val="20"/>
              </w:rPr>
              <w:t>enderecos de entrega</w:t>
            </w:r>
          </w:p>
        </w:tc>
      </w:tr>
      <w:tr w:rsidR="006B6B1D" w:rsidRPr="006B6B1D" w14:paraId="074ABCA5" w14:textId="77777777" w:rsidTr="006B6B1D">
        <w:tblPrEx>
          <w:tblCellMar>
            <w:top w:w="0" w:type="dxa"/>
            <w:bottom w:w="0" w:type="dxa"/>
          </w:tblCellMar>
        </w:tblPrEx>
        <w:tc>
          <w:tcPr>
            <w:tcW w:w="4535" w:type="dxa"/>
          </w:tcPr>
          <w:p w14:paraId="4F93BA53" w14:textId="33615D4E" w:rsidR="006B6B1D" w:rsidRPr="006B6B1D" w:rsidRDefault="006B6B1D" w:rsidP="006B6B1D">
            <w:pPr>
              <w:spacing w:after="40" w:line="240" w:lineRule="auto"/>
              <w:jc w:val="left"/>
              <w:rPr>
                <w:rFonts w:cs="Arial"/>
                <w:sz w:val="20"/>
              </w:rPr>
            </w:pPr>
            <w:r>
              <w:rPr>
                <w:rFonts w:cs="Arial"/>
                <w:sz w:val="20"/>
              </w:rPr>
              <w:t>products</w:t>
            </w:r>
          </w:p>
        </w:tc>
        <w:tc>
          <w:tcPr>
            <w:tcW w:w="4536" w:type="dxa"/>
          </w:tcPr>
          <w:p w14:paraId="715FE7C1" w14:textId="3945537A" w:rsidR="006B6B1D" w:rsidRPr="006B6B1D" w:rsidRDefault="006B6B1D" w:rsidP="006B6B1D">
            <w:pPr>
              <w:spacing w:after="40" w:line="240" w:lineRule="auto"/>
              <w:jc w:val="left"/>
              <w:rPr>
                <w:rFonts w:cs="Arial"/>
                <w:sz w:val="20"/>
              </w:rPr>
            </w:pPr>
            <w:r>
              <w:rPr>
                <w:rFonts w:cs="Arial"/>
                <w:sz w:val="20"/>
              </w:rPr>
              <w:t>catalogo de produtos de iluminacao</w:t>
            </w:r>
          </w:p>
        </w:tc>
      </w:tr>
      <w:tr w:rsidR="006B6B1D" w:rsidRPr="006B6B1D" w14:paraId="0EC499E4" w14:textId="77777777" w:rsidTr="006B6B1D">
        <w:tblPrEx>
          <w:tblCellMar>
            <w:top w:w="0" w:type="dxa"/>
            <w:bottom w:w="0" w:type="dxa"/>
          </w:tblCellMar>
        </w:tblPrEx>
        <w:tc>
          <w:tcPr>
            <w:tcW w:w="4535" w:type="dxa"/>
          </w:tcPr>
          <w:p w14:paraId="5933BE36" w14:textId="33A03681" w:rsidR="006B6B1D" w:rsidRPr="006B6B1D" w:rsidRDefault="006B6B1D" w:rsidP="006B6B1D">
            <w:pPr>
              <w:spacing w:after="40" w:line="240" w:lineRule="auto"/>
              <w:jc w:val="left"/>
              <w:rPr>
                <w:rFonts w:cs="Arial"/>
                <w:sz w:val="20"/>
              </w:rPr>
            </w:pPr>
            <w:r>
              <w:rPr>
                <w:rFonts w:cs="Arial"/>
                <w:sz w:val="20"/>
              </w:rPr>
              <w:t>reviews</w:t>
            </w:r>
          </w:p>
        </w:tc>
        <w:tc>
          <w:tcPr>
            <w:tcW w:w="4536" w:type="dxa"/>
          </w:tcPr>
          <w:p w14:paraId="31150744" w14:textId="2457BBC5" w:rsidR="006B6B1D" w:rsidRPr="006B6B1D" w:rsidRDefault="006B6B1D" w:rsidP="006B6B1D">
            <w:pPr>
              <w:spacing w:after="40" w:line="240" w:lineRule="auto"/>
              <w:jc w:val="left"/>
              <w:rPr>
                <w:rFonts w:cs="Arial"/>
                <w:sz w:val="20"/>
              </w:rPr>
            </w:pPr>
            <w:r>
              <w:rPr>
                <w:rFonts w:cs="Arial"/>
                <w:sz w:val="20"/>
              </w:rPr>
              <w:t>avaliacoes de produtos (com foto)</w:t>
            </w:r>
          </w:p>
        </w:tc>
      </w:tr>
      <w:tr w:rsidR="006B6B1D" w:rsidRPr="006B6B1D" w14:paraId="39B3EB13" w14:textId="77777777" w:rsidTr="006B6B1D">
        <w:tblPrEx>
          <w:tblCellMar>
            <w:top w:w="0" w:type="dxa"/>
            <w:bottom w:w="0" w:type="dxa"/>
          </w:tblCellMar>
        </w:tblPrEx>
        <w:tc>
          <w:tcPr>
            <w:tcW w:w="4535" w:type="dxa"/>
          </w:tcPr>
          <w:p w14:paraId="27507FAB" w14:textId="54CB444A" w:rsidR="006B6B1D" w:rsidRPr="006B6B1D" w:rsidRDefault="006B6B1D" w:rsidP="006B6B1D">
            <w:pPr>
              <w:spacing w:after="40" w:line="240" w:lineRule="auto"/>
              <w:jc w:val="left"/>
              <w:rPr>
                <w:rFonts w:cs="Arial"/>
                <w:sz w:val="20"/>
              </w:rPr>
            </w:pPr>
            <w:r>
              <w:rPr>
                <w:rFonts w:cs="Arial"/>
                <w:sz w:val="20"/>
              </w:rPr>
              <w:t>orders</w:t>
            </w:r>
          </w:p>
        </w:tc>
        <w:tc>
          <w:tcPr>
            <w:tcW w:w="4536" w:type="dxa"/>
          </w:tcPr>
          <w:p w14:paraId="563E93AB" w14:textId="1507AEEA" w:rsidR="006B6B1D" w:rsidRPr="006B6B1D" w:rsidRDefault="006B6B1D" w:rsidP="006B6B1D">
            <w:pPr>
              <w:spacing w:after="40" w:line="240" w:lineRule="auto"/>
              <w:jc w:val="left"/>
              <w:rPr>
                <w:rFonts w:cs="Arial"/>
                <w:sz w:val="20"/>
              </w:rPr>
            </w:pPr>
            <w:r>
              <w:rPr>
                <w:rFonts w:cs="Arial"/>
                <w:sz w:val="20"/>
              </w:rPr>
              <w:t>pedidos</w:t>
            </w:r>
          </w:p>
        </w:tc>
      </w:tr>
      <w:tr w:rsidR="006B6B1D" w:rsidRPr="006B6B1D" w14:paraId="2E711BC8" w14:textId="77777777" w:rsidTr="006B6B1D">
        <w:tblPrEx>
          <w:tblCellMar>
            <w:top w:w="0" w:type="dxa"/>
            <w:bottom w:w="0" w:type="dxa"/>
          </w:tblCellMar>
        </w:tblPrEx>
        <w:tc>
          <w:tcPr>
            <w:tcW w:w="4535" w:type="dxa"/>
          </w:tcPr>
          <w:p w14:paraId="464E1D94" w14:textId="62CE0D4A" w:rsidR="006B6B1D" w:rsidRPr="006B6B1D" w:rsidRDefault="006B6B1D" w:rsidP="006B6B1D">
            <w:pPr>
              <w:spacing w:after="40" w:line="240" w:lineRule="auto"/>
              <w:jc w:val="left"/>
              <w:rPr>
                <w:rFonts w:cs="Arial"/>
                <w:sz w:val="20"/>
              </w:rPr>
            </w:pPr>
            <w:r>
              <w:rPr>
                <w:rFonts w:cs="Arial"/>
                <w:sz w:val="20"/>
              </w:rPr>
              <w:t>order_items</w:t>
            </w:r>
          </w:p>
        </w:tc>
        <w:tc>
          <w:tcPr>
            <w:tcW w:w="4536" w:type="dxa"/>
          </w:tcPr>
          <w:p w14:paraId="3DD1A343" w14:textId="15E0B843" w:rsidR="006B6B1D" w:rsidRPr="006B6B1D" w:rsidRDefault="006B6B1D" w:rsidP="006B6B1D">
            <w:pPr>
              <w:spacing w:after="40" w:line="240" w:lineRule="auto"/>
              <w:jc w:val="left"/>
              <w:rPr>
                <w:rFonts w:cs="Arial"/>
                <w:sz w:val="20"/>
              </w:rPr>
            </w:pPr>
            <w:r>
              <w:rPr>
                <w:rFonts w:cs="Arial"/>
                <w:sz w:val="20"/>
              </w:rPr>
              <w:t>itens de cada pedido (com retrato dos dados na compra)</w:t>
            </w:r>
          </w:p>
        </w:tc>
      </w:tr>
      <w:tr w:rsidR="006B6B1D" w:rsidRPr="006B6B1D" w14:paraId="44EB351F" w14:textId="77777777" w:rsidTr="006B6B1D">
        <w:tblPrEx>
          <w:tblCellMar>
            <w:top w:w="0" w:type="dxa"/>
            <w:bottom w:w="0" w:type="dxa"/>
          </w:tblCellMar>
        </w:tblPrEx>
        <w:tc>
          <w:tcPr>
            <w:tcW w:w="4535" w:type="dxa"/>
          </w:tcPr>
          <w:p w14:paraId="44438459" w14:textId="690996CA" w:rsidR="006B6B1D" w:rsidRPr="006B6B1D" w:rsidRDefault="006B6B1D" w:rsidP="006B6B1D">
            <w:pPr>
              <w:spacing w:after="40" w:line="240" w:lineRule="auto"/>
              <w:jc w:val="left"/>
              <w:rPr>
                <w:rFonts w:cs="Arial"/>
                <w:sz w:val="20"/>
              </w:rPr>
            </w:pPr>
            <w:r>
              <w:rPr>
                <w:rFonts w:cs="Arial"/>
                <w:sz w:val="20"/>
              </w:rPr>
              <w:t>order_timeline</w:t>
            </w:r>
          </w:p>
        </w:tc>
        <w:tc>
          <w:tcPr>
            <w:tcW w:w="4536" w:type="dxa"/>
          </w:tcPr>
          <w:p w14:paraId="6D39291D" w14:textId="2FEAA2EB" w:rsidR="006B6B1D" w:rsidRPr="006B6B1D" w:rsidRDefault="006B6B1D" w:rsidP="006B6B1D">
            <w:pPr>
              <w:spacing w:after="40" w:line="240" w:lineRule="auto"/>
              <w:jc w:val="left"/>
              <w:rPr>
                <w:rFonts w:cs="Arial"/>
                <w:sz w:val="20"/>
              </w:rPr>
            </w:pPr>
            <w:r>
              <w:rPr>
                <w:rFonts w:cs="Arial"/>
                <w:sz w:val="20"/>
              </w:rPr>
              <w:t>eventos de status de cada pedido</w:t>
            </w:r>
          </w:p>
        </w:tc>
      </w:tr>
      <w:tr w:rsidR="006B6B1D" w:rsidRPr="006B6B1D" w14:paraId="3A8010F9" w14:textId="77777777" w:rsidTr="006B6B1D">
        <w:tblPrEx>
          <w:tblCellMar>
            <w:top w:w="0" w:type="dxa"/>
            <w:bottom w:w="0" w:type="dxa"/>
          </w:tblCellMar>
        </w:tblPrEx>
        <w:tc>
          <w:tcPr>
            <w:tcW w:w="4535" w:type="dxa"/>
          </w:tcPr>
          <w:p w14:paraId="0E61BC35" w14:textId="5778DB8D" w:rsidR="006B6B1D" w:rsidRPr="006B6B1D" w:rsidRDefault="006B6B1D" w:rsidP="006B6B1D">
            <w:pPr>
              <w:spacing w:after="40" w:line="240" w:lineRule="auto"/>
              <w:jc w:val="left"/>
              <w:rPr>
                <w:rFonts w:cs="Arial"/>
                <w:sz w:val="20"/>
              </w:rPr>
            </w:pPr>
            <w:r>
              <w:rPr>
                <w:rFonts w:cs="Arial"/>
                <w:sz w:val="20"/>
              </w:rPr>
              <w:t>user_favorites</w:t>
            </w:r>
          </w:p>
        </w:tc>
        <w:tc>
          <w:tcPr>
            <w:tcW w:w="4536" w:type="dxa"/>
          </w:tcPr>
          <w:p w14:paraId="567DFDD7" w14:textId="528B8351" w:rsidR="006B6B1D" w:rsidRPr="006B6B1D" w:rsidRDefault="006B6B1D" w:rsidP="006B6B1D">
            <w:pPr>
              <w:spacing w:after="40" w:line="240" w:lineRule="auto"/>
              <w:jc w:val="left"/>
              <w:rPr>
                <w:rFonts w:cs="Arial"/>
                <w:sz w:val="20"/>
              </w:rPr>
            </w:pPr>
            <w:r>
              <w:rPr>
                <w:rFonts w:cs="Arial"/>
                <w:sz w:val="20"/>
              </w:rPr>
              <w:t>produtos favoritados por usuario</w:t>
            </w:r>
          </w:p>
        </w:tc>
      </w:tr>
      <w:tr w:rsidR="006B6B1D" w:rsidRPr="006B6B1D" w14:paraId="6DD44DF0" w14:textId="77777777" w:rsidTr="006B6B1D">
        <w:tblPrEx>
          <w:tblCellMar>
            <w:top w:w="0" w:type="dxa"/>
            <w:bottom w:w="0" w:type="dxa"/>
          </w:tblCellMar>
        </w:tblPrEx>
        <w:tc>
          <w:tcPr>
            <w:tcW w:w="4535" w:type="dxa"/>
          </w:tcPr>
          <w:p w14:paraId="5E180190" w14:textId="4D39A520" w:rsidR="006B6B1D" w:rsidRPr="006B6B1D" w:rsidRDefault="006B6B1D" w:rsidP="006B6B1D">
            <w:pPr>
              <w:spacing w:after="40" w:line="240" w:lineRule="auto"/>
              <w:jc w:val="left"/>
              <w:rPr>
                <w:rFonts w:cs="Arial"/>
                <w:sz w:val="20"/>
              </w:rPr>
            </w:pPr>
            <w:r>
              <w:rPr>
                <w:rFonts w:cs="Arial"/>
                <w:sz w:val="20"/>
              </w:rPr>
              <w:t>notifications</w:t>
            </w:r>
          </w:p>
        </w:tc>
        <w:tc>
          <w:tcPr>
            <w:tcW w:w="4536" w:type="dxa"/>
          </w:tcPr>
          <w:p w14:paraId="5A00DABC" w14:textId="37808947" w:rsidR="006B6B1D" w:rsidRPr="006B6B1D" w:rsidRDefault="006B6B1D" w:rsidP="006B6B1D">
            <w:pPr>
              <w:spacing w:after="40" w:line="240" w:lineRule="auto"/>
              <w:jc w:val="left"/>
              <w:rPr>
                <w:rFonts w:cs="Arial"/>
                <w:sz w:val="20"/>
              </w:rPr>
            </w:pPr>
            <w:r>
              <w:rPr>
                <w:rFonts w:cs="Arial"/>
                <w:sz w:val="20"/>
              </w:rPr>
              <w:t>notificacoes do usuario</w:t>
            </w:r>
          </w:p>
        </w:tc>
      </w:tr>
      <w:tr w:rsidR="006B6B1D" w:rsidRPr="006B6B1D" w14:paraId="6FC8B728" w14:textId="77777777" w:rsidTr="006B6B1D">
        <w:tblPrEx>
          <w:tblCellMar>
            <w:top w:w="0" w:type="dxa"/>
            <w:bottom w:w="0" w:type="dxa"/>
          </w:tblCellMar>
        </w:tblPrEx>
        <w:tc>
          <w:tcPr>
            <w:tcW w:w="4535" w:type="dxa"/>
          </w:tcPr>
          <w:p w14:paraId="04BEE2C2" w14:textId="591F3BAA" w:rsidR="006B6B1D" w:rsidRPr="006B6B1D" w:rsidRDefault="006B6B1D" w:rsidP="006B6B1D">
            <w:pPr>
              <w:spacing w:after="40" w:line="240" w:lineRule="auto"/>
              <w:jc w:val="left"/>
              <w:rPr>
                <w:rFonts w:cs="Arial"/>
                <w:sz w:val="20"/>
              </w:rPr>
            </w:pPr>
            <w:r>
              <w:rPr>
                <w:rFonts w:cs="Arial"/>
                <w:sz w:val="20"/>
              </w:rPr>
              <w:t>chat_sessions</w:t>
            </w:r>
          </w:p>
        </w:tc>
        <w:tc>
          <w:tcPr>
            <w:tcW w:w="4536" w:type="dxa"/>
          </w:tcPr>
          <w:p w14:paraId="2A0DD59D" w14:textId="1E40BE8E" w:rsidR="006B6B1D" w:rsidRPr="006B6B1D" w:rsidRDefault="006B6B1D" w:rsidP="006B6B1D">
            <w:pPr>
              <w:spacing w:after="40" w:line="240" w:lineRule="auto"/>
              <w:jc w:val="left"/>
              <w:rPr>
                <w:rFonts w:cs="Arial"/>
                <w:sz w:val="20"/>
              </w:rPr>
            </w:pPr>
            <w:r>
              <w:rPr>
                <w:rFonts w:cs="Arial"/>
                <w:sz w:val="20"/>
              </w:rPr>
              <w:t>sessoes de conversa com o consultor de IA</w:t>
            </w:r>
          </w:p>
        </w:tc>
      </w:tr>
      <w:tr w:rsidR="006B6B1D" w:rsidRPr="006B6B1D" w14:paraId="509217DA" w14:textId="77777777" w:rsidTr="006B6B1D">
        <w:tblPrEx>
          <w:tblCellMar>
            <w:top w:w="0" w:type="dxa"/>
            <w:bottom w:w="0" w:type="dxa"/>
          </w:tblCellMar>
        </w:tblPrEx>
        <w:tc>
          <w:tcPr>
            <w:tcW w:w="4535" w:type="dxa"/>
          </w:tcPr>
          <w:p w14:paraId="0227728B" w14:textId="34DB003D" w:rsidR="006B6B1D" w:rsidRPr="006B6B1D" w:rsidRDefault="006B6B1D" w:rsidP="006B6B1D">
            <w:pPr>
              <w:spacing w:after="40" w:line="240" w:lineRule="auto"/>
              <w:jc w:val="left"/>
              <w:rPr>
                <w:rFonts w:cs="Arial"/>
                <w:sz w:val="20"/>
              </w:rPr>
            </w:pPr>
            <w:r>
              <w:rPr>
                <w:rFonts w:cs="Arial"/>
                <w:sz w:val="20"/>
              </w:rPr>
              <w:t>chat_messages</w:t>
            </w:r>
          </w:p>
        </w:tc>
        <w:tc>
          <w:tcPr>
            <w:tcW w:w="4536" w:type="dxa"/>
          </w:tcPr>
          <w:p w14:paraId="3E61FF76" w14:textId="50A4F5E8" w:rsidR="006B6B1D" w:rsidRPr="006B6B1D" w:rsidRDefault="006B6B1D" w:rsidP="006B6B1D">
            <w:pPr>
              <w:spacing w:after="40" w:line="240" w:lineRule="auto"/>
              <w:jc w:val="left"/>
              <w:rPr>
                <w:rFonts w:cs="Arial"/>
                <w:sz w:val="20"/>
              </w:rPr>
            </w:pPr>
            <w:r>
              <w:rPr>
                <w:rFonts w:cs="Arial"/>
                <w:sz w:val="20"/>
              </w:rPr>
              <w:t>mensagens trocadas com o consultor de IA</w:t>
            </w:r>
          </w:p>
        </w:tc>
      </w:tr>
      <w:tr w:rsidR="006B6B1D" w:rsidRPr="006B6B1D" w14:paraId="71CE74D5" w14:textId="77777777" w:rsidTr="006B6B1D">
        <w:tblPrEx>
          <w:tblCellMar>
            <w:top w:w="0" w:type="dxa"/>
            <w:bottom w:w="0" w:type="dxa"/>
          </w:tblCellMar>
        </w:tblPrEx>
        <w:tc>
          <w:tcPr>
            <w:tcW w:w="4535" w:type="dxa"/>
          </w:tcPr>
          <w:p w14:paraId="0FA9E9B4" w14:textId="637AA5A3" w:rsidR="006B6B1D" w:rsidRPr="006B6B1D" w:rsidRDefault="006B6B1D" w:rsidP="006B6B1D">
            <w:pPr>
              <w:spacing w:after="40" w:line="240" w:lineRule="auto"/>
              <w:jc w:val="left"/>
              <w:rPr>
                <w:rFonts w:cs="Arial"/>
                <w:sz w:val="20"/>
              </w:rPr>
            </w:pPr>
            <w:r>
              <w:rPr>
                <w:rFonts w:cs="Arial"/>
                <w:sz w:val="20"/>
              </w:rPr>
              <w:t>preview_usage</w:t>
            </w:r>
          </w:p>
        </w:tc>
        <w:tc>
          <w:tcPr>
            <w:tcW w:w="4536" w:type="dxa"/>
          </w:tcPr>
          <w:p w14:paraId="04775A43" w14:textId="73314EAE" w:rsidR="006B6B1D" w:rsidRPr="006B6B1D" w:rsidRDefault="006B6B1D" w:rsidP="006B6B1D">
            <w:pPr>
              <w:spacing w:after="40" w:line="240" w:lineRule="auto"/>
              <w:jc w:val="left"/>
              <w:rPr>
                <w:rFonts w:cs="Arial"/>
                <w:sz w:val="20"/>
              </w:rPr>
            </w:pPr>
            <w:r>
              <w:rPr>
                <w:rFonts w:cs="Arial"/>
                <w:sz w:val="20"/>
              </w:rPr>
              <w:t>controle de uso diario da pre-visualizacao por IA</w:t>
            </w:r>
          </w:p>
        </w:tc>
      </w:tr>
    </w:tbl>
    <w:p w14:paraId="06A17539" w14:textId="77777777" w:rsidR="006B6B1D" w:rsidRDefault="006B6B1D" w:rsidP="006B6B1D">
      <w:pPr>
        <w:rPr>
          <w:rFonts w:cs="Arial"/>
        </w:rPr>
      </w:pPr>
    </w:p>
    <w:p w14:paraId="4D5ED0D9" w14:textId="497EE11C" w:rsidR="006B6B1D" w:rsidRDefault="006B6B1D" w:rsidP="006B6B1D">
      <w:pPr>
        <w:jc w:val="center"/>
        <w:rPr>
          <w:sz w:val="20"/>
        </w:rPr>
      </w:pPr>
      <w:r>
        <w:rPr>
          <w:sz w:val="20"/>
        </w:rPr>
        <w:t>Fonte: elaborado pelo autor.</w:t>
      </w:r>
    </w:p>
    <w:p w14:paraId="373E0FB6" w14:textId="4EC41755" w:rsidR="006B6B1D" w:rsidRDefault="006B6B1D" w:rsidP="006B6B1D">
      <w:pPr>
        <w:ind w:firstLine="709"/>
      </w:pPr>
      <w:r>
        <w:t>Destaca-se o uso de retratos de dados (snapshots) nos pedidos: tanto o endereco de entrega quanto os dados dos itens sao congelados no momento da compra, de modo que alteracoes futuras no cadastro do usuario ou no catalogo nao modifiquem pedidos historicos.</w:t>
      </w:r>
    </w:p>
    <w:p w14:paraId="04D43B17" w14:textId="5CEB926F" w:rsidR="006B6B1D" w:rsidRDefault="006B6B1D" w:rsidP="006B6B1D">
      <w:pPr>
        <w:pStyle w:val="Heading1"/>
        <w:jc w:val="left"/>
        <w:rPr>
          <w:rFonts w:ascii="Arial" w:hAnsi="Arial" w:cs="Arial"/>
          <w:b/>
          <w:caps/>
          <w:color w:val="000000"/>
          <w:sz w:val="24"/>
        </w:rPr>
      </w:pPr>
      <w:r>
        <w:rPr>
          <w:rFonts w:ascii="Arial" w:hAnsi="Arial" w:cs="Arial"/>
          <w:b/>
          <w:caps/>
          <w:color w:val="000000"/>
          <w:sz w:val="24"/>
        </w:rPr>
        <w:lastRenderedPageBreak/>
        <w:t>6 SERVICOS EXTERNOS</w:t>
      </w:r>
    </w:p>
    <w:p w14:paraId="22CB6C9D" w14:textId="71128545" w:rsidR="006B6B1D" w:rsidRDefault="006B6B1D" w:rsidP="006B6B1D">
      <w:pPr>
        <w:pStyle w:val="Heading2"/>
        <w:jc w:val="left"/>
        <w:rPr>
          <w:rFonts w:ascii="Arial" w:hAnsi="Arial" w:cs="Arial"/>
          <w:b/>
          <w:color w:val="000000"/>
          <w:sz w:val="24"/>
        </w:rPr>
      </w:pPr>
      <w:r>
        <w:rPr>
          <w:rFonts w:ascii="Arial" w:hAnsi="Arial" w:cs="Arial"/>
          <w:b/>
          <w:color w:val="000000"/>
          <w:sz w:val="24"/>
        </w:rPr>
        <w:t>6.1 Cloudinary</w:t>
      </w:r>
    </w:p>
    <w:p w14:paraId="15BECD45" w14:textId="4004CA1A" w:rsidR="006B6B1D" w:rsidRDefault="006B6B1D" w:rsidP="006B6B1D">
      <w:pPr>
        <w:ind w:firstLine="709"/>
      </w:pPr>
      <w:r>
        <w:t>O Cloudinary e utilizado para o armazenamento e a entrega de imagens. O envio e feito por meio de uma predefinicao nao assinada (unsigned preset), o que dispensa o trafego de segredos. O servico atende as imagens de produtos (cadastradas no painel administrativo), as fotos das avaliacoes, as fotos do ambiente enviadas ao consultor e as imagens geradas pela pre-visualizacao por IA.</w:t>
      </w:r>
    </w:p>
    <w:p w14:paraId="6DDF1109" w14:textId="219D7F48" w:rsidR="006B6B1D" w:rsidRDefault="006B6B1D" w:rsidP="006B6B1D">
      <w:pPr>
        <w:pStyle w:val="Heading2"/>
        <w:jc w:val="left"/>
        <w:rPr>
          <w:rFonts w:ascii="Arial" w:hAnsi="Arial" w:cs="Arial"/>
          <w:b/>
          <w:color w:val="000000"/>
          <w:sz w:val="24"/>
        </w:rPr>
      </w:pPr>
      <w:r>
        <w:rPr>
          <w:rFonts w:ascii="Arial" w:hAnsi="Arial" w:cs="Arial"/>
          <w:b/>
          <w:color w:val="000000"/>
          <w:sz w:val="24"/>
        </w:rPr>
        <w:t>6.2 Google OAuth 2.0</w:t>
      </w:r>
    </w:p>
    <w:p w14:paraId="5DACA13E" w14:textId="5DA55343" w:rsidR="006B6B1D" w:rsidRDefault="006B6B1D" w:rsidP="006B6B1D">
      <w:pPr>
        <w:ind w:firstLine="709"/>
      </w:pPr>
      <w:r>
        <w:t>O servico de identidade do Google e empregado para autenticacao social. O aplicativo obtem um token de identidade (id_token) do Google e o encaminha ao backend, que o valida e o converte em um JWT proprio do sistema. Na versao Web, recorre-se complementarmente a People API para a obtencao do nome e do endereco de correio eletronico do usuario.</w:t>
      </w:r>
    </w:p>
    <w:p w14:paraId="5AF2AE24" w14:textId="2B0F73DF" w:rsidR="006B6B1D" w:rsidRDefault="006B6B1D" w:rsidP="006B6B1D">
      <w:pPr>
        <w:pStyle w:val="Heading2"/>
        <w:jc w:val="left"/>
        <w:rPr>
          <w:rFonts w:ascii="Arial" w:hAnsi="Arial" w:cs="Arial"/>
          <w:b/>
          <w:color w:val="000000"/>
          <w:sz w:val="24"/>
        </w:rPr>
      </w:pPr>
      <w:r>
        <w:rPr>
          <w:rFonts w:ascii="Arial" w:hAnsi="Arial" w:cs="Arial"/>
          <w:b/>
          <w:color w:val="000000"/>
          <w:sz w:val="24"/>
        </w:rPr>
        <w:t>6.3 ModelScope</w:t>
      </w:r>
    </w:p>
    <w:p w14:paraId="58C40DEA" w14:textId="3E118863" w:rsidR="006B6B1D" w:rsidRDefault="006B6B1D" w:rsidP="006B6B1D">
      <w:pPr>
        <w:ind w:firstLine="709"/>
      </w:pPr>
      <w:r>
        <w:t>A ModelScope, plataforma de inferencia de modelos de inteligencia artificial, prove os modelos que sustentam o consultor de iluminacao. Optou-se por essa plataforma em razao de duas limitacoes encontradas: a impossibilidade de importar nos de IA na instancia de n8n e as cotas restritivas de uso gratuito de outros provedores. Um unico token de acesso atende aos tres modelos utilizados, descritos na secao 7.</w:t>
      </w:r>
    </w:p>
    <w:p w14:paraId="364BC0E7" w14:textId="13343EA7" w:rsidR="006B6B1D" w:rsidRDefault="006B6B1D" w:rsidP="006B6B1D">
      <w:pPr>
        <w:pStyle w:val="Heading1"/>
        <w:jc w:val="left"/>
        <w:rPr>
          <w:rFonts w:ascii="Arial" w:hAnsi="Arial" w:cs="Arial"/>
          <w:b/>
          <w:caps/>
          <w:color w:val="000000"/>
          <w:sz w:val="24"/>
        </w:rPr>
      </w:pPr>
      <w:r>
        <w:rPr>
          <w:rFonts w:ascii="Arial" w:hAnsi="Arial" w:cs="Arial"/>
          <w:b/>
          <w:caps/>
          <w:color w:val="000000"/>
          <w:sz w:val="24"/>
        </w:rPr>
        <w:t>7 CONSULTOR DE ILUMINACAO POR INTELIGENCIA ARTIFICIAL</w:t>
      </w:r>
    </w:p>
    <w:p w14:paraId="7C0A9C22" w14:textId="3E14B50B" w:rsidR="006B6B1D" w:rsidRDefault="006B6B1D" w:rsidP="006B6B1D">
      <w:pPr>
        <w:ind w:firstLine="709"/>
      </w:pPr>
      <w:r>
        <w:t>O consultor de iluminacao constitui o principal diferencial do aplicativo. Trata-se de um assistente, restrito ao dominio de iluminacao, que opera em tres modalidades, sintetizadas no Quadro 5.</w:t>
      </w:r>
    </w:p>
    <w:p w14:paraId="2A421700" w14:textId="44792867" w:rsidR="006B6B1D" w:rsidRDefault="006B6B1D" w:rsidP="006B6B1D">
      <w:pPr>
        <w:jc w:val="center"/>
        <w:rPr>
          <w:sz w:val="20"/>
        </w:rPr>
      </w:pPr>
      <w:r>
        <w:rPr>
          <w:sz w:val="20"/>
        </w:rPr>
        <w:t>Quadro 5 - Modalidades do consultor de 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7"/>
        <w:gridCol w:w="2268"/>
        <w:gridCol w:w="2268"/>
        <w:gridCol w:w="2268"/>
      </w:tblGrid>
      <w:tr w:rsidR="006B6B1D" w:rsidRPr="006B6B1D" w14:paraId="18CCA68F" w14:textId="77777777" w:rsidTr="006B6B1D">
        <w:tblPrEx>
          <w:tblCellMar>
            <w:top w:w="0" w:type="dxa"/>
            <w:bottom w:w="0" w:type="dxa"/>
          </w:tblCellMar>
        </w:tblPrEx>
        <w:tc>
          <w:tcPr>
            <w:tcW w:w="2267" w:type="dxa"/>
          </w:tcPr>
          <w:p w14:paraId="1426922E" w14:textId="211A9C0C" w:rsidR="006B6B1D" w:rsidRPr="006B6B1D" w:rsidRDefault="006B6B1D" w:rsidP="006B6B1D">
            <w:pPr>
              <w:spacing w:after="40" w:line="240" w:lineRule="auto"/>
              <w:jc w:val="left"/>
              <w:rPr>
                <w:rFonts w:cs="Arial"/>
                <w:b/>
                <w:sz w:val="20"/>
              </w:rPr>
            </w:pPr>
            <w:r w:rsidRPr="006B6B1D">
              <w:rPr>
                <w:rFonts w:cs="Arial"/>
                <w:b/>
                <w:sz w:val="20"/>
              </w:rPr>
              <w:t>Modalidade</w:t>
            </w:r>
          </w:p>
        </w:tc>
        <w:tc>
          <w:tcPr>
            <w:tcW w:w="2268" w:type="dxa"/>
          </w:tcPr>
          <w:p w14:paraId="26C2A81C" w14:textId="14E13F3F" w:rsidR="006B6B1D" w:rsidRPr="006B6B1D" w:rsidRDefault="006B6B1D" w:rsidP="006B6B1D">
            <w:pPr>
              <w:spacing w:after="40" w:line="240" w:lineRule="auto"/>
              <w:jc w:val="left"/>
              <w:rPr>
                <w:rFonts w:cs="Arial"/>
                <w:b/>
                <w:sz w:val="20"/>
              </w:rPr>
            </w:pPr>
            <w:r w:rsidRPr="006B6B1D">
              <w:rPr>
                <w:rFonts w:cs="Arial"/>
                <w:b/>
                <w:sz w:val="20"/>
              </w:rPr>
              <w:t>Endpoint</w:t>
            </w:r>
          </w:p>
        </w:tc>
        <w:tc>
          <w:tcPr>
            <w:tcW w:w="2268" w:type="dxa"/>
          </w:tcPr>
          <w:p w14:paraId="14B7F2E5" w14:textId="204400EC" w:rsidR="006B6B1D" w:rsidRPr="006B6B1D" w:rsidRDefault="006B6B1D" w:rsidP="006B6B1D">
            <w:pPr>
              <w:spacing w:after="40" w:line="240" w:lineRule="auto"/>
              <w:jc w:val="left"/>
              <w:rPr>
                <w:rFonts w:cs="Arial"/>
                <w:b/>
                <w:sz w:val="20"/>
              </w:rPr>
            </w:pPr>
            <w:r w:rsidRPr="006B6B1D">
              <w:rPr>
                <w:rFonts w:cs="Arial"/>
                <w:b/>
                <w:sz w:val="20"/>
              </w:rPr>
              <w:t>Modelo</w:t>
            </w:r>
          </w:p>
        </w:tc>
        <w:tc>
          <w:tcPr>
            <w:tcW w:w="2268" w:type="dxa"/>
          </w:tcPr>
          <w:p w14:paraId="6FEE01EC" w14:textId="6BE41794" w:rsidR="006B6B1D" w:rsidRPr="006B6B1D" w:rsidRDefault="006B6B1D" w:rsidP="006B6B1D">
            <w:pPr>
              <w:spacing w:after="40" w:line="240" w:lineRule="auto"/>
              <w:jc w:val="left"/>
              <w:rPr>
                <w:rFonts w:cs="Arial"/>
                <w:b/>
                <w:sz w:val="20"/>
              </w:rPr>
            </w:pPr>
            <w:r w:rsidRPr="006B6B1D">
              <w:rPr>
                <w:rFonts w:cs="Arial"/>
                <w:b/>
                <w:sz w:val="20"/>
              </w:rPr>
              <w:t>Funcao</w:t>
            </w:r>
          </w:p>
        </w:tc>
      </w:tr>
      <w:tr w:rsidR="006B6B1D" w:rsidRPr="006B6B1D" w14:paraId="21D6B9AA" w14:textId="77777777" w:rsidTr="006B6B1D">
        <w:tblPrEx>
          <w:tblCellMar>
            <w:top w:w="0" w:type="dxa"/>
            <w:bottom w:w="0" w:type="dxa"/>
          </w:tblCellMar>
        </w:tblPrEx>
        <w:tc>
          <w:tcPr>
            <w:tcW w:w="2267" w:type="dxa"/>
          </w:tcPr>
          <w:p w14:paraId="7E1E7E1C" w14:textId="28696B4C" w:rsidR="006B6B1D" w:rsidRPr="006B6B1D" w:rsidRDefault="006B6B1D" w:rsidP="006B6B1D">
            <w:pPr>
              <w:spacing w:after="40" w:line="240" w:lineRule="auto"/>
              <w:jc w:val="left"/>
              <w:rPr>
                <w:rFonts w:cs="Arial"/>
                <w:sz w:val="20"/>
              </w:rPr>
            </w:pPr>
            <w:r>
              <w:rPr>
                <w:rFonts w:cs="Arial"/>
                <w:sz w:val="20"/>
              </w:rPr>
              <w:t>Texto</w:t>
            </w:r>
          </w:p>
        </w:tc>
        <w:tc>
          <w:tcPr>
            <w:tcW w:w="2268" w:type="dxa"/>
          </w:tcPr>
          <w:p w14:paraId="72D8E0EB" w14:textId="6F46170D" w:rsidR="006B6B1D" w:rsidRPr="006B6B1D" w:rsidRDefault="006B6B1D" w:rsidP="006B6B1D">
            <w:pPr>
              <w:spacing w:after="40" w:line="240" w:lineRule="auto"/>
              <w:jc w:val="left"/>
              <w:rPr>
                <w:rFonts w:cs="Arial"/>
                <w:sz w:val="20"/>
              </w:rPr>
            </w:pPr>
            <w:r>
              <w:rPr>
                <w:rFonts w:cs="Arial"/>
                <w:sz w:val="20"/>
              </w:rPr>
              <w:t>/consultant/message</w:t>
            </w:r>
          </w:p>
        </w:tc>
        <w:tc>
          <w:tcPr>
            <w:tcW w:w="2268" w:type="dxa"/>
          </w:tcPr>
          <w:p w14:paraId="0539952E" w14:textId="6EEF42C2" w:rsidR="006B6B1D" w:rsidRPr="006B6B1D" w:rsidRDefault="006B6B1D" w:rsidP="006B6B1D">
            <w:pPr>
              <w:spacing w:after="40" w:line="240" w:lineRule="auto"/>
              <w:jc w:val="left"/>
              <w:rPr>
                <w:rFonts w:cs="Arial"/>
                <w:sz w:val="20"/>
              </w:rPr>
            </w:pPr>
            <w:r>
              <w:rPr>
                <w:rFonts w:cs="Arial"/>
                <w:sz w:val="20"/>
              </w:rPr>
              <w:t>Qwen2.5-72B-Instruct</w:t>
            </w:r>
          </w:p>
        </w:tc>
        <w:tc>
          <w:tcPr>
            <w:tcW w:w="2268" w:type="dxa"/>
          </w:tcPr>
          <w:p w14:paraId="0D1CB84A" w14:textId="6BE10230" w:rsidR="006B6B1D" w:rsidRPr="006B6B1D" w:rsidRDefault="006B6B1D" w:rsidP="006B6B1D">
            <w:pPr>
              <w:spacing w:after="40" w:line="240" w:lineRule="auto"/>
              <w:jc w:val="left"/>
              <w:rPr>
                <w:rFonts w:cs="Arial"/>
                <w:sz w:val="20"/>
              </w:rPr>
            </w:pPr>
            <w:r>
              <w:rPr>
                <w:rFonts w:cs="Arial"/>
                <w:sz w:val="20"/>
              </w:rPr>
              <w:t>conversacao</w:t>
            </w:r>
          </w:p>
        </w:tc>
      </w:tr>
      <w:tr w:rsidR="006B6B1D" w:rsidRPr="006B6B1D" w14:paraId="7B0F1C14" w14:textId="77777777" w:rsidTr="006B6B1D">
        <w:tblPrEx>
          <w:tblCellMar>
            <w:top w:w="0" w:type="dxa"/>
            <w:bottom w:w="0" w:type="dxa"/>
          </w:tblCellMar>
        </w:tblPrEx>
        <w:tc>
          <w:tcPr>
            <w:tcW w:w="2267" w:type="dxa"/>
          </w:tcPr>
          <w:p w14:paraId="459D6CE0" w14:textId="321DD311" w:rsidR="006B6B1D" w:rsidRPr="006B6B1D" w:rsidRDefault="006B6B1D" w:rsidP="006B6B1D">
            <w:pPr>
              <w:spacing w:after="40" w:line="240" w:lineRule="auto"/>
              <w:jc w:val="left"/>
              <w:rPr>
                <w:rFonts w:cs="Arial"/>
                <w:sz w:val="20"/>
              </w:rPr>
            </w:pPr>
            <w:r>
              <w:rPr>
                <w:rFonts w:cs="Arial"/>
                <w:sz w:val="20"/>
              </w:rPr>
              <w:t>Imagem</w:t>
            </w:r>
          </w:p>
        </w:tc>
        <w:tc>
          <w:tcPr>
            <w:tcW w:w="2268" w:type="dxa"/>
          </w:tcPr>
          <w:p w14:paraId="4366971B" w14:textId="3D36EEBF" w:rsidR="006B6B1D" w:rsidRPr="006B6B1D" w:rsidRDefault="006B6B1D" w:rsidP="006B6B1D">
            <w:pPr>
              <w:spacing w:after="40" w:line="240" w:lineRule="auto"/>
              <w:jc w:val="left"/>
              <w:rPr>
                <w:rFonts w:cs="Arial"/>
                <w:sz w:val="20"/>
              </w:rPr>
            </w:pPr>
            <w:r>
              <w:rPr>
                <w:rFonts w:cs="Arial"/>
                <w:sz w:val="20"/>
              </w:rPr>
              <w:t>/consultant/image</w:t>
            </w:r>
          </w:p>
        </w:tc>
        <w:tc>
          <w:tcPr>
            <w:tcW w:w="2268" w:type="dxa"/>
          </w:tcPr>
          <w:p w14:paraId="51BFB675" w14:textId="7F71D85E" w:rsidR="006B6B1D" w:rsidRPr="006B6B1D" w:rsidRDefault="006B6B1D" w:rsidP="006B6B1D">
            <w:pPr>
              <w:spacing w:after="40" w:line="240" w:lineRule="auto"/>
              <w:jc w:val="left"/>
              <w:rPr>
                <w:rFonts w:cs="Arial"/>
                <w:sz w:val="20"/>
              </w:rPr>
            </w:pPr>
            <w:r>
              <w:rPr>
                <w:rFonts w:cs="Arial"/>
                <w:sz w:val="20"/>
              </w:rPr>
              <w:t>Qwen2.5-VL-72B-Instruct</w:t>
            </w:r>
          </w:p>
        </w:tc>
        <w:tc>
          <w:tcPr>
            <w:tcW w:w="2268" w:type="dxa"/>
          </w:tcPr>
          <w:p w14:paraId="42C78391" w14:textId="4D869D30" w:rsidR="006B6B1D" w:rsidRPr="006B6B1D" w:rsidRDefault="006B6B1D" w:rsidP="006B6B1D">
            <w:pPr>
              <w:spacing w:after="40" w:line="240" w:lineRule="auto"/>
              <w:jc w:val="left"/>
              <w:rPr>
                <w:rFonts w:cs="Arial"/>
                <w:sz w:val="20"/>
              </w:rPr>
            </w:pPr>
            <w:r>
              <w:rPr>
                <w:rFonts w:cs="Arial"/>
                <w:sz w:val="20"/>
              </w:rPr>
              <w:t>visao</w:t>
            </w:r>
          </w:p>
        </w:tc>
      </w:tr>
      <w:tr w:rsidR="006B6B1D" w:rsidRPr="006B6B1D" w14:paraId="43D0174C" w14:textId="77777777" w:rsidTr="006B6B1D">
        <w:tblPrEx>
          <w:tblCellMar>
            <w:top w:w="0" w:type="dxa"/>
            <w:bottom w:w="0" w:type="dxa"/>
          </w:tblCellMar>
        </w:tblPrEx>
        <w:tc>
          <w:tcPr>
            <w:tcW w:w="2267" w:type="dxa"/>
          </w:tcPr>
          <w:p w14:paraId="0DB51345" w14:textId="40490AD6" w:rsidR="006B6B1D" w:rsidRPr="006B6B1D" w:rsidRDefault="006B6B1D" w:rsidP="006B6B1D">
            <w:pPr>
              <w:spacing w:after="40" w:line="240" w:lineRule="auto"/>
              <w:jc w:val="left"/>
              <w:rPr>
                <w:rFonts w:cs="Arial"/>
                <w:sz w:val="20"/>
              </w:rPr>
            </w:pPr>
            <w:r>
              <w:rPr>
                <w:rFonts w:cs="Arial"/>
                <w:sz w:val="20"/>
              </w:rPr>
              <w:t>Pre-visualizacao</w:t>
            </w:r>
          </w:p>
        </w:tc>
        <w:tc>
          <w:tcPr>
            <w:tcW w:w="2268" w:type="dxa"/>
          </w:tcPr>
          <w:p w14:paraId="76B0F609" w14:textId="4D3189C2" w:rsidR="006B6B1D" w:rsidRPr="006B6B1D" w:rsidRDefault="006B6B1D" w:rsidP="006B6B1D">
            <w:pPr>
              <w:spacing w:after="40" w:line="240" w:lineRule="auto"/>
              <w:jc w:val="left"/>
              <w:rPr>
                <w:rFonts w:cs="Arial"/>
                <w:sz w:val="20"/>
              </w:rPr>
            </w:pPr>
            <w:r>
              <w:rPr>
                <w:rFonts w:cs="Arial"/>
                <w:sz w:val="20"/>
              </w:rPr>
              <w:t>/consultant/preview</w:t>
            </w:r>
          </w:p>
        </w:tc>
        <w:tc>
          <w:tcPr>
            <w:tcW w:w="2268" w:type="dxa"/>
          </w:tcPr>
          <w:p w14:paraId="7DDBAB68" w14:textId="007EC567" w:rsidR="006B6B1D" w:rsidRPr="006B6B1D" w:rsidRDefault="006B6B1D" w:rsidP="006B6B1D">
            <w:pPr>
              <w:spacing w:after="40" w:line="240" w:lineRule="auto"/>
              <w:jc w:val="left"/>
              <w:rPr>
                <w:rFonts w:cs="Arial"/>
                <w:sz w:val="20"/>
              </w:rPr>
            </w:pPr>
            <w:r>
              <w:rPr>
                <w:rFonts w:cs="Arial"/>
                <w:sz w:val="20"/>
              </w:rPr>
              <w:t>Qwen-Image-Edit-2509</w:t>
            </w:r>
          </w:p>
        </w:tc>
        <w:tc>
          <w:tcPr>
            <w:tcW w:w="2268" w:type="dxa"/>
          </w:tcPr>
          <w:p w14:paraId="6F4BA399" w14:textId="1A679F71" w:rsidR="006B6B1D" w:rsidRPr="006B6B1D" w:rsidRDefault="006B6B1D" w:rsidP="006B6B1D">
            <w:pPr>
              <w:spacing w:after="40" w:line="240" w:lineRule="auto"/>
              <w:jc w:val="left"/>
              <w:rPr>
                <w:rFonts w:cs="Arial"/>
                <w:sz w:val="20"/>
              </w:rPr>
            </w:pPr>
            <w:r>
              <w:rPr>
                <w:rFonts w:cs="Arial"/>
                <w:sz w:val="20"/>
              </w:rPr>
              <w:t>edicao de imagem</w:t>
            </w:r>
          </w:p>
        </w:tc>
      </w:tr>
    </w:tbl>
    <w:p w14:paraId="32C21AD5" w14:textId="77777777" w:rsidR="006B6B1D" w:rsidRDefault="006B6B1D" w:rsidP="006B6B1D">
      <w:pPr>
        <w:rPr>
          <w:rFonts w:cs="Arial"/>
        </w:rPr>
      </w:pPr>
    </w:p>
    <w:p w14:paraId="38D4FC07" w14:textId="5DD55BDD" w:rsidR="006B6B1D" w:rsidRDefault="006B6B1D" w:rsidP="006B6B1D">
      <w:pPr>
        <w:jc w:val="center"/>
        <w:rPr>
          <w:sz w:val="20"/>
        </w:rPr>
      </w:pPr>
      <w:r>
        <w:rPr>
          <w:sz w:val="20"/>
        </w:rPr>
        <w:t>Fonte: elaborado pelo autor.</w:t>
      </w:r>
    </w:p>
    <w:p w14:paraId="6755D99C" w14:textId="638A1787" w:rsidR="006B6B1D" w:rsidRDefault="006B6B1D" w:rsidP="006B6B1D">
      <w:pPr>
        <w:pStyle w:val="Heading2"/>
        <w:jc w:val="left"/>
        <w:rPr>
          <w:rFonts w:ascii="Arial" w:hAnsi="Arial" w:cs="Arial"/>
          <w:b/>
          <w:color w:val="000000"/>
          <w:sz w:val="24"/>
        </w:rPr>
      </w:pPr>
      <w:r>
        <w:rPr>
          <w:rFonts w:ascii="Arial" w:hAnsi="Arial" w:cs="Arial"/>
          <w:b/>
          <w:color w:val="000000"/>
          <w:sz w:val="24"/>
        </w:rPr>
        <w:lastRenderedPageBreak/>
        <w:t>7.1 Recomendacao por texto</w:t>
      </w:r>
    </w:p>
    <w:p w14:paraId="23D9B408" w14:textId="2F62B222" w:rsidR="006B6B1D" w:rsidRDefault="006B6B1D" w:rsidP="006B6B1D">
      <w:pPr>
        <w:ind w:firstLine="709"/>
      </w:pPr>
      <w:r>
        <w:t>Na modalidade de texto, o fluxo recupera o historico recente da conversa e um resumo do catalogo (incluindo atributos tecnicos como fluxo luminoso, temperatura de cor e ambientes ideais) e os fornece ao modelo de linguagem. A restricao ao tema de iluminacao e garantida por instrucao no prompt de sistema. Os identificadores de produtos sugeridos pelo modelo sao validados contra o catalogo antes de serem retornados ao aplicativo.</w:t>
      </w:r>
    </w:p>
    <w:p w14:paraId="75AA0C4E" w14:textId="17A6FADC" w:rsidR="006B6B1D" w:rsidRDefault="006B6B1D" w:rsidP="006B6B1D">
      <w:pPr>
        <w:pStyle w:val="Heading2"/>
        <w:jc w:val="left"/>
        <w:rPr>
          <w:rFonts w:ascii="Arial" w:hAnsi="Arial" w:cs="Arial"/>
          <w:b/>
          <w:color w:val="000000"/>
          <w:sz w:val="24"/>
        </w:rPr>
      </w:pPr>
      <w:r>
        <w:rPr>
          <w:rFonts w:ascii="Arial" w:hAnsi="Arial" w:cs="Arial"/>
          <w:b/>
          <w:color w:val="000000"/>
          <w:sz w:val="24"/>
        </w:rPr>
        <w:t>7.2 Recomendacao por imagem</w:t>
      </w:r>
    </w:p>
    <w:p w14:paraId="204E88E7" w14:textId="530C9639" w:rsidR="006B6B1D" w:rsidRDefault="006B6B1D" w:rsidP="006B6B1D">
      <w:pPr>
        <w:ind w:firstLine="709"/>
      </w:pPr>
      <w:r>
        <w:t>Na modalidade de imagem, o usuario envia uma fotografia do ambiente, opcionalmente acompanhada de um texto. O modelo de visao classifica o ambiente segundo o comodo, a temperatura de cor e a intensidade desejadas; em seguida, uma consulta de pontuacao (scoring) seleciona os tres produtos mais adequados do catalogo.</w:t>
      </w:r>
    </w:p>
    <w:p w14:paraId="08E8E054" w14:textId="68F2A38C" w:rsidR="006B6B1D" w:rsidRDefault="006B6B1D" w:rsidP="006B6B1D">
      <w:pPr>
        <w:pStyle w:val="Heading2"/>
        <w:jc w:val="left"/>
        <w:rPr>
          <w:rFonts w:ascii="Arial" w:hAnsi="Arial" w:cs="Arial"/>
          <w:b/>
          <w:color w:val="000000"/>
          <w:sz w:val="24"/>
        </w:rPr>
      </w:pPr>
      <w:r>
        <w:rPr>
          <w:rFonts w:ascii="Arial" w:hAnsi="Arial" w:cs="Arial"/>
          <w:b/>
          <w:color w:val="000000"/>
          <w:sz w:val="24"/>
        </w:rPr>
        <w:t>7.3 Pre-visualizacao do produto no ambiente</w:t>
      </w:r>
    </w:p>
    <w:p w14:paraId="22B6F8B5" w14:textId="458DEF55" w:rsidR="006B6B1D" w:rsidRDefault="006B6B1D" w:rsidP="006B6B1D">
      <w:pPr>
        <w:ind w:firstLine="709"/>
      </w:pPr>
      <w:r>
        <w:t>Na modalidade de pre-visualizacao, o sistema gera uma imagem que simula o produto instalado no ambiente do usuario, com a iluminacao caracteristica daquele produto. Em razao de a geracao de imagem demandar de dois a quatro minutos - tempo superior ao limite de conexao imposto pela camada de borda da rede -, adotou-se um modelo de processamento assincrono com sondagem (polling), descrito na Figura 3.</w:t>
      </w:r>
    </w:p>
    <w:p w14:paraId="75A174C4" w14:textId="4E0969EE" w:rsidR="006B6B1D" w:rsidRDefault="006B6B1D" w:rsidP="006B6B1D">
      <w:pPr>
        <w:jc w:val="center"/>
        <w:rPr>
          <w:sz w:val="20"/>
        </w:rPr>
      </w:pPr>
      <w:r>
        <w:rPr>
          <w:sz w:val="20"/>
        </w:rPr>
        <w:t>Figura 3 - Processamento assincrono da pre-visualizacao</w:t>
      </w:r>
    </w:p>
    <w:p w14:paraId="3E66BE93" w14:textId="61EB87A9" w:rsidR="006B6B1D" w:rsidRDefault="006B6B1D" w:rsidP="006B6B1D">
      <w:pPr>
        <w:spacing w:line="240" w:lineRule="auto"/>
        <w:jc w:val="left"/>
        <w:rPr>
          <w:rFonts w:ascii="Consolas" w:hAnsi="Consolas"/>
          <w:sz w:val="18"/>
        </w:rPr>
      </w:pPr>
      <w:r>
        <w:rPr>
          <w:rFonts w:ascii="Consolas" w:hAnsi="Consolas"/>
          <w:sz w:val="18"/>
        </w:rPr>
        <w:t xml:space="preserve">  1a chamada (sem identificador de tarefa):</w:t>
      </w:r>
      <w:r>
        <w:rPr>
          <w:rFonts w:ascii="Consolas" w:hAnsi="Consolas"/>
          <w:sz w:val="18"/>
        </w:rPr>
        <w:br/>
        <w:t xml:space="preserve">      valida autenticacao, limite diario e fontes</w:t>
      </w:r>
      <w:r>
        <w:rPr>
          <w:rFonts w:ascii="Consolas" w:hAnsi="Consolas"/>
          <w:sz w:val="18"/>
        </w:rPr>
        <w:br/>
        <w:t xml:space="preserve">      submete a tarefa ao modelo</w:t>
      </w:r>
      <w:r>
        <w:rPr>
          <w:rFonts w:ascii="Consolas" w:hAnsi="Consolas"/>
          <w:sz w:val="18"/>
        </w:rPr>
        <w:br/>
        <w:t xml:space="preserve">      responde imediatamente com o identificador da tarefa</w:t>
      </w:r>
      <w:r>
        <w:rPr>
          <w:rFonts w:ascii="Consolas" w:hAnsi="Consolas"/>
          <w:sz w:val="18"/>
        </w:rPr>
        <w:br/>
        <w:t xml:space="preserve">            |</w:t>
      </w:r>
      <w:r>
        <w:rPr>
          <w:rFonts w:ascii="Consolas" w:hAnsi="Consolas"/>
          <w:sz w:val="18"/>
        </w:rPr>
        <w:br/>
        <w:t xml:space="preserve">            v  (o app reenvia o identificador a cada 30 segundos)</w:t>
      </w:r>
      <w:r>
        <w:rPr>
          <w:rFonts w:ascii="Consolas" w:hAnsi="Consolas"/>
          <w:sz w:val="18"/>
        </w:rPr>
        <w:br/>
        <w:t xml:space="preserve">  Sondagem (com identificador de tarefa):</w:t>
      </w:r>
      <w:r>
        <w:rPr>
          <w:rFonts w:ascii="Consolas" w:hAnsi="Consolas"/>
          <w:sz w:val="18"/>
        </w:rPr>
        <w:br/>
        <w:t xml:space="preserve">      consulta o estado da tarefa</w:t>
      </w:r>
      <w:r>
        <w:rPr>
          <w:rFonts w:ascii="Consolas" w:hAnsi="Consolas"/>
          <w:sz w:val="18"/>
        </w:rPr>
        <w:br/>
        <w:t xml:space="preserve">          concluida  -&gt; armazena a imagem e a retorna</w:t>
      </w:r>
      <w:r>
        <w:rPr>
          <w:rFonts w:ascii="Consolas" w:hAnsi="Consolas"/>
          <w:sz w:val="18"/>
        </w:rPr>
        <w:br/>
        <w:t xml:space="preserve">          falhou     -&gt; ressubmete e devolve novo identificador</w:t>
      </w:r>
      <w:r>
        <w:rPr>
          <w:rFonts w:ascii="Consolas" w:hAnsi="Consolas"/>
          <w:sz w:val="18"/>
        </w:rPr>
        <w:br/>
        <w:t xml:space="preserve">          em curso   -&gt; informa que ainda esta processando</w:t>
      </w:r>
      <w:r>
        <w:rPr>
          <w:rFonts w:ascii="Consolas" w:hAnsi="Consolas"/>
          <w:sz w:val="18"/>
        </w:rPr>
        <w:br/>
      </w:r>
    </w:p>
    <w:p w14:paraId="2054064F" w14:textId="5282B900" w:rsidR="006B6B1D" w:rsidRDefault="006B6B1D" w:rsidP="006B6B1D">
      <w:pPr>
        <w:jc w:val="center"/>
        <w:rPr>
          <w:sz w:val="20"/>
        </w:rPr>
      </w:pPr>
      <w:r>
        <w:rPr>
          <w:sz w:val="20"/>
        </w:rPr>
        <w:t>Fonte: elaborado pelo autor.</w:t>
      </w:r>
    </w:p>
    <w:p w14:paraId="2809EE01" w14:textId="1FFC6EB6" w:rsidR="006B6B1D" w:rsidRDefault="006B6B1D" w:rsidP="006B6B1D">
      <w:pPr>
        <w:ind w:firstLine="709"/>
      </w:pPr>
      <w:r>
        <w:t>Aplica-se um limite de duas pre-visualizacoes por usuario por dia, computado no momento da submissao e efetivamente registrado apenas quando a imagem e gerada com sucesso.</w:t>
      </w:r>
    </w:p>
    <w:p w14:paraId="779C62A2" w14:textId="4580D657" w:rsidR="006B6B1D" w:rsidRDefault="006B6B1D" w:rsidP="006B6B1D">
      <w:pPr>
        <w:pStyle w:val="Heading1"/>
        <w:jc w:val="left"/>
        <w:rPr>
          <w:rFonts w:ascii="Arial" w:hAnsi="Arial" w:cs="Arial"/>
          <w:b/>
          <w:caps/>
          <w:color w:val="000000"/>
          <w:sz w:val="24"/>
        </w:rPr>
      </w:pPr>
      <w:r>
        <w:rPr>
          <w:rFonts w:ascii="Arial" w:hAnsi="Arial" w:cs="Arial"/>
          <w:b/>
          <w:caps/>
          <w:color w:val="000000"/>
          <w:sz w:val="24"/>
        </w:rPr>
        <w:lastRenderedPageBreak/>
        <w:t>8 TECNOLOGIAS UTILIZADAS</w:t>
      </w:r>
    </w:p>
    <w:p w14:paraId="24497081" w14:textId="306DC407" w:rsidR="006B6B1D" w:rsidRDefault="006B6B1D" w:rsidP="006B6B1D">
      <w:pPr>
        <w:ind w:firstLine="709"/>
      </w:pPr>
      <w:r>
        <w:t>O Quadro 6 consolida as principais tecnologias empregadas no projeto, organizadas por camada.</w:t>
      </w:r>
    </w:p>
    <w:p w14:paraId="4BE40B20" w14:textId="068BAD02" w:rsidR="006B6B1D" w:rsidRDefault="006B6B1D" w:rsidP="006B6B1D">
      <w:pPr>
        <w:jc w:val="center"/>
        <w:rPr>
          <w:sz w:val="20"/>
        </w:rPr>
      </w:pPr>
      <w:r>
        <w:rPr>
          <w:sz w:val="20"/>
        </w:rPr>
        <w:t>Quadro 6 - Tecnologias por camada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5"/>
        <w:gridCol w:w="4536"/>
      </w:tblGrid>
      <w:tr w:rsidR="006B6B1D" w:rsidRPr="006B6B1D" w14:paraId="32A06567" w14:textId="77777777" w:rsidTr="006B6B1D">
        <w:tblPrEx>
          <w:tblCellMar>
            <w:top w:w="0" w:type="dxa"/>
            <w:bottom w:w="0" w:type="dxa"/>
          </w:tblCellMar>
        </w:tblPrEx>
        <w:tc>
          <w:tcPr>
            <w:tcW w:w="4535" w:type="dxa"/>
          </w:tcPr>
          <w:p w14:paraId="36D66682" w14:textId="52E0DB36" w:rsidR="006B6B1D" w:rsidRPr="006B6B1D" w:rsidRDefault="006B6B1D" w:rsidP="006B6B1D">
            <w:pPr>
              <w:spacing w:after="40" w:line="240" w:lineRule="auto"/>
              <w:jc w:val="left"/>
              <w:rPr>
                <w:rFonts w:cs="Arial"/>
                <w:b/>
                <w:sz w:val="20"/>
              </w:rPr>
            </w:pPr>
            <w:r w:rsidRPr="006B6B1D">
              <w:rPr>
                <w:rFonts w:cs="Arial"/>
                <w:b/>
                <w:sz w:val="20"/>
              </w:rPr>
              <w:t>Camada / funcao</w:t>
            </w:r>
          </w:p>
        </w:tc>
        <w:tc>
          <w:tcPr>
            <w:tcW w:w="4536" w:type="dxa"/>
          </w:tcPr>
          <w:p w14:paraId="5A275979" w14:textId="1746942A" w:rsidR="006B6B1D" w:rsidRPr="006B6B1D" w:rsidRDefault="006B6B1D" w:rsidP="006B6B1D">
            <w:pPr>
              <w:spacing w:after="40" w:line="240" w:lineRule="auto"/>
              <w:jc w:val="left"/>
              <w:rPr>
                <w:rFonts w:cs="Arial"/>
                <w:b/>
                <w:sz w:val="20"/>
              </w:rPr>
            </w:pPr>
            <w:r w:rsidRPr="006B6B1D">
              <w:rPr>
                <w:rFonts w:cs="Arial"/>
                <w:b/>
                <w:sz w:val="20"/>
              </w:rPr>
              <w:t>Tecnologia</w:t>
            </w:r>
          </w:p>
        </w:tc>
      </w:tr>
      <w:tr w:rsidR="006B6B1D" w:rsidRPr="006B6B1D" w14:paraId="458C5758" w14:textId="77777777" w:rsidTr="006B6B1D">
        <w:tblPrEx>
          <w:tblCellMar>
            <w:top w:w="0" w:type="dxa"/>
            <w:bottom w:w="0" w:type="dxa"/>
          </w:tblCellMar>
        </w:tblPrEx>
        <w:tc>
          <w:tcPr>
            <w:tcW w:w="4535" w:type="dxa"/>
          </w:tcPr>
          <w:p w14:paraId="4E5EF037" w14:textId="09AED82B" w:rsidR="006B6B1D" w:rsidRPr="006B6B1D" w:rsidRDefault="006B6B1D" w:rsidP="006B6B1D">
            <w:pPr>
              <w:spacing w:after="40" w:line="240" w:lineRule="auto"/>
              <w:jc w:val="left"/>
              <w:rPr>
                <w:rFonts w:cs="Arial"/>
                <w:sz w:val="20"/>
              </w:rPr>
            </w:pPr>
            <w:r>
              <w:rPr>
                <w:rFonts w:cs="Arial"/>
                <w:sz w:val="20"/>
              </w:rPr>
              <w:t>Linguagem do aplicativo</w:t>
            </w:r>
          </w:p>
        </w:tc>
        <w:tc>
          <w:tcPr>
            <w:tcW w:w="4536" w:type="dxa"/>
          </w:tcPr>
          <w:p w14:paraId="2B3258FB" w14:textId="13A792FC" w:rsidR="006B6B1D" w:rsidRPr="006B6B1D" w:rsidRDefault="006B6B1D" w:rsidP="006B6B1D">
            <w:pPr>
              <w:spacing w:after="40" w:line="240" w:lineRule="auto"/>
              <w:jc w:val="left"/>
              <w:rPr>
                <w:rFonts w:cs="Arial"/>
                <w:sz w:val="20"/>
              </w:rPr>
            </w:pPr>
            <w:r>
              <w:rPr>
                <w:rFonts w:cs="Arial"/>
                <w:sz w:val="20"/>
              </w:rPr>
              <w:t>Dart</w:t>
            </w:r>
          </w:p>
        </w:tc>
      </w:tr>
      <w:tr w:rsidR="006B6B1D" w:rsidRPr="006B6B1D" w14:paraId="206716A5" w14:textId="77777777" w:rsidTr="006B6B1D">
        <w:tblPrEx>
          <w:tblCellMar>
            <w:top w:w="0" w:type="dxa"/>
            <w:bottom w:w="0" w:type="dxa"/>
          </w:tblCellMar>
        </w:tblPrEx>
        <w:tc>
          <w:tcPr>
            <w:tcW w:w="4535" w:type="dxa"/>
          </w:tcPr>
          <w:p w14:paraId="33FFB3B8" w14:textId="1EBE8B37" w:rsidR="006B6B1D" w:rsidRPr="006B6B1D" w:rsidRDefault="006B6B1D" w:rsidP="006B6B1D">
            <w:pPr>
              <w:spacing w:after="40" w:line="240" w:lineRule="auto"/>
              <w:jc w:val="left"/>
              <w:rPr>
                <w:rFonts w:cs="Arial"/>
                <w:sz w:val="20"/>
              </w:rPr>
            </w:pPr>
            <w:r>
              <w:rPr>
                <w:rFonts w:cs="Arial"/>
                <w:sz w:val="20"/>
              </w:rPr>
              <w:t>Framework do aplicativo</w:t>
            </w:r>
          </w:p>
        </w:tc>
        <w:tc>
          <w:tcPr>
            <w:tcW w:w="4536" w:type="dxa"/>
          </w:tcPr>
          <w:p w14:paraId="739E7122" w14:textId="0EEF8344" w:rsidR="006B6B1D" w:rsidRPr="006B6B1D" w:rsidRDefault="006B6B1D" w:rsidP="006B6B1D">
            <w:pPr>
              <w:spacing w:after="40" w:line="240" w:lineRule="auto"/>
              <w:jc w:val="left"/>
              <w:rPr>
                <w:rFonts w:cs="Arial"/>
                <w:sz w:val="20"/>
              </w:rPr>
            </w:pPr>
            <w:r>
              <w:rPr>
                <w:rFonts w:cs="Arial"/>
                <w:sz w:val="20"/>
              </w:rPr>
              <w:t>Flutter</w:t>
            </w:r>
          </w:p>
        </w:tc>
      </w:tr>
      <w:tr w:rsidR="006B6B1D" w:rsidRPr="006B6B1D" w14:paraId="193F8F07" w14:textId="77777777" w:rsidTr="006B6B1D">
        <w:tblPrEx>
          <w:tblCellMar>
            <w:top w:w="0" w:type="dxa"/>
            <w:bottom w:w="0" w:type="dxa"/>
          </w:tblCellMar>
        </w:tblPrEx>
        <w:tc>
          <w:tcPr>
            <w:tcW w:w="4535" w:type="dxa"/>
          </w:tcPr>
          <w:p w14:paraId="2DDC83FF" w14:textId="158B89B8" w:rsidR="006B6B1D" w:rsidRPr="006B6B1D" w:rsidRDefault="006B6B1D" w:rsidP="006B6B1D">
            <w:pPr>
              <w:spacing w:after="40" w:line="240" w:lineRule="auto"/>
              <w:jc w:val="left"/>
              <w:rPr>
                <w:rFonts w:cs="Arial"/>
                <w:sz w:val="20"/>
              </w:rPr>
            </w:pPr>
            <w:r>
              <w:rPr>
                <w:rFonts w:cs="Arial"/>
                <w:sz w:val="20"/>
              </w:rPr>
              <w:t>Gerenciamento de estado</w:t>
            </w:r>
          </w:p>
        </w:tc>
        <w:tc>
          <w:tcPr>
            <w:tcW w:w="4536" w:type="dxa"/>
          </w:tcPr>
          <w:p w14:paraId="7FC08F1F" w14:textId="252F0C4C" w:rsidR="006B6B1D" w:rsidRPr="006B6B1D" w:rsidRDefault="006B6B1D" w:rsidP="006B6B1D">
            <w:pPr>
              <w:spacing w:after="40" w:line="240" w:lineRule="auto"/>
              <w:jc w:val="left"/>
              <w:rPr>
                <w:rFonts w:cs="Arial"/>
                <w:sz w:val="20"/>
              </w:rPr>
            </w:pPr>
            <w:r>
              <w:rPr>
                <w:rFonts w:cs="Arial"/>
                <w:sz w:val="20"/>
              </w:rPr>
              <w:t>Riverpod</w:t>
            </w:r>
          </w:p>
        </w:tc>
      </w:tr>
      <w:tr w:rsidR="006B6B1D" w:rsidRPr="006B6B1D" w14:paraId="10541E45" w14:textId="77777777" w:rsidTr="006B6B1D">
        <w:tblPrEx>
          <w:tblCellMar>
            <w:top w:w="0" w:type="dxa"/>
            <w:bottom w:w="0" w:type="dxa"/>
          </w:tblCellMar>
        </w:tblPrEx>
        <w:tc>
          <w:tcPr>
            <w:tcW w:w="4535" w:type="dxa"/>
          </w:tcPr>
          <w:p w14:paraId="365EAF46" w14:textId="18F778C8" w:rsidR="006B6B1D" w:rsidRPr="006B6B1D" w:rsidRDefault="006B6B1D" w:rsidP="006B6B1D">
            <w:pPr>
              <w:spacing w:after="40" w:line="240" w:lineRule="auto"/>
              <w:jc w:val="left"/>
              <w:rPr>
                <w:rFonts w:cs="Arial"/>
                <w:sz w:val="20"/>
              </w:rPr>
            </w:pPr>
            <w:r>
              <w:rPr>
                <w:rFonts w:cs="Arial"/>
                <w:sz w:val="20"/>
              </w:rPr>
              <w:t>Navegacao</w:t>
            </w:r>
          </w:p>
        </w:tc>
        <w:tc>
          <w:tcPr>
            <w:tcW w:w="4536" w:type="dxa"/>
          </w:tcPr>
          <w:p w14:paraId="6976DEF4" w14:textId="68E15AD5" w:rsidR="006B6B1D" w:rsidRPr="006B6B1D" w:rsidRDefault="006B6B1D" w:rsidP="006B6B1D">
            <w:pPr>
              <w:spacing w:after="40" w:line="240" w:lineRule="auto"/>
              <w:jc w:val="left"/>
              <w:rPr>
                <w:rFonts w:cs="Arial"/>
                <w:sz w:val="20"/>
              </w:rPr>
            </w:pPr>
            <w:r>
              <w:rPr>
                <w:rFonts w:cs="Arial"/>
                <w:sz w:val="20"/>
              </w:rPr>
              <w:t>go_router</w:t>
            </w:r>
          </w:p>
        </w:tc>
      </w:tr>
      <w:tr w:rsidR="006B6B1D" w:rsidRPr="006B6B1D" w14:paraId="0CEC4B51" w14:textId="77777777" w:rsidTr="006B6B1D">
        <w:tblPrEx>
          <w:tblCellMar>
            <w:top w:w="0" w:type="dxa"/>
            <w:bottom w:w="0" w:type="dxa"/>
          </w:tblCellMar>
        </w:tblPrEx>
        <w:tc>
          <w:tcPr>
            <w:tcW w:w="4535" w:type="dxa"/>
          </w:tcPr>
          <w:p w14:paraId="0619F890" w14:textId="286696D7" w:rsidR="006B6B1D" w:rsidRPr="006B6B1D" w:rsidRDefault="006B6B1D" w:rsidP="006B6B1D">
            <w:pPr>
              <w:spacing w:after="40" w:line="240" w:lineRule="auto"/>
              <w:jc w:val="left"/>
              <w:rPr>
                <w:rFonts w:cs="Arial"/>
                <w:sz w:val="20"/>
              </w:rPr>
            </w:pPr>
            <w:r>
              <w:rPr>
                <w:rFonts w:cs="Arial"/>
                <w:sz w:val="20"/>
              </w:rPr>
              <w:t>Persistencia local</w:t>
            </w:r>
          </w:p>
        </w:tc>
        <w:tc>
          <w:tcPr>
            <w:tcW w:w="4536" w:type="dxa"/>
          </w:tcPr>
          <w:p w14:paraId="2D616855" w14:textId="02B57A72" w:rsidR="006B6B1D" w:rsidRPr="006B6B1D" w:rsidRDefault="006B6B1D" w:rsidP="006B6B1D">
            <w:pPr>
              <w:spacing w:after="40" w:line="240" w:lineRule="auto"/>
              <w:jc w:val="left"/>
              <w:rPr>
                <w:rFonts w:cs="Arial"/>
                <w:sz w:val="20"/>
              </w:rPr>
            </w:pPr>
            <w:r>
              <w:rPr>
                <w:rFonts w:cs="Arial"/>
                <w:sz w:val="20"/>
              </w:rPr>
              <w:t>Hive; flutter_secure_storage</w:t>
            </w:r>
          </w:p>
        </w:tc>
      </w:tr>
      <w:tr w:rsidR="006B6B1D" w:rsidRPr="006B6B1D" w14:paraId="1C3DB0AE" w14:textId="77777777" w:rsidTr="006B6B1D">
        <w:tblPrEx>
          <w:tblCellMar>
            <w:top w:w="0" w:type="dxa"/>
            <w:bottom w:w="0" w:type="dxa"/>
          </w:tblCellMar>
        </w:tblPrEx>
        <w:tc>
          <w:tcPr>
            <w:tcW w:w="4535" w:type="dxa"/>
          </w:tcPr>
          <w:p w14:paraId="60120C02" w14:textId="07270DB5" w:rsidR="006B6B1D" w:rsidRPr="006B6B1D" w:rsidRDefault="006B6B1D" w:rsidP="006B6B1D">
            <w:pPr>
              <w:spacing w:after="40" w:line="240" w:lineRule="auto"/>
              <w:jc w:val="left"/>
              <w:rPr>
                <w:rFonts w:cs="Arial"/>
                <w:sz w:val="20"/>
              </w:rPr>
            </w:pPr>
            <w:r>
              <w:rPr>
                <w:rFonts w:cs="Arial"/>
                <w:sz w:val="20"/>
              </w:rPr>
              <w:t>Notificacoes locais</w:t>
            </w:r>
          </w:p>
        </w:tc>
        <w:tc>
          <w:tcPr>
            <w:tcW w:w="4536" w:type="dxa"/>
          </w:tcPr>
          <w:p w14:paraId="2F63A1AA" w14:textId="00458545" w:rsidR="006B6B1D" w:rsidRPr="006B6B1D" w:rsidRDefault="006B6B1D" w:rsidP="006B6B1D">
            <w:pPr>
              <w:spacing w:after="40" w:line="240" w:lineRule="auto"/>
              <w:jc w:val="left"/>
              <w:rPr>
                <w:rFonts w:cs="Arial"/>
                <w:sz w:val="20"/>
              </w:rPr>
            </w:pPr>
            <w:r>
              <w:rPr>
                <w:rFonts w:cs="Arial"/>
                <w:sz w:val="20"/>
              </w:rPr>
              <w:t>flutter_local_notifications</w:t>
            </w:r>
          </w:p>
        </w:tc>
      </w:tr>
      <w:tr w:rsidR="006B6B1D" w:rsidRPr="006B6B1D" w14:paraId="4B776036" w14:textId="77777777" w:rsidTr="006B6B1D">
        <w:tblPrEx>
          <w:tblCellMar>
            <w:top w:w="0" w:type="dxa"/>
            <w:bottom w:w="0" w:type="dxa"/>
          </w:tblCellMar>
        </w:tblPrEx>
        <w:tc>
          <w:tcPr>
            <w:tcW w:w="4535" w:type="dxa"/>
          </w:tcPr>
          <w:p w14:paraId="05AFC65A" w14:textId="06164821" w:rsidR="006B6B1D" w:rsidRPr="006B6B1D" w:rsidRDefault="006B6B1D" w:rsidP="006B6B1D">
            <w:pPr>
              <w:spacing w:after="40" w:line="240" w:lineRule="auto"/>
              <w:jc w:val="left"/>
              <w:rPr>
                <w:rFonts w:cs="Arial"/>
                <w:sz w:val="20"/>
              </w:rPr>
            </w:pPr>
            <w:r>
              <w:rPr>
                <w:rFonts w:cs="Arial"/>
                <w:sz w:val="20"/>
              </w:rPr>
              <w:t>Backend / regras</w:t>
            </w:r>
          </w:p>
        </w:tc>
        <w:tc>
          <w:tcPr>
            <w:tcW w:w="4536" w:type="dxa"/>
          </w:tcPr>
          <w:p w14:paraId="43591495" w14:textId="1FD9DAAF" w:rsidR="006B6B1D" w:rsidRPr="006B6B1D" w:rsidRDefault="006B6B1D" w:rsidP="006B6B1D">
            <w:pPr>
              <w:spacing w:after="40" w:line="240" w:lineRule="auto"/>
              <w:jc w:val="left"/>
              <w:rPr>
                <w:rFonts w:cs="Arial"/>
                <w:sz w:val="20"/>
              </w:rPr>
            </w:pPr>
            <w:r>
              <w:rPr>
                <w:rFonts w:cs="Arial"/>
                <w:sz w:val="20"/>
              </w:rPr>
              <w:t>n8n</w:t>
            </w:r>
          </w:p>
        </w:tc>
      </w:tr>
      <w:tr w:rsidR="006B6B1D" w:rsidRPr="006B6B1D" w14:paraId="224DF564" w14:textId="77777777" w:rsidTr="006B6B1D">
        <w:tblPrEx>
          <w:tblCellMar>
            <w:top w:w="0" w:type="dxa"/>
            <w:bottom w:w="0" w:type="dxa"/>
          </w:tblCellMar>
        </w:tblPrEx>
        <w:tc>
          <w:tcPr>
            <w:tcW w:w="4535" w:type="dxa"/>
          </w:tcPr>
          <w:p w14:paraId="3DB2C76B" w14:textId="03A72B78" w:rsidR="006B6B1D" w:rsidRPr="006B6B1D" w:rsidRDefault="006B6B1D" w:rsidP="006B6B1D">
            <w:pPr>
              <w:spacing w:after="40" w:line="240" w:lineRule="auto"/>
              <w:jc w:val="left"/>
              <w:rPr>
                <w:rFonts w:cs="Arial"/>
                <w:sz w:val="20"/>
              </w:rPr>
            </w:pPr>
            <w:r>
              <w:rPr>
                <w:rFonts w:cs="Arial"/>
                <w:sz w:val="20"/>
              </w:rPr>
              <w:t>Banco de dados</w:t>
            </w:r>
          </w:p>
        </w:tc>
        <w:tc>
          <w:tcPr>
            <w:tcW w:w="4536" w:type="dxa"/>
          </w:tcPr>
          <w:p w14:paraId="0E991882" w14:textId="3F3B4BF9" w:rsidR="006B6B1D" w:rsidRPr="006B6B1D" w:rsidRDefault="006B6B1D" w:rsidP="006B6B1D">
            <w:pPr>
              <w:spacing w:after="40" w:line="240" w:lineRule="auto"/>
              <w:jc w:val="left"/>
              <w:rPr>
                <w:rFonts w:cs="Arial"/>
                <w:sz w:val="20"/>
              </w:rPr>
            </w:pPr>
            <w:r>
              <w:rPr>
                <w:rFonts w:cs="Arial"/>
                <w:sz w:val="20"/>
              </w:rPr>
              <w:t>PostgreSQL (extensoes pgcrypto e citext)</w:t>
            </w:r>
          </w:p>
        </w:tc>
      </w:tr>
      <w:tr w:rsidR="006B6B1D" w:rsidRPr="006B6B1D" w14:paraId="7AB8C4DB" w14:textId="77777777" w:rsidTr="006B6B1D">
        <w:tblPrEx>
          <w:tblCellMar>
            <w:top w:w="0" w:type="dxa"/>
            <w:bottom w:w="0" w:type="dxa"/>
          </w:tblCellMar>
        </w:tblPrEx>
        <w:tc>
          <w:tcPr>
            <w:tcW w:w="4535" w:type="dxa"/>
          </w:tcPr>
          <w:p w14:paraId="23CBBFB7" w14:textId="60DE5DD5" w:rsidR="006B6B1D" w:rsidRPr="006B6B1D" w:rsidRDefault="006B6B1D" w:rsidP="006B6B1D">
            <w:pPr>
              <w:spacing w:after="40" w:line="240" w:lineRule="auto"/>
              <w:jc w:val="left"/>
              <w:rPr>
                <w:rFonts w:cs="Arial"/>
                <w:sz w:val="20"/>
              </w:rPr>
            </w:pPr>
            <w:r>
              <w:rPr>
                <w:rFonts w:cs="Arial"/>
                <w:sz w:val="20"/>
              </w:rPr>
              <w:t>Autenticacao</w:t>
            </w:r>
          </w:p>
        </w:tc>
        <w:tc>
          <w:tcPr>
            <w:tcW w:w="4536" w:type="dxa"/>
          </w:tcPr>
          <w:p w14:paraId="5A86A6C5" w14:textId="4DC28E11" w:rsidR="006B6B1D" w:rsidRPr="006B6B1D" w:rsidRDefault="006B6B1D" w:rsidP="006B6B1D">
            <w:pPr>
              <w:spacing w:after="40" w:line="240" w:lineRule="auto"/>
              <w:jc w:val="left"/>
              <w:rPr>
                <w:rFonts w:cs="Arial"/>
                <w:sz w:val="20"/>
              </w:rPr>
            </w:pPr>
            <w:r>
              <w:rPr>
                <w:rFonts w:cs="Arial"/>
                <w:sz w:val="20"/>
              </w:rPr>
              <w:t>JWT (HS256); bcrypt; Google OAuth 2.0</w:t>
            </w:r>
          </w:p>
        </w:tc>
      </w:tr>
      <w:tr w:rsidR="006B6B1D" w:rsidRPr="006B6B1D" w14:paraId="584ACDF7" w14:textId="77777777" w:rsidTr="006B6B1D">
        <w:tblPrEx>
          <w:tblCellMar>
            <w:top w:w="0" w:type="dxa"/>
            <w:bottom w:w="0" w:type="dxa"/>
          </w:tblCellMar>
        </w:tblPrEx>
        <w:tc>
          <w:tcPr>
            <w:tcW w:w="4535" w:type="dxa"/>
          </w:tcPr>
          <w:p w14:paraId="1D64F7FA" w14:textId="3BD10C46" w:rsidR="006B6B1D" w:rsidRPr="006B6B1D" w:rsidRDefault="006B6B1D" w:rsidP="006B6B1D">
            <w:pPr>
              <w:spacing w:after="40" w:line="240" w:lineRule="auto"/>
              <w:jc w:val="left"/>
              <w:rPr>
                <w:rFonts w:cs="Arial"/>
                <w:sz w:val="20"/>
              </w:rPr>
            </w:pPr>
            <w:r>
              <w:rPr>
                <w:rFonts w:cs="Arial"/>
                <w:sz w:val="20"/>
              </w:rPr>
              <w:t>Armazenamento de imagens</w:t>
            </w:r>
          </w:p>
        </w:tc>
        <w:tc>
          <w:tcPr>
            <w:tcW w:w="4536" w:type="dxa"/>
          </w:tcPr>
          <w:p w14:paraId="4589F362" w14:textId="5DD0BB0F" w:rsidR="006B6B1D" w:rsidRPr="006B6B1D" w:rsidRDefault="006B6B1D" w:rsidP="006B6B1D">
            <w:pPr>
              <w:spacing w:after="40" w:line="240" w:lineRule="auto"/>
              <w:jc w:val="left"/>
              <w:rPr>
                <w:rFonts w:cs="Arial"/>
                <w:sz w:val="20"/>
              </w:rPr>
            </w:pPr>
            <w:r>
              <w:rPr>
                <w:rFonts w:cs="Arial"/>
                <w:sz w:val="20"/>
              </w:rPr>
              <w:t>Cloudinary</w:t>
            </w:r>
          </w:p>
        </w:tc>
      </w:tr>
      <w:tr w:rsidR="006B6B1D" w:rsidRPr="006B6B1D" w14:paraId="2EC83F1E" w14:textId="77777777" w:rsidTr="006B6B1D">
        <w:tblPrEx>
          <w:tblCellMar>
            <w:top w:w="0" w:type="dxa"/>
            <w:bottom w:w="0" w:type="dxa"/>
          </w:tblCellMar>
        </w:tblPrEx>
        <w:tc>
          <w:tcPr>
            <w:tcW w:w="4535" w:type="dxa"/>
          </w:tcPr>
          <w:p w14:paraId="48CC74FD" w14:textId="2BA5224A" w:rsidR="006B6B1D" w:rsidRPr="006B6B1D" w:rsidRDefault="006B6B1D" w:rsidP="006B6B1D">
            <w:pPr>
              <w:spacing w:after="40" w:line="240" w:lineRule="auto"/>
              <w:jc w:val="left"/>
              <w:rPr>
                <w:rFonts w:cs="Arial"/>
                <w:sz w:val="20"/>
              </w:rPr>
            </w:pPr>
            <w:r>
              <w:rPr>
                <w:rFonts w:cs="Arial"/>
                <w:sz w:val="20"/>
              </w:rPr>
              <w:t>Inteligencia artificial</w:t>
            </w:r>
          </w:p>
        </w:tc>
        <w:tc>
          <w:tcPr>
            <w:tcW w:w="4536" w:type="dxa"/>
          </w:tcPr>
          <w:p w14:paraId="66B0FC34" w14:textId="792143AD" w:rsidR="006B6B1D" w:rsidRPr="006B6B1D" w:rsidRDefault="006B6B1D" w:rsidP="006B6B1D">
            <w:pPr>
              <w:spacing w:after="40" w:line="240" w:lineRule="auto"/>
              <w:jc w:val="left"/>
              <w:rPr>
                <w:rFonts w:cs="Arial"/>
                <w:sz w:val="20"/>
              </w:rPr>
            </w:pPr>
            <w:r>
              <w:rPr>
                <w:rFonts w:cs="Arial"/>
                <w:sz w:val="20"/>
              </w:rPr>
              <w:t>ModelScope (Qwen2.5-72B, Qwen2.5-VL-72B e Qwen-Image-Edit)</w:t>
            </w:r>
          </w:p>
        </w:tc>
      </w:tr>
      <w:tr w:rsidR="006B6B1D" w:rsidRPr="006B6B1D" w14:paraId="0D856E30" w14:textId="77777777" w:rsidTr="006B6B1D">
        <w:tblPrEx>
          <w:tblCellMar>
            <w:top w:w="0" w:type="dxa"/>
            <w:bottom w:w="0" w:type="dxa"/>
          </w:tblCellMar>
        </w:tblPrEx>
        <w:tc>
          <w:tcPr>
            <w:tcW w:w="4535" w:type="dxa"/>
          </w:tcPr>
          <w:p w14:paraId="532A2EC6" w14:textId="0C2E390A" w:rsidR="006B6B1D" w:rsidRPr="006B6B1D" w:rsidRDefault="006B6B1D" w:rsidP="006B6B1D">
            <w:pPr>
              <w:spacing w:after="40" w:line="240" w:lineRule="auto"/>
              <w:jc w:val="left"/>
              <w:rPr>
                <w:rFonts w:cs="Arial"/>
                <w:sz w:val="20"/>
              </w:rPr>
            </w:pPr>
            <w:r>
              <w:rPr>
                <w:rFonts w:cs="Arial"/>
                <w:sz w:val="20"/>
              </w:rPr>
              <w:t>Servicos de apoio</w:t>
            </w:r>
          </w:p>
        </w:tc>
        <w:tc>
          <w:tcPr>
            <w:tcW w:w="4536" w:type="dxa"/>
          </w:tcPr>
          <w:p w14:paraId="145149B5" w14:textId="644EEB67" w:rsidR="006B6B1D" w:rsidRPr="006B6B1D" w:rsidRDefault="006B6B1D" w:rsidP="006B6B1D">
            <w:pPr>
              <w:spacing w:after="40" w:line="240" w:lineRule="auto"/>
              <w:jc w:val="left"/>
              <w:rPr>
                <w:rFonts w:cs="Arial"/>
                <w:sz w:val="20"/>
              </w:rPr>
            </w:pPr>
            <w:r>
              <w:rPr>
                <w:rFonts w:cs="Arial"/>
                <w:sz w:val="20"/>
              </w:rPr>
              <w:t>ViaCEP e BrasilAPI (consulta de CEP)</w:t>
            </w:r>
          </w:p>
        </w:tc>
      </w:tr>
    </w:tbl>
    <w:p w14:paraId="3508B0D8" w14:textId="77777777" w:rsidR="006B6B1D" w:rsidRDefault="006B6B1D" w:rsidP="006B6B1D">
      <w:pPr>
        <w:rPr>
          <w:rFonts w:cs="Arial"/>
        </w:rPr>
      </w:pPr>
    </w:p>
    <w:p w14:paraId="0623AA0D" w14:textId="213F6D12" w:rsidR="006B6B1D" w:rsidRDefault="006B6B1D" w:rsidP="006B6B1D">
      <w:pPr>
        <w:jc w:val="center"/>
        <w:rPr>
          <w:sz w:val="20"/>
        </w:rPr>
      </w:pPr>
      <w:r>
        <w:rPr>
          <w:sz w:val="20"/>
        </w:rPr>
        <w:t>Fonte: elaborado pelo autor.</w:t>
      </w:r>
    </w:p>
    <w:p w14:paraId="7D78E6CE" w14:textId="223B79C7" w:rsidR="006B6B1D" w:rsidRDefault="006B6B1D" w:rsidP="006B6B1D">
      <w:pPr>
        <w:pStyle w:val="Heading1"/>
        <w:jc w:val="left"/>
        <w:rPr>
          <w:rFonts w:ascii="Arial" w:hAnsi="Arial" w:cs="Arial"/>
          <w:b/>
          <w:caps/>
          <w:color w:val="000000"/>
          <w:sz w:val="24"/>
        </w:rPr>
      </w:pPr>
      <w:r>
        <w:rPr>
          <w:rFonts w:ascii="Arial" w:hAnsi="Arial" w:cs="Arial"/>
          <w:b/>
          <w:caps/>
          <w:color w:val="000000"/>
          <w:sz w:val="24"/>
        </w:rPr>
        <w:t>9 CONSIDERACOES FINAIS</w:t>
      </w:r>
    </w:p>
    <w:p w14:paraId="5D38BD02" w14:textId="73C884B9" w:rsidR="006B6B1D" w:rsidRDefault="006B6B1D" w:rsidP="006B6B1D">
      <w:pPr>
        <w:ind w:firstLine="709"/>
      </w:pPr>
      <w:r>
        <w:t>A arquitetura proposta atingiu o objetivo de separar responsabilidades em camadas bem definidas, concentrando as regras de negocio no backend e mantendo o aplicativo restrito a apresentacao e a experiencia do usuario. O uso do n8n como camada de negocio mostrou-se adequado ao contexto academico, por dispensar a manutencao de um servidor de aplicacao tradicional e por oferecer um ambiente visual e versionavel para a orquestracao de fluxos. As restricoes da instancia utilizada, embora tenham exigido solucoes especificas - sobretudo a realizacao da autenticacao em SQL e a implementacao da inteligencia artificial por requisicoes HTTP diretas -, foram contornadas sem prejuizo as funcionalidades previstas.</w:t>
      </w:r>
    </w:p>
    <w:p w14:paraId="71F6AA40" w14:textId="38B6CB37" w:rsidR="006B6B1D" w:rsidRDefault="006B6B1D" w:rsidP="006B6B1D">
      <w:pPr>
        <w:ind w:firstLine="709"/>
      </w:pPr>
      <w:r>
        <w:t>Cabe registrar que algumas escolhas foram orientadas pelo carater academico do trabalho, com destaque para o armazenamento de segredos diretamente nos fluxos e a assinatura do aplicativo com chave de depuracao. Tais decisoes priorizaram o funcionamento integral do sistema e deveriam ser revistas em um eventual cenario de producao comercial.</w:t>
      </w:r>
    </w:p>
    <w:p w14:paraId="043C611C" w14:textId="77777777" w:rsidR="006B6B1D" w:rsidRPr="006B6B1D" w:rsidRDefault="006B6B1D" w:rsidP="006B6B1D"/>
    <w:sectPr w:rsidR="006B6B1D" w:rsidRPr="006B6B1D" w:rsidSect="006B6B1D">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1D"/>
    <w:rsid w:val="00234D37"/>
    <w:rsid w:val="006B6B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E856"/>
  <w15:chartTrackingRefBased/>
  <w15:docId w15:val="{10F26CE0-C861-44DC-A867-718ECFF2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Arial" w:hAnsi="Arial"/>
    </w:rPr>
  </w:style>
  <w:style w:type="paragraph" w:styleId="Heading1">
    <w:name w:val="heading 1"/>
    <w:basedOn w:val="Normal"/>
    <w:next w:val="Normal"/>
    <w:link w:val="Heading1Char"/>
    <w:uiPriority w:val="9"/>
    <w:qFormat/>
    <w:rsid w:val="006B6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1D"/>
    <w:rPr>
      <w:rFonts w:eastAsiaTheme="majorEastAsia" w:cstheme="majorBidi"/>
      <w:color w:val="272727" w:themeColor="text1" w:themeTint="D8"/>
    </w:rPr>
  </w:style>
  <w:style w:type="paragraph" w:styleId="Title">
    <w:name w:val="Title"/>
    <w:basedOn w:val="Normal"/>
    <w:next w:val="Normal"/>
    <w:link w:val="TitleChar"/>
    <w:uiPriority w:val="10"/>
    <w:qFormat/>
    <w:rsid w:val="006B6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B1D"/>
    <w:pPr>
      <w:spacing w:before="160"/>
      <w:jc w:val="center"/>
    </w:pPr>
    <w:rPr>
      <w:i/>
      <w:iCs/>
      <w:color w:val="404040" w:themeColor="text1" w:themeTint="BF"/>
    </w:rPr>
  </w:style>
  <w:style w:type="character" w:customStyle="1" w:styleId="QuoteChar">
    <w:name w:val="Quote Char"/>
    <w:basedOn w:val="DefaultParagraphFont"/>
    <w:link w:val="Quote"/>
    <w:uiPriority w:val="29"/>
    <w:rsid w:val="006B6B1D"/>
    <w:rPr>
      <w:i/>
      <w:iCs/>
      <w:color w:val="404040" w:themeColor="text1" w:themeTint="BF"/>
    </w:rPr>
  </w:style>
  <w:style w:type="paragraph" w:styleId="ListParagraph">
    <w:name w:val="List Paragraph"/>
    <w:basedOn w:val="Normal"/>
    <w:uiPriority w:val="34"/>
    <w:qFormat/>
    <w:rsid w:val="006B6B1D"/>
    <w:pPr>
      <w:ind w:left="720"/>
      <w:contextualSpacing/>
    </w:pPr>
  </w:style>
  <w:style w:type="character" w:styleId="IntenseEmphasis">
    <w:name w:val="Intense Emphasis"/>
    <w:basedOn w:val="DefaultParagraphFont"/>
    <w:uiPriority w:val="21"/>
    <w:qFormat/>
    <w:rsid w:val="006B6B1D"/>
    <w:rPr>
      <w:i/>
      <w:iCs/>
      <w:color w:val="0F4761" w:themeColor="accent1" w:themeShade="BF"/>
    </w:rPr>
  </w:style>
  <w:style w:type="paragraph" w:styleId="IntenseQuote">
    <w:name w:val="Intense Quote"/>
    <w:basedOn w:val="Normal"/>
    <w:next w:val="Normal"/>
    <w:link w:val="IntenseQuoteChar"/>
    <w:uiPriority w:val="30"/>
    <w:qFormat/>
    <w:rsid w:val="006B6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B1D"/>
    <w:rPr>
      <w:i/>
      <w:iCs/>
      <w:color w:val="0F4761" w:themeColor="accent1" w:themeShade="BF"/>
    </w:rPr>
  </w:style>
  <w:style w:type="character" w:styleId="IntenseReference">
    <w:name w:val="Intense Reference"/>
    <w:basedOn w:val="DefaultParagraphFont"/>
    <w:uiPriority w:val="32"/>
    <w:qFormat/>
    <w:rsid w:val="006B6B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2847</Words>
  <Characters>15377</Characters>
  <Application>Microsoft Office Word</Application>
  <DocSecurity>0</DocSecurity>
  <Lines>128</Lines>
  <Paragraphs>36</Paragraphs>
  <ScaleCrop>false</ScaleCrop>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Icaro Araújo</dc:creator>
  <cp:keywords/>
  <dc:description/>
  <cp:lastModifiedBy>Icaro Araújo</cp:lastModifiedBy>
  <cp:revision>1</cp:revision>
  <dcterms:created xsi:type="dcterms:W3CDTF">2026-05-29T19:24:00Z</dcterms:created>
  <dcterms:modified xsi:type="dcterms:W3CDTF">2026-05-29T19:24:00Z</dcterms:modified>
</cp:coreProperties>
</file>