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43" w:rsidRDefault="00440E43" w:rsidP="00AA22E9">
      <w:pPr>
        <w:spacing w:after="0"/>
        <w:jc w:val="center"/>
        <w:rPr>
          <w:b/>
        </w:rPr>
      </w:pPr>
    </w:p>
    <w:p w:rsidR="00440E43" w:rsidRPr="0019578A" w:rsidRDefault="00440E43" w:rsidP="00AA22E9">
      <w:pPr>
        <w:spacing w:after="0"/>
        <w:jc w:val="center"/>
        <w:rPr>
          <w:rFonts w:ascii="Times New Roman" w:hAnsi="Times New Roman" w:cs="Times New Roman"/>
          <w:b/>
        </w:rPr>
      </w:pPr>
    </w:p>
    <w:p w:rsidR="00440E43" w:rsidRPr="0019578A" w:rsidRDefault="00440E43" w:rsidP="00440E43">
      <w:pPr>
        <w:spacing w:line="322" w:lineRule="auto"/>
        <w:ind w:right="-99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9578A">
        <w:rPr>
          <w:rFonts w:ascii="Times New Roman" w:eastAsia="Arial" w:hAnsi="Times New Roman" w:cs="Times New Roman"/>
          <w:b/>
          <w:sz w:val="32"/>
          <w:szCs w:val="32"/>
        </w:rPr>
        <w:t xml:space="preserve">Universidade Federal de Ouro Preto </w:t>
      </w:r>
    </w:p>
    <w:p w:rsidR="00440E43" w:rsidRPr="0019578A" w:rsidRDefault="00440E43" w:rsidP="00440E43">
      <w:pPr>
        <w:spacing w:line="322" w:lineRule="auto"/>
        <w:ind w:right="-99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19578A">
        <w:rPr>
          <w:rFonts w:ascii="Times New Roman" w:eastAsia="Arial" w:hAnsi="Times New Roman" w:cs="Times New Roman"/>
          <w:b/>
          <w:sz w:val="32"/>
          <w:szCs w:val="32"/>
        </w:rPr>
        <w:t xml:space="preserve">Instituto de Ciências Exatas e Aplicadas </w:t>
      </w:r>
    </w:p>
    <w:p w:rsidR="00440E43" w:rsidRPr="0019578A" w:rsidRDefault="00440E43" w:rsidP="00440E43">
      <w:pPr>
        <w:spacing w:line="322" w:lineRule="auto"/>
        <w:ind w:right="-9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578A">
        <w:rPr>
          <w:rFonts w:ascii="Times New Roman" w:eastAsia="Arial" w:hAnsi="Times New Roman" w:cs="Times New Roman"/>
          <w:b/>
          <w:sz w:val="32"/>
          <w:szCs w:val="32"/>
        </w:rPr>
        <w:t>Departamento de Computação e Sistemas</w:t>
      </w:r>
    </w:p>
    <w:p w:rsidR="00440E43" w:rsidRDefault="00440E43" w:rsidP="00440E43">
      <w:pPr>
        <w:jc w:val="center"/>
      </w:pPr>
    </w:p>
    <w:p w:rsidR="00440E43" w:rsidRDefault="00440E43" w:rsidP="00440E43">
      <w:pPr>
        <w:jc w:val="center"/>
      </w:pPr>
    </w:p>
    <w:p w:rsidR="00440E43" w:rsidRDefault="00440E43" w:rsidP="00440E43">
      <w:pPr>
        <w:jc w:val="center"/>
      </w:pPr>
    </w:p>
    <w:p w:rsidR="00440E43" w:rsidRDefault="00440E43" w:rsidP="00440E43">
      <w:pPr>
        <w:jc w:val="center"/>
      </w:pPr>
    </w:p>
    <w:p w:rsidR="00440E43" w:rsidRDefault="00440E43" w:rsidP="00440E43">
      <w:pPr>
        <w:jc w:val="center"/>
      </w:pPr>
    </w:p>
    <w:p w:rsidR="00440E43" w:rsidRDefault="00440E43" w:rsidP="00440E43"/>
    <w:p w:rsidR="00440E43" w:rsidRDefault="00440E43" w:rsidP="00440E43">
      <w:pPr>
        <w:jc w:val="center"/>
      </w:pPr>
    </w:p>
    <w:p w:rsidR="00440E43" w:rsidRPr="0019578A" w:rsidRDefault="00440E43" w:rsidP="00440E43">
      <w:pPr>
        <w:jc w:val="center"/>
        <w:rPr>
          <w:rFonts w:ascii="Times New Roman" w:hAnsi="Times New Roman" w:cs="Times New Roman"/>
        </w:rPr>
      </w:pPr>
    </w:p>
    <w:p w:rsidR="00440E43" w:rsidRPr="007B1E27" w:rsidRDefault="00440E43" w:rsidP="00440E43">
      <w:pPr>
        <w:jc w:val="center"/>
        <w:rPr>
          <w:rFonts w:cstheme="minorHAnsi"/>
          <w:b/>
          <w:sz w:val="48"/>
          <w:szCs w:val="28"/>
        </w:rPr>
      </w:pPr>
      <w:r w:rsidRPr="007B1E27">
        <w:rPr>
          <w:rFonts w:cstheme="minorHAnsi"/>
          <w:noProof/>
          <w:sz w:val="44"/>
          <w:szCs w:val="24"/>
          <w:lang w:eastAsia="pt-BR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leftMargin">
              <wp:posOffset>504825</wp:posOffset>
            </wp:positionH>
            <wp:positionV relativeFrom="margin">
              <wp:align>top</wp:align>
            </wp:positionV>
            <wp:extent cx="723900" cy="1518503"/>
            <wp:effectExtent l="0" t="0" r="0" b="5715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1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A6F45" w:rsidRPr="007B1E27">
        <w:rPr>
          <w:rFonts w:cstheme="minorHAnsi"/>
          <w:b/>
          <w:sz w:val="48"/>
          <w:szCs w:val="28"/>
        </w:rPr>
        <w:t>Sistemas Distribuídos</w:t>
      </w:r>
      <w:r w:rsidRPr="007B1E27">
        <w:rPr>
          <w:rFonts w:cstheme="minorHAnsi"/>
          <w:b/>
          <w:sz w:val="48"/>
          <w:szCs w:val="28"/>
        </w:rPr>
        <w:t>:</w:t>
      </w:r>
    </w:p>
    <w:p w:rsidR="00440E43" w:rsidRPr="007B1E27" w:rsidRDefault="001A6F45" w:rsidP="001A6F45">
      <w:pPr>
        <w:jc w:val="center"/>
        <w:rPr>
          <w:rFonts w:cstheme="minorHAnsi"/>
          <w:sz w:val="48"/>
          <w:szCs w:val="28"/>
        </w:rPr>
      </w:pPr>
      <w:r w:rsidRPr="007B1E27">
        <w:rPr>
          <w:rFonts w:cstheme="minorHAnsi"/>
          <w:b/>
          <w:sz w:val="48"/>
          <w:szCs w:val="28"/>
        </w:rPr>
        <w:t xml:space="preserve">Relatório </w:t>
      </w:r>
      <w:r w:rsidR="00F815B3" w:rsidRPr="007B1E27">
        <w:rPr>
          <w:rFonts w:cstheme="minorHAnsi"/>
          <w:b/>
          <w:sz w:val="48"/>
          <w:szCs w:val="28"/>
        </w:rPr>
        <w:t>–</w:t>
      </w:r>
      <w:r w:rsidRPr="007B1E27">
        <w:rPr>
          <w:rFonts w:cstheme="minorHAnsi"/>
          <w:b/>
          <w:sz w:val="48"/>
          <w:szCs w:val="28"/>
        </w:rPr>
        <w:t xml:space="preserve"> RPC</w:t>
      </w:r>
      <w:r w:rsidR="00F815B3" w:rsidRPr="007B1E27">
        <w:rPr>
          <w:rFonts w:cstheme="minorHAnsi"/>
          <w:b/>
          <w:sz w:val="48"/>
          <w:szCs w:val="28"/>
        </w:rPr>
        <w:t>/RMI</w:t>
      </w:r>
    </w:p>
    <w:p w:rsidR="00440E43" w:rsidRPr="0019578A" w:rsidRDefault="00440E43" w:rsidP="00440E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E43" w:rsidRPr="0019578A" w:rsidRDefault="00440E43" w:rsidP="00440E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0E43" w:rsidRPr="0019578A" w:rsidRDefault="00440E43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F45" w:rsidRPr="0019578A" w:rsidRDefault="001A6F45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F45" w:rsidRDefault="001A6F45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E27" w:rsidRDefault="007B1E27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E27" w:rsidRPr="0019578A" w:rsidRDefault="007B1E27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0E43" w:rsidRPr="007B1E27" w:rsidRDefault="00440E43" w:rsidP="00440E43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440E43" w:rsidRPr="007B1E27" w:rsidRDefault="007B1E27" w:rsidP="007B1E27">
      <w:pPr>
        <w:jc w:val="right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Í</w:t>
      </w:r>
      <w:r w:rsidR="00F815B3" w:rsidRPr="007B1E27">
        <w:rPr>
          <w:rFonts w:ascii="Times New Roman" w:hAnsi="Times New Roman" w:cs="Times New Roman"/>
          <w:b/>
          <w:sz w:val="32"/>
          <w:szCs w:val="24"/>
        </w:rPr>
        <w:t>caro Bicalho Quintão</w:t>
      </w:r>
      <w:r w:rsidR="00440E43" w:rsidRPr="007B1E27">
        <w:rPr>
          <w:rFonts w:ascii="Times New Roman" w:hAnsi="Times New Roman" w:cs="Times New Roman"/>
          <w:b/>
          <w:sz w:val="32"/>
          <w:szCs w:val="24"/>
        </w:rPr>
        <w:t xml:space="preserve"> – 14.1.8</w:t>
      </w:r>
      <w:r w:rsidR="00F815B3" w:rsidRPr="007B1E27">
        <w:rPr>
          <w:rFonts w:ascii="Times New Roman" w:hAnsi="Times New Roman" w:cs="Times New Roman"/>
          <w:b/>
          <w:sz w:val="32"/>
          <w:szCs w:val="24"/>
        </w:rPr>
        <w:t>083</w:t>
      </w:r>
    </w:p>
    <w:p w:rsidR="00440E43" w:rsidRDefault="00440E43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E27" w:rsidRDefault="007B1E27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E27" w:rsidRDefault="007B1E27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E27" w:rsidRPr="0019578A" w:rsidRDefault="007B1E27" w:rsidP="00440E4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6F45" w:rsidRPr="00577CC5" w:rsidRDefault="001A6F45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  <w:r w:rsidRPr="00577CC5">
        <w:rPr>
          <w:rFonts w:cstheme="minorHAnsi"/>
          <w:b/>
          <w:sz w:val="28"/>
          <w:szCs w:val="24"/>
        </w:rPr>
        <w:lastRenderedPageBreak/>
        <w:t>Introdução</w:t>
      </w:r>
    </w:p>
    <w:p w:rsidR="00D93064" w:rsidRPr="00D414D9" w:rsidRDefault="00B46D2B" w:rsidP="00D414D9">
      <w:pPr>
        <w:spacing w:line="360" w:lineRule="auto"/>
        <w:ind w:firstLine="708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46D2B">
        <w:rPr>
          <w:rFonts w:cstheme="minorHAnsi"/>
          <w:sz w:val="24"/>
          <w:szCs w:val="24"/>
        </w:rPr>
        <w:t xml:space="preserve">A chamada de procedimento remoto (RPC, Remote </w:t>
      </w:r>
      <w:proofErr w:type="spellStart"/>
      <w:r w:rsidRPr="00B46D2B">
        <w:rPr>
          <w:rFonts w:cstheme="minorHAnsi"/>
          <w:sz w:val="24"/>
          <w:szCs w:val="24"/>
        </w:rPr>
        <w:t>Procedure</w:t>
      </w:r>
      <w:proofErr w:type="spellEnd"/>
      <w:r w:rsidRPr="00B46D2B">
        <w:rPr>
          <w:rFonts w:cstheme="minorHAnsi"/>
          <w:sz w:val="24"/>
          <w:szCs w:val="24"/>
        </w:rPr>
        <w:t xml:space="preserve"> </w:t>
      </w:r>
      <w:proofErr w:type="spellStart"/>
      <w:r w:rsidRPr="00B46D2B">
        <w:rPr>
          <w:rFonts w:cstheme="minorHAnsi"/>
          <w:sz w:val="24"/>
          <w:szCs w:val="24"/>
        </w:rPr>
        <w:t>Call</w:t>
      </w:r>
      <w:proofErr w:type="spellEnd"/>
      <w:r w:rsidRPr="00B46D2B">
        <w:rPr>
          <w:rFonts w:cstheme="minorHAnsi"/>
          <w:sz w:val="24"/>
          <w:szCs w:val="24"/>
        </w:rPr>
        <w:t xml:space="preserve">), que permite aos programas clientes chamarem procedimentos de forma transparente em programas servidores que estejam sendo executados em processos separados e, geralmente, em computadores diferentes do cliente. Assim como a Invocação Remota de Métodos (Remote </w:t>
      </w:r>
      <w:proofErr w:type="spellStart"/>
      <w:r w:rsidRPr="00B46D2B">
        <w:rPr>
          <w:rFonts w:cstheme="minorHAnsi"/>
          <w:sz w:val="24"/>
          <w:szCs w:val="24"/>
        </w:rPr>
        <w:t>MethodInvocation</w:t>
      </w:r>
      <w:proofErr w:type="spellEnd"/>
      <w:r w:rsidRPr="00B46D2B">
        <w:rPr>
          <w:rFonts w:cstheme="minorHAnsi"/>
          <w:sz w:val="24"/>
          <w:szCs w:val="24"/>
        </w:rPr>
        <w:t xml:space="preserve"> – RMI) permite a invocação de um método de um objeto em outra máquina (servidor).</w:t>
      </w:r>
      <w:r w:rsidR="00681907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esse</w:t>
      </w:r>
      <w:r w:rsidR="00681907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trabalho, utilizou-se desta interface como compilador do código usando</w:t>
      </w:r>
      <w:r w:rsidR="00FF6448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 comando</w:t>
      </w:r>
      <w:r w:rsidR="00681907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“rmic” para gerar o stub. </w:t>
      </w: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:rsidR="0019578A" w:rsidRPr="00577CC5" w:rsidRDefault="001A6F45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  <w:r w:rsidRPr="00577CC5">
        <w:rPr>
          <w:rFonts w:cstheme="minorHAnsi"/>
          <w:b/>
          <w:sz w:val="28"/>
          <w:szCs w:val="24"/>
        </w:rPr>
        <w:t>Objetivos</w:t>
      </w:r>
    </w:p>
    <w:p w:rsidR="001A6F45" w:rsidRPr="00B46D2B" w:rsidRDefault="0019578A" w:rsidP="00B46D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46D2B">
        <w:rPr>
          <w:rFonts w:cstheme="minorHAnsi"/>
          <w:sz w:val="24"/>
          <w:szCs w:val="24"/>
        </w:rPr>
        <w:t>Buscar um exemplo</w:t>
      </w:r>
      <w:r w:rsidR="00F815B3" w:rsidRPr="00B46D2B">
        <w:rPr>
          <w:rFonts w:cstheme="minorHAnsi"/>
          <w:sz w:val="24"/>
          <w:szCs w:val="24"/>
        </w:rPr>
        <w:t xml:space="preserve"> não muito elementar</w:t>
      </w:r>
      <w:r w:rsidRPr="00B46D2B">
        <w:rPr>
          <w:rFonts w:cstheme="minorHAnsi"/>
          <w:sz w:val="24"/>
          <w:szCs w:val="24"/>
        </w:rPr>
        <w:t xml:space="preserve"> de RPC</w:t>
      </w:r>
      <w:r w:rsidR="00005B01">
        <w:rPr>
          <w:rFonts w:cstheme="minorHAnsi"/>
          <w:sz w:val="24"/>
          <w:szCs w:val="24"/>
        </w:rPr>
        <w:t>/RMI</w:t>
      </w:r>
      <w:r w:rsidRPr="00B46D2B">
        <w:rPr>
          <w:rFonts w:cstheme="minorHAnsi"/>
          <w:sz w:val="24"/>
          <w:szCs w:val="24"/>
        </w:rPr>
        <w:t>;</w:t>
      </w:r>
    </w:p>
    <w:p w:rsidR="0019578A" w:rsidRPr="00B46D2B" w:rsidRDefault="0019578A" w:rsidP="00B46D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>Compilar os códigos cliente e servidor;</w:t>
      </w:r>
    </w:p>
    <w:p w:rsidR="0019578A" w:rsidRPr="00B46D2B" w:rsidRDefault="0019578A" w:rsidP="00B46D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 xml:space="preserve">Gerar </w:t>
      </w:r>
      <w:proofErr w:type="spellStart"/>
      <w:r w:rsidRPr="00B46D2B">
        <w:rPr>
          <w:rFonts w:cstheme="minorHAnsi"/>
          <w:sz w:val="24"/>
          <w:szCs w:val="24"/>
        </w:rPr>
        <w:t>stubs</w:t>
      </w:r>
      <w:proofErr w:type="spellEnd"/>
      <w:r w:rsidRPr="00B46D2B">
        <w:rPr>
          <w:rFonts w:cstheme="minorHAnsi"/>
          <w:sz w:val="24"/>
          <w:szCs w:val="24"/>
        </w:rPr>
        <w:t xml:space="preserve"> RPC</w:t>
      </w:r>
      <w:r w:rsidR="00005B01">
        <w:rPr>
          <w:rFonts w:cstheme="minorHAnsi"/>
          <w:sz w:val="24"/>
          <w:szCs w:val="24"/>
        </w:rPr>
        <w:t>/RMI</w:t>
      </w:r>
      <w:r w:rsidRPr="00B46D2B">
        <w:rPr>
          <w:rFonts w:cstheme="minorHAnsi"/>
          <w:sz w:val="24"/>
          <w:szCs w:val="24"/>
        </w:rPr>
        <w:t>;</w:t>
      </w:r>
    </w:p>
    <w:p w:rsidR="0019578A" w:rsidRPr="00B46D2B" w:rsidRDefault="0019578A" w:rsidP="00B46D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>Executar o servidor e o cliente;</w:t>
      </w:r>
    </w:p>
    <w:p w:rsidR="001A6F45" w:rsidRPr="00D414D9" w:rsidRDefault="00F815B3" w:rsidP="00B46D2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>Entender o funcionamento do código</w:t>
      </w:r>
      <w:r w:rsidR="00005B01">
        <w:rPr>
          <w:rFonts w:cstheme="minorHAnsi"/>
          <w:sz w:val="24"/>
          <w:szCs w:val="24"/>
        </w:rPr>
        <w:t>;</w:t>
      </w: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:rsidR="001A6F45" w:rsidRPr="00577CC5" w:rsidRDefault="009925AC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Procedimento experimental e</w:t>
      </w:r>
      <w:r w:rsidR="001A6F45" w:rsidRPr="00577CC5">
        <w:rPr>
          <w:rFonts w:cstheme="minorHAnsi"/>
          <w:b/>
          <w:sz w:val="28"/>
          <w:szCs w:val="24"/>
        </w:rPr>
        <w:t>Resultados</w:t>
      </w:r>
    </w:p>
    <w:p w:rsidR="00CC55BF" w:rsidRDefault="001C3F3E" w:rsidP="00B46D2B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primeiro passo é a</w:t>
      </w:r>
      <w:r w:rsidR="00CC55BF" w:rsidRPr="00B46D2B">
        <w:rPr>
          <w:rFonts w:cstheme="minorHAnsi"/>
          <w:sz w:val="24"/>
          <w:szCs w:val="24"/>
        </w:rPr>
        <w:t xml:space="preserve"> implementação dos códigos Calculadora, </w:t>
      </w:r>
      <w:proofErr w:type="spellStart"/>
      <w:r w:rsidR="00CC55BF" w:rsidRPr="00B46D2B">
        <w:rPr>
          <w:rFonts w:cstheme="minorHAnsi"/>
          <w:sz w:val="24"/>
          <w:szCs w:val="24"/>
        </w:rPr>
        <w:t>CalculadoraClient</w:t>
      </w:r>
      <w:proofErr w:type="spellEnd"/>
      <w:r w:rsidR="00CC55BF" w:rsidRPr="00B46D2B">
        <w:rPr>
          <w:rFonts w:cstheme="minorHAnsi"/>
          <w:sz w:val="24"/>
          <w:szCs w:val="24"/>
        </w:rPr>
        <w:t xml:space="preserve">, </w:t>
      </w:r>
      <w:proofErr w:type="spellStart"/>
      <w:r w:rsidR="00CC55BF" w:rsidRPr="00B46D2B">
        <w:rPr>
          <w:rFonts w:cstheme="minorHAnsi"/>
          <w:sz w:val="24"/>
          <w:szCs w:val="24"/>
        </w:rPr>
        <w:t>CalculadoraImple</w:t>
      </w:r>
      <w:proofErr w:type="spellEnd"/>
      <w:r w:rsidR="00CC55BF" w:rsidRPr="00B46D2B">
        <w:rPr>
          <w:rFonts w:cstheme="minorHAnsi"/>
          <w:sz w:val="24"/>
          <w:szCs w:val="24"/>
        </w:rPr>
        <w:t xml:space="preserve"> e </w:t>
      </w:r>
      <w:proofErr w:type="spellStart"/>
      <w:r w:rsidR="00CC55BF" w:rsidRPr="00B46D2B">
        <w:rPr>
          <w:rFonts w:cstheme="minorHAnsi"/>
          <w:sz w:val="24"/>
          <w:szCs w:val="24"/>
        </w:rPr>
        <w:t>CalculadoraServer</w:t>
      </w:r>
      <w:proofErr w:type="spellEnd"/>
      <w:r>
        <w:rPr>
          <w:rFonts w:cstheme="minorHAnsi"/>
          <w:sz w:val="24"/>
          <w:szCs w:val="24"/>
        </w:rPr>
        <w:t>, que nesse trabalho foi pego</w:t>
      </w:r>
      <w:r w:rsidR="00CC55BF" w:rsidRPr="00B46D2B">
        <w:rPr>
          <w:rFonts w:cstheme="minorHAnsi"/>
          <w:sz w:val="24"/>
          <w:szCs w:val="24"/>
        </w:rPr>
        <w:t xml:space="preserve"> de um exemplo de RPC. </w:t>
      </w:r>
      <w:r>
        <w:rPr>
          <w:rFonts w:cstheme="minorHAnsi"/>
          <w:sz w:val="24"/>
          <w:szCs w:val="24"/>
        </w:rPr>
        <w:t>Após isso e</w:t>
      </w:r>
      <w:r w:rsidR="00CC55BF" w:rsidRPr="00B46D2B">
        <w:rPr>
          <w:rFonts w:cstheme="minorHAnsi"/>
          <w:sz w:val="24"/>
          <w:szCs w:val="24"/>
        </w:rPr>
        <w:t>xecuta</w:t>
      </w:r>
      <w:r w:rsidR="00D414D9">
        <w:rPr>
          <w:rFonts w:cstheme="minorHAnsi"/>
          <w:sz w:val="24"/>
          <w:szCs w:val="24"/>
        </w:rPr>
        <w:t>-se</w:t>
      </w:r>
      <w:r w:rsidR="00CC55BF" w:rsidRPr="00B46D2B">
        <w:rPr>
          <w:rFonts w:cstheme="minorHAnsi"/>
          <w:sz w:val="24"/>
          <w:szCs w:val="24"/>
        </w:rPr>
        <w:t xml:space="preserve"> o comando “rmic” na classe </w:t>
      </w:r>
      <w:proofErr w:type="spellStart"/>
      <w:r w:rsidR="00CC55BF" w:rsidRPr="00B46D2B">
        <w:rPr>
          <w:rFonts w:cstheme="minorHAnsi"/>
          <w:sz w:val="24"/>
          <w:szCs w:val="24"/>
        </w:rPr>
        <w:t>CalculadoraImple</w:t>
      </w:r>
      <w:proofErr w:type="spellEnd"/>
      <w:r w:rsidR="00CC55BF" w:rsidRPr="00B46D2B">
        <w:rPr>
          <w:rFonts w:cstheme="minorHAnsi"/>
          <w:sz w:val="24"/>
          <w:szCs w:val="24"/>
        </w:rPr>
        <w:t xml:space="preserve"> para gerar o “stub” </w:t>
      </w:r>
      <w:r w:rsidR="00D414D9">
        <w:rPr>
          <w:rFonts w:cstheme="minorHAnsi"/>
          <w:sz w:val="24"/>
          <w:szCs w:val="24"/>
        </w:rPr>
        <w:t>(</w:t>
      </w:r>
      <w:r w:rsidR="00CC55BF" w:rsidRPr="00B46D2B">
        <w:rPr>
          <w:rFonts w:cstheme="minorHAnsi"/>
          <w:sz w:val="24"/>
          <w:szCs w:val="24"/>
        </w:rPr>
        <w:t>responsável pela comunicação entre o cliente e servidor</w:t>
      </w:r>
      <w:r w:rsidR="00D414D9">
        <w:rPr>
          <w:rFonts w:cstheme="minorHAnsi"/>
          <w:sz w:val="24"/>
          <w:szCs w:val="24"/>
        </w:rPr>
        <w:t>)</w:t>
      </w:r>
      <w:r w:rsidR="00CC55BF" w:rsidRPr="00B46D2B">
        <w:rPr>
          <w:rFonts w:cstheme="minorHAnsi"/>
          <w:sz w:val="24"/>
          <w:szCs w:val="24"/>
        </w:rPr>
        <w:t>.</w:t>
      </w:r>
    </w:p>
    <w:p w:rsidR="001C3F3E" w:rsidRPr="00B46D2B" w:rsidRDefault="001C3F3E" w:rsidP="00B46D2B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</w:p>
    <w:p w:rsidR="00D93064" w:rsidRPr="00B46D2B" w:rsidRDefault="00B46D2B" w:rsidP="00D414D9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B46D2B">
        <w:rPr>
          <w:rFonts w:cstheme="minorHAnsi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250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BF" w:rsidRPr="00B46D2B" w:rsidRDefault="00F815B3" w:rsidP="00D414D9">
      <w:pPr>
        <w:spacing w:line="24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>Figura 1: A</w:t>
      </w:r>
      <w:r w:rsidR="00CC55BF" w:rsidRPr="00B46D2B">
        <w:rPr>
          <w:rFonts w:cstheme="minorHAnsi"/>
          <w:sz w:val="24"/>
          <w:szCs w:val="24"/>
        </w:rPr>
        <w:t xml:space="preserve"> mensagem de perigo serve para avisar </w:t>
      </w:r>
      <w:r w:rsidR="003B3EF0" w:rsidRPr="00B46D2B">
        <w:rPr>
          <w:rFonts w:cstheme="minorHAnsi"/>
          <w:sz w:val="24"/>
          <w:szCs w:val="24"/>
        </w:rPr>
        <w:t>que o stub está depreciado, mas isto é normal.</w:t>
      </w:r>
    </w:p>
    <w:p w:rsidR="00CC55BF" w:rsidRPr="00B46D2B" w:rsidRDefault="00B46D2B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B46D2B">
        <w:rPr>
          <w:rFonts w:cstheme="minorHAnsi"/>
          <w:b/>
          <w:noProof/>
          <w:sz w:val="24"/>
          <w:szCs w:val="24"/>
          <w:lang w:eastAsia="pt-BR"/>
        </w:rPr>
        <w:drawing>
          <wp:inline distT="0" distB="0" distL="0" distR="0">
            <wp:extent cx="5410200" cy="2305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F0" w:rsidRPr="00B46D2B" w:rsidRDefault="00F815B3" w:rsidP="001C3F3E">
      <w:pPr>
        <w:spacing w:line="24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 xml:space="preserve">Figura 2: </w:t>
      </w:r>
      <w:r w:rsidR="00D414D9">
        <w:rPr>
          <w:rFonts w:cstheme="minorHAnsi"/>
          <w:sz w:val="24"/>
          <w:szCs w:val="24"/>
        </w:rPr>
        <w:t>P</w:t>
      </w:r>
      <w:r w:rsidR="00406BF8" w:rsidRPr="00B46D2B">
        <w:rPr>
          <w:rFonts w:cstheme="minorHAnsi"/>
          <w:sz w:val="24"/>
          <w:szCs w:val="24"/>
        </w:rPr>
        <w:t>asta</w:t>
      </w:r>
      <w:r w:rsidR="003B3EF0" w:rsidRPr="00B46D2B">
        <w:rPr>
          <w:rFonts w:cstheme="minorHAnsi"/>
          <w:sz w:val="24"/>
          <w:szCs w:val="24"/>
        </w:rPr>
        <w:t xml:space="preserve"> com as classes e o stub gerado.</w:t>
      </w:r>
    </w:p>
    <w:p w:rsidR="003B3EF0" w:rsidRPr="00B46D2B" w:rsidRDefault="003B3EF0" w:rsidP="001C3F3E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 xml:space="preserve">O próximo comando executado é o “Java”, na classe </w:t>
      </w:r>
      <w:proofErr w:type="spellStart"/>
      <w:r w:rsidRPr="00B46D2B">
        <w:rPr>
          <w:rFonts w:cstheme="minorHAnsi"/>
          <w:sz w:val="24"/>
          <w:szCs w:val="24"/>
        </w:rPr>
        <w:t>CalculadoraServer</w:t>
      </w:r>
      <w:proofErr w:type="spellEnd"/>
      <w:r w:rsidRPr="00B46D2B">
        <w:rPr>
          <w:rFonts w:cstheme="minorHAnsi"/>
          <w:sz w:val="24"/>
          <w:szCs w:val="24"/>
        </w:rPr>
        <w:t xml:space="preserve">, </w:t>
      </w:r>
      <w:r w:rsidR="00406BF8" w:rsidRPr="00B46D2B">
        <w:rPr>
          <w:rFonts w:cstheme="minorHAnsi"/>
          <w:sz w:val="24"/>
          <w:szCs w:val="24"/>
        </w:rPr>
        <w:t>que iniciará a execução do</w:t>
      </w:r>
      <w:r w:rsidRPr="00B46D2B">
        <w:rPr>
          <w:rFonts w:cstheme="minorHAnsi"/>
          <w:sz w:val="24"/>
          <w:szCs w:val="24"/>
        </w:rPr>
        <w:t xml:space="preserve"> servidor</w:t>
      </w:r>
      <w:r w:rsidR="00406BF8" w:rsidRPr="00B46D2B">
        <w:rPr>
          <w:rFonts w:cstheme="minorHAnsi"/>
          <w:sz w:val="24"/>
          <w:szCs w:val="24"/>
        </w:rPr>
        <w:t xml:space="preserve"> e permanecerá </w:t>
      </w:r>
      <w:r w:rsidRPr="00B46D2B">
        <w:rPr>
          <w:rFonts w:cstheme="minorHAnsi"/>
          <w:sz w:val="24"/>
          <w:szCs w:val="24"/>
        </w:rPr>
        <w:t>executando para que o cliente possa realizar a comunicação.</w:t>
      </w:r>
    </w:p>
    <w:p w:rsidR="003B3EF0" w:rsidRPr="00B46D2B" w:rsidRDefault="003B3EF0" w:rsidP="00B46D2B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3B3EF0" w:rsidRPr="00B46D2B" w:rsidRDefault="00B46D2B" w:rsidP="00B46D2B">
      <w:p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10200" cy="2571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EF0" w:rsidRPr="00B46D2B" w:rsidRDefault="00F815B3" w:rsidP="00D414D9">
      <w:pPr>
        <w:spacing w:line="24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 xml:space="preserve">Figura 3: </w:t>
      </w:r>
      <w:r w:rsidR="009303A1" w:rsidRPr="00B46D2B">
        <w:rPr>
          <w:rFonts w:cstheme="minorHAnsi"/>
          <w:sz w:val="24"/>
          <w:szCs w:val="24"/>
        </w:rPr>
        <w:t>Este é o servidor executando.</w:t>
      </w:r>
    </w:p>
    <w:p w:rsidR="003B3EF0" w:rsidRPr="00B46D2B" w:rsidRDefault="003B3EF0" w:rsidP="001C3F3E">
      <w:pPr>
        <w:spacing w:line="360" w:lineRule="auto"/>
        <w:ind w:firstLine="708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>Por fim,</w:t>
      </w:r>
      <w:r w:rsidR="001C3F3E">
        <w:rPr>
          <w:rFonts w:cstheme="minorHAnsi"/>
          <w:sz w:val="24"/>
          <w:szCs w:val="24"/>
        </w:rPr>
        <w:t xml:space="preserve">é </w:t>
      </w:r>
      <w:r w:rsidR="009303A1" w:rsidRPr="00B46D2B">
        <w:rPr>
          <w:rFonts w:cstheme="minorHAnsi"/>
          <w:sz w:val="24"/>
          <w:szCs w:val="24"/>
        </w:rPr>
        <w:t>ab</w:t>
      </w:r>
      <w:r w:rsidR="001C3F3E">
        <w:rPr>
          <w:rFonts w:cstheme="minorHAnsi"/>
          <w:sz w:val="24"/>
          <w:szCs w:val="24"/>
        </w:rPr>
        <w:t>erto</w:t>
      </w:r>
      <w:r w:rsidR="009303A1" w:rsidRPr="00B46D2B">
        <w:rPr>
          <w:rFonts w:cstheme="minorHAnsi"/>
          <w:sz w:val="24"/>
          <w:szCs w:val="24"/>
        </w:rPr>
        <w:t xml:space="preserve"> outro </w:t>
      </w:r>
      <w:proofErr w:type="spellStart"/>
      <w:r w:rsidR="009303A1" w:rsidRPr="00B46D2B">
        <w:rPr>
          <w:rFonts w:cstheme="minorHAnsi"/>
          <w:sz w:val="24"/>
          <w:szCs w:val="24"/>
        </w:rPr>
        <w:t>prompt</w:t>
      </w:r>
      <w:proofErr w:type="spellEnd"/>
      <w:r w:rsidR="009303A1" w:rsidRPr="00B46D2B">
        <w:rPr>
          <w:rFonts w:cstheme="minorHAnsi"/>
          <w:sz w:val="24"/>
          <w:szCs w:val="24"/>
        </w:rPr>
        <w:t xml:space="preserve"> de comando,</w:t>
      </w:r>
      <w:r w:rsidRPr="00B46D2B">
        <w:rPr>
          <w:rFonts w:cstheme="minorHAnsi"/>
          <w:sz w:val="24"/>
          <w:szCs w:val="24"/>
        </w:rPr>
        <w:t xml:space="preserve"> execut</w:t>
      </w:r>
      <w:r w:rsidR="001C3F3E">
        <w:rPr>
          <w:rFonts w:cstheme="minorHAnsi"/>
          <w:sz w:val="24"/>
          <w:szCs w:val="24"/>
        </w:rPr>
        <w:t>ado</w:t>
      </w:r>
      <w:r w:rsidRPr="00B46D2B">
        <w:rPr>
          <w:rFonts w:cstheme="minorHAnsi"/>
          <w:sz w:val="24"/>
          <w:szCs w:val="24"/>
        </w:rPr>
        <w:t xml:space="preserve"> o comando “Java” na classe </w:t>
      </w:r>
      <w:proofErr w:type="spellStart"/>
      <w:r w:rsidRPr="00B46D2B">
        <w:rPr>
          <w:rFonts w:cstheme="minorHAnsi"/>
          <w:sz w:val="24"/>
          <w:szCs w:val="24"/>
        </w:rPr>
        <w:t>CalculadoraClient</w:t>
      </w:r>
      <w:proofErr w:type="spellEnd"/>
      <w:r w:rsidR="00577CC5">
        <w:rPr>
          <w:rFonts w:cstheme="minorHAnsi"/>
          <w:sz w:val="24"/>
          <w:szCs w:val="24"/>
        </w:rPr>
        <w:t>. Assim,</w:t>
      </w:r>
      <w:r w:rsidRPr="00B46D2B">
        <w:rPr>
          <w:rFonts w:cstheme="minorHAnsi"/>
          <w:sz w:val="24"/>
          <w:szCs w:val="24"/>
        </w:rPr>
        <w:t xml:space="preserve"> realiza</w:t>
      </w:r>
      <w:r w:rsidR="00406BF8" w:rsidRPr="00B46D2B">
        <w:rPr>
          <w:rFonts w:cstheme="minorHAnsi"/>
          <w:sz w:val="24"/>
          <w:szCs w:val="24"/>
        </w:rPr>
        <w:t xml:space="preserve"> a comunicação cliente/servidor</w:t>
      </w:r>
      <w:r w:rsidR="00577CC5">
        <w:rPr>
          <w:rFonts w:cstheme="minorHAnsi"/>
          <w:sz w:val="24"/>
          <w:szCs w:val="24"/>
        </w:rPr>
        <w:t xml:space="preserve"> paraa</w:t>
      </w:r>
      <w:r w:rsidRPr="00B46D2B">
        <w:rPr>
          <w:rFonts w:cstheme="minorHAnsi"/>
          <w:sz w:val="24"/>
          <w:szCs w:val="24"/>
        </w:rPr>
        <w:t xml:space="preserve"> soma dos valores n</w:t>
      </w:r>
      <w:r w:rsidR="00406BF8" w:rsidRPr="00B46D2B">
        <w:rPr>
          <w:rFonts w:cstheme="minorHAnsi"/>
          <w:sz w:val="24"/>
          <w:szCs w:val="24"/>
        </w:rPr>
        <w:t>as variáveis do cliente e a exibição</w:t>
      </w:r>
      <w:r w:rsidRPr="00B46D2B">
        <w:rPr>
          <w:rFonts w:cstheme="minorHAnsi"/>
          <w:sz w:val="24"/>
          <w:szCs w:val="24"/>
        </w:rPr>
        <w:t xml:space="preserve"> o resultado na tela.</w:t>
      </w:r>
    </w:p>
    <w:p w:rsidR="003B3EF0" w:rsidRPr="00B46D2B" w:rsidRDefault="00B46D2B" w:rsidP="00B46D2B">
      <w:pPr>
        <w:spacing w:line="36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>
            <wp:extent cx="5410200" cy="2581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C4" w:rsidRPr="00B46D2B" w:rsidRDefault="00F815B3" w:rsidP="00D414D9">
      <w:pPr>
        <w:spacing w:line="240" w:lineRule="auto"/>
        <w:jc w:val="both"/>
        <w:rPr>
          <w:rFonts w:cstheme="minorHAnsi"/>
          <w:sz w:val="24"/>
          <w:szCs w:val="24"/>
        </w:rPr>
      </w:pPr>
      <w:r w:rsidRPr="00B46D2B">
        <w:rPr>
          <w:rFonts w:cstheme="minorHAnsi"/>
          <w:sz w:val="24"/>
          <w:szCs w:val="24"/>
        </w:rPr>
        <w:t xml:space="preserve">Figura 4: </w:t>
      </w:r>
      <w:r w:rsidR="00B46D2B" w:rsidRPr="00B46D2B">
        <w:rPr>
          <w:rFonts w:cstheme="minorHAnsi"/>
          <w:sz w:val="24"/>
          <w:szCs w:val="24"/>
        </w:rPr>
        <w:t>C</w:t>
      </w:r>
      <w:r w:rsidR="00A437C4" w:rsidRPr="00B46D2B">
        <w:rPr>
          <w:rFonts w:cstheme="minorHAnsi"/>
          <w:sz w:val="24"/>
          <w:szCs w:val="24"/>
        </w:rPr>
        <w:t>liente executando.</w:t>
      </w:r>
    </w:p>
    <w:p w:rsidR="00E66077" w:rsidRDefault="00E66077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</w:p>
    <w:p w:rsidR="009925AC" w:rsidRPr="00B46D2B" w:rsidRDefault="009925AC" w:rsidP="00B46D2B">
      <w:pPr>
        <w:spacing w:line="360" w:lineRule="auto"/>
        <w:jc w:val="both"/>
        <w:rPr>
          <w:rFonts w:cstheme="minorHAnsi"/>
          <w:b/>
          <w:sz w:val="24"/>
          <w:szCs w:val="24"/>
        </w:rPr>
      </w:pPr>
      <w:bookmarkStart w:id="0" w:name="_GoBack"/>
      <w:bookmarkEnd w:id="0"/>
    </w:p>
    <w:p w:rsidR="00E66077" w:rsidRPr="00577CC5" w:rsidRDefault="00B46D2B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  <w:r w:rsidRPr="00577CC5">
        <w:rPr>
          <w:rFonts w:cstheme="minorHAnsi"/>
          <w:b/>
          <w:sz w:val="28"/>
          <w:szCs w:val="24"/>
        </w:rPr>
        <w:lastRenderedPageBreak/>
        <w:t>Conclusão</w:t>
      </w:r>
    </w:p>
    <w:p w:rsidR="00406BF8" w:rsidRPr="00B46D2B" w:rsidRDefault="00E66077" w:rsidP="00B46D2B">
      <w:pPr>
        <w:spacing w:line="360" w:lineRule="auto"/>
        <w:ind w:firstLine="708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>O RMI consiste basicamente em dois programas </w:t>
      </w:r>
      <w:r w:rsidR="009925AC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hyperlink r:id="rId10" w:tooltip="Cliente-servidor" w:history="1">
        <w:r w:rsidRPr="00B46D2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cliente-servidor</w:t>
        </w:r>
      </w:hyperlink>
      <w:r w:rsidR="009925AC">
        <w:rPr>
          <w:rStyle w:val="Hyperlink"/>
          <w:rFonts w:cstheme="minorHAnsi"/>
          <w:color w:val="000000" w:themeColor="text1"/>
          <w:sz w:val="24"/>
          <w:szCs w:val="24"/>
          <w:u w:val="none"/>
          <w:shd w:val="clear" w:color="auto" w:fill="FFFFFF"/>
        </w:rPr>
        <w:t>)</w:t>
      </w:r>
      <w:r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O servidor instancia objetos remotos, </w:t>
      </w:r>
      <w:r w:rsidR="009303A1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>o</w:t>
      </w:r>
      <w:r w:rsidR="00406BF8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referencia</w:t>
      </w:r>
      <w:r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com um nome e faz um "vínculo" dele numa porta, onde este objeto espera por clientes que invoquem seus </w:t>
      </w:r>
      <w:hyperlink r:id="rId11" w:tooltip="Método (programação)" w:history="1">
        <w:r w:rsidRPr="00B46D2B">
          <w:rPr>
            <w:rStyle w:val="Hyperlink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</w:rPr>
          <w:t>métodos</w:t>
        </w:r>
      </w:hyperlink>
      <w:r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>. Já o cliente referencia remotamente um ou mais métodos de um objeto remoto.</w:t>
      </w:r>
      <w:r w:rsidR="00E02576"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interface</w:t>
      </w:r>
      <w:r w:rsidRPr="00B46D2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RMI fornece os mecanismos para que a comunicação entre cliente e servidor seja possível. Esse tipo de aplicação geralmente é denominado como Aplicação de Objeto Distribuído.</w:t>
      </w:r>
      <w:r w:rsidR="00FF6448" w:rsidRPr="00B46D2B">
        <w:rPr>
          <w:rFonts w:cstheme="minorHAnsi"/>
          <w:sz w:val="24"/>
          <w:szCs w:val="24"/>
        </w:rPr>
        <w:t xml:space="preserve">Em virtude dos fatos mencionados, </w:t>
      </w:r>
      <w:r w:rsidR="00B34884" w:rsidRPr="00B46D2B">
        <w:rPr>
          <w:rFonts w:cstheme="minorHAnsi"/>
          <w:sz w:val="24"/>
          <w:szCs w:val="24"/>
        </w:rPr>
        <w:t>vimos como podemos usar diferentes métodos em diferentes máquinas virtuais java e combiná-las para usar como um único aplicativo. A interface RMI é útil em um aplicativo do servidor onde se quer comunicar com diferentes máquinas virtuais java, utilizando</w:t>
      </w:r>
      <w:r w:rsidR="00B5758E" w:rsidRPr="00B46D2B">
        <w:rPr>
          <w:rFonts w:cstheme="minorHAnsi"/>
          <w:sz w:val="24"/>
          <w:szCs w:val="24"/>
        </w:rPr>
        <w:t xml:space="preserve"> stub para receber objetos e</w:t>
      </w:r>
      <w:r w:rsidR="00E02576" w:rsidRPr="00B46D2B">
        <w:rPr>
          <w:rFonts w:cstheme="minorHAnsi"/>
          <w:sz w:val="24"/>
          <w:szCs w:val="24"/>
        </w:rPr>
        <w:t>serializá-los</w:t>
      </w:r>
      <w:r w:rsidR="00B5758E" w:rsidRPr="00B46D2B">
        <w:rPr>
          <w:rFonts w:cstheme="minorHAnsi"/>
          <w:sz w:val="24"/>
          <w:szCs w:val="24"/>
        </w:rPr>
        <w:t>,</w:t>
      </w:r>
      <w:r w:rsidR="00C8545B" w:rsidRPr="00B46D2B">
        <w:rPr>
          <w:rFonts w:cstheme="minorHAnsi"/>
          <w:sz w:val="24"/>
          <w:szCs w:val="24"/>
        </w:rPr>
        <w:t xml:space="preserve"> assim</w:t>
      </w:r>
      <w:r w:rsidR="00B34884" w:rsidRPr="00B46D2B">
        <w:rPr>
          <w:rFonts w:cstheme="minorHAnsi"/>
          <w:sz w:val="24"/>
          <w:szCs w:val="24"/>
        </w:rPr>
        <w:t xml:space="preserve"> reforça</w:t>
      </w:r>
      <w:r w:rsidR="00C8545B" w:rsidRPr="00B46D2B">
        <w:rPr>
          <w:rFonts w:cstheme="minorHAnsi"/>
          <w:sz w:val="24"/>
          <w:szCs w:val="24"/>
        </w:rPr>
        <w:t>ndo</w:t>
      </w:r>
      <w:r w:rsidR="00B34884" w:rsidRPr="00B46D2B">
        <w:rPr>
          <w:rFonts w:cstheme="minorHAnsi"/>
          <w:sz w:val="24"/>
          <w:szCs w:val="24"/>
        </w:rPr>
        <w:t xml:space="preserve"> o verdadeiro polimorfismo orientado a objetos.</w:t>
      </w: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:rsidR="009925AC" w:rsidRDefault="009925AC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</w:p>
    <w:p w:rsidR="001A6F45" w:rsidRPr="00577CC5" w:rsidRDefault="001A6F45" w:rsidP="00B46D2B">
      <w:pPr>
        <w:spacing w:line="360" w:lineRule="auto"/>
        <w:jc w:val="both"/>
        <w:rPr>
          <w:rFonts w:cstheme="minorHAnsi"/>
          <w:b/>
          <w:sz w:val="28"/>
          <w:szCs w:val="24"/>
        </w:rPr>
      </w:pPr>
      <w:r w:rsidRPr="00577CC5">
        <w:rPr>
          <w:rFonts w:cstheme="minorHAnsi"/>
          <w:b/>
          <w:sz w:val="28"/>
          <w:szCs w:val="24"/>
        </w:rPr>
        <w:t>Referências Bibliográficas</w:t>
      </w:r>
    </w:p>
    <w:p w:rsidR="00C63D20" w:rsidRPr="00B46D2B" w:rsidRDefault="009303A1" w:rsidP="00B46D2B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46D2B">
        <w:rPr>
          <w:rFonts w:cstheme="minorHAnsi"/>
          <w:sz w:val="24"/>
          <w:szCs w:val="24"/>
          <w:shd w:val="clear" w:color="auto" w:fill="FFFFFF"/>
        </w:rPr>
        <w:t xml:space="preserve">Autor João Castelli, </w:t>
      </w:r>
      <w:r w:rsidRPr="00B46D2B">
        <w:rPr>
          <w:rFonts w:cstheme="minorHAnsi"/>
          <w:i/>
          <w:sz w:val="24"/>
          <w:szCs w:val="24"/>
          <w:shd w:val="clear" w:color="auto" w:fill="FFFFFF"/>
        </w:rPr>
        <w:t>Exemplo Aplicação Java RMI</w:t>
      </w:r>
      <w:r w:rsidRPr="00B46D2B">
        <w:rPr>
          <w:rFonts w:cstheme="minorHAnsi"/>
          <w:sz w:val="24"/>
          <w:szCs w:val="24"/>
          <w:shd w:val="clear" w:color="auto" w:fill="FFFFFF"/>
        </w:rPr>
        <w:t>,d</w:t>
      </w:r>
      <w:r w:rsidR="00406BF8" w:rsidRPr="00B46D2B">
        <w:rPr>
          <w:rFonts w:cstheme="minorHAnsi"/>
          <w:sz w:val="24"/>
          <w:szCs w:val="24"/>
          <w:shd w:val="clear" w:color="auto" w:fill="FFFFFF"/>
        </w:rPr>
        <w:t>isponível em &lt;</w:t>
      </w:r>
      <w:r w:rsidRPr="00B46D2B">
        <w:rPr>
          <w:rFonts w:cstheme="minorHAnsi"/>
          <w:sz w:val="24"/>
          <w:szCs w:val="24"/>
        </w:rPr>
        <w:t>https://www.youtube.com/watch?v=tLtTWY6JqNo&amp;t=239s</w:t>
      </w:r>
      <w:r w:rsidRPr="00B46D2B">
        <w:rPr>
          <w:rFonts w:cstheme="minorHAnsi"/>
          <w:sz w:val="24"/>
          <w:szCs w:val="24"/>
          <w:shd w:val="clear" w:color="auto" w:fill="FFFFFF"/>
        </w:rPr>
        <w:t xml:space="preserve">&gt;. </w:t>
      </w:r>
      <w:r w:rsidR="00B46D2B" w:rsidRPr="00B46D2B">
        <w:rPr>
          <w:rFonts w:cstheme="minorHAnsi"/>
          <w:sz w:val="24"/>
          <w:szCs w:val="24"/>
          <w:shd w:val="clear" w:color="auto" w:fill="FFFFFF"/>
        </w:rPr>
        <w:t>Acesso: 25/09/2018</w:t>
      </w:r>
    </w:p>
    <w:sectPr w:rsidR="00C63D20" w:rsidRPr="00B46D2B" w:rsidSect="0060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6E33"/>
    <w:multiLevelType w:val="hybridMultilevel"/>
    <w:tmpl w:val="DB1EA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1394D"/>
    <w:multiLevelType w:val="hybridMultilevel"/>
    <w:tmpl w:val="C4767D54"/>
    <w:lvl w:ilvl="0" w:tplc="4F0AC6C6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2D1666"/>
    <w:multiLevelType w:val="hybridMultilevel"/>
    <w:tmpl w:val="0012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74A82"/>
    <w:multiLevelType w:val="hybridMultilevel"/>
    <w:tmpl w:val="8D546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81024"/>
    <w:multiLevelType w:val="hybridMultilevel"/>
    <w:tmpl w:val="2BA848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C60EF"/>
    <w:multiLevelType w:val="hybridMultilevel"/>
    <w:tmpl w:val="FE78F8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363B34"/>
    <w:multiLevelType w:val="hybridMultilevel"/>
    <w:tmpl w:val="3454EB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1FC3"/>
    <w:rsid w:val="00005B01"/>
    <w:rsid w:val="000237DD"/>
    <w:rsid w:val="00043004"/>
    <w:rsid w:val="000E173D"/>
    <w:rsid w:val="00104BE5"/>
    <w:rsid w:val="0019578A"/>
    <w:rsid w:val="001A6F45"/>
    <w:rsid w:val="001C3F3E"/>
    <w:rsid w:val="00215542"/>
    <w:rsid w:val="00227FF2"/>
    <w:rsid w:val="00256692"/>
    <w:rsid w:val="002A177C"/>
    <w:rsid w:val="00314E54"/>
    <w:rsid w:val="00373D8B"/>
    <w:rsid w:val="003B3EF0"/>
    <w:rsid w:val="003D5E19"/>
    <w:rsid w:val="00406BF8"/>
    <w:rsid w:val="00427E86"/>
    <w:rsid w:val="00440E43"/>
    <w:rsid w:val="00534EC2"/>
    <w:rsid w:val="00577CC5"/>
    <w:rsid w:val="0059405F"/>
    <w:rsid w:val="005A28F5"/>
    <w:rsid w:val="005B5682"/>
    <w:rsid w:val="005D0D3C"/>
    <w:rsid w:val="005F558B"/>
    <w:rsid w:val="00601254"/>
    <w:rsid w:val="006366DE"/>
    <w:rsid w:val="006506B6"/>
    <w:rsid w:val="00681907"/>
    <w:rsid w:val="00734684"/>
    <w:rsid w:val="007B1E27"/>
    <w:rsid w:val="00882E4E"/>
    <w:rsid w:val="008B311C"/>
    <w:rsid w:val="008B4F8C"/>
    <w:rsid w:val="00926432"/>
    <w:rsid w:val="009303A1"/>
    <w:rsid w:val="009668C8"/>
    <w:rsid w:val="00990613"/>
    <w:rsid w:val="009925AC"/>
    <w:rsid w:val="009F1161"/>
    <w:rsid w:val="00A437C4"/>
    <w:rsid w:val="00A45BB3"/>
    <w:rsid w:val="00AA22E9"/>
    <w:rsid w:val="00B0087A"/>
    <w:rsid w:val="00B34884"/>
    <w:rsid w:val="00B440DF"/>
    <w:rsid w:val="00B46D2B"/>
    <w:rsid w:val="00B5758E"/>
    <w:rsid w:val="00B81B5A"/>
    <w:rsid w:val="00BC720C"/>
    <w:rsid w:val="00BE1FC3"/>
    <w:rsid w:val="00C63D20"/>
    <w:rsid w:val="00C8545B"/>
    <w:rsid w:val="00CC55BF"/>
    <w:rsid w:val="00D25122"/>
    <w:rsid w:val="00D27686"/>
    <w:rsid w:val="00D414D9"/>
    <w:rsid w:val="00D62F3E"/>
    <w:rsid w:val="00D93064"/>
    <w:rsid w:val="00DE4F1E"/>
    <w:rsid w:val="00E02576"/>
    <w:rsid w:val="00E66077"/>
    <w:rsid w:val="00F343B8"/>
    <w:rsid w:val="00F36AC6"/>
    <w:rsid w:val="00F754D9"/>
    <w:rsid w:val="00F815B3"/>
    <w:rsid w:val="00FE0DC0"/>
    <w:rsid w:val="00FF6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73D8B"/>
    <w:rPr>
      <w:color w:val="808080"/>
    </w:rPr>
  </w:style>
  <w:style w:type="paragraph" w:styleId="PargrafodaLista">
    <w:name w:val="List Paragraph"/>
    <w:basedOn w:val="Normal"/>
    <w:uiPriority w:val="34"/>
    <w:qFormat/>
    <w:rsid w:val="008B4F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3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3D2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A22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t.wikipedia.org/wiki/M%C3%A9todo_(programa%C3%A7%C3%A3o)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t.wikipedia.org/wiki/Cliente-servid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Samuell Magalhães</dc:creator>
  <cp:lastModifiedBy>Pedro Batista</cp:lastModifiedBy>
  <cp:revision>14</cp:revision>
  <cp:lastPrinted>2018-09-27T20:25:00Z</cp:lastPrinted>
  <dcterms:created xsi:type="dcterms:W3CDTF">2018-04-26T03:17:00Z</dcterms:created>
  <dcterms:modified xsi:type="dcterms:W3CDTF">2018-09-28T01:08:00Z</dcterms:modified>
</cp:coreProperties>
</file>