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50.png" ContentType="image/png"/>
  <Override PartName="/word/media/rId42.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Inference</w:t>
      </w:r>
      <w:r>
        <w:t xml:space="preserve"> </w:t>
      </w:r>
      <w:r>
        <w:t xml:space="preserve">for</w:t>
      </w:r>
      <w:r>
        <w:t xml:space="preserve"> </w:t>
      </w:r>
      <w:r>
        <w:t xml:space="preserve">Species</w:t>
      </w:r>
      <w:r>
        <w:t xml:space="preserve"> </w:t>
      </w:r>
      <w:r>
        <w:t xml:space="preserve">Distribution</w:t>
      </w:r>
      <w:r>
        <w:t xml:space="preserve"> </w:t>
      </w:r>
      <w:r>
        <w:t xml:space="preserve">Modelling</w:t>
      </w:r>
      <w:r>
        <w:t xml:space="preserve"> </w:t>
      </w:r>
      <w:r>
        <w:t xml:space="preserve">with</w:t>
      </w:r>
      <w:r>
        <w:t xml:space="preserve"> </w:t>
      </w:r>
      <w:r>
        <w:t xml:space="preserve">Gaussian</w:t>
      </w:r>
      <w:r>
        <w:t xml:space="preserve"> </w:t>
      </w:r>
      <w:r>
        <w:t xml:space="preserve">Processes</w:t>
      </w:r>
    </w:p>
    <w:p>
      <w:pPr>
        <w:pStyle w:val="Subtitle"/>
      </w:pPr>
      <w:r>
        <w:t xml:space="preserve">Isaac</w:t>
      </w:r>
      <w:r>
        <w:t xml:space="preserve"> </w:t>
      </w:r>
      <w:r>
        <w:t xml:space="preserve">William</w:t>
      </w:r>
      <w:r>
        <w:t xml:space="preserve"> </w:t>
      </w:r>
      <w:r>
        <w:t xml:space="preserve">Caruso</w:t>
      </w:r>
    </w:p>
    <w:p>
      <w:pPr>
        <w:pStyle w:val="Date"/>
      </w:pPr>
      <w:r>
        <w:t xml:space="preserve">2021-04-20</w:t>
      </w:r>
    </w:p>
    <w:bookmarkStart w:id="40" w:name="probability-and-bayes-theorem"/>
    <w:p>
      <w:pPr>
        <w:pStyle w:val="Heading1"/>
      </w:pPr>
      <w:r>
        <w:rPr>
          <w:rStyle w:val="SectionNumber"/>
        </w:rPr>
        <w:t xml:space="preserve">1</w:t>
      </w:r>
      <w:r>
        <w:tab/>
      </w:r>
      <w:r>
        <w:t xml:space="preserve">Probability and Bayes’ theorem</w:t>
      </w:r>
    </w:p>
    <w:p>
      <w:pPr>
        <w:pStyle w:val="FirstParagraph"/>
      </w:pPr>
      <w:r>
        <w:t xml:space="preserve">This chapter provides an introduction to the probability concepts necessary to understand Bayesian inference.</w:t>
      </w:r>
      <w:r>
        <w:t xml:space="preserve"> </w:t>
      </w:r>
      <w:r>
        <w:t xml:space="preserve">Simply put, Bayesian inference is a statistical technique for estimating a quantity of interest upon the observation of data, while explicitly incorporating prior knowledge or belief about that quantity of interest.</w:t>
      </w:r>
      <w:r>
        <w:t xml:space="preserve"> </w:t>
      </w:r>
      <w:r>
        <w:t xml:space="preserve">Before embarking on an exposition of Bayesian statistics, we must first gain a basic understanding of a few key elements of probability theory—random variables, cumulative distribution functions, probability functions/ distributions, expected value, and conditional probability.</w:t>
      </w:r>
      <w:r>
        <w:t xml:space="preserve"> </w:t>
      </w:r>
      <w:r>
        <w:t xml:space="preserve">This chapter then concludes by introducing Bayes’ theorem and Bayesian inference, and demonstrating the steps for performing a simple Bayesian update.</w:t>
      </w:r>
    </w:p>
    <w:bookmarkStart w:id="20" w:name="random-variables"/>
    <w:p>
      <w:pPr>
        <w:pStyle w:val="Heading2"/>
      </w:pPr>
      <w:r>
        <w:rPr>
          <w:rStyle w:val="SectionNumber"/>
        </w:rPr>
        <w:t xml:space="preserve">1.1</w:t>
      </w:r>
      <w:r>
        <w:tab/>
      </w:r>
      <w:r>
        <w:t xml:space="preserve">Random Variables</w:t>
      </w:r>
    </w:p>
    <w:p>
      <w:pPr>
        <w:pStyle w:val="FirstParagraph"/>
      </w:pPr>
      <w:r>
        <w:t xml:space="preserve">Imagine for a moment you are tossing a fair coin.</w:t>
      </w:r>
      <w:r>
        <w:t xml:space="preserve"> </w:t>
      </w:r>
      <w:r>
        <w:t xml:space="preserve">There are many experiments you could perform by tossing a coin, but let us consider our quantity of interest to be the fraction of times our coin lands on a tails.</w:t>
      </w:r>
      <w:r>
        <w:t xml:space="preserve"> </w:t>
      </w:r>
      <w:r>
        <w:t xml:space="preserve">It is clear that the number of tails, the outcome of our experiment, is dependent on the eventual realization of some random process.</w:t>
      </w:r>
      <w:r>
        <w:t xml:space="preserve"> </w:t>
      </w:r>
      <w:r>
        <w:t xml:space="preserve">A random variable</w:t>
      </w:r>
      <w:r>
        <w:t xml:space="preserve"> </w:t>
      </w:r>
      <m:oMath>
        <m:r>
          <m:t>X</m:t>
        </m:r>
      </m:oMath>
      <w:r>
        <w:t xml:space="preserve"> </w:t>
      </w:r>
      <w:r>
        <w:t xml:space="preserve">is a variable whose value is dependent on the outcome(s) of a stochastic phenomenon.</w:t>
      </w:r>
      <w:r>
        <w:t xml:space="preserve"> </w:t>
      </w:r>
      <w:r>
        <w:t xml:space="preserve">The realized value of</w:t>
      </w:r>
      <w:r>
        <w:t xml:space="preserve"> </w:t>
      </w:r>
      <m:oMath>
        <m:r>
          <m:t>X</m:t>
        </m:r>
      </m:oMath>
      <w:r>
        <w:t xml:space="preserve"> </w:t>
      </w:r>
      <w:r>
        <w:t xml:space="preserve">is denoted as</w:t>
      </w:r>
      <w:r>
        <w:t xml:space="preserve"> </w:t>
      </w:r>
      <m:oMath>
        <m:r>
          <m:t>x</m:t>
        </m:r>
      </m:oMath>
      <w:r>
        <w:t xml:space="preserve">.</w:t>
      </w:r>
    </w:p>
    <w:p>
      <w:pPr>
        <w:pStyle w:val="BodyText"/>
      </w:pPr>
      <w:r>
        <w:t xml:space="preserve">In the example of tossing a coin, where the data is a sequence of coin tosses, e.g.,</w:t>
      </w:r>
      <w:r>
        <w:t xml:space="preserve"> </w:t>
      </w:r>
      <m:oMath>
        <m:d>
          <m:dPr>
            <m:begChr m:val="["/>
            <m:endChr m:val="]"/>
            <m:grow/>
          </m:dPr>
          <m:e>
            <m:r>
              <m:t>H</m:t>
            </m:r>
            <m:r>
              <m:rPr>
                <m:sty m:val="p"/>
              </m:rPr>
              <m:t>,</m:t>
            </m:r>
            <m:r>
              <m:t>T</m:t>
            </m:r>
            <m:r>
              <m:rPr>
                <m:sty m:val="p"/>
              </m:rPr>
              <m:t>,</m:t>
            </m:r>
            <m:r>
              <m:t>T</m:t>
            </m:r>
            <m:r>
              <m:rPr>
                <m:sty m:val="p"/>
              </m:rPr>
              <m:t>,</m:t>
            </m:r>
            <m:r>
              <m:rPr>
                <m:sty m:val="p"/>
              </m:rPr>
              <m:t>…</m:t>
            </m:r>
          </m:e>
        </m:d>
      </m:oMath>
      <w:r>
        <w:t xml:space="preserve">, we define the random variable</w:t>
      </w:r>
      <w:r>
        <w:t xml:space="preserve"> </w:t>
      </w:r>
      <m:oMath>
        <m:r>
          <m:t>X</m:t>
        </m:r>
      </m:oMath>
      <w:r>
        <w:t xml:space="preserve"> </w:t>
      </w:r>
      <w:r>
        <w:t xml:space="preserve">to be the number of tails.</w:t>
      </w:r>
      <w:r>
        <w:t xml:space="preserve"> </w:t>
      </w:r>
      <w:r>
        <w:t xml:space="preserve">If we toss the coin twice,</w:t>
      </w:r>
      <w:r>
        <w:t xml:space="preserve"> </w:t>
      </w:r>
      <m:oMath>
        <m:r>
          <m:t>X</m:t>
        </m:r>
      </m:oMath>
      <w:r>
        <w:t xml:space="preserve"> </w:t>
      </w:r>
      <w:r>
        <w:t xml:space="preserve">has three possible realized states,</w:t>
      </w:r>
      <w:r>
        <w:t xml:space="preserve"> </w:t>
      </w:r>
      <m:oMath>
        <m:r>
          <m:t>x</m:t>
        </m:r>
      </m:oMath>
      <w:r>
        <w:t xml:space="preserve">, depending on the outcome of this stochastic experiment:</w:t>
      </w:r>
      <w:r>
        <w:t xml:space="preserve"> </w:t>
      </w:r>
      <m:oMath>
        <m:r>
          <m:t>x</m:t>
        </m:r>
        <m:r>
          <m:rPr>
            <m:sty m:val="p"/>
          </m:rPr>
          <m:t>=</m:t>
        </m:r>
        <m:r>
          <m:t>0</m:t>
        </m:r>
      </m:oMath>
      <w:r>
        <w:t xml:space="preserve">,</w:t>
      </w:r>
      <w:r>
        <w:t xml:space="preserve"> </w:t>
      </w:r>
      <m:oMath>
        <m:r>
          <m:t>x</m:t>
        </m:r>
        <m:r>
          <m:rPr>
            <m:sty m:val="p"/>
          </m:rPr>
          <m:t>=</m:t>
        </m:r>
        <m:r>
          <m:t>1</m:t>
        </m:r>
      </m:oMath>
      <w:r>
        <w:t xml:space="preserve">, or</w:t>
      </w:r>
      <w:r>
        <w:t xml:space="preserve"> </w:t>
      </w:r>
      <m:oMath>
        <m:r>
          <m:t>x</m:t>
        </m:r>
        <m:r>
          <m:rPr>
            <m:sty m:val="p"/>
          </m:rPr>
          <m:t>=</m:t>
        </m:r>
        <m:r>
          <m:t>2</m:t>
        </m:r>
      </m:oMath>
      <w:r>
        <w:t xml:space="preserve">.</w:t>
      </w:r>
      <w:r>
        <w:t xml:space="preserve"> </w:t>
      </w:r>
      <w:r>
        <w:t xml:space="preserve">Table</w:t>
      </w:r>
      <w:r>
        <w:t xml:space="preserve"> </w:t>
      </w:r>
      <w:r>
        <w:t xml:space="preserve">??</w:t>
      </w:r>
      <w:r>
        <w:t xml:space="preserve"> </w:t>
      </w:r>
      <w:r>
        <w:t xml:space="preserve">shows the probability that our random variable</w:t>
      </w:r>
      <w:r>
        <w:t xml:space="preserve"> </w:t>
      </w:r>
      <m:oMath>
        <m:r>
          <m:t>X</m:t>
        </m:r>
      </m:oMath>
      <w:r>
        <w:t xml:space="preserve"> </w:t>
      </w:r>
      <w:r>
        <w:t xml:space="preserve">takes value</w:t>
      </w:r>
      <w:r>
        <w:t xml:space="preserve"> </w:t>
      </w:r>
      <m:oMath>
        <m:r>
          <m:t>x</m:t>
        </m:r>
      </m:oMath>
      <w:r>
        <w:t xml:space="preserve">, some actual number of tails.</w:t>
      </w:r>
    </w:p>
    <w:p>
      <w:pPr>
        <w:pStyle w:val="BodyText"/>
      </w:pPr>
      <w:r>
        <w:t xml:space="preserve">The r.v.</w:t>
      </w:r>
      <w:r>
        <w:t xml:space="preserve"> </w:t>
      </w:r>
      <m:oMath>
        <m:r>
          <m:t>X</m:t>
        </m:r>
      </m:oMath>
      <w:r>
        <w:t xml:space="preserve"> </w:t>
      </w:r>
      <w:r>
        <w:t xml:space="preserve">is is an example of a</w:t>
      </w:r>
      <w:r>
        <w:t xml:space="preserve"> </w:t>
      </w:r>
      <w:r>
        <w:rPr>
          <w:iCs/>
          <w:i/>
        </w:rPr>
        <w:t xml:space="preserve">discrete random variable</w:t>
      </w:r>
      <w:r>
        <w:t xml:space="preserve">.</w:t>
      </w:r>
      <w:r>
        <w:t xml:space="preserve"> </w:t>
      </w:r>
      <w:r>
        <w:t xml:space="preserve">Discrete random variables can only assume discrete values.</w:t>
      </w:r>
      <w:r>
        <w:t xml:space="preserve"> </w:t>
      </w:r>
      <w:r>
        <w:t xml:space="preserve">To the contrary, continuous random variables are useful for describing continuous sample spaces.</w:t>
      </w:r>
      <w:r>
        <w:t xml:space="preserve"> </w:t>
      </w:r>
      <w:r>
        <w:t xml:space="preserve">For example, a continuous random variable may be used to represent the outcome of an experiment measuring blossoming heights of flowers, where the data is a sequence of observations of heights at which different flowers blossomed.</w:t>
      </w:r>
      <w:r>
        <w:t xml:space="preserve"> </w:t>
      </w:r>
      <w:r>
        <w:t xml:space="preserve">In this case, the outcome of our blossoming experiment can be any of an infinite number of real values, thus is properly modeled by a continuous random variable.</w:t>
      </w:r>
    </w:p>
    <w:bookmarkEnd w:id="20"/>
    <w:bookmarkStart w:id="23" w:name="cumulative-distribution-functions"/>
    <w:p>
      <w:pPr>
        <w:pStyle w:val="Heading2"/>
      </w:pPr>
      <w:r>
        <w:rPr>
          <w:rStyle w:val="SectionNumber"/>
        </w:rPr>
        <w:t xml:space="preserve">1.2</w:t>
      </w:r>
      <w:r>
        <w:tab/>
      </w:r>
      <w:r>
        <w:t xml:space="preserve">Cumulative Distribution Functions</w:t>
      </w:r>
    </w:p>
    <w:p>
      <w:pPr>
        <w:pStyle w:val="FirstParagraph"/>
      </w:pPr>
      <w:r>
        <w:t xml:space="preserve">In the previous example we represented the probability of various outcomes of a coin toss experiment in a tabular format.</w:t>
      </w:r>
      <w:r>
        <w:t xml:space="preserve"> </w:t>
      </w:r>
      <w:r>
        <w:t xml:space="preserve">Another way to represent this set of probabilities is as a</w:t>
      </w:r>
      <w:r>
        <w:t xml:space="preserve"> </w:t>
      </w:r>
      <w:r>
        <w:rPr>
          <w:iCs/>
          <w:i/>
        </w:rPr>
        <w:t xml:space="preserve">cumulative distribution function</w:t>
      </w:r>
      <w:r>
        <w:t xml:space="preserve">.</w:t>
      </w:r>
    </w:p>
    <w:p>
      <w:pPr>
        <w:pStyle w:val="BodyText"/>
      </w:pPr>
    </w:p>
    <w:p>
      <w:pPr>
        <w:pStyle w:val="BodyText"/>
      </w:pPr>
      <w:bookmarkStart w:id="21" w:name="def:cdf"/>
      <w:r>
        <w:t xml:space="preserve">Definition 1.1:</w:t>
      </w:r>
      <w:r>
        <w:t xml:space="preserve"> </w:t>
      </w:r>
      <w:r>
        <w:t xml:space="preserve">(Cumulative distribution function</w:t>
      </w:r>
      <w:r>
        <w:t xml:space="preserve"> </w:t>
      </w:r>
      <w:r>
        <w:t xml:space="preserve">‘</w:t>
      </w:r>
      <w:r>
        <w:t xml:space="preserve">CDF</w:t>
      </w:r>
      <w:r>
        <w:t xml:space="preserve">’</w:t>
      </w:r>
      <w:r>
        <w:t xml:space="preserve">)</w:t>
      </w:r>
      <w:r>
        <w:t xml:space="preserve"> </w:t>
      </w:r>
      <w:r>
        <w:t xml:space="preserve"> </w:t>
      </w:r>
      <w:bookmarkEnd w:id="21"/>
      <w:r>
        <w:rPr>
          <w:iCs/>
          <w:i/>
        </w:rPr>
        <w:t xml:space="preserve">The cumulative distribution function is defined as a function where</w:t>
      </w:r>
      <w:r>
        <w:rPr>
          <w:iCs/>
          <w:i/>
        </w:rPr>
        <w:t xml:space="preserve"> </w:t>
      </w:r>
      <m:oMath>
        <m:sSub>
          <m:e>
            <m:r>
              <m:t>F</m:t>
            </m:r>
          </m:e>
          <m:sub>
            <m:r>
              <m:t>X</m:t>
            </m:r>
          </m:sub>
        </m:sSub>
        <m:r>
          <m:rPr>
            <m:sty m:val="p"/>
          </m:rPr>
          <m:t>∈</m:t>
        </m:r>
        <m:d>
          <m:dPr>
            <m:begChr m:val="["/>
            <m:endChr m:val="]"/>
            <m:grow/>
          </m:dPr>
          <m:e>
            <m:r>
              <m:t>0</m:t>
            </m:r>
            <m:r>
              <m:rPr>
                <m:sty m:val="p"/>
              </m:rPr>
              <m:t>,</m:t>
            </m:r>
            <m:r>
              <m:t>1</m:t>
            </m:r>
          </m:e>
        </m:d>
      </m:oMath>
      <w:r>
        <w:rPr>
          <w:iCs/>
          <w:i/>
        </w:rPr>
        <w:t xml:space="preserve">:</w:t>
      </w:r>
    </w:p>
    <w:p>
      <w:pPr>
        <w:pStyle w:val="BodyText"/>
      </w:pPr>
      <m:oMathPara>
        <m:oMathParaPr>
          <m:jc m:val="center"/>
        </m:oMathParaPr>
        <m:oMath>
          <m:sSub>
            <m:e>
              <m:r>
                <m:t>F</m:t>
              </m:r>
            </m:e>
            <m:sub>
              <m:r>
                <m:t>X</m:t>
              </m:r>
            </m:sub>
          </m:sSub>
          <m:d>
            <m:dPr>
              <m:begChr m:val="("/>
              <m:endChr m:val=")"/>
              <m:grow/>
            </m:dPr>
            <m:e>
              <m:r>
                <m:t>x</m:t>
              </m:r>
            </m:e>
          </m:d>
          <m:r>
            <m:rPr>
              <m:sty m:val="p"/>
            </m:rPr>
            <m:t>≐</m:t>
          </m:r>
          <m:r>
            <m:t>P</m:t>
          </m:r>
          <m:d>
            <m:dPr>
              <m:begChr m:val="("/>
              <m:endChr m:val=")"/>
              <m:grow/>
            </m:dPr>
            <m:e>
              <m:r>
                <m:t>X</m:t>
              </m:r>
              <m:r>
                <m:rPr>
                  <m:sty m:val="p"/>
                </m:rPr>
                <m:t>≤</m:t>
              </m:r>
              <m:r>
                <m:t>x</m:t>
              </m:r>
            </m:e>
          </m:d>
        </m:oMath>
      </m:oMathPara>
    </w:p>
    <w:p>
      <w:pPr>
        <w:pStyle w:val="FirstParagraph"/>
      </w:pPr>
      <w:r>
        <w:t xml:space="preserve">The cumulative distribution function</w:t>
      </w:r>
      <w:r>
        <w:t xml:space="preserve"> </w:t>
      </w:r>
      <m:oMath>
        <m:sSub>
          <m:e>
            <m:r>
              <m:t>F</m:t>
            </m:r>
          </m:e>
          <m:sub>
            <m:r>
              <m:t>X</m:t>
            </m:r>
          </m:sub>
        </m:sSub>
        <m:d>
          <m:dPr>
            <m:begChr m:val="("/>
            <m:endChr m:val=")"/>
            <m:grow/>
          </m:dPr>
          <m:e>
            <m:r>
              <m:t>x</m:t>
            </m:r>
          </m:e>
        </m:d>
      </m:oMath>
      <w:r>
        <w:t xml:space="preserve"> </w:t>
      </w:r>
      <w:r>
        <w:t xml:space="preserve">simply represents the probability that a random variable</w:t>
      </w:r>
      <w:r>
        <w:t xml:space="preserve"> </w:t>
      </w:r>
      <m:oMath>
        <m:r>
          <m:t>X</m:t>
        </m:r>
      </m:oMath>
      <w:r>
        <w:t xml:space="preserve"> </w:t>
      </w:r>
      <w:r>
        <w:t xml:space="preserve">takes a value less than or equal to</w:t>
      </w:r>
      <w:r>
        <w:t xml:space="preserve"> </w:t>
      </w:r>
      <m:oMath>
        <m:r>
          <m:t>x</m:t>
        </m:r>
      </m:oMath>
      <w:r>
        <w:t xml:space="preserve"> </w:t>
      </w:r>
      <w:r>
        <w:t xml:space="preserve">for each possible input value of</w:t>
      </w:r>
      <w:r>
        <w:t xml:space="preserve"> </w:t>
      </w:r>
      <m:oMath>
        <m:r>
          <m:t>x</m:t>
        </m:r>
      </m:oMath>
      <w:r>
        <w:t xml:space="preserve">.</w:t>
      </w:r>
      <w:r>
        <w:t xml:space="preserve"> </w:t>
      </w:r>
      <w:r>
        <w:t xml:space="preserve">Figure</w:t>
      </w:r>
      <w:r>
        <w:t xml:space="preserve"> </w:t>
      </w:r>
      <w:r>
        <w:t xml:space="preserve">1.1</w:t>
      </w:r>
      <w:r>
        <w:t xml:space="preserve"> </w:t>
      </w:r>
      <w:r>
        <w:t xml:space="preserve">depicts a graphical representation of the CDF for our coin tossing experiment.</w:t>
      </w:r>
    </w:p>
    <w:p>
      <w:pPr>
        <w:pStyle w:val="CaptionedFigure"/>
      </w:pPr>
      <w:r>
        <w:drawing>
          <wp:inline>
            <wp:extent cx="5334000" cy="2425590"/>
            <wp:effectExtent b="0" l="0" r="0" t="0"/>
            <wp:docPr descr="Figure 1.1: CDF for tossing a coin twice (Wasserman 2004)" title="" id="1" name="Picture"/>
            <a:graphic>
              <a:graphicData uri="http://schemas.openxmlformats.org/drawingml/2006/picture">
                <pic:pic>
                  <pic:nvPicPr>
                    <pic:cNvPr descr="./images/cdf.png" id="0" name="Picture"/>
                    <pic:cNvPicPr>
                      <a:picLocks noChangeArrowheads="1" noChangeAspect="1"/>
                    </pic:cNvPicPr>
                  </pic:nvPicPr>
                  <pic:blipFill>
                    <a:blip r:embed="rId22"/>
                    <a:stretch>
                      <a:fillRect/>
                    </a:stretch>
                  </pic:blipFill>
                  <pic:spPr bwMode="auto">
                    <a:xfrm>
                      <a:off x="0" y="0"/>
                      <a:ext cx="5334000" cy="2425590"/>
                    </a:xfrm>
                    <a:prstGeom prst="rect">
                      <a:avLst/>
                    </a:prstGeom>
                    <a:noFill/>
                    <a:ln w="9525">
                      <a:noFill/>
                      <a:headEnd/>
                      <a:tailEnd/>
                    </a:ln>
                  </pic:spPr>
                </pic:pic>
              </a:graphicData>
            </a:graphic>
          </wp:inline>
        </w:drawing>
      </w:r>
    </w:p>
    <w:p>
      <w:pPr>
        <w:pStyle w:val="ImageCaption"/>
      </w:pPr>
      <w:r>
        <w:t xml:space="preserve">Figure 1.1: CDF for tossing a coin twice</w:t>
      </w:r>
      <w:r>
        <w:t xml:space="preserve"> </w:t>
      </w:r>
      <w:r>
        <w:t xml:space="preserve">(</w:t>
      </w:r>
      <w:hyperlink w:anchor="ref-Wasserman2004">
        <w:r>
          <w:rPr>
            <w:rStyle w:val="Hyperlink"/>
          </w:rPr>
          <w:t xml:space="preserve">Wasserman 2004</w:t>
        </w:r>
      </w:hyperlink>
      <w:r>
        <w:t xml:space="preserve">)</w:t>
      </w:r>
    </w:p>
    <w:p>
      <w:pPr>
        <w:pStyle w:val="BodyText"/>
      </w:pPr>
      <w:r>
        <w:t xml:space="preserve">Here, for every value of</w:t>
      </w:r>
      <w:r>
        <w:t xml:space="preserve"> </w:t>
      </w:r>
      <m:oMath>
        <m:r>
          <m:t>x</m:t>
        </m:r>
      </m:oMath>
      <w:r>
        <w:t xml:space="preserve">—the number of tails in two coin tosses—the probability that</w:t>
      </w:r>
      <w:r>
        <w:t xml:space="preserve"> </w:t>
      </w:r>
      <m:oMath>
        <m:r>
          <m:t>X</m:t>
        </m:r>
      </m:oMath>
      <w:r>
        <w:t xml:space="preserve"> </w:t>
      </w:r>
      <w:r>
        <w:t xml:space="preserve">is equal to or less than this value is represented.</w:t>
      </w:r>
      <w:r>
        <w:t xml:space="preserve"> </w:t>
      </w:r>
      <w:r>
        <w:t xml:space="preserve">In this discrete example, we see that our CDF is represented by several non-decreasing discrete lines defined for all</w:t>
      </w:r>
      <w:r>
        <w:t xml:space="preserve"> </w:t>
      </w:r>
      <m:oMath>
        <m:r>
          <m:t>x</m:t>
        </m:r>
      </m:oMath>
      <w:r>
        <w:t xml:space="preserve">.</w:t>
      </w:r>
      <w:r>
        <w:t xml:space="preserve"> </w:t>
      </w:r>
      <w:r>
        <w:t xml:space="preserve">In the example of a continuous random variable, this function is a left-continuous, non-decreasing distribution also defined for all</w:t>
      </w:r>
      <w:r>
        <w:t xml:space="preserve"> </w:t>
      </w:r>
      <m:oMath>
        <m:r>
          <m:t>x</m:t>
        </m:r>
      </m:oMath>
      <w:r>
        <w:t xml:space="preserve">.</w:t>
      </w:r>
    </w:p>
    <w:bookmarkEnd w:id="23"/>
    <w:bookmarkStart w:id="26" w:name="probability-mass-and-density-functions"/>
    <w:p>
      <w:pPr>
        <w:pStyle w:val="Heading2"/>
      </w:pPr>
      <w:r>
        <w:rPr>
          <w:rStyle w:val="SectionNumber"/>
        </w:rPr>
        <w:t xml:space="preserve">1.3</w:t>
      </w:r>
      <w:r>
        <w:tab/>
      </w:r>
      <w:r>
        <w:t xml:space="preserve">Probability Mass and Density Functions</w:t>
      </w:r>
    </w:p>
    <w:p>
      <w:pPr>
        <w:pStyle w:val="FirstParagraph"/>
      </w:pPr>
      <w:r>
        <w:t xml:space="preserve">The probability mass function and probability density function allow us to express probabilities of events over a sample space, and find their use with discrete and continuous random variables respectively.</w:t>
      </w:r>
    </w:p>
    <w:p>
      <w:pPr>
        <w:pStyle w:val="BodyText"/>
      </w:pPr>
      <w:r>
        <w:t xml:space="preserve">In the discrete setting, the probability mass function for a random variable</w:t>
      </w:r>
      <w:r>
        <w:t xml:space="preserve"> </w:t>
      </w:r>
      <m:oMath>
        <m:r>
          <m:t>X</m:t>
        </m:r>
      </m:oMath>
      <w:r>
        <w:t xml:space="preserve"> </w:t>
      </w:r>
      <w:r>
        <w:t xml:space="preserve">yields the probability that</w:t>
      </w:r>
      <w:r>
        <w:t xml:space="preserve"> </w:t>
      </w:r>
      <m:oMath>
        <m:r>
          <m:t>X</m:t>
        </m:r>
      </m:oMath>
      <w:r>
        <w:t xml:space="preserve"> </w:t>
      </w:r>
      <w:r>
        <w:t xml:space="preserve">takes a value for every possible value that</w:t>
      </w:r>
      <w:r>
        <w:t xml:space="preserve"> </w:t>
      </w:r>
      <m:oMath>
        <m:r>
          <m:t>X</m:t>
        </m:r>
      </m:oMath>
      <w:r>
        <w:t xml:space="preserve"> </w:t>
      </w:r>
      <w:r>
        <w:t xml:space="preserve">can take.</w:t>
      </w:r>
    </w:p>
    <w:p>
      <w:pPr>
        <w:pStyle w:val="BodyText"/>
      </w:pPr>
    </w:p>
    <w:p>
      <w:pPr>
        <w:pStyle w:val="BodyText"/>
      </w:pPr>
      <w:bookmarkStart w:id="24" w:name="def:pmf"/>
      <w:r>
        <w:t xml:space="preserve">Definition 1.2:</w:t>
      </w:r>
      <w:r>
        <w:t xml:space="preserve"> </w:t>
      </w:r>
      <w:r>
        <w:t xml:space="preserve">(Probability mass function</w:t>
      </w:r>
      <w:r>
        <w:t xml:space="preserve"> </w:t>
      </w:r>
      <w:r>
        <w:t xml:space="preserve">‘</w:t>
      </w:r>
      <w:r>
        <w:t xml:space="preserve">PMF</w:t>
      </w:r>
      <w:r>
        <w:t xml:space="preserve">’</w:t>
      </w:r>
      <w:r>
        <w:t xml:space="preserve">)</w:t>
      </w:r>
      <w:r>
        <w:t xml:space="preserve"> </w:t>
      </w:r>
      <w:r>
        <w:t xml:space="preserve"> </w:t>
      </w:r>
      <w:bookmarkEnd w:id="24"/>
      <w:r>
        <w:rPr>
          <w:iCs/>
          <w:i/>
        </w:rPr>
        <w:t xml:space="preserve">The probability function for a discrete random variable</w:t>
      </w:r>
      <w:r>
        <w:rPr>
          <w:iCs/>
          <w:i/>
        </w:rPr>
        <w:t xml:space="preserve"> </w:t>
      </w:r>
      <m:oMath>
        <m:r>
          <m:t>X</m:t>
        </m:r>
      </m:oMath>
      <w:r>
        <w:rPr>
          <w:iCs/>
          <w:i/>
        </w:rPr>
        <w:t xml:space="preserve">—the probability mass function for</w:t>
      </w:r>
      <w:r>
        <w:rPr>
          <w:iCs/>
          <w:i/>
        </w:rPr>
        <w:t xml:space="preserve"> </w:t>
      </w:r>
      <m:oMath>
        <m:r>
          <m:t>X</m:t>
        </m:r>
      </m:oMath>
      <w:r>
        <w:rPr>
          <w:iCs/>
          <w:i/>
        </w:rPr>
        <w:t xml:space="preserve">—is defined as a function</w:t>
      </w:r>
    </w:p>
    <w:p>
      <w:pPr>
        <w:pStyle w:val="BodyText"/>
      </w:pPr>
      <m:oMathPara>
        <m:oMathParaPr>
          <m:jc m:val="center"/>
        </m:oMathParaPr>
        <m:oMath>
          <m:sSub>
            <m:e>
              <m:r>
                <m:t>f</m:t>
              </m:r>
            </m:e>
            <m:sub>
              <m:r>
                <m:t>X</m:t>
              </m:r>
            </m:sub>
          </m:sSub>
          <m:d>
            <m:dPr>
              <m:begChr m:val="("/>
              <m:endChr m:val=")"/>
              <m:grow/>
            </m:dPr>
            <m:e>
              <m:r>
                <m:t>x</m:t>
              </m:r>
            </m:e>
          </m:d>
          <m:r>
            <m:rPr>
              <m:sty m:val="p"/>
            </m:rPr>
            <m:t>≐</m:t>
          </m:r>
          <m:r>
            <m:t>P</m:t>
          </m:r>
          <m:d>
            <m:dPr>
              <m:begChr m:val="("/>
              <m:endChr m:val=")"/>
              <m:grow/>
            </m:dPr>
            <m:e>
              <m:r>
                <m:t>X</m:t>
              </m:r>
              <m:r>
                <m:rPr>
                  <m:sty m:val="p"/>
                </m:rPr>
                <m:t>=</m:t>
              </m:r>
              <m:r>
                <m:t>x</m:t>
              </m:r>
            </m:e>
          </m:d>
        </m:oMath>
      </m:oMathPara>
    </w:p>
    <w:p>
      <w:pPr>
        <w:pStyle w:val="FirstParagraph"/>
      </w:pPr>
      <w:r>
        <w:t xml:space="preserve">Here, the PMF has a few key attributes.</w:t>
      </w:r>
      <w:r>
        <w:t xml:space="preserve"> </w:t>
      </w:r>
      <w:r>
        <w:t xml:space="preserve">Namely</w:t>
      </w:r>
      <w:r>
        <w:t xml:space="preserve"> </w:t>
      </w:r>
      <m:oMath>
        <m:r>
          <m:t>P</m:t>
        </m:r>
        <m:d>
          <m:dPr>
            <m:begChr m:val="("/>
            <m:endChr m:val=")"/>
            <m:grow/>
          </m:dPr>
          <m:e>
            <m:r>
              <m:t>X</m:t>
            </m:r>
            <m:r>
              <m:rPr>
                <m:sty m:val="p"/>
              </m:rPr>
              <m:t>=</m:t>
            </m:r>
            <m:r>
              <m:t>x</m:t>
            </m:r>
          </m:e>
        </m:d>
        <m:r>
          <m:rPr>
            <m:sty m:val="p"/>
          </m:rPr>
          <m:t>&gt;</m:t>
        </m:r>
        <m:r>
          <m:t>0</m:t>
        </m:r>
      </m:oMath>
      <w:r>
        <w:t xml:space="preserve"> </w:t>
      </w:r>
      <w:r>
        <w:t xml:space="preserve">for every</w:t>
      </w:r>
      <w:r>
        <w:t xml:space="preserve"> </w:t>
      </w:r>
      <m:oMath>
        <m:r>
          <m:t>x</m:t>
        </m:r>
      </m:oMath>
      <w:r>
        <w:t xml:space="preserve"> </w:t>
      </w:r>
      <w:r>
        <w:t xml:space="preserve">in the sample space</w:t>
      </w:r>
      <w:r>
        <w:t xml:space="preserve"> </w:t>
      </w:r>
      <m:oMath>
        <m:sSub>
          <m:e>
            <m:r>
              <m:t>S</m:t>
            </m:r>
          </m:e>
          <m:sub>
            <m:r>
              <m:t>X</m:t>
            </m:r>
          </m:sub>
        </m:sSub>
      </m:oMath>
      <w:r>
        <w:t xml:space="preserve"> </w:t>
      </w:r>
      <w:r>
        <w:t xml:space="preserve">of</w:t>
      </w:r>
      <w:r>
        <w:t xml:space="preserve"> </w:t>
      </w:r>
      <m:oMath>
        <m:r>
          <m:t>X</m:t>
        </m:r>
      </m:oMath>
      <w:r>
        <w:t xml:space="preserve">, and</w:t>
      </w:r>
      <w:r>
        <w:t xml:space="preserve"> </w:t>
      </w:r>
      <m:oMath>
        <m:nary>
          <m:naryPr>
            <m:chr m:val="∑"/>
            <m:limLoc m:val="undOvr"/>
            <m:subHide m:val="0"/>
            <m:supHide m:val="1"/>
          </m:naryPr>
          <m:sub>
            <m:r>
              <m:t>x</m:t>
            </m:r>
            <m:r>
              <m:rPr>
                <m:sty m:val="p"/>
              </m:rPr>
              <m:t>∈</m:t>
            </m:r>
            <m:sSub>
              <m:e>
                <m:r>
                  <m:t>S</m:t>
                </m:r>
              </m:e>
              <m:sub>
                <m:r>
                  <m:t>X</m:t>
                </m:r>
              </m:sub>
            </m:sSub>
          </m:sub>
          <m:sup>
            <m:r>
              <m:t>​</m:t>
            </m:r>
          </m:sup>
          <m:e>
            <m:sSub>
              <m:e>
                <m:r>
                  <m:t>f</m:t>
                </m:r>
              </m:e>
              <m:sub>
                <m:r>
                  <m:t>X</m:t>
                </m:r>
              </m:sub>
            </m:sSub>
          </m:e>
        </m:nary>
        <m:d>
          <m:dPr>
            <m:begChr m:val="("/>
            <m:endChr m:val=")"/>
            <m:grow/>
          </m:dPr>
          <m:e>
            <m:r>
              <m:t>x</m:t>
            </m:r>
          </m:e>
        </m:d>
        <m:r>
          <m:rPr>
            <m:sty m:val="p"/>
          </m:rPr>
          <m:t>=</m:t>
        </m:r>
        <m:r>
          <m:t>1</m:t>
        </m:r>
      </m:oMath>
      <w:r>
        <w:t xml:space="preserve">.</w:t>
      </w:r>
      <w:r>
        <w:t xml:space="preserve"> </w:t>
      </w:r>
      <w:r>
        <w:t xml:space="preserve">With these features in mind, the probability mass function of</w:t>
      </w:r>
      <w:r>
        <w:t xml:space="preserve"> </w:t>
      </w:r>
      <m:oMath>
        <m:r>
          <m:t>X</m:t>
        </m:r>
      </m:oMath>
      <w:r>
        <w:t xml:space="preserve"> </w:t>
      </w:r>
      <w:r>
        <w:t xml:space="preserve">follows logically from the cumulative distribution function of</w:t>
      </w:r>
      <w:r>
        <w:t xml:space="preserve"> </w:t>
      </w:r>
      <m:oMath>
        <m:r>
          <m:t>X</m:t>
        </m:r>
      </m:oMath>
      <w:r>
        <w:t xml:space="preserve"> </w:t>
      </w:r>
      <w:r>
        <w:t xml:space="preserve">insofar as the CDF is the sum of the PMF for all</w:t>
      </w:r>
      <w:r>
        <w:t xml:space="preserve"> </w:t>
      </w:r>
      <m:oMath>
        <m:sSub>
          <m:e>
            <m:r>
              <m:t>x</m:t>
            </m:r>
          </m:e>
          <m:sub>
            <m:r>
              <m:t>i</m:t>
            </m:r>
          </m:sub>
        </m:sSub>
        <m:r>
          <m:rPr>
            <m:sty m:val="p"/>
          </m:rPr>
          <m:t>≤</m:t>
        </m:r>
        <m:r>
          <m:t>x</m:t>
        </m:r>
      </m:oMath>
      <w:r>
        <w:t xml:space="preserve">, i.e.,</w:t>
      </w:r>
    </w:p>
    <w:p>
      <w:pPr>
        <w:pStyle w:val="BodyText"/>
      </w:pPr>
      <m:oMathPara>
        <m:oMathParaPr>
          <m:jc m:val="center"/>
        </m:oMathParaPr>
        <m:oMath>
          <m:sSub>
            <m:e>
              <m:r>
                <m:t>F</m:t>
              </m:r>
            </m:e>
            <m:sub>
              <m:r>
                <m:t>X</m:t>
              </m:r>
            </m:sub>
          </m:sSub>
          <m:d>
            <m:dPr>
              <m:begChr m:val="("/>
              <m:endChr m:val=")"/>
              <m:grow/>
            </m:dPr>
            <m:e>
              <m:r>
                <m:t>x</m:t>
              </m:r>
            </m:e>
          </m:d>
          <m:r>
            <m:rPr>
              <m:sty m:val="p"/>
            </m:rPr>
            <m:t>≐</m:t>
          </m:r>
          <m:r>
            <m:t>P</m:t>
          </m:r>
          <m:d>
            <m:dPr>
              <m:begChr m:val="("/>
              <m:endChr m:val=")"/>
              <m:grow/>
            </m:dPr>
            <m:e>
              <m:r>
                <m:t>X</m:t>
              </m:r>
              <m:r>
                <m:rPr>
                  <m:sty m:val="p"/>
                </m:rPr>
                <m:t>≤</m:t>
              </m:r>
              <m:r>
                <m:t>x</m:t>
              </m:r>
            </m:e>
          </m:d>
          <m:r>
            <m:rPr>
              <m:sty m:val="p"/>
            </m:rPr>
            <m:t>=</m:t>
          </m:r>
          <m:nary>
            <m:naryPr>
              <m:chr m:val="∑"/>
              <m:limLoc m:val="undOvr"/>
              <m:subHide m:val="0"/>
              <m:supHide m:val="1"/>
            </m:naryPr>
            <m:sub>
              <m:sSub>
                <m:e>
                  <m:r>
                    <m:t>x</m:t>
                  </m:r>
                </m:e>
                <m:sub>
                  <m:r>
                    <m:t>i</m:t>
                  </m:r>
                </m:sub>
              </m:sSub>
              <m:r>
                <m:rPr>
                  <m:sty m:val="p"/>
                </m:rPr>
                <m:t>≤</m:t>
              </m:r>
              <m:r>
                <m:t>x</m:t>
              </m:r>
            </m:sub>
            <m:sup>
              <m:r>
                <m:t>​</m:t>
              </m:r>
            </m:sup>
            <m:e>
              <m:sSub>
                <m:e>
                  <m:r>
                    <m:t>f</m:t>
                  </m:r>
                </m:e>
                <m:sub>
                  <m:r>
                    <m:t>X</m:t>
                  </m:r>
                </m:sub>
              </m:sSub>
            </m:e>
          </m:nary>
          <m:d>
            <m:dPr>
              <m:begChr m:val="("/>
              <m:endChr m:val=")"/>
              <m:grow/>
            </m:dPr>
            <m:e>
              <m:sSub>
                <m:e>
                  <m:r>
                    <m:t>x</m:t>
                  </m:r>
                </m:e>
                <m:sub>
                  <m:r>
                    <m:t>i</m:t>
                  </m:r>
                </m:sub>
              </m:sSub>
            </m:e>
          </m:d>
          <m:r>
            <m:rPr>
              <m:sty m:val="p"/>
            </m:rPr>
            <m:t>.</m:t>
          </m:r>
        </m:oMath>
      </m:oMathPara>
    </w:p>
    <w:p>
      <w:pPr>
        <w:pStyle w:val="FirstParagraph"/>
      </w:pPr>
      <w:r>
        <w:t xml:space="preserve">In the case where the random variable</w:t>
      </w:r>
      <w:r>
        <w:t xml:space="preserve"> </w:t>
      </w:r>
      <m:oMath>
        <m:r>
          <m:t>X</m:t>
        </m:r>
      </m:oMath>
      <w:r>
        <w:t xml:space="preserve"> </w:t>
      </w:r>
      <w:r>
        <w:t xml:space="preserve">is continuous, its PDF is defined as follows.</w:t>
      </w:r>
    </w:p>
    <w:p>
      <w:pPr>
        <w:pStyle w:val="BodyText"/>
      </w:pPr>
    </w:p>
    <w:p>
      <w:pPr>
        <w:pStyle w:val="BodyText"/>
      </w:pPr>
      <w:bookmarkStart w:id="25" w:name="def:pdf"/>
      <w:r>
        <w:t xml:space="preserve">Definition 1.3:</w:t>
      </w:r>
      <w:r>
        <w:t xml:space="preserve"> </w:t>
      </w:r>
      <w:r>
        <w:t xml:space="preserve">(Probability density function</w:t>
      </w:r>
      <w:r>
        <w:t xml:space="preserve"> </w:t>
      </w:r>
      <w:r>
        <w:t xml:space="preserve">‘</w:t>
      </w:r>
      <w:r>
        <w:t xml:space="preserve">PDF</w:t>
      </w:r>
      <w:r>
        <w:t xml:space="preserve">’</w:t>
      </w:r>
      <w:r>
        <w:t xml:space="preserve">)</w:t>
      </w:r>
      <w:r>
        <w:t xml:space="preserve"> </w:t>
      </w:r>
      <w:r>
        <w:t xml:space="preserve"> </w:t>
      </w:r>
      <w:bookmarkEnd w:id="25"/>
      <w:r>
        <w:rPr>
          <w:iCs/>
          <w:i/>
        </w:rPr>
        <w:t xml:space="preserve">The probability function for a continuous random variable</w:t>
      </w:r>
      <w:r>
        <w:rPr>
          <w:iCs/>
          <w:i/>
        </w:rPr>
        <w:t xml:space="preserve"> </w:t>
      </w:r>
      <m:oMath>
        <m:r>
          <m:t>X</m:t>
        </m:r>
      </m:oMath>
      <w:r>
        <w:rPr>
          <w:iCs/>
          <w:i/>
        </w:rPr>
        <w:t xml:space="preserve">—the probability density function for</w:t>
      </w:r>
      <w:r>
        <w:rPr>
          <w:iCs/>
          <w:i/>
        </w:rPr>
        <w:t xml:space="preserve"> </w:t>
      </w:r>
      <m:oMath>
        <m:r>
          <m:t>X</m:t>
        </m:r>
      </m:oMath>
      <w:r>
        <w:rPr>
          <w:iCs/>
          <w:i/>
        </w:rPr>
        <w:t xml:space="preserve">—is defined as a function</w:t>
      </w:r>
      <w:r>
        <w:rPr>
          <w:iCs/>
          <w:i/>
        </w:rPr>
        <w:t xml:space="preserve"> </w:t>
      </w:r>
      <m:oMath>
        <m:r>
          <m:t>f</m:t>
        </m:r>
        <m:d>
          <m:dPr>
            <m:begChr m:val="("/>
            <m:endChr m:val=")"/>
            <m:grow/>
          </m:dPr>
          <m:e>
            <m:r>
              <m:t>x</m:t>
            </m:r>
          </m:e>
        </m:d>
      </m:oMath>
      <w:r>
        <w:rPr>
          <w:iCs/>
          <w:i/>
        </w:rPr>
        <w:t xml:space="preserve"> </w:t>
      </w:r>
      <w:r>
        <w:rPr>
          <w:iCs/>
          <w:i/>
        </w:rPr>
        <w:t xml:space="preserve">where</w:t>
      </w:r>
      <w:r>
        <w:rPr>
          <w:iCs/>
          <w:i/>
        </w:rPr>
        <w:t xml:space="preserve"> </w:t>
      </w:r>
      <m:oMath>
        <m:r>
          <m:t>a</m:t>
        </m:r>
      </m:oMath>
      <w:r>
        <w:rPr>
          <w:iCs/>
          <w:i/>
        </w:rPr>
        <w:t xml:space="preserve"> </w:t>
      </w:r>
      <w:r>
        <w:rPr>
          <w:iCs/>
          <w:i/>
        </w:rPr>
        <w:t xml:space="preserve">and</w:t>
      </w:r>
      <w:r>
        <w:rPr>
          <w:iCs/>
          <w:i/>
        </w:rPr>
        <w:t xml:space="preserve"> </w:t>
      </w:r>
      <m:oMath>
        <m:r>
          <m:t>b</m:t>
        </m:r>
      </m:oMath>
      <w:r>
        <w:rPr>
          <w:iCs/>
          <w:i/>
        </w:rPr>
        <w:t xml:space="preserve"> </w:t>
      </w:r>
      <w:r>
        <w:rPr>
          <w:iCs/>
          <w:i/>
        </w:rPr>
        <w:t xml:space="preserve">are two real numbers such that</w:t>
      </w:r>
      <w:r>
        <w:rPr>
          <w:iCs/>
          <w:i/>
        </w:rPr>
        <w:t xml:space="preserve"> </w:t>
      </w:r>
      <m:oMath>
        <m:r>
          <m:t>a</m:t>
        </m:r>
        <m:r>
          <m:rPr>
            <m:sty m:val="p"/>
          </m:rPr>
          <m:t>≤</m:t>
        </m:r>
        <m:r>
          <m:t>b</m:t>
        </m:r>
      </m:oMath>
      <w:r>
        <w:rPr>
          <w:iCs/>
          <w:i/>
        </w:rPr>
        <w:t xml:space="preserve">, so</w:t>
      </w:r>
    </w:p>
    <w:p>
      <w:pPr>
        <w:pStyle w:val="BodyText"/>
      </w:pPr>
      <m:oMathPara>
        <m:oMathParaPr>
          <m:jc m:val="center"/>
        </m:oMathParaPr>
        <m:oMath>
          <m:r>
            <m:t>P</m:t>
          </m:r>
          <m:d>
            <m:dPr>
              <m:begChr m:val="("/>
              <m:endChr m:val=")"/>
              <m:grow/>
            </m:dPr>
            <m:e>
              <m:r>
                <m:t>a</m:t>
              </m:r>
              <m:r>
                <m:rPr>
                  <m:sty m:val="p"/>
                </m:rPr>
                <m:t>&lt;</m:t>
              </m:r>
              <m:r>
                <m:t>X</m:t>
              </m:r>
              <m:r>
                <m:rPr>
                  <m:sty m:val="p"/>
                </m:rPr>
                <m:t>&lt;</m:t>
              </m:r>
              <m:r>
                <m:t>b</m:t>
              </m:r>
            </m:e>
          </m:d>
          <m:r>
            <m:rPr>
              <m:sty m:val="p"/>
            </m:rPr>
            <m:t>≐</m:t>
          </m:r>
          <m:nary>
            <m:naryPr>
              <m:chr m:val="∫"/>
              <m:limLoc m:val="subSup"/>
              <m:subHide m:val="0"/>
              <m:supHide m:val="0"/>
            </m:naryPr>
            <m:sub>
              <m:r>
                <m:t>a</m:t>
              </m:r>
            </m:sub>
            <m:sup>
              <m:r>
                <m:t>b</m:t>
              </m:r>
            </m:sup>
            <m:e>
              <m:sSub>
                <m:e>
                  <m:r>
                    <m:t>f</m:t>
                  </m:r>
                </m:e>
                <m:sub>
                  <m:r>
                    <m:t>X</m:t>
                  </m:r>
                </m:sub>
              </m:sSub>
            </m:e>
          </m:nary>
          <m:d>
            <m:dPr>
              <m:begChr m:val="("/>
              <m:endChr m:val=")"/>
              <m:grow/>
            </m:dPr>
            <m:e>
              <m:r>
                <m:t>x</m:t>
              </m:r>
            </m:e>
          </m:d>
          <m:r>
            <m:t>d</m:t>
          </m:r>
          <m:r>
            <m:t>x</m:t>
          </m:r>
          <m:r>
            <m:rPr>
              <m:sty m:val="p"/>
            </m:rPr>
            <m:t>.</m:t>
          </m:r>
        </m:oMath>
      </m:oMathPara>
    </w:p>
    <w:p>
      <w:pPr>
        <w:pStyle w:val="FirstParagraph"/>
      </w:pPr>
      <w:r>
        <w:t xml:space="preserve">In other words, the probability that the realized value</w:t>
      </w:r>
      <w:r>
        <w:t xml:space="preserve"> </w:t>
      </w:r>
      <m:oMath>
        <m:r>
          <m:t>x</m:t>
        </m:r>
      </m:oMath>
      <w:r>
        <w:t xml:space="preserve"> </w:t>
      </w:r>
      <w:r>
        <w:t xml:space="preserve">of our continuous random variable</w:t>
      </w:r>
      <w:r>
        <w:t xml:space="preserve"> </w:t>
      </w:r>
      <m:oMath>
        <m:r>
          <m:t>X</m:t>
        </m:r>
      </m:oMath>
      <w:r>
        <w:t xml:space="preserve"> </w:t>
      </w:r>
      <w:r>
        <w:t xml:space="preserve">is between two numbers</w:t>
      </w:r>
      <w:r>
        <w:t xml:space="preserve"> </w:t>
      </w:r>
      <m:oMath>
        <m:r>
          <m:t>a</m:t>
        </m:r>
      </m:oMath>
      <w:r>
        <w:t xml:space="preserve"> </w:t>
      </w:r>
      <w:r>
        <w:t xml:space="preserve">and</w:t>
      </w:r>
      <w:r>
        <w:t xml:space="preserve"> </w:t>
      </w:r>
      <m:oMath>
        <m:r>
          <m:t>b</m:t>
        </m:r>
      </m:oMath>
      <w:r>
        <w:t xml:space="preserve"> </w:t>
      </w:r>
      <w:r>
        <w:t xml:space="preserve">is equal to the integral of the probability density function of</w:t>
      </w:r>
      <w:r>
        <w:t xml:space="preserve"> </w:t>
      </w:r>
      <m:oMath>
        <m:r>
          <m:t>x</m:t>
        </m:r>
      </m:oMath>
      <w:r>
        <w:t xml:space="preserve"> </w:t>
      </w:r>
      <w:r>
        <w:t xml:space="preserve">from</w:t>
      </w:r>
      <w:r>
        <w:t xml:space="preserve"> </w:t>
      </w:r>
      <m:oMath>
        <m:r>
          <m:t>x</m:t>
        </m:r>
        <m:r>
          <m:rPr>
            <m:sty m:val="p"/>
          </m:rPr>
          <m:t>=</m:t>
        </m:r>
        <m:r>
          <m:t>a</m:t>
        </m:r>
      </m:oMath>
      <w:r>
        <w:t xml:space="preserve"> </w:t>
      </w:r>
      <w:r>
        <w:t xml:space="preserve">to</w:t>
      </w:r>
      <w:r>
        <w:t xml:space="preserve"> </w:t>
      </w:r>
      <m:oMath>
        <m:r>
          <m:t>x</m:t>
        </m:r>
        <m:r>
          <m:rPr>
            <m:sty m:val="p"/>
          </m:rPr>
          <m:t>=</m:t>
        </m:r>
        <m:r>
          <m:t>b</m:t>
        </m:r>
      </m:oMath>
      <w:r>
        <w:t xml:space="preserve">.</w:t>
      </w:r>
      <w:r>
        <w:t xml:space="preserve"> </w:t>
      </w:r>
      <w:r>
        <w:t xml:space="preserve">This formalization of the PDF</w:t>
      </w:r>
      <w:r>
        <w:t xml:space="preserve"> </w:t>
      </w:r>
      <m:oMath>
        <m:sSub>
          <m:e>
            <m:r>
              <m:t>f</m:t>
            </m:r>
          </m:e>
          <m:sub>
            <m:r>
              <m:t>X</m:t>
            </m:r>
          </m:sub>
        </m:sSub>
        <m:d>
          <m:dPr>
            <m:begChr m:val="("/>
            <m:endChr m:val=")"/>
            <m:grow/>
          </m:dPr>
          <m:e>
            <m:r>
              <m:t>x</m:t>
            </m:r>
          </m:e>
        </m:d>
      </m:oMath>
      <w:r>
        <w:t xml:space="preserve"> </w:t>
      </w:r>
      <w:r>
        <w:t xml:space="preserve">allows a natural comparison with the CDF</w:t>
      </w:r>
      <w:r>
        <w:t xml:space="preserve"> </w:t>
      </w:r>
      <m:oMath>
        <m:sSub>
          <m:e>
            <m:r>
              <m:t>F</m:t>
            </m:r>
          </m:e>
          <m:sub>
            <m:r>
              <m:t>X</m:t>
            </m:r>
          </m:sub>
        </m:sSub>
        <m:d>
          <m:dPr>
            <m:begChr m:val="("/>
            <m:endChr m:val=")"/>
            <m:grow/>
          </m:dPr>
          <m:e>
            <m:r>
              <m:t>x</m:t>
            </m:r>
          </m:e>
        </m:d>
      </m:oMath>
      <w:r>
        <w:t xml:space="preserve"> </w:t>
      </w:r>
      <w:r>
        <w:t xml:space="preserve">of</w:t>
      </w:r>
      <w:r>
        <w:t xml:space="preserve"> </w:t>
      </w:r>
      <m:oMath>
        <m:r>
          <m:t>X</m:t>
        </m:r>
      </m:oMath>
      <w:r>
        <w:t xml:space="preserve">,</w:t>
      </w:r>
    </w:p>
    <w:p>
      <w:pPr>
        <w:pStyle w:val="BodyText"/>
      </w:pPr>
      <m:oMathPara>
        <m:oMathParaPr>
          <m:jc m:val="center"/>
        </m:oMathParaPr>
        <m:oMath>
          <m:sSub>
            <m:e>
              <m:r>
                <m:t>F</m:t>
              </m:r>
            </m:e>
            <m:sub>
              <m:r>
                <m:t>X</m:t>
              </m:r>
            </m:sub>
          </m:sSub>
          <m:d>
            <m:dPr>
              <m:begChr m:val="("/>
              <m:endChr m:val=")"/>
              <m:grow/>
            </m:dPr>
            <m:e>
              <m:r>
                <m:t>x</m:t>
              </m:r>
            </m:e>
          </m:d>
          <m:r>
            <m:rPr>
              <m:sty m:val="p"/>
            </m:rPr>
            <m:t>≐</m:t>
          </m:r>
          <m:nary>
            <m:naryPr>
              <m:chr m:val="∫"/>
              <m:limLoc m:val="subSup"/>
              <m:subHide m:val="0"/>
              <m:supHide m:val="0"/>
            </m:naryPr>
            <m:sub>
              <m:r>
                <m:rPr>
                  <m:sty m:val="p"/>
                </m:rPr>
                <m:t>−</m:t>
              </m:r>
              <m:r>
                <m:rPr>
                  <m:sty m:val="p"/>
                </m:rPr>
                <m:t>∞</m:t>
              </m:r>
            </m:sub>
            <m:sup>
              <m:r>
                <m:t>x</m:t>
              </m:r>
            </m:sup>
            <m:e>
              <m:sSub>
                <m:e>
                  <m:r>
                    <m:t>f</m:t>
                  </m:r>
                </m:e>
                <m:sub>
                  <m:r>
                    <m:t>X</m:t>
                  </m:r>
                </m:sub>
              </m:sSub>
            </m:e>
          </m:nary>
          <m:d>
            <m:dPr>
              <m:begChr m:val="("/>
              <m:endChr m:val=")"/>
              <m:grow/>
            </m:dPr>
            <m:e>
              <m:r>
                <m:t>x</m:t>
              </m:r>
            </m:e>
          </m:d>
          <m:r>
            <m:t>d</m:t>
          </m:r>
          <m:r>
            <m:t>x</m:t>
          </m:r>
          <m:r>
            <m:rPr>
              <m:sty m:val="p"/>
            </m:rPr>
            <m:t>.</m:t>
          </m:r>
        </m:oMath>
      </m:oMathPara>
    </w:p>
    <w:p>
      <w:pPr>
        <w:pStyle w:val="FirstParagraph"/>
      </w:pPr>
      <w:r>
        <w:t xml:space="preserve">Specifically, this implies that</w:t>
      </w:r>
      <w:r>
        <w:t xml:space="preserve"> </w:t>
      </w:r>
      <m:oMath>
        <m:r>
          <m:t>F</m:t>
        </m:r>
        <m:sSub>
          <m:e>
            <m:r>
              <m:rPr>
                <m:sty m:val="p"/>
              </m:rPr>
              <m:t>′</m:t>
            </m:r>
          </m:e>
          <m:sub>
            <m:r>
              <m:t>X</m:t>
            </m:r>
          </m:sub>
        </m:sSub>
        <m:d>
          <m:dPr>
            <m:begChr m:val="("/>
            <m:endChr m:val=")"/>
            <m:grow/>
          </m:dPr>
          <m:e>
            <m:r>
              <m:t>x</m:t>
            </m:r>
          </m:e>
        </m:d>
        <m:r>
          <m:rPr>
            <m:sty m:val="p"/>
          </m:rPr>
          <m:t>=</m:t>
        </m:r>
        <m:sSub>
          <m:e>
            <m:r>
              <m:t>f</m:t>
            </m:r>
          </m:e>
          <m:sub>
            <m:r>
              <m:t>X</m:t>
            </m:r>
          </m:sub>
        </m:sSub>
        <m:d>
          <m:dPr>
            <m:begChr m:val="("/>
            <m:endChr m:val=")"/>
            <m:grow/>
          </m:dPr>
          <m:e>
            <m:r>
              <m:t>x</m:t>
            </m:r>
          </m:e>
        </m:d>
      </m:oMath>
      <w:r>
        <w:t xml:space="preserve"> </w:t>
      </w:r>
      <w:r>
        <w:t xml:space="preserve">for all differentiable points of</w:t>
      </w:r>
      <w:r>
        <w:t xml:space="preserve"> </w:t>
      </w:r>
      <m:oMath>
        <m:sSub>
          <m:e>
            <m:r>
              <m:t>F</m:t>
            </m:r>
          </m:e>
          <m:sub>
            <m:r>
              <m:t>X</m:t>
            </m:r>
          </m:sub>
        </m:sSub>
      </m:oMath>
      <w:r>
        <w:t xml:space="preserve">.</w:t>
      </w:r>
      <w:r>
        <w:t xml:space="preserve"> </w:t>
      </w:r>
      <w:r>
        <w:t xml:space="preserve">In plain English this signifies that the derivative of the CDF is the PDF.</w:t>
      </w:r>
    </w:p>
    <w:bookmarkEnd w:id="26"/>
    <w:bookmarkStart w:id="30" w:name="expectation"/>
    <w:p>
      <w:pPr>
        <w:pStyle w:val="Heading2"/>
      </w:pPr>
      <w:r>
        <w:rPr>
          <w:rStyle w:val="SectionNumber"/>
        </w:rPr>
        <w:t xml:space="preserve">1.4</w:t>
      </w:r>
      <w:r>
        <w:tab/>
      </w:r>
      <w:r>
        <w:t xml:space="preserve">Expectation</w:t>
      </w:r>
    </w:p>
    <w:p>
      <w:pPr>
        <w:pStyle w:val="FirstParagraph"/>
      </w:pPr>
      <w:r>
        <w:t xml:space="preserve">One of the final core statistical concepts necessary to approach Bayesian statistics on sure footing is the idea of expectation or expected value.</w:t>
      </w:r>
    </w:p>
    <w:p>
      <w:pPr>
        <w:pStyle w:val="BodyText"/>
      </w:pPr>
    </w:p>
    <w:p>
      <w:pPr>
        <w:pStyle w:val="BodyText"/>
      </w:pPr>
      <w:bookmarkStart w:id="27" w:name="def:e"/>
      <w:r>
        <w:t xml:space="preserve">Definition 1.4:</w:t>
      </w:r>
      <w:r>
        <w:t xml:space="preserve"> </w:t>
      </w:r>
      <w:r>
        <w:t xml:space="preserve">(Expectation)</w:t>
      </w:r>
      <w:r>
        <w:t xml:space="preserve"> </w:t>
      </w:r>
      <w:r>
        <w:t xml:space="preserve"> </w:t>
      </w:r>
      <w:bookmarkEnd w:id="27"/>
      <w:r>
        <w:rPr>
          <w:iCs/>
          <w:i/>
        </w:rPr>
        <w:t xml:space="preserve">The expectation or expected value of a random variable X is</w:t>
      </w:r>
    </w:p>
    <w:p>
      <w:pPr>
        <w:pStyle w:val="BodyText"/>
      </w:pPr>
      <m:oMathPara>
        <m:oMathParaPr>
          <m:jc m:val="center"/>
        </m:oMathParaPr>
        <m:oMath>
          <m:r>
            <m:t>E</m:t>
          </m:r>
          <m:d>
            <m:dPr>
              <m:begChr m:val="("/>
              <m:endChr m:val=")"/>
              <m:grow/>
            </m:dPr>
            <m:e>
              <m:r>
                <m:t>X</m:t>
              </m:r>
            </m:e>
          </m:d>
          <m:r>
            <m:rPr>
              <m:sty m:val="p"/>
            </m:rPr>
            <m:t>≐</m:t>
          </m:r>
          <m:d>
            <m:dPr>
              <m:begChr m:val="{"/>
              <m:endChr m:val=""/>
              <m:grow/>
            </m:dPr>
            <m:e>
              <m:m>
                <m:mPr>
                  <m:baseJc m:val="center"/>
                  <m:plcHide m:val="1"/>
                  <m:mcs>
                    <m:mc>
                      <m:mcPr>
                        <m:mcJc m:val="left"/>
                        <m:count m:val="1"/>
                      </m:mcPr>
                    </m:mc>
                    <m:mc>
                      <m:mcPr>
                        <m:mcJc m:val="left"/>
                        <m:count m:val="1"/>
                      </m:mcPr>
                    </m:mc>
                  </m:mcs>
                </m:mPr>
                <m:mr>
                  <m:e>
                    <m:nary>
                      <m:naryPr>
                        <m:chr m:val="∑"/>
                        <m:limLoc m:val="undOvr"/>
                        <m:subHide m:val="0"/>
                        <m:supHide m:val="1"/>
                      </m:naryPr>
                      <m:sub>
                        <m:r>
                          <m:t>x</m:t>
                        </m:r>
                      </m:sub>
                      <m:sup>
                        <m:r>
                          <m:t>​</m:t>
                        </m:r>
                      </m:sup>
                      <m:e>
                        <m:r>
                          <m:t>x</m:t>
                        </m:r>
                      </m:e>
                    </m:nary>
                    <m:sSub>
                      <m:e>
                        <m:r>
                          <m:t>f</m:t>
                        </m:r>
                      </m:e>
                      <m:sub>
                        <m:r>
                          <m:t>X</m:t>
                        </m:r>
                      </m:sub>
                    </m:sSub>
                    <m:d>
                      <m:dPr>
                        <m:begChr m:val="("/>
                        <m:endChr m:val=")"/>
                        <m:grow/>
                      </m:dPr>
                      <m:e>
                        <m:r>
                          <m:t>x</m:t>
                        </m:r>
                      </m:e>
                    </m:d>
                  </m:e>
                  <m:e>
                    <m:r>
                      <m:rPr>
                        <m:nor/>
                        <m:sty m:val="p"/>
                      </m:rPr>
                      <m:t>if </m:t>
                    </m:r>
                    <m:r>
                      <m:t>X</m:t>
                    </m:r>
                    <m:r>
                      <m:rPr>
                        <m:nor/>
                        <m:sty m:val="p"/>
                      </m:rPr>
                      <m:t> is discrete</m:t>
                    </m:r>
                  </m:e>
                </m:mr>
                <m:mr>
                  <m:e>
                    <m:r>
                      <m:rPr>
                        <m:sty m:val="p"/>
                      </m:rPr>
                      <m:t>∫</m:t>
                    </m:r>
                    <m:r>
                      <m:t>x</m:t>
                    </m:r>
                    <m:sSub>
                      <m:e>
                        <m:r>
                          <m:t>f</m:t>
                        </m:r>
                      </m:e>
                      <m:sub>
                        <m:r>
                          <m:t>X</m:t>
                        </m:r>
                      </m:sub>
                    </m:sSub>
                    <m:d>
                      <m:dPr>
                        <m:begChr m:val="("/>
                        <m:endChr m:val=")"/>
                        <m:grow/>
                      </m:dPr>
                      <m:e>
                        <m:r>
                          <m:t>x</m:t>
                        </m:r>
                      </m:e>
                    </m:d>
                    <m:r>
                      <m:t>d</m:t>
                    </m:r>
                    <m:r>
                      <m:t>x</m:t>
                    </m:r>
                  </m:e>
                  <m:e>
                    <m:r>
                      <m:rPr>
                        <m:nor/>
                        <m:sty m:val="p"/>
                      </m:rPr>
                      <m:t>if </m:t>
                    </m:r>
                    <m:r>
                      <m:t>X</m:t>
                    </m:r>
                    <m:r>
                      <m:rPr>
                        <m:nor/>
                        <m:sty m:val="p"/>
                      </m:rPr>
                      <m:t> is continuous</m:t>
                    </m:r>
                  </m:e>
                </m:mr>
              </m:m>
            </m:e>
          </m:d>
        </m:oMath>
      </m:oMathPara>
    </w:p>
    <w:p>
      <w:pPr>
        <w:pStyle w:val="FirstParagraph"/>
      </w:pPr>
      <w:r>
        <w:t xml:space="preserve">To return to a familiar example, consider a random variable</w:t>
      </w:r>
      <w:r>
        <w:t xml:space="preserve"> </w:t>
      </w:r>
      <m:oMath>
        <m:r>
          <m:t>X</m:t>
        </m:r>
      </m:oMath>
      <w:r>
        <w:t xml:space="preserve"> </w:t>
      </w:r>
      <w:r>
        <w:t xml:space="preserve">to represent the number of tails in 6 coin tosses. Figure</w:t>
      </w:r>
      <w:r>
        <w:t xml:space="preserve"> </w:t>
      </w:r>
      <w:r>
        <w:t xml:space="preserve">1.2</w:t>
      </w:r>
      <w:r>
        <w:t xml:space="preserve"> </w:t>
      </w:r>
      <w:r>
        <w:t xml:space="preserve">depicts the PMF for</w:t>
      </w:r>
      <w:r>
        <w:t xml:space="preserve"> </w:t>
      </w:r>
      <m:oMath>
        <m:r>
          <m:t>X</m:t>
        </m:r>
      </m:oMath>
      <w:r>
        <w:t xml:space="preserve"> </w:t>
      </w:r>
      <w:r>
        <w:t xml:space="preserve">using the</w:t>
      </w:r>
      <w:r>
        <w:t xml:space="preserve"> </w:t>
      </w:r>
      <w:r>
        <w:rPr>
          <w:iCs/>
          <w:i/>
        </w:rPr>
        <w:t xml:space="preserve">binomial distribution</w:t>
      </w:r>
      <w:r>
        <w:t xml:space="preserve"> </w:t>
      </w:r>
      <m:oMath>
        <m:r>
          <m:t>B</m:t>
        </m:r>
        <m:d>
          <m:dPr>
            <m:begChr m:val="("/>
            <m:endChr m:val=")"/>
            <m:grow/>
          </m:dPr>
          <m:e>
            <m:r>
              <m:t>6</m:t>
            </m:r>
            <m:r>
              <m:rPr>
                <m:sty m:val="p"/>
              </m:rPr>
              <m:t>,</m:t>
            </m:r>
            <m:r>
              <m:t>0.5</m:t>
            </m:r>
          </m:e>
        </m:d>
      </m:oMath>
      <w:r>
        <w:t xml:space="preserve"> </w:t>
      </w:r>
      <w:r>
        <w:t xml:space="preserve">which represents the probability of observing a specific number of successes in a success-failure experiment.</w:t>
      </w:r>
    </w:p>
    <w:p>
      <w:pPr>
        <w:pStyle w:val="CaptionedFigure"/>
      </w:pPr>
      <w:r>
        <w:drawing>
          <wp:inline>
            <wp:extent cx="5334000" cy="4267200"/>
            <wp:effectExtent b="0" l="0" r="0" t="0"/>
            <wp:docPr descr="Figure 1.2: The binomial probability mass function for the 6 trial coin toss experiment" title="" id="1" name="Picture"/>
            <a:graphic>
              <a:graphicData uri="http://schemas.openxmlformats.org/drawingml/2006/picture">
                <pic:pic>
                  <pic:nvPicPr>
                    <pic:cNvPr descr="manuscript_files/figure-docx/binom-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The binomial probability mass function for the 6 trial coin toss experiment</w:t>
      </w:r>
    </w:p>
    <w:p>
      <w:pPr>
        <w:pStyle w:val="BodyText"/>
      </w:pPr>
      <w:r>
        <w:t xml:space="preserve">In this case, the x-axis represents each possible outcome</w:t>
      </w:r>
      <w:r>
        <w:t xml:space="preserve"> </w:t>
      </w:r>
      <m:oMath>
        <m:r>
          <m:t>x</m:t>
        </m:r>
      </m:oMath>
      <w:r>
        <w:t xml:space="preserve"> </w:t>
      </w:r>
      <w:r>
        <w:t xml:space="preserve">and the y-axis is the probability of that outcome. Table</w:t>
      </w:r>
      <w:r>
        <w:t xml:space="preserve"> </w:t>
      </w:r>
      <w:r>
        <w:t xml:space="preserve">??</w:t>
      </w:r>
      <w:r>
        <w:t xml:space="preserve"> </w:t>
      </w:r>
      <w:r>
        <w:t xml:space="preserve">presents the value of the binomial PMF for every</w:t>
      </w:r>
      <w:r>
        <w:t xml:space="preserve"> </w:t>
      </w:r>
      <m:oMath>
        <m:r>
          <m:t>x</m:t>
        </m:r>
        <m:r>
          <m:rPr>
            <m:sty m:val="p"/>
          </m:rPr>
          <m:t>∈</m:t>
        </m:r>
        <m:r>
          <m:t>X</m:t>
        </m:r>
      </m:oMath>
      <w:r>
        <w:t xml:space="preserve">.</w:t>
      </w:r>
    </w:p>
    <w:p>
      <w:pPr>
        <w:pStyle w:val="BodyText"/>
      </w:pPr>
      <w:r>
        <w:t xml:space="preserve">Computing</w:t>
      </w:r>
      <w:r>
        <w:t xml:space="preserve"> </w:t>
      </w:r>
      <m:oMath>
        <m:r>
          <m:t>E</m:t>
        </m:r>
        <m:d>
          <m:dPr>
            <m:begChr m:val="("/>
            <m:endChr m:val=")"/>
            <m:grow/>
          </m:dPr>
          <m:e>
            <m:r>
              <m:t>X</m:t>
            </m:r>
          </m:e>
        </m:d>
      </m:oMath>
      <w:r>
        <w:t xml:space="preserve"> </w:t>
      </w:r>
      <w:r>
        <w:t xml:space="preserve">given the values in this table is demonstrated using the discrete case of Definition</w:t>
      </w:r>
      <w:r>
        <w:t xml:space="preserve"> </w:t>
      </w:r>
      <w:r>
        <w:t xml:space="preserve">1.4</w:t>
      </w:r>
      <w:r>
        <w:t xml:space="preserve"> </w:t>
      </w:r>
      <w:r>
        <w:t xml:space="preserve">in Example</w:t>
      </w:r>
      <w:r>
        <w:t xml:space="preserve"> </w:t>
      </w:r>
      <w:r>
        <w:t xml:space="preserve">1.1</w:t>
      </w:r>
      <w:r>
        <w:t xml:space="preserve">.</w:t>
      </w:r>
    </w:p>
    <w:p>
      <w:pPr>
        <w:pStyle w:val="BodyText"/>
      </w:pPr>
    </w:p>
    <w:p>
      <w:pPr>
        <w:pStyle w:val="BodyText"/>
      </w:pPr>
      <w:bookmarkStart w:id="29" w:name="exm:coin"/>
      <w:r>
        <w:t xml:space="preserve">Example 1.1:</w:t>
      </w:r>
      <w:r>
        <w:t xml:space="preserve"> </w:t>
      </w:r>
      <w:bookmarkEnd w:id="29"/>
      <w:r>
        <w:t xml:space="preserve">The expected value of</w:t>
      </w:r>
      <w:r>
        <w:t xml:space="preserve"> </w:t>
      </w:r>
      <m:oMath>
        <m:r>
          <m:t>X</m:t>
        </m:r>
        <m:r>
          <m:rPr>
            <m:sty m:val="p"/>
          </m:rPr>
          <m:t>∼</m:t>
        </m:r>
        <m:r>
          <m:t>B</m:t>
        </m:r>
        <m:d>
          <m:dPr>
            <m:begChr m:val="("/>
            <m:endChr m:val=")"/>
            <m:grow/>
          </m:dPr>
          <m:e>
            <m:r>
              <m:t>6</m:t>
            </m:r>
            <m:r>
              <m:rPr>
                <m:sty m:val="p"/>
              </m:rPr>
              <m:t>,</m:t>
            </m:r>
            <m:r>
              <m:t>0.5</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grow/>
                  </m:dPr>
                  <m:e>
                    <m:r>
                      <m:t>X</m:t>
                    </m:r>
                  </m:e>
                </m:d>
              </m:e>
              <m:e>
                <m:r>
                  <m:rPr>
                    <m:sty m:val="p"/>
                  </m:rPr>
                  <m:t>=</m:t>
                </m:r>
                <m:nary>
                  <m:naryPr>
                    <m:chr m:val="∑"/>
                    <m:limLoc m:val="undOvr"/>
                    <m:subHide m:val="0"/>
                    <m:supHide m:val="1"/>
                  </m:naryPr>
                  <m:sub>
                    <m:r>
                      <m:t>x</m:t>
                    </m:r>
                  </m:sub>
                  <m:sup>
                    <m:r>
                      <m:t>​</m:t>
                    </m:r>
                  </m:sup>
                  <m:e>
                    <m:r>
                      <m:t>x</m:t>
                    </m:r>
                  </m:e>
                </m:nary>
                <m:r>
                  <m:t>f</m:t>
                </m:r>
                <m:d>
                  <m:dPr>
                    <m:begChr m:val="("/>
                    <m:endChr m:val=")"/>
                    <m:grow/>
                  </m:dPr>
                  <m:e>
                    <m:r>
                      <m:t>x</m:t>
                    </m:r>
                  </m:e>
                </m:d>
              </m:e>
            </m:mr>
            <m:mr>
              <m:e/>
              <m:e>
                <m:r>
                  <m:rPr>
                    <m:sty m:val="p"/>
                  </m:rPr>
                  <m:t>=</m:t>
                </m:r>
                <m:d>
                  <m:dPr>
                    <m:begChr m:val="("/>
                    <m:endChr m:val=")"/>
                    <m:grow/>
                  </m:dPr>
                  <m:e>
                    <m:r>
                      <m:t>0</m:t>
                    </m:r>
                    <m:r>
                      <m:rPr>
                        <m:sty m:val="p"/>
                      </m:rPr>
                      <m:t>×</m:t>
                    </m:r>
                    <m:r>
                      <m:t>0.16</m:t>
                    </m:r>
                  </m:e>
                </m:d>
                <m:r>
                  <m:rPr>
                    <m:sty m:val="p"/>
                  </m:rPr>
                  <m:t>+</m:t>
                </m:r>
                <m:d>
                  <m:dPr>
                    <m:begChr m:val="("/>
                    <m:endChr m:val=")"/>
                    <m:grow/>
                  </m:dPr>
                  <m:e>
                    <m:r>
                      <m:t>1</m:t>
                    </m:r>
                    <m:r>
                      <m:rPr>
                        <m:sty m:val="p"/>
                      </m:rPr>
                      <m:t>×</m:t>
                    </m:r>
                    <m:r>
                      <m:t>0.094</m:t>
                    </m:r>
                  </m:e>
                </m:d>
                <m:r>
                  <m:rPr>
                    <m:sty m:val="p"/>
                  </m:rPr>
                  <m:t>+</m:t>
                </m:r>
                <m:d>
                  <m:dPr>
                    <m:begChr m:val="("/>
                    <m:endChr m:val=")"/>
                    <m:grow/>
                  </m:dPr>
                  <m:e>
                    <m:r>
                      <m:t>2</m:t>
                    </m:r>
                    <m:r>
                      <m:rPr>
                        <m:sty m:val="p"/>
                      </m:rPr>
                      <m:t>×</m:t>
                    </m:r>
                    <m:r>
                      <m:t>0.234</m:t>
                    </m:r>
                  </m:e>
                </m:d>
                <m:r>
                  <m:rPr>
                    <m:sty m:val="p"/>
                  </m:rPr>
                  <m:t>+</m:t>
                </m:r>
                <m:d>
                  <m:dPr>
                    <m:begChr m:val="("/>
                    <m:endChr m:val=")"/>
                    <m:grow/>
                  </m:dPr>
                  <m:e>
                    <m:r>
                      <m:t>3</m:t>
                    </m:r>
                    <m:r>
                      <m:rPr>
                        <m:sty m:val="p"/>
                      </m:rPr>
                      <m:t>×</m:t>
                    </m:r>
                    <m:r>
                      <m:t>0.312</m:t>
                    </m:r>
                  </m:e>
                </m:d>
              </m:e>
            </m:mr>
            <m:mr>
              <m:e/>
              <m:e>
                <m:r>
                  <m:t> </m:t>
                </m:r>
                <m:r>
                  <m:t> </m:t>
                </m:r>
                <m:r>
                  <m:t> </m:t>
                </m:r>
                <m:r>
                  <m:t> </m:t>
                </m:r>
                <m:r>
                  <m:rPr>
                    <m:sty m:val="p"/>
                  </m:rPr>
                  <m:t>+</m:t>
                </m:r>
                <m:d>
                  <m:dPr>
                    <m:begChr m:val="("/>
                    <m:endChr m:val=")"/>
                    <m:grow/>
                  </m:dPr>
                  <m:e>
                    <m:r>
                      <m:t>4</m:t>
                    </m:r>
                    <m:r>
                      <m:rPr>
                        <m:sty m:val="p"/>
                      </m:rPr>
                      <m:t>×</m:t>
                    </m:r>
                    <m:r>
                      <m:t>0.234</m:t>
                    </m:r>
                  </m:e>
                </m:d>
                <m:r>
                  <m:rPr>
                    <m:sty m:val="p"/>
                  </m:rPr>
                  <m:t>+</m:t>
                </m:r>
                <m:d>
                  <m:dPr>
                    <m:begChr m:val="("/>
                    <m:endChr m:val=")"/>
                    <m:grow/>
                  </m:dPr>
                  <m:e>
                    <m:r>
                      <m:t>5</m:t>
                    </m:r>
                    <m:r>
                      <m:rPr>
                        <m:sty m:val="p"/>
                      </m:rPr>
                      <m:t>×</m:t>
                    </m:r>
                    <m:r>
                      <m:t>0.094</m:t>
                    </m:r>
                  </m:e>
                </m:d>
                <m:r>
                  <m:rPr>
                    <m:sty m:val="p"/>
                  </m:rPr>
                  <m:t>+</m:t>
                </m:r>
                <m:d>
                  <m:dPr>
                    <m:begChr m:val="("/>
                    <m:endChr m:val=")"/>
                    <m:grow/>
                  </m:dPr>
                  <m:e>
                    <m:r>
                      <m:t>6</m:t>
                    </m:r>
                    <m:r>
                      <m:rPr>
                        <m:sty m:val="p"/>
                      </m:rPr>
                      <m:t>×</m:t>
                    </m:r>
                    <m:r>
                      <m:t>0.016</m:t>
                    </m:r>
                  </m:e>
                </m:d>
              </m:e>
            </m:mr>
            <m:mr>
              <m:e/>
              <m:e>
                <m:r>
                  <m:rPr>
                    <m:sty m:val="p"/>
                  </m:rPr>
                  <m:t>=</m:t>
                </m:r>
                <m:r>
                  <m:t>3</m:t>
                </m:r>
              </m:e>
            </m:mr>
          </m:m>
        </m:oMath>
      </m:oMathPara>
    </w:p>
    <w:p>
      <w:pPr>
        <w:pStyle w:val="FirstParagraph"/>
      </w:pPr>
      <w:r>
        <w:t xml:space="preserve">Importantly, while in this case</w:t>
      </w:r>
      <w:r>
        <w:t xml:space="preserve"> </w:t>
      </w:r>
      <m:oMath>
        <m:r>
          <m:t>E</m:t>
        </m:r>
        <m:d>
          <m:dPr>
            <m:begChr m:val="("/>
            <m:endChr m:val=")"/>
            <m:grow/>
          </m:dPr>
          <m:e>
            <m:r>
              <m:t>X</m:t>
            </m:r>
          </m:e>
        </m:d>
      </m:oMath>
      <w:r>
        <w:t xml:space="preserve"> </w:t>
      </w:r>
      <w:r>
        <w:t xml:space="preserve">corresponds well to the</w:t>
      </w:r>
      <w:r>
        <w:t xml:space="preserve"> </w:t>
      </w:r>
      <w:r>
        <w:t xml:space="preserve">“</w:t>
      </w:r>
      <w:r>
        <w:t xml:space="preserve">peak</w:t>
      </w:r>
      <w:r>
        <w:t xml:space="preserve">”</w:t>
      </w:r>
      <w:r>
        <w:t xml:space="preserve"> </w:t>
      </w:r>
      <w:r>
        <w:t xml:space="preserve">in the PMF, this should not be assumed to be the case unilaterally, as the same expectation would result from any distribution symmetrical about</w:t>
      </w:r>
      <w:r>
        <w:t xml:space="preserve"> </w:t>
      </w:r>
      <m:oMath>
        <m:r>
          <m:t>x</m:t>
        </m:r>
        <m:r>
          <m:rPr>
            <m:sty m:val="p"/>
          </m:rPr>
          <m:t>=</m:t>
        </m:r>
        <m:r>
          <m:t>3</m:t>
        </m:r>
      </m:oMath>
      <w:r>
        <w:t xml:space="preserve">.</w:t>
      </w:r>
    </w:p>
    <w:bookmarkEnd w:id="30"/>
    <w:bookmarkStart w:id="33" w:name="conditional-probability"/>
    <w:p>
      <w:pPr>
        <w:pStyle w:val="Heading2"/>
      </w:pPr>
      <w:r>
        <w:rPr>
          <w:rStyle w:val="SectionNumber"/>
        </w:rPr>
        <w:t xml:space="preserve">1.5</w:t>
      </w:r>
      <w:r>
        <w:tab/>
      </w:r>
      <w:r>
        <w:t xml:space="preserve">Conditional Probability</w:t>
      </w:r>
    </w:p>
    <w:p>
      <w:pPr>
        <w:pStyle w:val="FirstParagraph"/>
      </w:pPr>
      <w:r>
        <w:t xml:space="preserve">Conditional probability provides a way to model the probability that an event occurs, given that another event is known to have occured.</w:t>
      </w:r>
      <w:r>
        <w:t xml:space="preserve"> </w:t>
      </w:r>
      <w:r>
        <w:t xml:space="preserve">Conditional probability, as presented in Definition</w:t>
      </w:r>
      <w:r>
        <w:t xml:space="preserve"> </w:t>
      </w:r>
      <w:r>
        <w:t xml:space="preserve">1.5</w:t>
      </w:r>
      <w:r>
        <w:t xml:space="preserve">, requires only that the event assumed to have occured, i.e., the event we are</w:t>
      </w:r>
      <w:r>
        <w:t xml:space="preserve"> </w:t>
      </w:r>
      <w:r>
        <w:rPr>
          <w:iCs/>
          <w:i/>
        </w:rPr>
        <w:t xml:space="preserve">conditioning on</w:t>
      </w:r>
      <w:r>
        <w:t xml:space="preserve">, has a nonzero probability of occuring.</w:t>
      </w:r>
    </w:p>
    <w:p>
      <w:pPr>
        <w:pStyle w:val="BodyText"/>
      </w:pPr>
    </w:p>
    <w:p>
      <w:pPr>
        <w:pStyle w:val="BodyText"/>
      </w:pPr>
      <w:bookmarkStart w:id="31" w:name="def:condprob"/>
      <w:r>
        <w:t xml:space="preserve">Definition 1.5:</w:t>
      </w:r>
      <w:r>
        <w:t xml:space="preserve"> </w:t>
      </w:r>
      <w:r>
        <w:t xml:space="preserve">(Conditional Probability)</w:t>
      </w:r>
      <w:r>
        <w:t xml:space="preserve"> </w:t>
      </w:r>
      <w:r>
        <w:t xml:space="preserve"> </w:t>
      </w:r>
      <w:bookmarkEnd w:id="31"/>
      <w:r>
        <w:rPr>
          <w:iCs/>
          <w:i/>
        </w:rPr>
        <w:t xml:space="preserve">Assuming</w:t>
      </w:r>
      <w:r>
        <w:rPr>
          <w:iCs/>
          <w:i/>
        </w:rPr>
        <w:t xml:space="preserve"> </w:t>
      </w:r>
      <m:oMath>
        <m:r>
          <m:t>P</m:t>
        </m:r>
        <m:d>
          <m:dPr>
            <m:begChr m:val="("/>
            <m:endChr m:val=")"/>
            <m:grow/>
          </m:dPr>
          <m:e>
            <m:r>
              <m:t>B</m:t>
            </m:r>
          </m:e>
        </m:d>
        <m:r>
          <m:rPr>
            <m:sty m:val="p"/>
          </m:rPr>
          <m:t>&gt;</m:t>
        </m:r>
        <m:r>
          <m:t>0</m:t>
        </m:r>
      </m:oMath>
      <w:r>
        <w:rPr>
          <w:iCs/>
          <w:i/>
        </w:rPr>
        <w:t xml:space="preserve">,</w:t>
      </w:r>
    </w:p>
    <w:p>
      <w:pPr>
        <w:pStyle w:val="BodyText"/>
      </w:pPr>
      <m:oMathPara>
        <m:oMathParaPr>
          <m:jc m:val="center"/>
        </m:oMathParaPr>
        <m:oMath>
          <m:r>
            <m:t>P</m:t>
          </m:r>
          <m:d>
            <m:dPr>
              <m:begChr m:val="("/>
              <m:endChr m:val=")"/>
              <m:grow/>
            </m:dPr>
            <m:e>
              <m:r>
                <m:t>A</m:t>
              </m:r>
              <m:r>
                <m:rPr>
                  <m:sty m:val="p"/>
                </m:rPr>
                <m:t>|</m:t>
              </m:r>
              <m:r>
                <m:t>B</m:t>
              </m:r>
            </m:e>
          </m:d>
          <m:r>
            <m:rPr>
              <m:sty m:val="p"/>
            </m:rPr>
            <m:t>=</m:t>
          </m:r>
          <m:f>
            <m:fPr>
              <m:type m:val="bar"/>
            </m:fPr>
            <m:num>
              <m:r>
                <m:t>P</m:t>
              </m:r>
              <m:d>
                <m:dPr>
                  <m:begChr m:val="("/>
                  <m:endChr m:val=")"/>
                  <m:grow/>
                </m:dPr>
                <m:e>
                  <m:r>
                    <m:t>A</m:t>
                  </m:r>
                  <m:r>
                    <m:rPr>
                      <m:sty m:val="p"/>
                    </m:rPr>
                    <m:t>∩</m:t>
                  </m:r>
                  <m:r>
                    <m:t>B</m:t>
                  </m:r>
                </m:e>
              </m:d>
            </m:num>
            <m:den>
              <m:r>
                <m:t>P</m:t>
              </m:r>
              <m:d>
                <m:dPr>
                  <m:begChr m:val="("/>
                  <m:endChr m:val=")"/>
                  <m:grow/>
                </m:dPr>
                <m:e>
                  <m:r>
                    <m:t>B</m:t>
                  </m:r>
                </m:e>
              </m:d>
            </m:den>
          </m:f>
        </m:oMath>
      </m:oMathPara>
    </w:p>
    <w:p>
      <w:pPr>
        <w:pStyle w:val="FirstParagraph"/>
      </w:pPr>
      <w:r>
        <w:t xml:space="preserve">Conditional probability asserts that the probability of event A occuring given that event B occurs is equivalent to the probability of both A and B occuring (denoted as</w:t>
      </w:r>
      <w:r>
        <w:t xml:space="preserve"> </w:t>
      </w:r>
      <m:oMath>
        <m:r>
          <m:t>A</m:t>
        </m:r>
        <m:r>
          <m:rPr>
            <m:sty m:val="p"/>
          </m:rPr>
          <m:t>∩</m:t>
        </m:r>
        <m:r>
          <m:t>B</m:t>
        </m:r>
      </m:oMath>
      <w:r>
        <w:t xml:space="preserve">) divided by the probability that B occurs.</w:t>
      </w:r>
      <w:r>
        <w:t xml:space="preserve"> </w:t>
      </w:r>
      <m:oMath>
        <m:r>
          <m:t>P</m:t>
        </m:r>
        <m:d>
          <m:dPr>
            <m:begChr m:val="("/>
            <m:endChr m:val=")"/>
            <m:grow/>
          </m:dPr>
          <m:e>
            <m:r>
              <m:t>A</m:t>
            </m:r>
            <m:r>
              <m:rPr>
                <m:sty m:val="p"/>
              </m:rPr>
              <m:t>|</m:t>
            </m:r>
            <m:r>
              <m:t>B</m:t>
            </m:r>
          </m:e>
        </m:d>
      </m:oMath>
      <w:r>
        <w:t xml:space="preserve"> </w:t>
      </w:r>
      <w:r>
        <w:t xml:space="preserve">is not generally equal to</w:t>
      </w:r>
      <w:r>
        <w:t xml:space="preserve"> </w:t>
      </w:r>
      <m:oMath>
        <m:r>
          <m:t>P</m:t>
        </m:r>
        <m:d>
          <m:dPr>
            <m:begChr m:val="("/>
            <m:endChr m:val=")"/>
            <m:grow/>
          </m:dPr>
          <m:e>
            <m:r>
              <m:t>B</m:t>
            </m:r>
            <m:r>
              <m:rPr>
                <m:sty m:val="p"/>
              </m:rPr>
              <m:t>|</m:t>
            </m:r>
            <m:r>
              <m:t>A</m:t>
            </m:r>
          </m:e>
        </m:d>
      </m:oMath>
      <w:r>
        <w:t xml:space="preserve"> </w:t>
      </w:r>
      <w:r>
        <w:t xml:space="preserve">For example, the probability that I am swimming given that I am in the water is clearly not the same as the probability that I am in the water given that I am swimming.</w:t>
      </w:r>
      <w:r>
        <w:t xml:space="preserve"> </w:t>
      </w:r>
      <w:r>
        <w:t xml:space="preserve">Example</w:t>
      </w:r>
      <w:r>
        <w:t xml:space="preserve"> </w:t>
      </w:r>
      <w:r>
        <w:t xml:space="preserve">1.2</w:t>
      </w:r>
      <w:r>
        <w:t xml:space="preserve"> </w:t>
      </w:r>
      <w:r>
        <w:t xml:space="preserve">explains how to use conditional probability to calculate the probability of rolling a 2 on a 6-sided dice, given I know the outcome of the roll is less than 4.</w:t>
      </w:r>
    </w:p>
    <w:p>
      <w:pPr>
        <w:pStyle w:val="BodyText"/>
      </w:pPr>
    </w:p>
    <w:p>
      <w:pPr>
        <w:pStyle w:val="BodyText"/>
      </w:pPr>
      <w:bookmarkStart w:id="32" w:name="exm:condprobe"/>
      <w:r>
        <w:t xml:space="preserve">Example 1.2:</w:t>
      </w:r>
      <w:r>
        <w:t xml:space="preserve"> </w:t>
      </w:r>
      <w:bookmarkEnd w:id="32"/>
      <w:r>
        <w:t xml:space="preserve">Conditional probability can be used to determine the probability of rolling a 2 on a 6 sided dice, given that I know the outcome will be less than 4. This scenario can be represented as:</w:t>
      </w:r>
    </w:p>
    <w:p>
      <w:pPr>
        <w:pStyle w:val="BodyText"/>
      </w:pPr>
      <m:oMathPara>
        <m:oMathParaPr>
          <m:jc m:val="center"/>
        </m:oMathParaPr>
        <m:oMath>
          <m:r>
            <m:t>A</m:t>
          </m:r>
          <m:r>
            <m:rPr>
              <m:sty m:val="p"/>
            </m:rPr>
            <m:t>=</m:t>
          </m:r>
          <m:r>
            <m:rPr>
              <m:nor/>
              <m:sty m:val="p"/>
            </m:rPr>
            <m:t>rolls 2, </m:t>
          </m:r>
          <m:r>
            <m:t>P</m:t>
          </m:r>
          <m:d>
            <m:dPr>
              <m:begChr m:val="("/>
              <m:endChr m:val=")"/>
              <m:grow/>
            </m:dPr>
            <m:e>
              <m:r>
                <m:t>A</m:t>
              </m:r>
            </m:e>
          </m:d>
          <m:r>
            <m:rPr>
              <m:sty m:val="p"/>
            </m:rPr>
            <m:t>=</m:t>
          </m:r>
          <m:r>
            <m:t>1</m:t>
          </m:r>
          <m:r>
            <m:rPr>
              <m:sty m:val="p"/>
            </m:rPr>
            <m:t>/</m:t>
          </m:r>
          <m:r>
            <m:t>6</m:t>
          </m:r>
        </m:oMath>
      </m:oMathPara>
    </w:p>
    <w:p>
      <w:pPr>
        <w:pStyle w:val="FirstParagraph"/>
      </w:pPr>
      <m:oMathPara>
        <m:oMathParaPr>
          <m:jc m:val="center"/>
        </m:oMathParaPr>
        <m:oMath>
          <m:r>
            <m:t>B</m:t>
          </m:r>
          <m:r>
            <m:rPr>
              <m:sty m:val="p"/>
            </m:rPr>
            <m:t>=</m:t>
          </m:r>
          <m:r>
            <m:rPr>
              <m:nor/>
              <m:sty m:val="p"/>
            </m:rPr>
            <m:t>rolls &lt; 4, </m:t>
          </m:r>
          <m:r>
            <m:t>P</m:t>
          </m:r>
          <m:d>
            <m:dPr>
              <m:begChr m:val="("/>
              <m:endChr m:val=")"/>
              <m:grow/>
            </m:dPr>
            <m:e>
              <m:r>
                <m:t>B</m:t>
              </m:r>
            </m:e>
          </m:d>
          <m:r>
            <m:rPr>
              <m:sty m:val="p"/>
            </m:rPr>
            <m:t>=</m:t>
          </m:r>
          <m:r>
            <m:t>3</m:t>
          </m:r>
          <m:r>
            <m:rPr>
              <m:sty m:val="p"/>
            </m:rPr>
            <m:t>/</m:t>
          </m:r>
          <m:r>
            <m:t>6</m:t>
          </m:r>
        </m:oMath>
      </m:oMathPara>
    </w:p>
    <w:p>
      <w:pPr>
        <w:pStyle w:val="FirstParagraph"/>
      </w:pPr>
      <m:oMathPara>
        <m:oMathParaPr>
          <m:jc m:val="center"/>
        </m:oMathParaPr>
        <m:oMath>
          <m:r>
            <m:t>P</m:t>
          </m:r>
          <m:d>
            <m:dPr>
              <m:begChr m:val="("/>
              <m:endChr m:val=")"/>
              <m:grow/>
            </m:dPr>
            <m:e>
              <m:r>
                <m:t>A</m:t>
              </m:r>
              <m:r>
                <m:rPr>
                  <m:sty m:val="p"/>
                </m:rPr>
                <m:t>∩</m:t>
              </m:r>
              <m:r>
                <m:t>B</m:t>
              </m:r>
            </m:e>
          </m:d>
          <m:r>
            <m:rPr>
              <m:sty m:val="p"/>
            </m:rPr>
            <m:t>=</m:t>
          </m:r>
          <m:r>
            <m:t>P</m:t>
          </m:r>
          <m:d>
            <m:dPr>
              <m:begChr m:val="("/>
              <m:endChr m:val=")"/>
              <m:grow/>
            </m:dPr>
            <m:e>
              <m:r>
                <m:t>A</m:t>
              </m:r>
            </m:e>
          </m:d>
          <m:r>
            <m:rPr>
              <m:sty m:val="p"/>
            </m:rPr>
            <m:t>=</m:t>
          </m:r>
          <m:r>
            <m:t>1</m:t>
          </m:r>
          <m:r>
            <m:rPr>
              <m:sty m:val="p"/>
            </m:rPr>
            <m:t>/</m:t>
          </m:r>
          <m:r>
            <m:t>6</m:t>
          </m:r>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t>2</m:t>
                    </m:r>
                    <m:r>
                      <m:rPr>
                        <m:sty m:val="p"/>
                      </m:rPr>
                      <m:t>|</m:t>
                    </m:r>
                    <m:r>
                      <m:rPr>
                        <m:sty m:val="p"/>
                      </m:rPr>
                      <m:t>&lt;</m:t>
                    </m:r>
                    <m:r>
                      <m:t>4</m:t>
                    </m:r>
                  </m:e>
                </m:d>
                <m:r>
                  <m:rPr>
                    <m:sty m:val="p"/>
                  </m:rPr>
                  <m:t>=</m:t>
                </m:r>
                <m:r>
                  <m:t>P</m:t>
                </m:r>
                <m:d>
                  <m:dPr>
                    <m:begChr m:val="("/>
                    <m:endChr m:val=")"/>
                    <m:grow/>
                  </m:dPr>
                  <m:e>
                    <m:r>
                      <m:t>A</m:t>
                    </m:r>
                    <m:r>
                      <m:rPr>
                        <m:sty m:val="p"/>
                      </m:rPr>
                      <m:t>|</m:t>
                    </m:r>
                    <m:r>
                      <m:t>B</m:t>
                    </m:r>
                  </m:e>
                </m:d>
              </m:e>
              <m:e>
                <m:r>
                  <m:rPr>
                    <m:sty m:val="p"/>
                  </m:rPr>
                  <m:t>=</m:t>
                </m:r>
                <m:f>
                  <m:fPr>
                    <m:type m:val="bar"/>
                  </m:fPr>
                  <m:num>
                    <m:r>
                      <m:t>P</m:t>
                    </m:r>
                    <m:d>
                      <m:dPr>
                        <m:begChr m:val="("/>
                        <m:endChr m:val=")"/>
                        <m:grow/>
                      </m:dPr>
                      <m:e>
                        <m:r>
                          <m:t>A</m:t>
                        </m:r>
                        <m:r>
                          <m:rPr>
                            <m:sty m:val="p"/>
                          </m:rPr>
                          <m:t>∩</m:t>
                        </m:r>
                        <m:r>
                          <m:t>B</m:t>
                        </m:r>
                      </m:e>
                    </m:d>
                  </m:num>
                  <m:den>
                    <m:r>
                      <m:t>P</m:t>
                    </m:r>
                    <m:d>
                      <m:dPr>
                        <m:begChr m:val="("/>
                        <m:endChr m:val=")"/>
                        <m:grow/>
                      </m:dPr>
                      <m:e>
                        <m:r>
                          <m:t>B</m:t>
                        </m:r>
                      </m:e>
                    </m:d>
                  </m:den>
                </m:f>
              </m:e>
            </m:mr>
            <m:mr>
              <m:e/>
              <m:e>
                <m:r>
                  <m:rPr>
                    <m:sty m:val="p"/>
                  </m:rPr>
                  <m:t>=</m:t>
                </m:r>
                <m:f>
                  <m:fPr>
                    <m:type m:val="bar"/>
                  </m:fPr>
                  <m:num>
                    <m:f>
                      <m:fPr>
                        <m:type m:val="bar"/>
                      </m:fPr>
                      <m:num>
                        <m:r>
                          <m:t>1</m:t>
                        </m:r>
                      </m:num>
                      <m:den>
                        <m:r>
                          <m:t>6</m:t>
                        </m:r>
                      </m:den>
                    </m:f>
                  </m:num>
                  <m:den>
                    <m:f>
                      <m:fPr>
                        <m:type m:val="bar"/>
                      </m:fPr>
                      <m:num>
                        <m:r>
                          <m:t>3</m:t>
                        </m:r>
                      </m:num>
                      <m:den>
                        <m:r>
                          <m:t>6</m:t>
                        </m:r>
                      </m:den>
                    </m:f>
                  </m:den>
                </m:f>
              </m:e>
            </m:mr>
            <m:mr>
              <m:e/>
              <m:e>
                <m:r>
                  <m:rPr>
                    <m:sty m:val="p"/>
                  </m:rPr>
                  <m:t>=</m:t>
                </m:r>
                <m:f>
                  <m:fPr>
                    <m:type m:val="bar"/>
                  </m:fPr>
                  <m:num>
                    <m:r>
                      <m:t>1</m:t>
                    </m:r>
                  </m:num>
                  <m:den>
                    <m:r>
                      <m:t>3</m:t>
                    </m:r>
                  </m:den>
                </m:f>
              </m:e>
            </m:mr>
          </m:m>
        </m:oMath>
      </m:oMathPara>
    </w:p>
    <w:bookmarkEnd w:id="33"/>
    <w:bookmarkStart w:id="37" w:name="bayes-theorem"/>
    <w:p>
      <w:pPr>
        <w:pStyle w:val="Heading2"/>
      </w:pPr>
      <w:r>
        <w:rPr>
          <w:rStyle w:val="SectionNumber"/>
        </w:rPr>
        <w:t xml:space="preserve">1.6</w:t>
      </w:r>
      <w:r>
        <w:tab/>
      </w:r>
      <w:r>
        <w:t xml:space="preserve">Bayes’ Theorem</w:t>
      </w:r>
    </w:p>
    <w:p>
      <w:pPr>
        <w:pStyle w:val="FirstParagraph"/>
      </w:pPr>
      <w:r>
        <w:t xml:space="preserve">Consider a student, Alice, who was exposed to someone with COVID-19.</w:t>
      </w:r>
      <w:r>
        <w:t xml:space="preserve"> </w:t>
      </w:r>
      <w:r>
        <w:t xml:space="preserve">Being a responsible person, Alice decides she should get tested.</w:t>
      </w:r>
      <w:r>
        <w:t xml:space="preserve"> </w:t>
      </w:r>
      <w:r>
        <w:t xml:space="preserve">She receives a test and the accompanying information sheet states the test is 85% accurate, meaning that 85% of the time it gives positive results to recipients who are actually positive. The sheet also says that the test yields a false positive 30% of the time, meaning that if Alice is actually negative she will still receive a positive test 30% of the time.</w:t>
      </w:r>
      <w:r>
        <w:t xml:space="preserve"> </w:t>
      </w:r>
      <w:r>
        <w:t xml:space="preserve">The following day Alice receives a positive test.</w:t>
      </w:r>
      <w:r>
        <w:t xml:space="preserve"> </w:t>
      </w:r>
      <w:r>
        <w:t xml:space="preserve">As a student of probability, Alice recognizes that the 85% accuracy statistic only means the conditional probability that she receives a positive test given she is COVID positive (</w:t>
      </w:r>
      <m:oMath>
        <m:r>
          <m:t>P</m:t>
        </m:r>
        <m:d>
          <m:dPr>
            <m:begChr m:val="("/>
            <m:endChr m:val=")"/>
            <m:grow/>
          </m:dPr>
          <m:e>
            <m:r>
              <m:rPr>
                <m:sty m:val="p"/>
              </m:rPr>
              <m:t>+</m:t>
            </m:r>
            <m:r>
              <m:t>t</m:t>
            </m:r>
            <m:r>
              <m:t>e</m:t>
            </m:r>
            <m:r>
              <m:t>s</m:t>
            </m:r>
            <m:r>
              <m:t>t</m:t>
            </m:r>
            <m:r>
              <m:rPr>
                <m:sty m:val="p"/>
              </m:rPr>
              <m:t>|</m:t>
            </m:r>
            <m:r>
              <m:t>c</m:t>
            </m:r>
            <m:r>
              <m:t>o</m:t>
            </m:r>
            <m:r>
              <m:t>v</m:t>
            </m:r>
            <m:r>
              <m:t>i</m:t>
            </m:r>
            <m:r>
              <m:t>d</m:t>
            </m:r>
            <m:r>
              <m:rPr>
                <m:sty m:val="p"/>
              </m:rPr>
              <m:t>+</m:t>
            </m:r>
          </m:e>
        </m:d>
      </m:oMath>
      <w:r>
        <w:t xml:space="preserve">) is 85%.</w:t>
      </w:r>
      <w:r>
        <w:t xml:space="preserve"> </w:t>
      </w:r>
      <w:r>
        <w:t xml:space="preserve">However, Alice is actually interested in the conditional probability that she is positive given she just tested positive,</w:t>
      </w:r>
      <w:r>
        <w:t xml:space="preserve"> </w:t>
      </w:r>
      <m:oMath>
        <m:r>
          <m:t>P</m:t>
        </m:r>
        <m:d>
          <m:dPr>
            <m:begChr m:val="("/>
            <m:endChr m:val=")"/>
            <m:grow/>
          </m:dPr>
          <m:e>
            <m:r>
              <m:t>c</m:t>
            </m:r>
            <m:r>
              <m:t>o</m:t>
            </m:r>
            <m:r>
              <m:t>v</m:t>
            </m:r>
            <m:r>
              <m:t>i</m:t>
            </m:r>
            <m:r>
              <m:t>d</m:t>
            </m:r>
            <m:r>
              <m:rPr>
                <m:sty m:val="p"/>
              </m:rPr>
              <m:t>+</m:t>
            </m:r>
            <m:r>
              <m:rPr>
                <m:sty m:val="p"/>
              </m:rPr>
              <m:t>|</m:t>
            </m:r>
            <m:r>
              <m:t>t</m:t>
            </m:r>
            <m:r>
              <m:t>e</m:t>
            </m:r>
            <m:r>
              <m:t>s</m:t>
            </m:r>
            <m:r>
              <m:t>t</m:t>
            </m:r>
            <m:r>
              <m:rPr>
                <m:sty m:val="p"/>
              </m:rPr>
              <m:t>+</m:t>
            </m:r>
          </m:e>
        </m:d>
      </m:oMath>
      <w:r>
        <w:t xml:space="preserve">.</w:t>
      </w:r>
      <w:r>
        <w:t xml:space="preserve"> </w:t>
      </w:r>
      <w:r>
        <w:t xml:space="preserve">As stated in the previous section’s discussion of conditional probability,</w:t>
      </w:r>
      <w:r>
        <w:t xml:space="preserve"> </w:t>
      </w:r>
      <m:oMath>
        <m:r>
          <m:t>P</m:t>
        </m:r>
        <m:d>
          <m:dPr>
            <m:begChr m:val="("/>
            <m:endChr m:val=")"/>
            <m:grow/>
          </m:dPr>
          <m:e>
            <m:r>
              <m:t>A</m:t>
            </m:r>
            <m:r>
              <m:rPr>
                <m:sty m:val="p"/>
              </m:rPr>
              <m:t>|</m:t>
            </m:r>
            <m:r>
              <m:t>B</m:t>
            </m:r>
          </m:e>
        </m:d>
        <m:r>
          <m:rPr>
            <m:sty m:val="p"/>
          </m:rPr>
          <m:t>≠</m:t>
        </m:r>
        <m:r>
          <m:t>P</m:t>
        </m:r>
        <m:d>
          <m:dPr>
            <m:begChr m:val="("/>
            <m:endChr m:val=")"/>
            <m:grow/>
          </m:dPr>
          <m:e>
            <m:r>
              <m:t>B</m:t>
            </m:r>
            <m:r>
              <m:rPr>
                <m:sty m:val="p"/>
              </m:rPr>
              <m:t>|</m:t>
            </m:r>
            <m:r>
              <m:t>A</m:t>
            </m:r>
          </m:e>
        </m:d>
      </m:oMath>
      <w:r>
        <w:t xml:space="preserve">.</w:t>
      </w:r>
      <w:r>
        <w:t xml:space="preserve"> </w:t>
      </w:r>
      <w:r>
        <w:t xml:space="preserve">Bayes’ theorem, which follows intuitively from the theorem of conditional probability, provides this answer for Alice.</w:t>
      </w:r>
      <w:r>
        <w:t xml:space="preserve"> </w:t>
      </w:r>
      <w:r>
        <w:t xml:space="preserve">We can rewrite Definition</w:t>
      </w:r>
      <w:r>
        <w:t xml:space="preserve"> </w:t>
      </w:r>
      <w:r>
        <w:t xml:space="preserve">1.5</w:t>
      </w:r>
      <w:r>
        <w:t xml:space="preserve"> </w:t>
      </w:r>
      <w:r>
        <w:t xml:space="preserve">as</w:t>
      </w:r>
    </w:p>
    <w:p>
      <w:pPr>
        <w:pStyle w:val="BodyText"/>
      </w:pPr>
      <m:oMathPara>
        <m:oMathParaPr>
          <m:jc m:val="center"/>
        </m:oMathParaPr>
        <m:oMath>
          <m:r>
            <m:t>P</m:t>
          </m:r>
          <m:d>
            <m:dPr>
              <m:begChr m:val="("/>
              <m:endChr m:val=")"/>
              <m:grow/>
            </m:dPr>
            <m:e>
              <m:r>
                <m:t>A</m:t>
              </m:r>
              <m:r>
                <m:rPr>
                  <m:sty m:val="p"/>
                </m:rPr>
                <m:t>∩</m:t>
              </m:r>
              <m:r>
                <m:t>B</m:t>
              </m:r>
            </m:e>
          </m:d>
          <m:r>
            <m:rPr>
              <m:sty m:val="p"/>
            </m:rPr>
            <m:t>=</m:t>
          </m:r>
          <m:r>
            <m:t>P</m:t>
          </m:r>
          <m:d>
            <m:dPr>
              <m:begChr m:val="("/>
              <m:endChr m:val=")"/>
              <m:grow/>
            </m:dPr>
            <m:e>
              <m:r>
                <m:t>A</m:t>
              </m:r>
              <m:r>
                <m:rPr>
                  <m:sty m:val="p"/>
                </m:rPr>
                <m:t>|</m:t>
              </m:r>
              <m:r>
                <m:t>B</m:t>
              </m:r>
            </m:e>
          </m:d>
          <m:r>
            <m:t>P</m:t>
          </m:r>
          <m:d>
            <m:dPr>
              <m:begChr m:val="("/>
              <m:endChr m:val=")"/>
              <m:grow/>
            </m:dPr>
            <m:e>
              <m:r>
                <m:t>B</m:t>
              </m:r>
            </m:e>
          </m:d>
          <m:r>
            <m:rPr>
              <m:sty m:val="p"/>
            </m:rPr>
            <m:t>.</m:t>
          </m:r>
        </m:oMath>
      </m:oMathPara>
    </w:p>
    <w:p>
      <w:pPr>
        <w:pStyle w:val="FirstParagraph"/>
      </w:pPr>
      <w:r>
        <w:t xml:space="preserve">Furthuremore, it can also be stated that</w:t>
      </w:r>
    </w:p>
    <w:p>
      <w:pPr>
        <w:pStyle w:val="BodyText"/>
      </w:pPr>
      <m:oMathPara>
        <m:oMathParaPr>
          <m:jc m:val="center"/>
        </m:oMathParaPr>
        <m:oMath>
          <m:r>
            <m:t>P</m:t>
          </m:r>
          <m:d>
            <m:dPr>
              <m:begChr m:val="("/>
              <m:endChr m:val=")"/>
              <m:grow/>
            </m:dPr>
            <m:e>
              <m:r>
                <m:t>B</m:t>
              </m:r>
              <m:r>
                <m:rPr>
                  <m:sty m:val="p"/>
                </m:rPr>
                <m:t>∩</m:t>
              </m:r>
              <m:r>
                <m:t>A</m:t>
              </m:r>
            </m:e>
          </m:d>
          <m:r>
            <m:rPr>
              <m:sty m:val="p"/>
            </m:rPr>
            <m:t>=</m:t>
          </m:r>
          <m:r>
            <m:t>P</m:t>
          </m:r>
          <m:d>
            <m:dPr>
              <m:begChr m:val="("/>
              <m:endChr m:val=")"/>
              <m:grow/>
            </m:dPr>
            <m:e>
              <m:r>
                <m:t>B</m:t>
              </m:r>
              <m:r>
                <m:rPr>
                  <m:sty m:val="p"/>
                </m:rPr>
                <m:t>|</m:t>
              </m:r>
              <m:r>
                <m:t>A</m:t>
              </m:r>
            </m:e>
          </m:d>
          <m:r>
            <m:t>P</m:t>
          </m:r>
          <m:d>
            <m:dPr>
              <m:begChr m:val="("/>
              <m:endChr m:val=")"/>
              <m:grow/>
            </m:dPr>
            <m:e>
              <m:r>
                <m:t>A</m:t>
              </m:r>
            </m:e>
          </m:d>
        </m:oMath>
      </m:oMathPara>
    </w:p>
    <w:p>
      <w:pPr>
        <w:pStyle w:val="FirstParagraph"/>
      </w:pPr>
      <w:r>
        <w:t xml:space="preserve">Clearly</w:t>
      </w:r>
      <w:r>
        <w:t xml:space="preserve"> </w:t>
      </w:r>
      <m:oMath>
        <m:r>
          <m:t>P</m:t>
        </m:r>
        <m:d>
          <m:dPr>
            <m:begChr m:val="("/>
            <m:endChr m:val=")"/>
            <m:grow/>
          </m:dPr>
          <m:e>
            <m:r>
              <m:t>A</m:t>
            </m:r>
            <m:r>
              <m:rPr>
                <m:sty m:val="p"/>
              </m:rPr>
              <m:t>∩</m:t>
            </m:r>
            <m:r>
              <m:t>B</m:t>
            </m:r>
          </m:e>
        </m:d>
        <m:r>
          <m:rPr>
            <m:sty m:val="p"/>
          </m:rPr>
          <m:t>=</m:t>
        </m:r>
        <m:r>
          <m:t>P</m:t>
        </m:r>
        <m:d>
          <m:dPr>
            <m:begChr m:val="("/>
            <m:endChr m:val=")"/>
            <m:grow/>
          </m:dPr>
          <m:e>
            <m:r>
              <m:t>B</m:t>
            </m:r>
            <m:r>
              <m:rPr>
                <m:sty m:val="p"/>
              </m:rPr>
              <m:t>∩</m:t>
            </m:r>
            <m:r>
              <m:t>A</m:t>
            </m:r>
          </m:e>
        </m:d>
      </m:oMath>
      <w:r>
        <w:t xml:space="preserve">, as both terms can be used interchangeably to represent the intersection of two sets A and B.</w:t>
      </w:r>
      <w:r>
        <w:t xml:space="preserve"> </w:t>
      </w:r>
      <w:r>
        <w:t xml:space="preserve">This equivalency means that we can rewrite these equations as</w:t>
      </w:r>
    </w:p>
    <w:p>
      <w:pPr>
        <w:pStyle w:val="BodyText"/>
      </w:pPr>
      <m:oMathPara>
        <m:oMathParaPr>
          <m:jc m:val="center"/>
        </m:oMathParaPr>
        <m:oMath>
          <m:r>
            <m:t>P</m:t>
          </m:r>
          <m:d>
            <m:dPr>
              <m:begChr m:val="("/>
              <m:endChr m:val=")"/>
              <m:grow/>
            </m:dPr>
            <m:e>
              <m:r>
                <m:t>B</m:t>
              </m:r>
              <m:r>
                <m:rPr>
                  <m:sty m:val="p"/>
                </m:rPr>
                <m:t>|</m:t>
              </m:r>
              <m:r>
                <m:t>A</m:t>
              </m:r>
            </m:e>
          </m:d>
          <m:r>
            <m:t>P</m:t>
          </m:r>
          <m:d>
            <m:dPr>
              <m:begChr m:val="("/>
              <m:endChr m:val=")"/>
              <m:grow/>
            </m:dPr>
            <m:e>
              <m:r>
                <m:t>A</m:t>
              </m:r>
            </m:e>
          </m:d>
          <m:r>
            <m:rPr>
              <m:sty m:val="p"/>
            </m:rPr>
            <m:t>=</m:t>
          </m:r>
          <m:r>
            <m:t>P</m:t>
          </m:r>
          <m:d>
            <m:dPr>
              <m:begChr m:val="("/>
              <m:endChr m:val=")"/>
              <m:grow/>
            </m:dPr>
            <m:e>
              <m:r>
                <m:t>A</m:t>
              </m:r>
              <m:r>
                <m:rPr>
                  <m:sty m:val="p"/>
                </m:rPr>
                <m:t>|</m:t>
              </m:r>
              <m:r>
                <m:t>B</m:t>
              </m:r>
            </m:e>
          </m:d>
          <m:r>
            <m:t>P</m:t>
          </m:r>
          <m:d>
            <m:dPr>
              <m:begChr m:val="("/>
              <m:endChr m:val=")"/>
              <m:grow/>
            </m:dPr>
            <m:e>
              <m:r>
                <m:t>B</m:t>
              </m:r>
            </m:e>
          </m:d>
        </m:oMath>
      </m:oMathPara>
    </w:p>
    <w:p>
      <w:pPr>
        <w:pStyle w:val="FirstParagraph"/>
      </w:pPr>
      <w:r>
        <w:t xml:space="preserve">Dividing both sides of this equivalency by</w:t>
      </w:r>
      <w:r>
        <w:t xml:space="preserve"> </w:t>
      </w:r>
      <m:oMath>
        <m:r>
          <m:t>P</m:t>
        </m:r>
        <m:d>
          <m:dPr>
            <m:begChr m:val="("/>
            <m:endChr m:val=")"/>
            <m:grow/>
          </m:dPr>
          <m:e>
            <m:r>
              <m:t>B</m:t>
            </m:r>
          </m:e>
        </m:d>
      </m:oMath>
      <w:r>
        <w:t xml:space="preserve"> </w:t>
      </w:r>
      <w:r>
        <w:t xml:space="preserve">yields Bayes’ theorem, as formalized in Definition</w:t>
      </w:r>
      <w:r>
        <w:t xml:space="preserve"> </w:t>
      </w:r>
      <w:r>
        <w:t xml:space="preserve">1.6</w:t>
      </w:r>
      <w:r>
        <w:t xml:space="preserve"> </w:t>
      </w:r>
      <w:r>
        <w:t xml:space="preserve">(</w:t>
      </w:r>
      <w:hyperlink w:anchor="ref-Junker2003">
        <w:r>
          <w:rPr>
            <w:rStyle w:val="Hyperlink"/>
          </w:rPr>
          <w:t xml:space="preserve">Junker 2003</w:t>
        </w:r>
      </w:hyperlink>
      <w:r>
        <w:t xml:space="preserve">)</w:t>
      </w:r>
      <w:r>
        <w:t xml:space="preserve">.</w:t>
      </w:r>
    </w:p>
    <w:p>
      <w:pPr>
        <w:pStyle w:val="BodyText"/>
      </w:pPr>
    </w:p>
    <w:p>
      <w:pPr>
        <w:pStyle w:val="BodyText"/>
      </w:pPr>
      <w:bookmarkStart w:id="34" w:name="def:bayestheorem"/>
      <w:r>
        <w:t xml:space="preserve">Definition 1.6:</w:t>
      </w:r>
      <w:r>
        <w:t xml:space="preserve"> </w:t>
      </w:r>
      <w:r>
        <w:t xml:space="preserve">(Bayes’ Theorem)</w:t>
      </w:r>
      <w:r>
        <w:t xml:space="preserve"> </w:t>
      </w:r>
      <w:r>
        <w:t xml:space="preserve"> </w:t>
      </w:r>
      <w:bookmarkEnd w:id="34"/>
      <w:r>
        <w:rPr>
          <w:iCs/>
          <w:i/>
        </w:rPr>
        <w:t xml:space="preserve">Assuming</w:t>
      </w:r>
      <w:r>
        <w:rPr>
          <w:iCs/>
          <w:i/>
        </w:rPr>
        <w:t xml:space="preserve"> </w:t>
      </w:r>
      <m:oMath>
        <m:r>
          <m:t>P</m:t>
        </m:r>
        <m:d>
          <m:dPr>
            <m:begChr m:val="("/>
            <m:endChr m:val=")"/>
            <m:grow/>
          </m:dPr>
          <m:e>
            <m:r>
              <m:t>B</m:t>
            </m:r>
          </m:e>
        </m:d>
        <m:r>
          <m:rPr>
            <m:sty m:val="p"/>
          </m:rPr>
          <m:t>&gt;</m:t>
        </m:r>
        <m:r>
          <m:t>0</m:t>
        </m:r>
      </m:oMath>
      <w:r>
        <w:rPr>
          <w:iCs/>
          <w:i/>
        </w:rPr>
        <w:t xml:space="preserve"> </w:t>
      </w:r>
      <w:r>
        <w:rPr>
          <w:iCs/>
          <w:i/>
        </w:rPr>
        <w:t xml:space="preserve">and</w:t>
      </w:r>
      <w:r>
        <w:rPr>
          <w:iCs/>
          <w:i/>
        </w:rPr>
        <w:t xml:space="preserve"> </w:t>
      </w:r>
      <m:oMath>
        <m:r>
          <m:t>P</m:t>
        </m:r>
        <m:d>
          <m:dPr>
            <m:begChr m:val="("/>
            <m:endChr m:val=")"/>
            <m:grow/>
          </m:dPr>
          <m:e>
            <m:r>
              <m:t>A</m:t>
            </m:r>
          </m:e>
        </m:d>
        <m:r>
          <m:rPr>
            <m:sty m:val="p"/>
          </m:rPr>
          <m:t>&gt;</m:t>
        </m:r>
        <m:r>
          <m:t>0</m:t>
        </m:r>
      </m:oMath>
      <w:r>
        <w:rPr>
          <w:iCs/>
          <w:i/>
        </w:rPr>
        <w:t xml:space="preserve">,</w:t>
      </w:r>
    </w:p>
    <w:p>
      <w:pPr>
        <w:pStyle w:val="BodyText"/>
      </w:pPr>
      <m:oMathPara>
        <m:oMathParaPr>
          <m:jc m:val="center"/>
        </m:oMathParaPr>
        <m:oMath>
          <m:r>
            <m:t>P</m:t>
          </m:r>
          <m:d>
            <m:dPr>
              <m:begChr m:val="("/>
              <m:endChr m:val=")"/>
              <m:grow/>
            </m:dPr>
            <m:e>
              <m:r>
                <m:t>B</m:t>
              </m:r>
              <m:r>
                <m:rPr>
                  <m:sty m:val="p"/>
                </m:rPr>
                <m:t>|</m:t>
              </m:r>
              <m:r>
                <m:t>A</m:t>
              </m:r>
            </m:e>
          </m:d>
          <m:r>
            <m:rPr>
              <m:sty m:val="p"/>
            </m:rPr>
            <m:t>=</m:t>
          </m:r>
          <m:f>
            <m:fPr>
              <m:type m:val="bar"/>
            </m:fPr>
            <m:num>
              <m:r>
                <m:t>P</m:t>
              </m:r>
              <m:d>
                <m:dPr>
                  <m:begChr m:val="("/>
                  <m:endChr m:val=")"/>
                  <m:grow/>
                </m:dPr>
                <m:e>
                  <m:r>
                    <m:t>A</m:t>
                  </m:r>
                  <m:r>
                    <m:rPr>
                      <m:sty m:val="p"/>
                    </m:rPr>
                    <m:t>|</m:t>
                  </m:r>
                  <m:r>
                    <m:t>B</m:t>
                  </m:r>
                </m:e>
              </m:d>
              <m:r>
                <m:t>P</m:t>
              </m:r>
              <m:d>
                <m:dPr>
                  <m:begChr m:val="("/>
                  <m:endChr m:val=")"/>
                  <m:grow/>
                </m:dPr>
                <m:e>
                  <m:r>
                    <m:t>B</m:t>
                  </m:r>
                </m:e>
              </m:d>
            </m:num>
            <m:den>
              <m:r>
                <m:t>P</m:t>
              </m:r>
              <m:d>
                <m:dPr>
                  <m:begChr m:val="("/>
                  <m:endChr m:val=")"/>
                  <m:grow/>
                </m:dPr>
                <m:e>
                  <m:r>
                    <m:t>A</m:t>
                  </m:r>
                </m:e>
              </m:d>
            </m:den>
          </m:f>
        </m:oMath>
      </m:oMathPara>
    </w:p>
    <w:p>
      <w:pPr>
        <w:pStyle w:val="FirstParagraph"/>
      </w:pPr>
      <w:r>
        <w:t xml:space="preserve">Additionally, the</w:t>
      </w:r>
      <w:r>
        <w:t xml:space="preserve"> </w:t>
      </w:r>
      <w:r>
        <w:rPr>
          <w:iCs/>
          <w:i/>
        </w:rPr>
        <w:t xml:space="preserve">law of total probability</w:t>
      </w:r>
      <w:r>
        <w:t xml:space="preserve">, Definition</w:t>
      </w:r>
      <w:r>
        <w:t xml:space="preserve"> </w:t>
      </w:r>
      <w:r>
        <w:t xml:space="preserve">1.7</w:t>
      </w:r>
      <w:r>
        <w:t xml:space="preserve">, can be used to compute</w:t>
      </w:r>
      <w:r>
        <w:t xml:space="preserve"> </w:t>
      </w:r>
      <m:oMath>
        <m:r>
          <m:t>P</m:t>
        </m:r>
        <m:d>
          <m:dPr>
            <m:begChr m:val="("/>
            <m:endChr m:val=")"/>
            <m:grow/>
          </m:dPr>
          <m:e>
            <m:r>
              <m:t>A</m:t>
            </m:r>
          </m:e>
        </m:d>
      </m:oMath>
      <w:r>
        <w:t xml:space="preserve"> </w:t>
      </w:r>
      <w:r>
        <w:t xml:space="preserve">for a discrete sample space</w:t>
      </w:r>
      <w:r>
        <w:t xml:space="preserve"> </w:t>
      </w:r>
      <m:oMath>
        <m:sSub>
          <m:e>
            <m:r>
              <m:t>S</m:t>
            </m:r>
          </m:e>
          <m:sub>
            <m:r>
              <m:t>B</m:t>
            </m:r>
          </m:sub>
        </m:sSub>
      </m:oMath>
      <w:r>
        <w:t xml:space="preserve"> </w:t>
      </w:r>
      <w:r>
        <w:t xml:space="preserve">(</w:t>
      </w:r>
      <w:hyperlink w:anchor="ref-Wasserman2004">
        <w:r>
          <w:rPr>
            <w:rStyle w:val="Hyperlink"/>
          </w:rPr>
          <w:t xml:space="preserve">Wasserman 2004</w:t>
        </w:r>
      </w:hyperlink>
      <w:r>
        <w:t xml:space="preserve">)</w:t>
      </w:r>
      <w:r>
        <w:t xml:space="preserve">.</w:t>
      </w:r>
    </w:p>
    <w:p>
      <w:pPr>
        <w:pStyle w:val="BodyText"/>
      </w:pPr>
    </w:p>
    <w:p>
      <w:pPr>
        <w:pStyle w:val="BodyText"/>
      </w:pPr>
      <w:bookmarkStart w:id="35" w:name="def:totprob"/>
      <w:r>
        <w:t xml:space="preserve">Definition 1.7:</w:t>
      </w:r>
      <w:r>
        <w:t xml:space="preserve"> </w:t>
      </w:r>
      <w:r>
        <w:t xml:space="preserve">(Law of Total Probability)</w:t>
      </w:r>
      <w:r>
        <w:t xml:space="preserve"> </w:t>
      </w:r>
      <w:r>
        <w:t xml:space="preserve"> </w:t>
      </w:r>
      <w:bookmarkEnd w:id="35"/>
      <m:oMath>
        <m:sSub>
          <m:e>
            <m:r>
              <m:t>B</m:t>
            </m:r>
          </m:e>
          <m:sub>
            <m:r>
              <m:t>0</m:t>
            </m:r>
          </m:sub>
        </m:sSub>
        <m:r>
          <m:rPr>
            <m:sty m:val="p"/>
          </m:rPr>
          <m:t>,</m:t>
        </m:r>
        <m:r>
          <m:rPr>
            <m:sty m:val="p"/>
          </m:rPr>
          <m:t>.</m:t>
        </m:r>
        <m:r>
          <m:rPr>
            <m:sty m:val="p"/>
          </m:rPr>
          <m:t>.</m:t>
        </m:r>
        <m:r>
          <m:rPr>
            <m:sty m:val="p"/>
          </m:rPr>
          <m:t>.</m:t>
        </m:r>
        <m:r>
          <m:rPr>
            <m:sty m:val="p"/>
          </m:rPr>
          <m:t>,</m:t>
        </m:r>
        <m:sSub>
          <m:e>
            <m:r>
              <m:t>B</m:t>
            </m:r>
          </m:e>
          <m:sub>
            <m:r>
              <m:t>k</m:t>
            </m:r>
          </m:sub>
        </m:sSub>
      </m:oMath>
      <w:r>
        <w:rPr>
          <w:iCs/>
          <w:i/>
        </w:rPr>
        <w:t xml:space="preserve"> </w:t>
      </w:r>
      <w:r>
        <w:rPr>
          <w:iCs/>
          <w:i/>
        </w:rPr>
        <w:t xml:space="preserve">is a partition of a discrete sample space</w:t>
      </w:r>
      <w:r>
        <w:rPr>
          <w:iCs/>
          <w:i/>
        </w:rPr>
        <w:t xml:space="preserve"> </w:t>
      </w:r>
      <m:oMath>
        <m:sSub>
          <m:e>
            <m:r>
              <m:t>S</m:t>
            </m:r>
          </m:e>
          <m:sub>
            <m:r>
              <m:t>B</m:t>
            </m:r>
          </m:sub>
        </m:sSub>
      </m:oMath>
      <w:r>
        <w:rPr>
          <w:iCs/>
          <w:i/>
        </w:rPr>
        <w:t xml:space="preserve">, and</w:t>
      </w:r>
    </w:p>
    <w:p>
      <w:pPr>
        <w:pStyle w:val="BodyText"/>
      </w:pPr>
      <m:oMathPara>
        <m:oMathParaPr>
          <m:jc m:val="center"/>
        </m:oMathParaPr>
        <m:oMath>
          <m:r>
            <m:t>P</m:t>
          </m:r>
          <m:d>
            <m:dPr>
              <m:begChr m:val="("/>
              <m:endChr m:val=")"/>
              <m:grow/>
            </m:dPr>
            <m:e>
              <m:r>
                <m:t>A</m:t>
              </m:r>
            </m:e>
          </m:d>
          <m:r>
            <m:rPr>
              <m:sty m:val="p"/>
            </m:rPr>
            <m:t>=</m:t>
          </m:r>
          <m:nary>
            <m:naryPr>
              <m:chr m:val="∑"/>
              <m:limLoc m:val="undOvr"/>
              <m:subHide m:val="0"/>
              <m:supHide m:val="0"/>
            </m:naryPr>
            <m:sub>
              <m:r>
                <m:t>i</m:t>
              </m:r>
              <m:r>
                <m:rPr>
                  <m:sty m:val="p"/>
                </m:rPr>
                <m:t>=</m:t>
              </m:r>
              <m:r>
                <m:t>1</m:t>
              </m:r>
            </m:sub>
            <m:sup>
              <m:r>
                <m:t>k</m:t>
              </m:r>
            </m:sup>
            <m:e>
              <m:r>
                <m:t>P</m:t>
              </m:r>
            </m:e>
          </m:nary>
          <m:d>
            <m:dPr>
              <m:begChr m:val="("/>
              <m:endChr m:val=")"/>
              <m:grow/>
            </m:dPr>
            <m:e>
              <m:r>
                <m:t>A</m:t>
              </m:r>
              <m:r>
                <m:rPr>
                  <m:sty m:val="p"/>
                </m:rPr>
                <m:t>|</m:t>
              </m:r>
              <m:sSub>
                <m:e>
                  <m:r>
                    <m:t>B</m:t>
                  </m:r>
                </m:e>
                <m:sub>
                  <m:r>
                    <m:t>i</m:t>
                  </m:r>
                </m:sub>
              </m:sSub>
            </m:e>
          </m:d>
          <m:r>
            <m:t>P</m:t>
          </m:r>
          <m:d>
            <m:dPr>
              <m:begChr m:val="("/>
              <m:endChr m:val=")"/>
              <m:grow/>
            </m:dPr>
            <m:e>
              <m:sSub>
                <m:e>
                  <m:r>
                    <m:t>B</m:t>
                  </m:r>
                </m:e>
                <m:sub>
                  <m:r>
                    <m:t>i</m:t>
                  </m:r>
                </m:sub>
              </m:sSub>
            </m:e>
          </m:d>
          <m:r>
            <m:rPr>
              <m:sty m:val="p"/>
            </m:rPr>
            <m:t>.</m:t>
          </m:r>
        </m:oMath>
      </m:oMathPara>
    </w:p>
    <w:p>
      <w:pPr>
        <w:pStyle w:val="FirstParagraph"/>
      </w:pPr>
      <w:r>
        <w:t xml:space="preserve">Returning to our example, the partition of this sample space is</w:t>
      </w:r>
      <w:r>
        <w:t xml:space="preserve"> </w:t>
      </w:r>
      <m:oMath>
        <m:d>
          <m:dPr>
            <m:begChr m:val="["/>
            <m:endChr m:val="]"/>
            <m:grow/>
          </m:dPr>
          <m:e>
            <m:sSub>
              <m:e>
                <m:r>
                  <m:t>B</m:t>
                </m:r>
              </m:e>
              <m:sub>
                <m:r>
                  <m:t>0</m:t>
                </m:r>
              </m:sub>
            </m:sSub>
            <m:r>
              <m:rPr>
                <m:sty m:val="p"/>
              </m:rPr>
              <m:t>=</m:t>
            </m:r>
            <m:r>
              <m:t>c</m:t>
            </m:r>
            <m:r>
              <m:t>o</m:t>
            </m:r>
            <m:r>
              <m:t>v</m:t>
            </m:r>
            <m:r>
              <m:t>i</m:t>
            </m:r>
            <m:r>
              <m:t>d</m:t>
            </m:r>
            <m:r>
              <m:rPr>
                <m:sty m:val="p"/>
              </m:rPr>
              <m:t>+</m:t>
            </m:r>
            <m:r>
              <m:rPr>
                <m:sty m:val="p"/>
              </m:rPr>
              <m:t>,</m:t>
            </m:r>
            <m:r>
              <m:rPr>
                <m:nor/>
                <m:sty m:val="p"/>
              </m:rPr>
              <m:t> </m:t>
            </m:r>
            <m:sSub>
              <m:e>
                <m:r>
                  <m:t>B</m:t>
                </m:r>
              </m:e>
              <m:sub>
                <m:r>
                  <m:t>1</m:t>
                </m:r>
              </m:sub>
            </m:sSub>
            <m:r>
              <m:rPr>
                <m:sty m:val="p"/>
              </m:rPr>
              <m:t>=</m:t>
            </m:r>
            <m:r>
              <m:t>c</m:t>
            </m:r>
            <m:r>
              <m:t>o</m:t>
            </m:r>
            <m:r>
              <m:t>v</m:t>
            </m:r>
            <m:r>
              <m:t>i</m:t>
            </m:r>
            <m:r>
              <m:t>d</m:t>
            </m:r>
            <m:r>
              <m:rPr>
                <m:sty m:val="p"/>
              </m:rPr>
              <m:t>−</m:t>
            </m:r>
          </m:e>
        </m:d>
      </m:oMath>
      <w:r>
        <w:t xml:space="preserve">, as Alice is either COVID positive or she is not.</w:t>
      </w:r>
      <w:r>
        <w:t xml:space="preserve"> </w:t>
      </w:r>
      <w:r>
        <w:t xml:space="preserve">The final piece of information needed is the</w:t>
      </w:r>
      <w:r>
        <w:t xml:space="preserve"> </w:t>
      </w:r>
      <w:r>
        <w:rPr>
          <w:iCs/>
          <w:i/>
        </w:rPr>
        <w:t xml:space="preserve">prior</w:t>
      </w:r>
      <w:r>
        <w:t xml:space="preserve"> </w:t>
      </w:r>
      <w:r>
        <w:t xml:space="preserve">probability</w:t>
      </w:r>
      <w:r>
        <w:t xml:space="preserve"> </w:t>
      </w:r>
      <m:oMath>
        <m:r>
          <m:t>P</m:t>
        </m:r>
        <m:d>
          <m:dPr>
            <m:begChr m:val="("/>
            <m:endChr m:val=")"/>
            <m:grow/>
          </m:dPr>
          <m:e>
            <m:r>
              <m:t>B</m:t>
            </m:r>
          </m:e>
        </m:d>
      </m:oMath>
      <w:r>
        <w:t xml:space="preserve">, which can be thought of as the likelihood of contracting covid from any given exposure.</w:t>
      </w:r>
      <w:r>
        <w:t xml:space="preserve"> </w:t>
      </w:r>
      <w:r>
        <w:t xml:space="preserve">Alice did some research and concluded this likelihood is 20%.</w:t>
      </w:r>
      <w:r>
        <w:t xml:space="preserve"> </w:t>
      </w:r>
      <w:r>
        <w:t xml:space="preserve">Given the information from the factsheet and Alice’s prior knowledge about the probability of contracting covid, Example</w:t>
      </w:r>
      <w:r>
        <w:t xml:space="preserve"> </w:t>
      </w:r>
      <w:r>
        <w:t xml:space="preserve">1.3</w:t>
      </w:r>
      <w:r>
        <w:t xml:space="preserve"> </w:t>
      </w:r>
      <w:r>
        <w:t xml:space="preserve">shows how Alice can use Bayes’ theorem to answer her question and find the probability that she is actually positive given she has tested positive.</w:t>
      </w:r>
    </w:p>
    <w:p>
      <w:pPr>
        <w:pStyle w:val="BodyText"/>
      </w:pPr>
    </w:p>
    <w:p>
      <w:pPr>
        <w:pStyle w:val="BodyText"/>
      </w:pPr>
      <w:bookmarkStart w:id="36" w:name="exm:covid"/>
      <w:r>
        <w:t xml:space="preserve">Example 1.3:</w:t>
      </w:r>
      <w:r>
        <w:t xml:space="preserve"> </w:t>
      </w:r>
      <w:bookmarkEnd w:id="36"/>
      <w:r>
        <w:t xml:space="preserve">Given the following information:</w:t>
      </w:r>
    </w:p>
    <w:p>
      <w:pPr>
        <w:pStyle w:val="BodyText"/>
      </w:pPr>
      <m:oMathPara>
        <m:oMathParaPr>
          <m:jc m:val="center"/>
        </m:oMathParaPr>
        <m:oMath>
          <m:r>
            <m:t>P</m:t>
          </m:r>
          <m:d>
            <m:dPr>
              <m:begChr m:val="("/>
              <m:endChr m:val=")"/>
              <m:grow/>
            </m:dPr>
            <m:e>
              <m:r>
                <m:t>t</m:t>
              </m:r>
              <m:r>
                <m:t>e</m:t>
              </m:r>
              <m:r>
                <m:t>s</m:t>
              </m:r>
              <m:r>
                <m:t>t</m:t>
              </m:r>
              <m:r>
                <m:rPr>
                  <m:sty m:val="p"/>
                </m:rPr>
                <m:t>+</m:t>
              </m:r>
              <m:r>
                <m:rPr>
                  <m:sty m:val="p"/>
                </m:rPr>
                <m:t>|</m:t>
              </m:r>
              <m:r>
                <m:t>c</m:t>
              </m:r>
              <m:r>
                <m:t>o</m:t>
              </m:r>
              <m:r>
                <m:t>v</m:t>
              </m:r>
              <m:r>
                <m:t>i</m:t>
              </m:r>
              <m:r>
                <m:t>d</m:t>
              </m:r>
              <m:r>
                <m:rPr>
                  <m:sty m:val="p"/>
                </m:rPr>
                <m:t>+</m:t>
              </m:r>
            </m:e>
          </m:d>
          <m:r>
            <m:rPr>
              <m:sty m:val="p"/>
            </m:rPr>
            <m:t>=</m:t>
          </m:r>
          <m:r>
            <m:t>0.85</m:t>
          </m:r>
          <m:r>
            <m:rPr>
              <m:nor/>
              <m:sty m:val="p"/>
            </m:rPr>
            <m:t>, </m:t>
          </m:r>
          <m:r>
            <m:t>P</m:t>
          </m:r>
          <m:d>
            <m:dPr>
              <m:begChr m:val="("/>
              <m:endChr m:val=")"/>
              <m:grow/>
            </m:dPr>
            <m:e>
              <m:r>
                <m:t>t</m:t>
              </m:r>
              <m:r>
                <m:t>e</m:t>
              </m:r>
              <m:r>
                <m:t>s</m:t>
              </m:r>
              <m:r>
                <m:t>t</m:t>
              </m:r>
              <m:r>
                <m:rPr>
                  <m:sty m:val="p"/>
                </m:rPr>
                <m:t>+</m:t>
              </m:r>
              <m:r>
                <m:rPr>
                  <m:sty m:val="p"/>
                </m:rPr>
                <m:t>|</m:t>
              </m:r>
              <m:r>
                <m:t>c</m:t>
              </m:r>
              <m:r>
                <m:t>o</m:t>
              </m:r>
              <m:r>
                <m:t>v</m:t>
              </m:r>
              <m:r>
                <m:t>i</m:t>
              </m:r>
              <m:r>
                <m:t>d</m:t>
              </m:r>
              <m:r>
                <m:rPr>
                  <m:sty m:val="p"/>
                </m:rPr>
                <m:t>−</m:t>
              </m:r>
            </m:e>
          </m:d>
          <m:r>
            <m:rPr>
              <m:sty m:val="p"/>
            </m:rPr>
            <m:t>=</m:t>
          </m:r>
          <m:r>
            <m:t>0.30</m:t>
          </m:r>
          <m:r>
            <m:rPr>
              <m:nor/>
              <m:sty m:val="p"/>
            </m:rPr>
            <m:t>, </m:t>
          </m:r>
          <m:r>
            <m:t>P</m:t>
          </m:r>
          <m:d>
            <m:dPr>
              <m:begChr m:val="("/>
              <m:endChr m:val=")"/>
              <m:grow/>
            </m:dPr>
            <m:e>
              <m:r>
                <m:t>c</m:t>
              </m:r>
              <m:r>
                <m:t>o</m:t>
              </m:r>
              <m:r>
                <m:t>v</m:t>
              </m:r>
              <m:r>
                <m:t>i</m:t>
              </m:r>
              <m:r>
                <m:t>d</m:t>
              </m:r>
              <m:r>
                <m:rPr>
                  <m:sty m:val="p"/>
                </m:rPr>
                <m:t>+</m:t>
              </m:r>
            </m:e>
          </m:d>
          <m:r>
            <m:rPr>
              <m:sty m:val="p"/>
            </m:rPr>
            <m:t>=</m:t>
          </m:r>
          <m:r>
            <m:t>0.20</m:t>
          </m:r>
          <m:r>
            <m:rPr>
              <m:nor/>
              <m:sty m:val="p"/>
            </m:rPr>
            <m:t>, </m:t>
          </m:r>
          <m:r>
            <m:t>P</m:t>
          </m:r>
          <m:d>
            <m:dPr>
              <m:begChr m:val="("/>
              <m:endChr m:val=")"/>
              <m:grow/>
            </m:dPr>
            <m:e>
              <m:r>
                <m:t>c</m:t>
              </m:r>
              <m:r>
                <m:t>o</m:t>
              </m:r>
              <m:r>
                <m:t>v</m:t>
              </m:r>
              <m:r>
                <m:t>i</m:t>
              </m:r>
              <m:r>
                <m:t>d</m:t>
              </m:r>
              <m:r>
                <m:rPr>
                  <m:sty m:val="p"/>
                </m:rPr>
                <m:t>−</m:t>
              </m:r>
            </m:e>
          </m:d>
          <m:r>
            <m:rPr>
              <m:sty m:val="p"/>
            </m:rPr>
            <m:t>=</m:t>
          </m:r>
          <m:r>
            <m:t>0.80</m:t>
          </m:r>
        </m:oMath>
      </m:oMathPara>
    </w:p>
    <w:p>
      <w:pPr>
        <w:pStyle w:val="FirstParagraph"/>
      </w:pPr>
      <w:r>
        <w:t xml:space="preserve">We can represent the conditional probability that Alice is COVID positive given that she tested positive</w:t>
      </w:r>
      <w:r>
        <w:t xml:space="preserve"> </w:t>
      </w:r>
      <m:oMath>
        <m:r>
          <m:t>P</m:t>
        </m:r>
        <m:d>
          <m:dPr>
            <m:begChr m:val="("/>
            <m:endChr m:val=")"/>
            <m:grow/>
          </m:dPr>
          <m:e>
            <m:r>
              <m:t>c</m:t>
            </m:r>
            <m:r>
              <m:t>o</m:t>
            </m:r>
            <m:r>
              <m:t>v</m:t>
            </m:r>
            <m:r>
              <m:t>i</m:t>
            </m:r>
            <m:r>
              <m:t>d</m:t>
            </m:r>
            <m:r>
              <m:rPr>
                <m:sty m:val="p"/>
              </m:rPr>
              <m:t>+</m:t>
            </m:r>
            <m:r>
              <m:rPr>
                <m:sty m:val="p"/>
              </m:rPr>
              <m:t>|</m:t>
            </m:r>
            <m:r>
              <m:t>t</m:t>
            </m:r>
            <m:r>
              <m:t>e</m:t>
            </m:r>
            <m:r>
              <m:t>s</m:t>
            </m:r>
            <m:r>
              <m:t>t</m:t>
            </m:r>
            <m:r>
              <m:rPr>
                <m:sty m:val="p"/>
              </m:rPr>
              <m:t>+</m:t>
            </m:r>
          </m:e>
        </m:d>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t>c</m:t>
                    </m:r>
                    <m:r>
                      <m:t>o</m:t>
                    </m:r>
                    <m:r>
                      <m:t>v</m:t>
                    </m:r>
                    <m:r>
                      <m:t>i</m:t>
                    </m:r>
                    <m:r>
                      <m:t>d</m:t>
                    </m:r>
                    <m:r>
                      <m:rPr>
                        <m:sty m:val="p"/>
                      </m:rPr>
                      <m:t>+</m:t>
                    </m:r>
                    <m:r>
                      <m:rPr>
                        <m:sty m:val="p"/>
                      </m:rPr>
                      <m:t>|</m:t>
                    </m:r>
                    <m:r>
                      <m:t>t</m:t>
                    </m:r>
                    <m:r>
                      <m:t>e</m:t>
                    </m:r>
                    <m:r>
                      <m:t>s</m:t>
                    </m:r>
                    <m:r>
                      <m:t>t</m:t>
                    </m:r>
                    <m:r>
                      <m:rPr>
                        <m:sty m:val="p"/>
                      </m:rPr>
                      <m:t>+</m:t>
                    </m:r>
                  </m:e>
                </m:d>
              </m:e>
              <m:e>
                <m:r>
                  <m:rPr>
                    <m:sty m:val="p"/>
                  </m:rPr>
                  <m:t>=</m:t>
                </m:r>
                <m:f>
                  <m:fPr>
                    <m:type m:val="bar"/>
                  </m:fPr>
                  <m:num>
                    <m:r>
                      <m:t>P</m:t>
                    </m:r>
                    <m:d>
                      <m:dPr>
                        <m:begChr m:val="("/>
                        <m:endChr m:val=")"/>
                        <m:grow/>
                      </m:dPr>
                      <m:e>
                        <m:r>
                          <m:t>t</m:t>
                        </m:r>
                        <m:r>
                          <m:t>e</m:t>
                        </m:r>
                        <m:r>
                          <m:t>s</m:t>
                        </m:r>
                        <m:r>
                          <m:t>t</m:t>
                        </m:r>
                        <m:r>
                          <m:rPr>
                            <m:sty m:val="p"/>
                          </m:rPr>
                          <m:t>+</m:t>
                        </m:r>
                        <m:r>
                          <m:rPr>
                            <m:sty m:val="p"/>
                          </m:rPr>
                          <m:t>|</m:t>
                        </m:r>
                        <m:r>
                          <m:t>c</m:t>
                        </m:r>
                        <m:r>
                          <m:t>o</m:t>
                        </m:r>
                        <m:r>
                          <m:t>v</m:t>
                        </m:r>
                        <m:r>
                          <m:t>i</m:t>
                        </m:r>
                        <m:r>
                          <m:t>d</m:t>
                        </m:r>
                        <m:r>
                          <m:rPr>
                            <m:sty m:val="p"/>
                          </m:rPr>
                          <m:t>+</m:t>
                        </m:r>
                      </m:e>
                    </m:d>
                    <m:r>
                      <m:t>P</m:t>
                    </m:r>
                    <m:d>
                      <m:dPr>
                        <m:begChr m:val="("/>
                        <m:endChr m:val=")"/>
                        <m:grow/>
                      </m:dPr>
                      <m:e>
                        <m:r>
                          <m:t>c</m:t>
                        </m:r>
                        <m:r>
                          <m:t>o</m:t>
                        </m:r>
                        <m:r>
                          <m:t>v</m:t>
                        </m:r>
                        <m:r>
                          <m:t>i</m:t>
                        </m:r>
                        <m:r>
                          <m:t>d</m:t>
                        </m:r>
                        <m:r>
                          <m:rPr>
                            <m:sty m:val="p"/>
                          </m:rPr>
                          <m:t>+</m:t>
                        </m:r>
                      </m:e>
                    </m:d>
                  </m:num>
                  <m:den>
                    <m:r>
                      <m:t>P</m:t>
                    </m:r>
                    <m:d>
                      <m:dPr>
                        <m:begChr m:val="("/>
                        <m:endChr m:val=")"/>
                        <m:grow/>
                      </m:dPr>
                      <m:e>
                        <m:r>
                          <m:t>t</m:t>
                        </m:r>
                        <m:r>
                          <m:t>e</m:t>
                        </m:r>
                        <m:r>
                          <m:t>s</m:t>
                        </m:r>
                        <m:r>
                          <m:t>t</m:t>
                        </m:r>
                        <m:r>
                          <m:rPr>
                            <m:sty m:val="p"/>
                          </m:rPr>
                          <m:t>+</m:t>
                        </m:r>
                        <m:r>
                          <m:rPr>
                            <m:sty m:val="p"/>
                          </m:rPr>
                          <m:t>|</m:t>
                        </m:r>
                        <m:r>
                          <m:t>c</m:t>
                        </m:r>
                        <m:r>
                          <m:t>o</m:t>
                        </m:r>
                        <m:r>
                          <m:t>v</m:t>
                        </m:r>
                        <m:r>
                          <m:t>i</m:t>
                        </m:r>
                        <m:r>
                          <m:t>d</m:t>
                        </m:r>
                        <m:r>
                          <m:rPr>
                            <m:sty m:val="p"/>
                          </m:rPr>
                          <m:t>−</m:t>
                        </m:r>
                      </m:e>
                    </m:d>
                    <m:r>
                      <m:t>P</m:t>
                    </m:r>
                    <m:d>
                      <m:dPr>
                        <m:begChr m:val="("/>
                        <m:endChr m:val=")"/>
                        <m:grow/>
                      </m:dPr>
                      <m:e>
                        <m:r>
                          <m:t>c</m:t>
                        </m:r>
                        <m:r>
                          <m:t>o</m:t>
                        </m:r>
                        <m:r>
                          <m:t>v</m:t>
                        </m:r>
                        <m:r>
                          <m:t>i</m:t>
                        </m:r>
                        <m:r>
                          <m:t>d</m:t>
                        </m:r>
                        <m:r>
                          <m:rPr>
                            <m:sty m:val="p"/>
                          </m:rPr>
                          <m:t>−</m:t>
                        </m:r>
                      </m:e>
                    </m:d>
                    <m:r>
                      <m:rPr>
                        <m:sty m:val="p"/>
                      </m:rPr>
                      <m:t>+</m:t>
                    </m:r>
                    <m:r>
                      <m:t>P</m:t>
                    </m:r>
                    <m:d>
                      <m:dPr>
                        <m:begChr m:val="("/>
                        <m:endChr m:val=")"/>
                        <m:grow/>
                      </m:dPr>
                      <m:e>
                        <m:r>
                          <m:t>t</m:t>
                        </m:r>
                        <m:r>
                          <m:t>e</m:t>
                        </m:r>
                        <m:r>
                          <m:t>s</m:t>
                        </m:r>
                        <m:r>
                          <m:t>t</m:t>
                        </m:r>
                        <m:r>
                          <m:rPr>
                            <m:sty m:val="p"/>
                          </m:rPr>
                          <m:t>+</m:t>
                        </m:r>
                        <m:r>
                          <m:rPr>
                            <m:sty m:val="p"/>
                          </m:rPr>
                          <m:t>|</m:t>
                        </m:r>
                        <m:r>
                          <m:t>c</m:t>
                        </m:r>
                        <m:r>
                          <m:t>o</m:t>
                        </m:r>
                        <m:r>
                          <m:t>v</m:t>
                        </m:r>
                        <m:r>
                          <m:t>i</m:t>
                        </m:r>
                        <m:r>
                          <m:t>d</m:t>
                        </m:r>
                        <m:r>
                          <m:rPr>
                            <m:sty m:val="p"/>
                          </m:rPr>
                          <m:t>+</m:t>
                        </m:r>
                      </m:e>
                    </m:d>
                    <m:r>
                      <m:t>P</m:t>
                    </m:r>
                    <m:d>
                      <m:dPr>
                        <m:begChr m:val="("/>
                        <m:endChr m:val=")"/>
                        <m:grow/>
                      </m:dPr>
                      <m:e>
                        <m:r>
                          <m:t>c</m:t>
                        </m:r>
                        <m:r>
                          <m:t>o</m:t>
                        </m:r>
                        <m:r>
                          <m:t>v</m:t>
                        </m:r>
                        <m:r>
                          <m:t>i</m:t>
                        </m:r>
                        <m:r>
                          <m:t>d</m:t>
                        </m:r>
                        <m:r>
                          <m:rPr>
                            <m:sty m:val="p"/>
                          </m:rPr>
                          <m:t>+</m:t>
                        </m:r>
                      </m:e>
                    </m:d>
                  </m:den>
                </m:f>
              </m:e>
            </m:mr>
            <m:mr>
              <m:e/>
              <m:e>
                <m:r>
                  <m:rPr>
                    <m:sty m:val="p"/>
                  </m:rPr>
                  <m:t>=</m:t>
                </m:r>
                <m:f>
                  <m:fPr>
                    <m:type m:val="bar"/>
                  </m:fPr>
                  <m:num>
                    <m:d>
                      <m:dPr>
                        <m:begChr m:val="("/>
                        <m:endChr m:val=")"/>
                        <m:grow/>
                      </m:dPr>
                      <m:e>
                        <m:r>
                          <m:t>0.85</m:t>
                        </m:r>
                      </m:e>
                    </m:d>
                    <m:d>
                      <m:dPr>
                        <m:begChr m:val="("/>
                        <m:endChr m:val=")"/>
                        <m:grow/>
                      </m:dPr>
                      <m:e>
                        <m:r>
                          <m:t>0.20</m:t>
                        </m:r>
                      </m:e>
                    </m:d>
                  </m:num>
                  <m:den>
                    <m:d>
                      <m:dPr>
                        <m:begChr m:val="("/>
                        <m:endChr m:val=")"/>
                        <m:grow/>
                      </m:dPr>
                      <m:e>
                        <m:r>
                          <m:t>0.30</m:t>
                        </m:r>
                      </m:e>
                    </m:d>
                    <m:d>
                      <m:dPr>
                        <m:begChr m:val="("/>
                        <m:endChr m:val=")"/>
                        <m:grow/>
                      </m:dPr>
                      <m:e>
                        <m:r>
                          <m:t>0.80</m:t>
                        </m:r>
                      </m:e>
                    </m:d>
                    <m:r>
                      <m:rPr>
                        <m:sty m:val="p"/>
                      </m:rPr>
                      <m:t>+</m:t>
                    </m:r>
                    <m:d>
                      <m:dPr>
                        <m:begChr m:val="("/>
                        <m:endChr m:val=")"/>
                        <m:grow/>
                      </m:dPr>
                      <m:e>
                        <m:r>
                          <m:t>0.85</m:t>
                        </m:r>
                      </m:e>
                    </m:d>
                    <m:d>
                      <m:dPr>
                        <m:begChr m:val="("/>
                        <m:endChr m:val=")"/>
                        <m:grow/>
                      </m:dPr>
                      <m:e>
                        <m:r>
                          <m:t>0.20</m:t>
                        </m:r>
                      </m:e>
                    </m:d>
                  </m:den>
                </m:f>
              </m:e>
            </m:mr>
            <m:mr>
              <m:e/>
              <m:e>
                <m:r>
                  <m:rPr>
                    <m:sty m:val="p"/>
                  </m:rPr>
                  <m:t>=</m:t>
                </m:r>
                <m:f>
                  <m:fPr>
                    <m:type m:val="bar"/>
                  </m:fPr>
                  <m:num>
                    <m:r>
                      <m:t>0.17</m:t>
                    </m:r>
                  </m:num>
                  <m:den>
                    <m:r>
                      <m:t>0.24</m:t>
                    </m:r>
                    <m:r>
                      <m:rPr>
                        <m:sty m:val="p"/>
                      </m:rPr>
                      <m:t>+</m:t>
                    </m:r>
                    <m:r>
                      <m:t>0.17</m:t>
                    </m:r>
                  </m:den>
                </m:f>
              </m:e>
            </m:mr>
            <m:mr>
              <m:e/>
              <m:e>
                <m:r>
                  <m:rPr>
                    <m:sty m:val="p"/>
                  </m:rPr>
                  <m:t>=</m:t>
                </m:r>
                <m:r>
                  <m:t>0.41</m:t>
                </m:r>
              </m:e>
            </m:mr>
          </m:m>
        </m:oMath>
      </m:oMathPara>
    </w:p>
    <w:bookmarkEnd w:id="37"/>
    <w:bookmarkStart w:id="39" w:name="bayesian-inference"/>
    <w:p>
      <w:pPr>
        <w:pStyle w:val="Heading2"/>
      </w:pPr>
      <w:r>
        <w:rPr>
          <w:rStyle w:val="SectionNumber"/>
        </w:rPr>
        <w:t xml:space="preserve">1.7</w:t>
      </w:r>
      <w:r>
        <w:tab/>
      </w:r>
      <w:r>
        <w:t xml:space="preserve">Bayesian Inference</w:t>
      </w:r>
    </w:p>
    <w:p>
      <w:pPr>
        <w:pStyle w:val="FirstParagraph"/>
      </w:pPr>
      <w:r>
        <w:t xml:space="preserve">In the previous example, we used Bayes’ theorem to evaluate the probability that Alice is COVID positive given she recieved a positive test.</w:t>
      </w:r>
      <w:r>
        <w:t xml:space="preserve"> </w:t>
      </w:r>
      <w:r>
        <w:t xml:space="preserve">Bayes’ theorem provided a way for Alice to apply her prior beliefs about the likelihood of actually being positive to the data she observed—a positive test.</w:t>
      </w:r>
      <w:r>
        <w:t xml:space="preserve"> </w:t>
      </w:r>
      <w:r>
        <w:rPr>
          <w:iCs/>
          <w:i/>
        </w:rPr>
        <w:t xml:space="preserve">Learning</w:t>
      </w:r>
      <w:r>
        <w:t xml:space="preserve">, or</w:t>
      </w:r>
      <w:r>
        <w:t xml:space="preserve"> </w:t>
      </w:r>
      <w:r>
        <w:rPr>
          <w:iCs/>
          <w:i/>
        </w:rPr>
        <w:t xml:space="preserve">statistical inference</w:t>
      </w:r>
      <w:r>
        <w:t xml:space="preserve">, asks a generalized version of Alice’s question.</w:t>
      </w:r>
      <w:r>
        <w:t xml:space="preserve"> </w:t>
      </w:r>
      <w:r>
        <w:t xml:space="preserve">Given some data</w:t>
      </w:r>
      <w:r>
        <w:t xml:space="preserve"> </w:t>
      </w:r>
      <m:oMath>
        <m:sSub>
          <m:e>
            <m:r>
              <m:t>X</m:t>
            </m:r>
          </m:e>
          <m:sub>
            <m:r>
              <m:t>0</m:t>
            </m:r>
          </m:sub>
        </m:sSub>
        <m:r>
          <m:rPr>
            <m:sty m:val="p"/>
          </m:rPr>
          <m:t>,</m:t>
        </m:r>
        <m:r>
          <m:rPr>
            <m:sty m:val="p"/>
          </m:rPr>
          <m:t>.</m:t>
        </m:r>
        <m:r>
          <m:rPr>
            <m:sty m:val="p"/>
          </m:rPr>
          <m:t>.</m:t>
        </m:r>
        <m:r>
          <m:rPr>
            <m:sty m:val="p"/>
          </m:rPr>
          <m:t>.</m:t>
        </m:r>
        <m:r>
          <m:rPr>
            <m:sty m:val="p"/>
          </m:rPr>
          <m:t>,</m:t>
        </m:r>
        <m:sSub>
          <m:e>
            <m:r>
              <m:t>X</m:t>
            </m:r>
          </m:e>
          <m:sub>
            <m:r>
              <m:t>i</m:t>
            </m:r>
          </m:sub>
        </m:sSub>
        <m:r>
          <m:rPr>
            <m:sty m:val="p"/>
          </m:rPr>
          <m:t>∼</m:t>
        </m:r>
        <m:r>
          <m:t>D</m:t>
        </m:r>
      </m:oMath>
      <w:r>
        <w:t xml:space="preserve">, how can we infer the distribution</w:t>
      </w:r>
      <w:r>
        <w:t xml:space="preserve"> </w:t>
      </w:r>
      <m:oMath>
        <m:r>
          <m:t>D</m:t>
        </m:r>
      </m:oMath>
      <w:r>
        <w:t xml:space="preserve"> </w:t>
      </w:r>
      <w:r>
        <w:t xml:space="preserve">that generated the data</w:t>
      </w:r>
      <w:r>
        <w:t xml:space="preserve"> </w:t>
      </w:r>
      <m:oMath>
        <m:sSub>
          <m:e>
            <m:r>
              <m:t>X</m:t>
            </m:r>
          </m:e>
          <m:sub>
            <m:r>
              <m:t>0</m:t>
            </m:r>
          </m:sub>
        </m:sSub>
        <m:r>
          <m:rPr>
            <m:sty m:val="p"/>
          </m:rPr>
          <m:t>,</m:t>
        </m:r>
        <m:r>
          <m:rPr>
            <m:sty m:val="p"/>
          </m:rPr>
          <m:t>.</m:t>
        </m:r>
        <m:r>
          <m:rPr>
            <m:sty m:val="p"/>
          </m:rPr>
          <m:t>.</m:t>
        </m:r>
        <m:r>
          <m:rPr>
            <m:sty m:val="p"/>
          </m:rPr>
          <m:t>.</m:t>
        </m:r>
        <m:r>
          <m:rPr>
            <m:sty m:val="p"/>
          </m:rPr>
          <m:t>,</m:t>
        </m:r>
        <m:sSub>
          <m:e>
            <m:r>
              <m:t>X</m:t>
            </m:r>
          </m:e>
          <m:sub>
            <m:r>
              <m:t>i</m:t>
            </m:r>
          </m:sub>
        </m:sSub>
      </m:oMath>
      <w:r>
        <w:t xml:space="preserve"> </w:t>
      </w:r>
      <w:r>
        <w:t xml:space="preserve">(</w:t>
      </w:r>
      <w:hyperlink w:anchor="ref-Wasserman2004">
        <w:r>
          <w:rPr>
            <w:rStyle w:val="Hyperlink"/>
          </w:rPr>
          <w:t xml:space="preserve">Wasserman 2004</w:t>
        </w:r>
      </w:hyperlink>
      <w:r>
        <w:t xml:space="preserve"> </w:t>
      </w:r>
      <w:r>
        <w:t xml:space="preserve"> </w:t>
      </w:r>
      <w:r>
        <w:t xml:space="preserve">6.1)</w:t>
      </w:r>
      <w:r>
        <w:t xml:space="preserve">?</w:t>
      </w:r>
      <w:r>
        <w:t xml:space="preserve"> </w:t>
      </w:r>
      <w:r>
        <w:t xml:space="preserve">Additionally as distributions are functions of parameters</w:t>
      </w:r>
      <w:r>
        <w:t xml:space="preserve"> </w:t>
      </w:r>
      <m:oMath>
        <m:sSub>
          <m:e>
            <m:r>
              <m:t>θ</m:t>
            </m:r>
          </m:e>
          <m:sub>
            <m:r>
              <m:t>0</m:t>
            </m:r>
          </m:sub>
        </m:sSub>
        <m:r>
          <m:rPr>
            <m:sty m:val="p"/>
          </m:rPr>
          <m:t>,</m:t>
        </m:r>
        <m:r>
          <m:rPr>
            <m:sty m:val="p"/>
          </m:rPr>
          <m:t>.</m:t>
        </m:r>
        <m:r>
          <m:rPr>
            <m:sty m:val="p"/>
          </m:rPr>
          <m:t>.</m:t>
        </m:r>
        <m:r>
          <m:rPr>
            <m:sty m:val="p"/>
          </m:rPr>
          <m:t>.</m:t>
        </m:r>
        <m:r>
          <m:rPr>
            <m:sty m:val="p"/>
          </m:rPr>
          <m:t>,</m:t>
        </m:r>
        <m:sSub>
          <m:e>
            <m:r>
              <m:t>θ</m:t>
            </m:r>
          </m:e>
          <m:sub>
            <m:r>
              <m:t>j</m:t>
            </m:r>
          </m:sub>
        </m:sSub>
      </m:oMath>
      <w:r>
        <w:t xml:space="preserve">, estimating these parameters given the data is one avenue for inferring</w:t>
      </w:r>
      <w:r>
        <w:t xml:space="preserve"> </w:t>
      </w:r>
      <m:oMath>
        <m:r>
          <m:t>D</m:t>
        </m:r>
      </m:oMath>
      <w:r>
        <w:t xml:space="preserve">.</w:t>
      </w:r>
      <w:r>
        <w:t xml:space="preserve"> </w:t>
      </w:r>
      <w:r>
        <w:rPr>
          <w:iCs/>
          <w:i/>
        </w:rPr>
        <w:t xml:space="preserve">Bayesian inference</w:t>
      </w:r>
      <w:r>
        <w:t xml:space="preserve"> </w:t>
      </w:r>
      <w:r>
        <w:t xml:space="preserve">applies Bayes’ theorem to the task of statistical inference in an intuitive manner, which by definition maintains the inherent uncertainty in inference.</w:t>
      </w:r>
      <w:r>
        <w:t xml:space="preserve"> </w:t>
      </w:r>
      <w:r>
        <w:t xml:space="preserve">Contrary to the frequentist perspective, a Bayesian approach to inference expresses degrees of belief by producing posterior probability distributions for the parameters</w:t>
      </w:r>
      <w:r>
        <w:t xml:space="preserve"> </w:t>
      </w:r>
      <m:oMath>
        <m:sSub>
          <m:e>
            <m:r>
              <m:t>θ</m:t>
            </m:r>
          </m:e>
          <m:sub>
            <m:r>
              <m:t>0</m:t>
            </m:r>
          </m:sub>
        </m:sSub>
        <m:r>
          <m:rPr>
            <m:sty m:val="p"/>
          </m:rPr>
          <m:t>,</m:t>
        </m:r>
        <m:r>
          <m:rPr>
            <m:sty m:val="p"/>
          </m:rPr>
          <m:t>.</m:t>
        </m:r>
        <m:r>
          <m:rPr>
            <m:sty m:val="p"/>
          </m:rPr>
          <m:t>.</m:t>
        </m:r>
        <m:r>
          <m:rPr>
            <m:sty m:val="p"/>
          </m:rPr>
          <m:t>.</m:t>
        </m:r>
        <m:r>
          <m:rPr>
            <m:sty m:val="p"/>
          </m:rPr>
          <m:t>,</m:t>
        </m:r>
        <m:sSub>
          <m:e>
            <m:r>
              <m:t>θ</m:t>
            </m:r>
          </m:e>
          <m:sub>
            <m:r>
              <m:t>j</m:t>
            </m:r>
          </m:sub>
        </m:sSub>
      </m:oMath>
      <w:r>
        <w:t xml:space="preserve"> </w:t>
      </w:r>
      <w:r>
        <w:t xml:space="preserve">of the distribution</w:t>
      </w:r>
      <w:r>
        <w:t xml:space="preserve"> </w:t>
      </w:r>
      <w:r>
        <w:t xml:space="preserve">(</w:t>
      </w:r>
      <w:hyperlink w:anchor="ref-Wasserman2004">
        <w:r>
          <w:rPr>
            <w:rStyle w:val="Hyperlink"/>
          </w:rPr>
          <w:t xml:space="preserve">Wasserman 2004</w:t>
        </w:r>
      </w:hyperlink>
      <w:r>
        <w:t xml:space="preserve"> </w:t>
      </w:r>
      <w:r>
        <w:t xml:space="preserve"> </w:t>
      </w:r>
      <w:r>
        <w:t xml:space="preserve">11.1)</w:t>
      </w:r>
      <w:r>
        <w:t xml:space="preserve">.</w:t>
      </w:r>
      <w:r>
        <w:t xml:space="preserve"> </w:t>
      </w:r>
      <w:r>
        <w:t xml:space="preserve">Point estimates and confidence/posterior intervals can then be computed with a post hoc analysis of the posterior distribution.</w:t>
      </w:r>
      <w:r>
        <w:t xml:space="preserve"> </w:t>
      </w:r>
      <w:r>
        <w:t xml:space="preserve">Furthermore, a Bayesian approach to inference explicitly includes previous domain specific knowledge (or lack thereof) in the learning process.</w:t>
      </w:r>
      <w:r>
        <w:t xml:space="preserve"> </w:t>
      </w:r>
      <w:r>
        <w:t xml:space="preserve">Performing Bayesian inference to compute a posterior distribution</w:t>
      </w:r>
      <w:r>
        <w:t xml:space="preserve"> </w:t>
      </w:r>
      <m:oMath>
        <m:r>
          <m:t>P</m:t>
        </m:r>
        <m:d>
          <m:dPr>
            <m:begChr m:val="("/>
            <m:endChr m:val=")"/>
            <m:grow/>
          </m:dPr>
          <m:e>
            <m:r>
              <m:t>θ</m:t>
            </m:r>
            <m:r>
              <m:rPr>
                <m:sty m:val="p"/>
              </m:rPr>
              <m:t>|</m:t>
            </m:r>
            <m:r>
              <m:t>X</m:t>
            </m:r>
          </m:e>
        </m:d>
      </m:oMath>
      <w:r>
        <w:t xml:space="preserve"> </w:t>
      </w:r>
      <w:r>
        <w:t xml:space="preserve">for a parameter</w:t>
      </w:r>
      <w:r>
        <w:t xml:space="preserve"> </w:t>
      </w:r>
      <m:oMath>
        <m:r>
          <m:t>θ</m:t>
        </m:r>
      </m:oMath>
      <w:r>
        <w:t xml:space="preserve"> </w:t>
      </w:r>
      <w:r>
        <w:t xml:space="preserve">first requires choosing a</w:t>
      </w:r>
      <w:r>
        <w:t xml:space="preserve"> </w:t>
      </w:r>
      <w:r>
        <w:rPr>
          <w:iCs/>
          <w:i/>
        </w:rPr>
        <w:t xml:space="preserve">prior probability distribution</w:t>
      </w:r>
      <w:r>
        <w:t xml:space="preserve"> </w:t>
      </w:r>
      <m:oMath>
        <m:r>
          <m:t>P</m:t>
        </m:r>
        <m:d>
          <m:dPr>
            <m:begChr m:val="("/>
            <m:endChr m:val=")"/>
            <m:grow/>
          </m:dPr>
          <m:e>
            <m:r>
              <m:t>θ</m:t>
            </m:r>
          </m:e>
        </m:d>
      </m:oMath>
      <w:r>
        <w:t xml:space="preserve"> </w:t>
      </w:r>
      <w:r>
        <w:t xml:space="preserve">with a PDF</w:t>
      </w:r>
      <w:r>
        <w:t xml:space="preserve"> </w:t>
      </w:r>
      <m:oMath>
        <m:r>
          <m:t>f</m:t>
        </m:r>
        <m:d>
          <m:dPr>
            <m:begChr m:val="("/>
            <m:endChr m:val=")"/>
            <m:grow/>
          </m:dPr>
          <m:e>
            <m:r>
              <m:t>θ</m:t>
            </m:r>
          </m:e>
        </m:d>
      </m:oMath>
      <w:r>
        <w:t xml:space="preserve"> </w:t>
      </w:r>
      <w:r>
        <w:t xml:space="preserve">which expresses our prior beliefs about</w:t>
      </w:r>
      <w:r>
        <w:t xml:space="preserve"> </w:t>
      </w:r>
      <m:oMath>
        <m:r>
          <m:t>θ</m:t>
        </m:r>
      </m:oMath>
      <w:r>
        <w:t xml:space="preserve"> </w:t>
      </w:r>
      <w:r>
        <w:t xml:space="preserve">before observing any data.</w:t>
      </w:r>
      <w:r>
        <w:t xml:space="preserve"> </w:t>
      </w:r>
      <w:r>
        <w:t xml:space="preserve">In the previous example, this was Alice’s previous belief about the probability of contracting COVID from any given exposure.</w:t>
      </w:r>
      <w:r>
        <w:t xml:space="preserve"> </w:t>
      </w:r>
      <w:r>
        <w:t xml:space="preserve">Experessing</w:t>
      </w:r>
      <w:r>
        <w:t xml:space="preserve"> </w:t>
      </w:r>
      <m:oMath>
        <m:r>
          <m:t>P</m:t>
        </m:r>
        <m:d>
          <m:dPr>
            <m:begChr m:val="("/>
            <m:endChr m:val=")"/>
            <m:grow/>
          </m:dPr>
          <m:e>
            <m:r>
              <m:t>θ</m:t>
            </m:r>
          </m:e>
        </m:d>
      </m:oMath>
      <w:r>
        <w:t xml:space="preserve"> </w:t>
      </w:r>
      <w:r>
        <w:t xml:space="preserve">as a distribution allows for the inclusion of the inherent uncertainty of Alice’s preconceptions in the modelling schema and thus the computation of the posterior.</w:t>
      </w:r>
      <w:r>
        <w:t xml:space="preserve"> </w:t>
      </w:r>
      <w:r>
        <w:t xml:space="preserve">Secondly, the likelihod function</w:t>
      </w:r>
      <w:r>
        <w:t xml:space="preserve"> </w:t>
      </w:r>
      <m:oMath>
        <m:r>
          <m:t>l</m:t>
        </m:r>
        <m:d>
          <m:dPr>
            <m:begChr m:val="("/>
            <m:endChr m:val=")"/>
            <m:grow/>
          </m:dPr>
          <m:e>
            <m:r>
              <m:t>X</m:t>
            </m:r>
            <m:r>
              <m:rPr>
                <m:sty m:val="p"/>
              </m:rPr>
              <m:t>|</m:t>
            </m:r>
            <m:r>
              <m:t>θ</m:t>
            </m:r>
          </m:e>
        </m:d>
      </m:oMath>
      <w:r>
        <w:t xml:space="preserve"> </w:t>
      </w:r>
      <w:r>
        <w:t xml:space="preserve">must be specified to express our understanding of the probability of the data given a particular value of</w:t>
      </w:r>
      <w:r>
        <w:t xml:space="preserve"> </w:t>
      </w:r>
      <m:oMath>
        <m:r>
          <m:t>θ</m:t>
        </m:r>
      </m:oMath>
      <w:r>
        <w:t xml:space="preserve">.</w:t>
      </w:r>
      <w:r>
        <w:t xml:space="preserve"> </w:t>
      </w:r>
      <w:r>
        <w:t xml:space="preserve">In the case of Alice’s inquiry, a binomial likelihood function would be appropriate as it represents the likelihood of observing a given number of successes (</w:t>
      </w:r>
      <m:oMath>
        <m:r>
          <m:rPr>
            <m:sty m:val="p"/>
          </m:rPr>
          <m:t>+</m:t>
        </m:r>
      </m:oMath>
      <w:r>
        <w:t xml:space="preserve">tests) in</w:t>
      </w:r>
      <w:r>
        <w:t xml:space="preserve"> </w:t>
      </w:r>
      <m:oMath>
        <m:r>
          <m:t>0</m:t>
        </m:r>
        <m:r>
          <m:rPr>
            <m:sty m:val="p"/>
          </m:rPr>
          <m:t>∨</m:t>
        </m:r>
        <m:r>
          <m:t>1</m:t>
        </m:r>
      </m:oMath>
      <w:r>
        <w:t xml:space="preserve"> </w:t>
      </w:r>
      <w:r>
        <w:t xml:space="preserve">(</w:t>
      </w:r>
      <m:oMath>
        <m:r>
          <m:rPr>
            <m:sty m:val="p"/>
          </m:rPr>
          <m:t>+</m:t>
        </m:r>
        <m:r>
          <m:rPr>
            <m:sty m:val="p"/>
          </m:rPr>
          <m:t>∨</m:t>
        </m:r>
        <m:r>
          <m:rPr>
            <m:sty m:val="p"/>
          </m:rPr>
          <m:t>−</m:t>
        </m:r>
      </m:oMath>
      <w:r>
        <w:t xml:space="preserve">) trials.</w:t>
      </w:r>
      <w:r>
        <w:t xml:space="preserve"> </w:t>
      </w:r>
      <w:r>
        <w:t xml:space="preserve">The final step in performing Bayesian inference is repeatedly applying Bayes’ theorem to update the probability distribution of</w:t>
      </w:r>
      <w:r>
        <w:t xml:space="preserve"> </w:t>
      </w:r>
      <m:oMath>
        <m:r>
          <m:t>θ</m:t>
        </m:r>
      </m:oMath>
      <w:r>
        <w:t xml:space="preserve"> </w:t>
      </w:r>
      <w:r>
        <w:t xml:space="preserve">for each observation</w:t>
      </w:r>
      <w:r>
        <w:t xml:space="preserve"> </w:t>
      </w:r>
      <m:oMath>
        <m:sSub>
          <m:e>
            <m:r>
              <m:t>X</m:t>
            </m:r>
          </m:e>
          <m:sub>
            <m:r>
              <m:t>n</m:t>
            </m:r>
          </m:sub>
        </m:sSub>
      </m:oMath>
      <w:r>
        <w:t xml:space="preserve"> </w:t>
      </w:r>
      <w:r>
        <w:t xml:space="preserve">in the data</w:t>
      </w:r>
      <w:r>
        <w:t xml:space="preserve"> </w:t>
      </w:r>
      <m:oMath>
        <m:r>
          <m:t>n</m:t>
        </m:r>
        <m:r>
          <m:rPr>
            <m:sty m:val="p"/>
          </m:rPr>
          <m:t>∈</m:t>
        </m:r>
        <m:d>
          <m:dPr>
            <m:begChr m:val="("/>
            <m:endChr m:val=")"/>
            <m:grow/>
          </m:dPr>
          <m:e>
            <m:r>
              <m:t>0</m:t>
            </m:r>
            <m:r>
              <m:rPr>
                <m:sty m:val="p"/>
              </m:rPr>
              <m:t>,</m:t>
            </m:r>
            <m:r>
              <m:t>i</m:t>
            </m:r>
          </m:e>
        </m:d>
      </m:oMath>
      <w:r>
        <w:t xml:space="preserve">, resulting in a posterior distribution</w:t>
      </w:r>
      <w:r>
        <w:t xml:space="preserve"> </w:t>
      </w:r>
      <m:oMath>
        <m:r>
          <m:t>f</m:t>
        </m:r>
        <m:d>
          <m:dPr>
            <m:begChr m:val="("/>
            <m:endChr m:val=")"/>
            <m:grow/>
          </m:dPr>
          <m:e>
            <m:r>
              <m:t>θ</m:t>
            </m:r>
            <m:r>
              <m:rPr>
                <m:sty m:val="p"/>
              </m:rPr>
              <m:t>|</m:t>
            </m:r>
            <m:sSub>
              <m:e>
                <m:r>
                  <m:t>X</m:t>
                </m:r>
              </m:e>
              <m:sub>
                <m:r>
                  <m:t>0</m:t>
                </m:r>
              </m:sub>
            </m:sSub>
            <m:r>
              <m:rPr>
                <m:sty m:val="p"/>
              </m:rPr>
              <m:t>,</m:t>
            </m:r>
            <m:r>
              <m:rPr>
                <m:sty m:val="p"/>
              </m:rPr>
              <m:t>.</m:t>
            </m:r>
            <m:r>
              <m:rPr>
                <m:sty m:val="p"/>
              </m:rPr>
              <m:t>.</m:t>
            </m:r>
            <m:r>
              <m:rPr>
                <m:sty m:val="p"/>
              </m:rPr>
              <m:t>.</m:t>
            </m:r>
            <m:r>
              <m:rPr>
                <m:sty m:val="p"/>
              </m:rPr>
              <m:t>,</m:t>
            </m:r>
            <m:sSub>
              <m:e>
                <m:r>
                  <m:t>X</m:t>
                </m:r>
              </m:e>
              <m:sub>
                <m:r>
                  <m:t>i</m:t>
                </m:r>
              </m:sub>
            </m:sSub>
          </m:e>
        </m:d>
      </m:oMath>
      <w:r>
        <w:t xml:space="preserve">.</w:t>
      </w:r>
      <w:r>
        <w:t xml:space="preserve"> </w:t>
      </w:r>
      <w:r>
        <w:t xml:space="preserve">This is done by iteratively evaluating Bayes’ theorem, where the posterior for the</w:t>
      </w:r>
      <w:r>
        <w:t xml:space="preserve"> </w:t>
      </w:r>
      <m:oMath>
        <m:r>
          <m:t>n</m:t>
        </m:r>
        <m:r>
          <m:rPr>
            <m:sty m:val="p"/>
          </m:rPr>
          <m:t>−</m:t>
        </m:r>
        <m:sSup>
          <m:e>
            <m:r>
              <m:t>1</m:t>
            </m:r>
          </m:e>
          <m:sup>
            <m:r>
              <m:t>t</m:t>
            </m:r>
            <m:r>
              <m:t>h</m:t>
            </m:r>
          </m:sup>
        </m:sSup>
      </m:oMath>
      <w:r>
        <w:t xml:space="preserve"> </w:t>
      </w:r>
      <w:r>
        <w:t xml:space="preserve">iteration is the prior for the</w:t>
      </w:r>
      <w:r>
        <w:t xml:space="preserve"> </w:t>
      </w:r>
      <m:oMath>
        <m:sSup>
          <m:e>
            <m:r>
              <m:t>n</m:t>
            </m:r>
          </m:e>
          <m:sup>
            <m:r>
              <m:t>t</m:t>
            </m:r>
            <m:r>
              <m:t>h</m:t>
            </m:r>
          </m:sup>
        </m:sSup>
      </m:oMath>
      <w:r>
        <w:t xml:space="preserve"> </w:t>
      </w:r>
      <w:r>
        <w:t xml:space="preserve">iteration.</w:t>
      </w:r>
      <w:r>
        <w:t xml:space="preserve"> </w:t>
      </w:r>
      <w:r>
        <w:t xml:space="preserve">Bayesian inference relies on Bayes’ theorem for continuous variables, which utilizes density functions as presented in formally Definition</w:t>
      </w:r>
      <w:r>
        <w:t xml:space="preserve"> </w:t>
      </w:r>
      <w:r>
        <w:t xml:space="preserve">1.8</w:t>
      </w:r>
      <w:r>
        <w:t xml:space="preserve">.</w:t>
      </w:r>
    </w:p>
    <w:p>
      <w:pPr>
        <w:pStyle w:val="BodyText"/>
      </w:pPr>
    </w:p>
    <w:p>
      <w:pPr>
        <w:pStyle w:val="BodyText"/>
      </w:pPr>
      <w:bookmarkStart w:id="38" w:name="def:bayesprob"/>
      <w:r>
        <w:t xml:space="preserve">Definition 1.8:</w:t>
      </w:r>
      <w:r>
        <w:t xml:space="preserve"> </w:t>
      </w:r>
      <w:r>
        <w:t xml:space="preserve">(Bayes’ Theorem for Continuous Variables)</w:t>
      </w:r>
      <w:r>
        <w:t xml:space="preserve"> </w:t>
      </w:r>
      <w:r>
        <w:t xml:space="preserve"> </w:t>
      </w:r>
      <w:bookmarkEnd w:id="38"/>
      <w:r>
        <w:rPr>
          <w:iCs/>
          <w:i/>
        </w:rPr>
        <w:t xml:space="preserve">Assuming</w:t>
      </w:r>
      <w:r>
        <w:rPr>
          <w:iCs/>
          <w:i/>
        </w:rPr>
        <w:t xml:space="preserve"> </w:t>
      </w:r>
      <m:oMath>
        <m:r>
          <m:t>f</m:t>
        </m:r>
        <m:d>
          <m:dPr>
            <m:begChr m:val="("/>
            <m:endChr m:val=")"/>
            <m:grow/>
          </m:dPr>
          <m:e>
            <m:r>
              <m:t>X</m:t>
            </m:r>
          </m:e>
        </m:d>
        <m:r>
          <m:rPr>
            <m:sty m:val="p"/>
          </m:rPr>
          <m:t>&gt;</m:t>
        </m:r>
        <m:r>
          <m:t>0</m:t>
        </m:r>
      </m:oMath>
      <w:r>
        <w:rPr>
          <w:iCs/>
          <w:i/>
        </w:rPr>
        <w:t xml:space="preserve">,</w:t>
      </w:r>
    </w:p>
    <w:p>
      <w:pPr>
        <w:pStyle w:val="BodyText"/>
      </w:pPr>
      <m:oMathPara>
        <m:oMathParaPr>
          <m:jc m:val="center"/>
        </m:oMathParaPr>
        <m:oMath>
          <m:r>
            <m:t>f</m:t>
          </m:r>
          <m:d>
            <m:dPr>
              <m:begChr m:val="("/>
              <m:endChr m:val=")"/>
              <m:grow/>
            </m:dPr>
            <m:e>
              <m:r>
                <m:t>θ</m:t>
              </m:r>
              <m:r>
                <m:rPr>
                  <m:sty m:val="p"/>
                </m:rPr>
                <m:t>|</m:t>
              </m:r>
              <m:r>
                <m:t>X</m:t>
              </m:r>
            </m:e>
          </m:d>
          <m:r>
            <m:rPr>
              <m:sty m:val="p"/>
            </m:rPr>
            <m:t>=</m:t>
          </m:r>
          <m:f>
            <m:fPr>
              <m:type m:val="bar"/>
            </m:fPr>
            <m:num>
              <m:r>
                <m:t>l</m:t>
              </m:r>
              <m:d>
                <m:dPr>
                  <m:begChr m:val="("/>
                  <m:endChr m:val=")"/>
                  <m:grow/>
                </m:dPr>
                <m:e>
                  <m:r>
                    <m:t>X</m:t>
                  </m:r>
                  <m:r>
                    <m:rPr>
                      <m:sty m:val="p"/>
                    </m:rPr>
                    <m:t>|</m:t>
                  </m:r>
                  <m:r>
                    <m:t>θ</m:t>
                  </m:r>
                </m:e>
              </m:d>
              <m:r>
                <m:t>f</m:t>
              </m:r>
              <m:d>
                <m:dPr>
                  <m:begChr m:val="("/>
                  <m:endChr m:val=")"/>
                  <m:grow/>
                </m:dPr>
                <m:e>
                  <m:r>
                    <m:t>θ</m:t>
                  </m:r>
                </m:e>
              </m:d>
            </m:num>
            <m:den>
              <m:r>
                <m:t>f</m:t>
              </m:r>
              <m:d>
                <m:dPr>
                  <m:begChr m:val="("/>
                  <m:endChr m:val=")"/>
                  <m:grow/>
                </m:dPr>
                <m:e>
                  <m:r>
                    <m:t>X</m:t>
                  </m:r>
                </m:e>
              </m:d>
            </m:den>
          </m:f>
          <m:r>
            <m:rPr>
              <m:sty m:val="p"/>
            </m:rPr>
            <m:t>,</m:t>
          </m:r>
        </m:oMath>
      </m:oMathPara>
    </w:p>
    <w:p>
      <w:pPr>
        <w:pStyle w:val="FirstParagraph"/>
      </w:pPr>
      <w:r>
        <w:t xml:space="preserve">where</w:t>
      </w:r>
      <w:r>
        <w:t xml:space="preserve"> </w:t>
      </w:r>
      <m:oMath>
        <m:r>
          <m:t>f</m:t>
        </m:r>
        <m:d>
          <m:dPr>
            <m:begChr m:val="("/>
            <m:endChr m:val=")"/>
            <m:grow/>
          </m:dPr>
          <m:e>
            <m:r>
              <m:t>θ</m:t>
            </m:r>
            <m:r>
              <m:rPr>
                <m:sty m:val="p"/>
              </m:rPr>
              <m:t>|</m:t>
            </m:r>
            <m:r>
              <m:t>X</m:t>
            </m:r>
          </m:e>
        </m:d>
      </m:oMath>
      <w:r>
        <w:t xml:space="preserve"> </w:t>
      </w:r>
      <w:r>
        <w:t xml:space="preserve">is the posterior PDF,</w:t>
      </w:r>
      <w:r>
        <w:t xml:space="preserve"> </w:t>
      </w:r>
      <m:oMath>
        <m:r>
          <m:t>f</m:t>
        </m:r>
        <m:d>
          <m:dPr>
            <m:begChr m:val="("/>
            <m:endChr m:val=")"/>
            <m:grow/>
          </m:dPr>
          <m:e>
            <m:r>
              <m:t>θ</m:t>
            </m:r>
          </m:e>
        </m:d>
      </m:oMath>
      <w:r>
        <w:t xml:space="preserve"> </w:t>
      </w:r>
      <w:r>
        <w:t xml:space="preserve">is the prior PDF of</w:t>
      </w:r>
      <w:r>
        <w:t xml:space="preserve"> </w:t>
      </w:r>
      <m:oMath>
        <m:r>
          <m:t>θ</m:t>
        </m:r>
      </m:oMath>
      <w:r>
        <w:t xml:space="preserve">,</w:t>
      </w:r>
      <w:r>
        <w:t xml:space="preserve"> </w:t>
      </w:r>
      <m:oMath>
        <m:r>
          <m:t>l</m:t>
        </m:r>
        <m:d>
          <m:dPr>
            <m:begChr m:val="("/>
            <m:endChr m:val=")"/>
            <m:grow/>
          </m:dPr>
          <m:e>
            <m:r>
              <m:t>X</m:t>
            </m:r>
            <m:r>
              <m:rPr>
                <m:sty m:val="p"/>
              </m:rPr>
              <m:t>|</m:t>
            </m:r>
            <m:r>
              <m:t>θ</m:t>
            </m:r>
          </m:e>
        </m:d>
      </m:oMath>
      <w:r>
        <w:t xml:space="preserve"> </w:t>
      </w:r>
      <w:r>
        <w:t xml:space="preserve">is the likelihood function or the probability of the data given</w:t>
      </w:r>
      <w:r>
        <w:t xml:space="preserve"> </w:t>
      </w:r>
      <m:oMath>
        <m:r>
          <m:t>θ</m:t>
        </m:r>
      </m:oMath>
      <w:r>
        <w:t xml:space="preserve">, and</w:t>
      </w:r>
      <w:r>
        <w:t xml:space="preserve"> </w:t>
      </w:r>
      <m:oMath>
        <m:r>
          <m:t>f</m:t>
        </m:r>
        <m:d>
          <m:dPr>
            <m:begChr m:val="("/>
            <m:endChr m:val=")"/>
            <m:grow/>
          </m:dPr>
          <m:e>
            <m:r>
              <m:t>X</m:t>
            </m:r>
          </m:e>
        </m:d>
      </m:oMath>
      <w:r>
        <w:t xml:space="preserve"> </w:t>
      </w:r>
      <w:r>
        <w:t xml:space="preserve">is the marginal likelihood of the data</w:t>
      </w:r>
      <w:r>
        <w:t xml:space="preserve"> </w:t>
      </w:r>
      <m:oMath>
        <m:r>
          <m:t>X</m:t>
        </m:r>
      </m:oMath>
      <w:r>
        <w:t xml:space="preserve">.</w:t>
      </w:r>
      <w:r>
        <w:t xml:space="preserve"> </w:t>
      </w:r>
      <w:r>
        <w:t xml:space="preserve">In this case, the marginal likelihood</w:t>
      </w:r>
      <w:r>
        <w:t xml:space="preserve"> </w:t>
      </w:r>
      <m:oMath>
        <m:r>
          <m:t>f</m:t>
        </m:r>
        <m:d>
          <m:dPr>
            <m:begChr m:val="("/>
            <m:endChr m:val=")"/>
            <m:grow/>
          </m:dPr>
          <m:e>
            <m:r>
              <m:t>X</m:t>
            </m:r>
          </m:e>
        </m:d>
      </m:oMath>
      <w:r>
        <w:t xml:space="preserve"> </w:t>
      </w:r>
      <w:r>
        <w:t xml:space="preserve">functions only to normalize the posterior distribution and is evaluated for a continuous sample space as:</w:t>
      </w:r>
    </w:p>
    <w:p>
      <w:pPr>
        <w:pStyle w:val="BodyText"/>
      </w:pPr>
      <m:oMathPara>
        <m:oMathParaPr>
          <m:jc m:val="center"/>
        </m:oMathParaPr>
        <m:oMath>
          <m:r>
            <m:t>f</m:t>
          </m:r>
          <m:d>
            <m:dPr>
              <m:begChr m:val="("/>
              <m:endChr m:val=")"/>
              <m:grow/>
            </m:dPr>
            <m:e>
              <m:r>
                <m:t>X</m:t>
              </m:r>
            </m:e>
          </m:d>
          <m:r>
            <m:rPr>
              <m:sty m:val="p"/>
            </m:rPr>
            <m:t>=</m:t>
          </m:r>
          <m:r>
            <m:rPr>
              <m:sty m:val="p"/>
            </m:rPr>
            <m:t>∫</m:t>
          </m:r>
          <m:r>
            <m:t>l</m:t>
          </m:r>
          <m:d>
            <m:dPr>
              <m:begChr m:val="("/>
              <m:endChr m:val=")"/>
              <m:grow/>
            </m:dPr>
            <m:e>
              <m:r>
                <m:t>X</m:t>
              </m:r>
              <m:r>
                <m:rPr>
                  <m:sty m:val="p"/>
                </m:rPr>
                <m:t>|</m:t>
              </m:r>
              <m:r>
                <m:t>θ</m:t>
              </m:r>
            </m:e>
          </m:d>
          <m:r>
            <m:t>f</m:t>
          </m:r>
          <m:d>
            <m:dPr>
              <m:begChr m:val="("/>
              <m:endChr m:val=")"/>
              <m:grow/>
            </m:dPr>
            <m:e>
              <m:r>
                <m:t>θ</m:t>
              </m:r>
            </m:e>
          </m:d>
          <m:r>
            <m:t>d</m:t>
          </m:r>
          <m:r>
            <m:t>θ</m:t>
          </m:r>
          <m:r>
            <m:rPr>
              <m:nor/>
              <m:sty m:val="p"/>
            </m:rPr>
            <m:t>,</m:t>
          </m:r>
        </m:oMath>
      </m:oMathPara>
    </w:p>
    <w:p>
      <w:pPr>
        <w:pStyle w:val="FirstParagraph"/>
      </w:pPr>
      <w:r>
        <w:t xml:space="preserve">meaning that intuitively, the posterior is proportional to the likelihood times the prior.</w:t>
      </w:r>
    </w:p>
    <w:p>
      <w:pPr>
        <w:pStyle w:val="BodyText"/>
      </w:pPr>
      <w:r>
        <w:t xml:space="preserve">While Bayesian inference is an appealing schema, learning the parameters of real-world models using this technique requires the use of efficient algorithms to be computationally feasible.</w:t>
      </w:r>
      <w:r>
        <w:t xml:space="preserve"> </w:t>
      </w:r>
      <w:r>
        <w:t xml:space="preserve">As previously mentioned, depending on the system we may be interested in evaulating an arbitrary number parameters</w:t>
      </w:r>
      <w:r>
        <w:t xml:space="preserve"> </w:t>
      </w:r>
      <m:oMath>
        <m:sSub>
          <m:e>
            <m:r>
              <m:t>θ</m:t>
            </m:r>
          </m:e>
          <m:sub>
            <m:r>
              <m:t>0</m:t>
            </m:r>
          </m:sub>
        </m:sSub>
        <m:r>
          <m:rPr>
            <m:sty m:val="p"/>
          </m:rPr>
          <m:t>,</m:t>
        </m:r>
        <m:r>
          <m:rPr>
            <m:sty m:val="p"/>
          </m:rPr>
          <m:t>.</m:t>
        </m:r>
        <m:r>
          <m:rPr>
            <m:sty m:val="p"/>
          </m:rPr>
          <m:t>.</m:t>
        </m:r>
        <m:r>
          <m:rPr>
            <m:sty m:val="p"/>
          </m:rPr>
          <m:t>.</m:t>
        </m:r>
        <m:r>
          <m:rPr>
            <m:sty m:val="p"/>
          </m:rPr>
          <m:t>,</m:t>
        </m:r>
        <m:sSub>
          <m:e>
            <m:r>
              <m:t>θ</m:t>
            </m:r>
          </m:e>
          <m:sub>
            <m:r>
              <m:t>j</m:t>
            </m:r>
          </m:sub>
        </m:sSub>
      </m:oMath>
      <w:r>
        <w:t xml:space="preserve"> </w:t>
      </w:r>
      <w:r>
        <w:t xml:space="preserve">given the data, and each parameter may potentially take on an infinite number of values.</w:t>
      </w:r>
      <w:r>
        <w:t xml:space="preserve"> </w:t>
      </w:r>
      <w:r>
        <w:t xml:space="preserve">Even in the case where we only consider a small number of possible values</w:t>
      </w:r>
      <w:r>
        <w:t xml:space="preserve"> </w:t>
      </w:r>
      <m:oMath>
        <m:r>
          <m:t>a</m:t>
        </m:r>
      </m:oMath>
      <w:r>
        <w:t xml:space="preserve"> </w:t>
      </w:r>
      <w:r>
        <w:t xml:space="preserve">for every</w:t>
      </w:r>
      <w:r>
        <w:t xml:space="preserve"> </w:t>
      </w:r>
      <m:oMath>
        <m:sSub>
          <m:e>
            <m:r>
              <m:t>θ</m:t>
            </m:r>
          </m:e>
          <m:sub>
            <m:r>
              <m:t>i</m:t>
            </m:r>
          </m:sub>
        </m:sSub>
        <m:r>
          <m:rPr>
            <m:sty m:val="p"/>
          </m:rPr>
          <m:t>∈</m:t>
        </m:r>
        <m:d>
          <m:dPr>
            <m:begChr m:val="("/>
            <m:endChr m:val=")"/>
            <m:grow/>
          </m:dPr>
          <m:e>
            <m:r>
              <m:t>0</m:t>
            </m:r>
            <m:r>
              <m:rPr>
                <m:sty m:val="p"/>
              </m:rPr>
              <m:t>,</m:t>
            </m:r>
            <m:r>
              <m:t>j</m:t>
            </m:r>
          </m:e>
        </m:d>
      </m:oMath>
      <w:r>
        <w:t xml:space="preserve">, the evaluation of the posterior to perform a single update rapidly becomes a computationally intractible task.</w:t>
      </w:r>
      <w:r>
        <w:t xml:space="preserve"> </w:t>
      </w:r>
      <w:r>
        <w:t xml:space="preserve">This is evidenced by the runtime of the</w:t>
      </w:r>
      <w:r>
        <w:t xml:space="preserve"> </w:t>
      </w:r>
      <w:r>
        <w:rPr>
          <w:iCs/>
          <w:i/>
        </w:rPr>
        <w:t xml:space="preserve">grid approximation</w:t>
      </w:r>
      <w:r>
        <w:t xml:space="preserve"> </w:t>
      </w:r>
      <w:r>
        <w:t xml:space="preserve">or</w:t>
      </w:r>
      <w:r>
        <w:t xml:space="preserve"> </w:t>
      </w:r>
      <w:r>
        <w:rPr>
          <w:iCs/>
          <w:i/>
        </w:rPr>
        <w:t xml:space="preserve">direct discrete approximation</w:t>
      </w:r>
      <w:r>
        <w:t xml:space="preserve">, which is proportional to</w:t>
      </w:r>
      <w:r>
        <w:t xml:space="preserve"> </w:t>
      </w:r>
      <m:oMath>
        <m:r>
          <m:t>O</m:t>
        </m:r>
        <m:d>
          <m:dPr>
            <m:begChr m:val="("/>
            <m:endChr m:val=")"/>
            <m:grow/>
          </m:dPr>
          <m:e>
            <m:sSup>
              <m:e>
                <m:r>
                  <m:t>a</m:t>
                </m:r>
              </m:e>
              <m:sup>
                <m:r>
                  <m:t>j</m:t>
                </m:r>
              </m:sup>
            </m:sSup>
          </m:e>
        </m:d>
      </m:oMath>
      <w:r>
        <w:t xml:space="preserve">, where</w:t>
      </w:r>
      <w:r>
        <w:t xml:space="preserve"> </w:t>
      </w:r>
      <m:oMath>
        <m:r>
          <m:t>a</m:t>
        </m:r>
      </m:oMath>
      <w:r>
        <w:t xml:space="preserve"> </w:t>
      </w:r>
      <w:r>
        <w:t xml:space="preserve">controls the granularity of the approximation</w:t>
      </w:r>
      <w:r>
        <w:t xml:space="preserve"> </w:t>
      </w:r>
      <w:r>
        <w:t xml:space="preserve">(</w:t>
      </w:r>
      <w:hyperlink w:anchor="ref-Gelman2013">
        <w:r>
          <w:rPr>
            <w:rStyle w:val="Hyperlink"/>
          </w:rPr>
          <w:t xml:space="preserve">Gelman et al. 2013</w:t>
        </w:r>
      </w:hyperlink>
      <w:r>
        <w:t xml:space="preserve"> </w:t>
      </w:r>
      <w:r>
        <w:t xml:space="preserve"> </w:t>
      </w:r>
      <w:r>
        <w:t xml:space="preserve">10.1)</w:t>
      </w:r>
      <w:r>
        <w:t xml:space="preserve">.</w:t>
      </w:r>
      <w:r>
        <w:t xml:space="preserve"> </w:t>
      </w:r>
      <w:r>
        <w:t xml:space="preserve">In order to perform Bayesian inference on complex systems, fast algorithms are necessary to circumnavigate this curse of dimensionality.</w:t>
      </w:r>
    </w:p>
    <w:bookmarkEnd w:id="39"/>
    <w:bookmarkEnd w:id="40"/>
    <w:bookmarkStart w:id="48" w:name="algorithms-for-bayesian-inference"/>
    <w:p>
      <w:pPr>
        <w:pStyle w:val="Heading1"/>
      </w:pPr>
      <w:r>
        <w:rPr>
          <w:rStyle w:val="SectionNumber"/>
        </w:rPr>
        <w:t xml:space="preserve">2</w:t>
      </w:r>
      <w:r>
        <w:tab/>
      </w:r>
      <w:r>
        <w:t xml:space="preserve">Algorithms for Bayesian inference</w:t>
      </w:r>
    </w:p>
    <w:p>
      <w:pPr>
        <w:pStyle w:val="FirstParagraph"/>
      </w:pPr>
      <w:r>
        <w:t xml:space="preserve">When performing Bayesian inference, fast algorithms are necessary for updating the probability distributions of parameters of interest in a computationally feasible manner.</w:t>
      </w:r>
      <w:r>
        <w:t xml:space="preserve"> </w:t>
      </w:r>
      <w:r>
        <w:t xml:space="preserve">In modelling scenarios with multiple parameters forming a multidimensional parameter space, evaluating parameters at even a relatively small number of possible values rapidly becomes intractible, as a product of the curse of dimensionality.</w:t>
      </w:r>
      <w:r>
        <w:t xml:space="preserve"> </w:t>
      </w:r>
      <w:r>
        <w:t xml:space="preserve">This problem is further exaggerated in the evaluation of hierarchical models, which are of particular interest in many application domains such as biology, economics, chemistry, and physics.</w:t>
      </w:r>
      <w:r>
        <w:t xml:space="preserve"> </w:t>
      </w:r>
      <w:r>
        <w:t xml:space="preserve">Here we discuss Markov Chain Monte Carlo (MCMC) based sampling algorithms, which allow for efficiently sampling from approximations of probability distributions.</w:t>
      </w:r>
      <w:r>
        <w:t xml:space="preserve"> </w:t>
      </w:r>
      <w:r>
        <w:t xml:space="preserve">Markov Chain Monte Carlo (MCMC) provides a methodology for sampling from the posterior curve to perform a Bayesian update.</w:t>
      </w:r>
      <w:r>
        <w:t xml:space="preserve"> </w:t>
      </w:r>
      <w:r>
        <w:t xml:space="preserve">Simply put, if we make some sequence of draws</w:t>
      </w:r>
      <w:r>
        <w:t xml:space="preserve"> </w:t>
      </w:r>
      <m:oMath>
        <m:sSub>
          <m:e>
            <m:r>
              <m:t>θ</m:t>
            </m:r>
          </m:e>
          <m:sub>
            <m:r>
              <m:t>1</m:t>
            </m:r>
          </m:sub>
        </m:sSub>
        <m:r>
          <m:rPr>
            <m:sty m:val="p"/>
          </m:rPr>
          <m:t>,</m:t>
        </m:r>
        <m:r>
          <m:rPr>
            <m:sty m:val="p"/>
          </m:rPr>
          <m:t>.</m:t>
        </m:r>
        <m:r>
          <m:rPr>
            <m:sty m:val="p"/>
          </m:rPr>
          <m:t>.</m:t>
        </m:r>
        <m:r>
          <m:rPr>
            <m:sty m:val="p"/>
          </m:rPr>
          <m:t>.</m:t>
        </m:r>
        <m:r>
          <m:rPr>
            <m:sty m:val="p"/>
          </m:rPr>
          <m:t>,</m:t>
        </m:r>
        <m:sSub>
          <m:e>
            <m:r>
              <m:t>θ</m:t>
            </m:r>
          </m:e>
          <m:sub>
            <m:r>
              <m:t>j</m:t>
            </m:r>
          </m:sub>
        </m:sSub>
      </m:oMath>
      <w:r>
        <w:t xml:space="preserve"> </w:t>
      </w:r>
      <w:r>
        <w:t xml:space="preserve">from the posterior</w:t>
      </w:r>
      <w:r>
        <w:t xml:space="preserve"> </w:t>
      </w:r>
      <m:oMath>
        <m:r>
          <m:t>p</m:t>
        </m:r>
        <m:d>
          <m:dPr>
            <m:begChr m:val="("/>
            <m:endChr m:val=")"/>
            <m:grow/>
          </m:dPr>
          <m:e>
            <m:r>
              <m:t>θ</m:t>
            </m:r>
            <m:r>
              <m:rPr>
                <m:sty m:val="p"/>
              </m:rPr>
              <m:t>|</m:t>
            </m:r>
            <m:r>
              <m:t>X</m:t>
            </m:r>
          </m:e>
        </m:d>
      </m:oMath>
      <w:r>
        <w:t xml:space="preserve">, then plotting</w:t>
      </w:r>
      <w:r>
        <w:t xml:space="preserve"> </w:t>
      </w:r>
      <m:oMath>
        <m:sSub>
          <m:e>
            <m:r>
              <m:t>θ</m:t>
            </m:r>
          </m:e>
          <m:sub>
            <m:r>
              <m:t>1</m:t>
            </m:r>
          </m:sub>
        </m:sSub>
        <m:r>
          <m:rPr>
            <m:sty m:val="p"/>
          </m:rPr>
          <m:t>,</m:t>
        </m:r>
        <m:r>
          <m:rPr>
            <m:sty m:val="p"/>
          </m:rPr>
          <m:t>.</m:t>
        </m:r>
        <m:r>
          <m:rPr>
            <m:sty m:val="p"/>
          </m:rPr>
          <m:t>.</m:t>
        </m:r>
        <m:r>
          <m:rPr>
            <m:sty m:val="p"/>
          </m:rPr>
          <m:t>.</m:t>
        </m:r>
        <m:r>
          <m:rPr>
            <m:sty m:val="p"/>
          </m:rPr>
          <m:t>,</m:t>
        </m:r>
        <m:sSub>
          <m:e>
            <m:r>
              <m:t>θ</m:t>
            </m:r>
          </m:e>
          <m:sub>
            <m:r>
              <m:t>j</m:t>
            </m:r>
          </m:sub>
        </m:sSub>
      </m:oMath>
      <w:r>
        <w:t xml:space="preserve"> </w:t>
      </w:r>
      <w:r>
        <w:t xml:space="preserve">as a histogram will provide an approximation of</w:t>
      </w:r>
      <w:r>
        <w:t xml:space="preserve"> </w:t>
      </w:r>
      <m:oMath>
        <m:r>
          <m:t>p</m:t>
        </m:r>
        <m:d>
          <m:dPr>
            <m:begChr m:val="("/>
            <m:endChr m:val=")"/>
            <m:grow/>
          </m:dPr>
          <m:e>
            <m:r>
              <m:t>θ</m:t>
            </m:r>
            <m:r>
              <m:rPr>
                <m:sty m:val="p"/>
              </m:rPr>
              <m:t>|</m:t>
            </m:r>
            <m:r>
              <m:t>X</m:t>
            </m:r>
          </m:e>
        </m:d>
      </m:oMath>
      <w:r>
        <w:t xml:space="preserve"> </w:t>
      </w:r>
      <w:r>
        <w:t xml:space="preserve">(</w:t>
      </w:r>
      <w:hyperlink w:anchor="ref-Wasserman2004">
        <w:r>
          <w:rPr>
            <w:rStyle w:val="Hyperlink"/>
          </w:rPr>
          <w:t xml:space="preserve">Wasserman 2004</w:t>
        </w:r>
      </w:hyperlink>
      <w:r>
        <w:t xml:space="preserve"> </w:t>
      </w:r>
      <w:r>
        <w:t xml:space="preserve"> </w:t>
      </w:r>
      <w:r>
        <w:t xml:space="preserve">11.4)</w:t>
      </w:r>
      <w:r>
        <w:t xml:space="preserve">.</w:t>
      </w:r>
      <w:r>
        <w:t xml:space="preserve"> </w:t>
      </w:r>
      <w:r>
        <w:t xml:space="preserve">Due to the law of large numbers, this approximation can be used in lieu of the posterior in post-hoc analysis.</w:t>
      </w:r>
      <w:r>
        <w:t xml:space="preserve"> </w:t>
      </w:r>
      <w:r>
        <w:t xml:space="preserve">We first provide a theoretical background into Monte Carlo approximation and Markov Chains, followed by a discussion of</w:t>
      </w:r>
      <w:r>
        <w:t xml:space="preserve"> </w:t>
      </w:r>
      <w:r>
        <w:rPr>
          <w:iCs/>
          <w:i/>
        </w:rPr>
        <w:t xml:space="preserve">Metropolis-Hastings</w:t>
      </w:r>
      <w:r>
        <w:t xml:space="preserve">, an algorithm for performing MCMC.</w:t>
      </w:r>
    </w:p>
    <w:bookmarkStart w:id="43" w:name="monte-carlo-approximation"/>
    <w:p>
      <w:pPr>
        <w:pStyle w:val="Heading2"/>
      </w:pPr>
      <w:r>
        <w:rPr>
          <w:rStyle w:val="SectionNumber"/>
        </w:rPr>
        <w:t xml:space="preserve">2.1</w:t>
      </w:r>
      <w:r>
        <w:tab/>
      </w:r>
      <w:r>
        <w:t xml:space="preserve">Monte Carlo Approximation</w:t>
      </w:r>
    </w:p>
    <w:p>
      <w:pPr>
        <w:pStyle w:val="FirstParagraph"/>
      </w:pPr>
      <w:r>
        <w:t xml:space="preserve">Monte Carlo approximation provides a convient method for estimating quantities of interest.</w:t>
      </w:r>
      <w:r>
        <w:t xml:space="preserve"> </w:t>
      </w:r>
      <w:r>
        <w:t xml:space="preserve">This schema will allow for drawing samples from arbitrarily complex probability distributions.</w:t>
      </w:r>
      <w:r>
        <w:t xml:space="preserve"> </w:t>
      </w:r>
      <w:r>
        <w:t xml:space="preserve">The basic example is Monte Carlo</w:t>
      </w:r>
      <w:r>
        <w:t xml:space="preserve"> </w:t>
      </w:r>
      <w:r>
        <w:rPr>
          <w:iCs/>
          <w:i/>
        </w:rPr>
        <w:t xml:space="preserve">integration</w:t>
      </w:r>
      <w:r>
        <w:t xml:space="preserve"> </w:t>
      </w:r>
      <w:r>
        <w:t xml:space="preserve">(</w:t>
      </w:r>
      <w:hyperlink w:anchor="ref-Wasserman2004">
        <w:r>
          <w:rPr>
            <w:rStyle w:val="Hyperlink"/>
          </w:rPr>
          <w:t xml:space="preserve">Wasserman 2004</w:t>
        </w:r>
      </w:hyperlink>
      <w:r>
        <w:t xml:space="preserve"> </w:t>
      </w:r>
      <w:r>
        <w:t xml:space="preserve"> </w:t>
      </w:r>
      <w:r>
        <w:t xml:space="preserve">24.2)</w:t>
      </w:r>
      <w:r>
        <w:t xml:space="preserve">.</w:t>
      </w:r>
      <w:r>
        <w:t xml:space="preserve"> </w:t>
      </w:r>
      <w:r>
        <w:t xml:space="preserve">If we want to evaulate an integral for some function</w:t>
      </w:r>
      <w:r>
        <w:t xml:space="preserve"> </w:t>
      </w:r>
      <m:oMath>
        <m:r>
          <m:t>f</m:t>
        </m:r>
        <m:d>
          <m:dPr>
            <m:begChr m:val="("/>
            <m:endChr m:val=")"/>
            <m:grow/>
          </m:dPr>
          <m:e>
            <m:r>
              <m:t>x</m:t>
            </m:r>
          </m:e>
        </m:d>
      </m:oMath>
      <w:r>
        <w:t xml:space="preserve">, where</w:t>
      </w:r>
    </w:p>
    <w:p>
      <w:pPr>
        <w:pStyle w:val="BodyText"/>
      </w:pPr>
      <m:oMathPara>
        <m:oMathParaPr>
          <m:jc m:val="center"/>
        </m:oMathParaPr>
        <m:oMath>
          <m:r>
            <m:t>I</m:t>
          </m:r>
          <m:r>
            <m:rPr>
              <m:sty m:val="p"/>
            </m:rPr>
            <m:t>=</m:t>
          </m:r>
          <m:nary>
            <m:naryPr>
              <m:chr m:val="∫"/>
              <m:limLoc m:val="subSup"/>
              <m:subHide m:val="0"/>
              <m:supHide m:val="0"/>
            </m:naryPr>
            <m:sub>
              <m:r>
                <m:t>a</m:t>
              </m:r>
            </m:sub>
            <m:sup>
              <m:r>
                <m:t>b</m:t>
              </m:r>
            </m:sup>
            <m:e>
              <m:r>
                <m:t>f</m:t>
              </m:r>
            </m:e>
          </m:nary>
          <m:d>
            <m:dPr>
              <m:begChr m:val="("/>
              <m:endChr m:val=")"/>
              <m:grow/>
            </m:dPr>
            <m:e>
              <m:r>
                <m:t>x</m:t>
              </m:r>
            </m:e>
          </m:d>
          <m:r>
            <m:t>d</m:t>
          </m:r>
          <m:r>
            <m:t>x</m:t>
          </m:r>
          <m:r>
            <m:rPr>
              <m:nor/>
              <m:sty m:val="p"/>
            </m:rPr>
            <m:t> ,</m:t>
          </m:r>
        </m:oMath>
      </m:oMathPara>
    </w:p>
    <w:p>
      <w:pPr>
        <w:pStyle w:val="FirstParagraph"/>
      </w:pPr>
      <w:r>
        <w:t xml:space="preserve">we can approximate</w:t>
      </w:r>
      <w:r>
        <w:t xml:space="preserve"> </w:t>
      </w:r>
      <m:oMath>
        <m:r>
          <m:t>I</m:t>
        </m:r>
      </m:oMath>
      <w:r>
        <w:t xml:space="preserve"> </w:t>
      </w:r>
      <w:r>
        <w:t xml:space="preserve">using Monte Carlo approximation.</w:t>
      </w:r>
      <w:r>
        <w:t xml:space="preserve"> </w:t>
      </w:r>
      <m:oMath>
        <m:r>
          <m:t>f</m:t>
        </m:r>
        <m:d>
          <m:dPr>
            <m:begChr m:val="("/>
            <m:endChr m:val=")"/>
            <m:grow/>
          </m:dPr>
          <m:e>
            <m:r>
              <m:t>x</m:t>
            </m:r>
          </m:e>
        </m:d>
      </m:oMath>
      <w:r>
        <w:t xml:space="preserve"> </w:t>
      </w:r>
      <w:r>
        <w:t xml:space="preserve">can be alternatively expressed as two functions,</w:t>
      </w:r>
      <w:r>
        <w:t xml:space="preserve"> </w:t>
      </w:r>
      <m:oMath>
        <m:r>
          <m:t>h</m:t>
        </m:r>
        <m:d>
          <m:dPr>
            <m:begChr m:val="("/>
            <m:endChr m:val=")"/>
            <m:grow/>
          </m:dPr>
          <m:e>
            <m:r>
              <m:t>x</m:t>
            </m:r>
          </m:e>
        </m:d>
      </m:oMath>
      <w:r>
        <w:t xml:space="preserve"> </w:t>
      </w:r>
      <w:r>
        <w:t xml:space="preserve">and</w:t>
      </w:r>
      <w:r>
        <w:t xml:space="preserve"> </w:t>
      </w:r>
      <m:oMath>
        <m:r>
          <m:t>w</m:t>
        </m:r>
        <m:d>
          <m:dPr>
            <m:begChr m:val="("/>
            <m:endChr m:val=")"/>
            <m:grow/>
          </m:dPr>
          <m:e>
            <m:r>
              <m:t>x</m:t>
            </m:r>
          </m:e>
        </m:d>
      </m:oMath>
      <w:r>
        <w:t xml:space="preserve">, where</w:t>
      </w:r>
      <w:r>
        <w:t xml:space="preserve"> </w:t>
      </w:r>
      <m:oMath>
        <m:r>
          <m:t>h</m:t>
        </m:r>
        <m:d>
          <m:dPr>
            <m:begChr m:val="("/>
            <m:endChr m:val=")"/>
            <m:grow/>
          </m:dPr>
          <m:e>
            <m:r>
              <m:t>x</m:t>
            </m:r>
          </m:e>
        </m:d>
        <m:r>
          <m:rPr>
            <m:sty m:val="p"/>
          </m:rPr>
          <m:t>=</m:t>
        </m:r>
        <m:f>
          <m:fPr>
            <m:type m:val="bar"/>
          </m:fPr>
          <m:num>
            <m:r>
              <m:t>1</m:t>
            </m:r>
          </m:num>
          <m:den>
            <m:r>
              <m:t>b</m:t>
            </m:r>
            <m:r>
              <m:rPr>
                <m:sty m:val="p"/>
              </m:rPr>
              <m:t>−</m:t>
            </m:r>
            <m:r>
              <m:t>a</m:t>
            </m:r>
          </m:den>
        </m:f>
      </m:oMath>
      <w:r>
        <w:t xml:space="preserve"> </w:t>
      </w:r>
      <w:r>
        <w:t xml:space="preserve">and</w:t>
      </w:r>
      <w:r>
        <w:t xml:space="preserve"> </w:t>
      </w:r>
      <m:oMath>
        <m:r>
          <m:t>w</m:t>
        </m:r>
        <m:d>
          <m:dPr>
            <m:begChr m:val="("/>
            <m:endChr m:val=")"/>
            <m:grow/>
          </m:dPr>
          <m:e>
            <m:r>
              <m:t>x</m:t>
            </m:r>
          </m:e>
        </m:d>
        <m:r>
          <m:rPr>
            <m:sty m:val="p"/>
          </m:rPr>
          <m:t>=</m:t>
        </m:r>
        <m:r>
          <m:t>f</m:t>
        </m:r>
        <m:d>
          <m:dPr>
            <m:begChr m:val="("/>
            <m:endChr m:val=")"/>
            <m:grow/>
          </m:dPr>
          <m:e>
            <m:r>
              <m:t>x</m:t>
            </m:r>
          </m:e>
        </m:d>
        <m:d>
          <m:dPr>
            <m:begChr m:val="("/>
            <m:endChr m:val=")"/>
            <m:grow/>
          </m:dPr>
          <m:e>
            <m:r>
              <m:t>b</m:t>
            </m:r>
            <m:r>
              <m:rPr>
                <m:sty m:val="p"/>
              </m:rPr>
              <m:t>−</m:t>
            </m:r>
            <m:r>
              <m:t>a</m:t>
            </m:r>
          </m:e>
        </m:d>
      </m:oMath>
      <w:r>
        <w:t xml:space="preserve"> </w:t>
      </w:r>
      <w:r>
        <w:t xml:space="preserve">as follows.</w:t>
      </w:r>
    </w:p>
    <w:p>
      <w:pPr>
        <w:pStyle w:val="BodyText"/>
      </w:pPr>
      <m:oMathPara>
        <m:oMathParaPr>
          <m:jc m:val="center"/>
        </m:oMathParaPr>
        <m:oMath>
          <m:r>
            <m:t>I</m:t>
          </m:r>
          <m:r>
            <m:rPr>
              <m:sty m:val="p"/>
            </m:rPr>
            <m:t>=</m:t>
          </m:r>
          <m:nary>
            <m:naryPr>
              <m:chr m:val="∫"/>
              <m:limLoc m:val="subSup"/>
              <m:subHide m:val="0"/>
              <m:supHide m:val="0"/>
            </m:naryPr>
            <m:sub>
              <m:r>
                <m:t>a</m:t>
              </m:r>
            </m:sub>
            <m:sup>
              <m:r>
                <m:t>b</m:t>
              </m:r>
            </m:sup>
            <m:e>
              <m:r>
                <m:t>f</m:t>
              </m:r>
            </m:e>
          </m:nary>
          <m:d>
            <m:dPr>
              <m:begChr m:val="("/>
              <m:endChr m:val=")"/>
              <m:grow/>
            </m:dPr>
            <m:e>
              <m:r>
                <m:t>x</m:t>
              </m:r>
            </m:e>
          </m:d>
          <m:r>
            <m:t>d</m:t>
          </m:r>
          <m:r>
            <m:t>x</m:t>
          </m:r>
          <m:r>
            <m:rPr>
              <m:sty m:val="p"/>
            </m:rPr>
            <m:t>=</m:t>
          </m:r>
          <m:nary>
            <m:naryPr>
              <m:chr m:val="∫"/>
              <m:limLoc m:val="subSup"/>
              <m:subHide m:val="0"/>
              <m:supHide m:val="0"/>
            </m:naryPr>
            <m:sub>
              <m:r>
                <m:t>a</m:t>
              </m:r>
            </m:sub>
            <m:sup>
              <m:r>
                <m:t>b</m:t>
              </m:r>
            </m:sup>
            <m:e>
              <m:r>
                <m:t>w</m:t>
              </m:r>
            </m:e>
          </m:nary>
          <m:d>
            <m:dPr>
              <m:begChr m:val="("/>
              <m:endChr m:val=")"/>
              <m:grow/>
            </m:dPr>
            <m:e>
              <m:r>
                <m:t>x</m:t>
              </m:r>
            </m:e>
          </m:d>
          <m:r>
            <m:t>h</m:t>
          </m:r>
          <m:d>
            <m:dPr>
              <m:begChr m:val="("/>
              <m:endChr m:val=")"/>
              <m:grow/>
            </m:dPr>
            <m:e>
              <m:r>
                <m:t>x</m:t>
              </m:r>
            </m:e>
          </m:d>
          <m:r>
            <m:t>d</m:t>
          </m:r>
          <m:r>
            <m:t>x</m:t>
          </m:r>
        </m:oMath>
      </m:oMathPara>
    </w:p>
    <w:p>
      <w:pPr>
        <w:pStyle w:val="FirstParagraph"/>
      </w:pPr>
      <w:r>
        <w:t xml:space="preserve">Conveniently,</w:t>
      </w:r>
      <w:r>
        <w:t xml:space="preserve"> </w:t>
      </w:r>
      <m:oMath>
        <m:r>
          <m:t>h</m:t>
        </m:r>
      </m:oMath>
      <w:r>
        <w:t xml:space="preserve"> </w:t>
      </w:r>
      <w:r>
        <w:t xml:space="preserve">is the pdf of a uniform r.v.</w:t>
      </w:r>
      <w:r>
        <w:t xml:space="preserve"> </w:t>
      </w:r>
      <m:oMath>
        <m:r>
          <m:t>X</m:t>
        </m:r>
      </m:oMath>
      <w:r>
        <w:t xml:space="preserve"> </w:t>
      </w:r>
      <w:r>
        <w:t xml:space="preserve">over</w:t>
      </w:r>
      <w:r>
        <w:t xml:space="preserve"> </w:t>
      </w:r>
      <m:oMath>
        <m:d>
          <m:dPr>
            <m:begChr m:val="["/>
            <m:endChr m:val="]"/>
            <m:grow/>
          </m:dPr>
          <m:e>
            <m:r>
              <m:t>a</m:t>
            </m:r>
            <m:r>
              <m:rPr>
                <m:sty m:val="p"/>
              </m:rPr>
              <m:t>,</m:t>
            </m:r>
            <m:r>
              <m:t>b</m:t>
            </m:r>
          </m:e>
        </m:d>
      </m:oMath>
      <w:r>
        <w:t xml:space="preserve">, which means that</w:t>
      </w:r>
      <w:r>
        <w:t xml:space="preserve"> </w:t>
      </w:r>
      <m:oMath>
        <m:r>
          <m:t>I</m:t>
        </m:r>
      </m:oMath>
      <w:r>
        <w:t xml:space="preserve"> </w:t>
      </w:r>
      <w:r>
        <w:t xml:space="preserve">can be rewritten in terms of expectation as</w:t>
      </w:r>
    </w:p>
    <w:p>
      <w:pPr>
        <w:pStyle w:val="BodyText"/>
      </w:pPr>
      <m:oMathPara>
        <m:oMathParaPr>
          <m:jc m:val="center"/>
        </m:oMathParaPr>
        <m:oMath>
          <m:r>
            <m:t>I</m:t>
          </m:r>
          <m:r>
            <m:rPr>
              <m:sty m:val="p"/>
            </m:rPr>
            <m:t>=</m:t>
          </m:r>
          <m:sSub>
            <m:e>
              <m:r>
                <m:t>E</m:t>
              </m:r>
            </m:e>
            <m:sub>
              <m:r>
                <m:t>f</m:t>
              </m:r>
            </m:sub>
          </m:sSub>
          <m:d>
            <m:dPr>
              <m:begChr m:val="("/>
              <m:endChr m:val=")"/>
              <m:grow/>
            </m:dPr>
            <m:e>
              <m:r>
                <m:t>w</m:t>
              </m:r>
              <m:d>
                <m:dPr>
                  <m:begChr m:val="("/>
                  <m:endChr m:val=")"/>
                  <m:grow/>
                </m:dPr>
                <m:e>
                  <m:r>
                    <m:t>X</m:t>
                  </m:r>
                </m:e>
              </m:d>
            </m:e>
          </m:d>
          <m:r>
            <m:rPr>
              <m:nor/>
              <m:sty m:val="p"/>
            </m:rPr>
            <m:t> .</m:t>
          </m:r>
        </m:oMath>
      </m:oMathPara>
    </w:p>
    <w:p>
      <w:pPr>
        <w:pStyle w:val="FirstParagraph"/>
      </w:pPr>
      <w:r>
        <w:t xml:space="preserve">In conjunction with the law of large numbers, this means that if we generate a sequence of random variables from a uniform distribution</w:t>
      </w:r>
      <w:r>
        <w:t xml:space="preserve"> </w:t>
      </w:r>
      <m:oMath>
        <m:sSub>
          <m:e>
            <m:r>
              <m:t>X</m:t>
            </m:r>
          </m:e>
          <m:sub>
            <m:r>
              <m:t>0</m:t>
            </m:r>
          </m:sub>
        </m:sSub>
        <m:r>
          <m:rPr>
            <m:sty m:val="p"/>
          </m:rPr>
          <m:t>,</m:t>
        </m:r>
        <m:r>
          <m:rPr>
            <m:sty m:val="p"/>
          </m:rPr>
          <m:t>.</m:t>
        </m:r>
        <m:r>
          <m:rPr>
            <m:sty m:val="p"/>
          </m:rPr>
          <m:t>.</m:t>
        </m:r>
        <m:r>
          <m:rPr>
            <m:sty m:val="p"/>
          </m:rPr>
          <m:t>.</m:t>
        </m:r>
        <m:r>
          <m:rPr>
            <m:sty m:val="p"/>
          </m:rPr>
          <m:t>,</m:t>
        </m:r>
        <m:sSub>
          <m:e>
            <m:r>
              <m:t>X</m:t>
            </m:r>
          </m:e>
          <m:sub>
            <m:r>
              <m:t>N</m:t>
            </m:r>
          </m:sub>
        </m:sSub>
        <m:r>
          <m:rPr>
            <m:sty m:val="p"/>
          </m:rPr>
          <m:t>∼</m:t>
        </m:r>
        <m:r>
          <m:t>u</m:t>
        </m:r>
        <m:r>
          <m:t>n</m:t>
        </m:r>
        <m:r>
          <m:t>i</m:t>
        </m:r>
        <m:r>
          <m:t>f</m:t>
        </m:r>
        <m:d>
          <m:dPr>
            <m:begChr m:val="("/>
            <m:endChr m:val=")"/>
            <m:grow/>
          </m:dPr>
          <m:e>
            <m:r>
              <m:t>a</m:t>
            </m:r>
            <m:r>
              <m:rPr>
                <m:sty m:val="p"/>
              </m:rPr>
              <m:t>,</m:t>
            </m:r>
            <m:r>
              <m:t>b</m:t>
            </m:r>
          </m:e>
        </m:d>
      </m:oMath>
      <w:r>
        <w:t xml:space="preserve"> </w:t>
      </w:r>
      <w:r>
        <w:t xml:space="preserve">then the standard Monte Carlo integration method asserts</w:t>
      </w:r>
    </w:p>
    <w:p>
      <w:pPr>
        <w:pStyle w:val="BodyText"/>
      </w:pPr>
      <m:oMathPara>
        <m:oMathParaPr>
          <m:jc m:val="center"/>
        </m:oMathParaPr>
        <m:oMath>
          <m:acc>
            <m:accPr>
              <m:chr m:val="̂"/>
            </m:accPr>
            <m:e>
              <m:r>
                <m:t>I</m:t>
              </m:r>
            </m:e>
          </m:acc>
          <m:r>
            <m:rPr>
              <m:sty m:val="p"/>
            </m:rPr>
            <m:t>≡</m:t>
          </m:r>
          <m:f>
            <m:fPr>
              <m:type m:val="bar"/>
            </m:fPr>
            <m:num>
              <m:r>
                <m:t>1</m:t>
              </m:r>
            </m:num>
            <m:den>
              <m:r>
                <m:t>N</m:t>
              </m:r>
            </m:den>
          </m:f>
          <m:nary>
            <m:naryPr>
              <m:chr m:val="∑"/>
              <m:limLoc m:val="undOvr"/>
              <m:subHide m:val="0"/>
              <m:supHide m:val="0"/>
            </m:naryPr>
            <m:sub>
              <m:r>
                <m:t>i</m:t>
              </m:r>
              <m:r>
                <m:rPr>
                  <m:sty m:val="p"/>
                </m:rPr>
                <m:t>=</m:t>
              </m:r>
              <m:r>
                <m:t>0</m:t>
              </m:r>
            </m:sub>
            <m:sup>
              <m:r>
                <m:t>N</m:t>
              </m:r>
            </m:sup>
            <m:e>
              <m:r>
                <m:t>w</m:t>
              </m:r>
            </m:e>
          </m:nary>
          <m:d>
            <m:dPr>
              <m:begChr m:val="("/>
              <m:endChr m:val=")"/>
              <m:grow/>
            </m:dPr>
            <m:e>
              <m:sSub>
                <m:e>
                  <m:r>
                    <m:t>X</m:t>
                  </m:r>
                </m:e>
                <m:sub>
                  <m:r>
                    <m:t>i</m:t>
                  </m:r>
                </m:sub>
              </m:sSub>
            </m:e>
          </m:d>
          <m:r>
            <m:rPr>
              <m:sty m:val="p"/>
            </m:rPr>
            <m:t>→</m:t>
          </m:r>
          <m:r>
            <m:t>E</m:t>
          </m:r>
          <m:d>
            <m:dPr>
              <m:begChr m:val="("/>
              <m:endChr m:val=")"/>
              <m:grow/>
            </m:dPr>
            <m:e>
              <m:r>
                <m:t>w</m:t>
              </m:r>
              <m:d>
                <m:dPr>
                  <m:begChr m:val="("/>
                  <m:endChr m:val=")"/>
                  <m:grow/>
                </m:dPr>
                <m:e>
                  <m:r>
                    <m:t>X</m:t>
                  </m:r>
                </m:e>
              </m:d>
            </m:e>
          </m:d>
          <m:r>
            <m:rPr>
              <m:sty m:val="p"/>
            </m:rPr>
            <m:t>=</m:t>
          </m:r>
          <m:r>
            <m:t>I</m:t>
          </m:r>
          <m:r>
            <m:rPr>
              <m:nor/>
              <m:sty m:val="p"/>
            </m:rPr>
            <m:t> .</m:t>
          </m:r>
        </m:oMath>
      </m:oMathPara>
    </w:p>
    <w:p>
      <w:pPr>
        <w:pStyle w:val="FirstParagraph"/>
      </w:pPr>
      <w:r>
        <w:t xml:space="preserve">In other words,</w:t>
      </w:r>
      <w:r>
        <w:t xml:space="preserve"> </w:t>
      </w:r>
      <m:oMath>
        <m:acc>
          <m:accPr>
            <m:chr m:val="̂"/>
          </m:accPr>
          <m:e>
            <m:r>
              <m:t>I</m:t>
            </m:r>
          </m:e>
        </m:acc>
      </m:oMath>
      <w:r>
        <w:t xml:space="preserve"> </w:t>
      </w:r>
      <w:r>
        <w:t xml:space="preserve">approaches</w:t>
      </w:r>
      <w:r>
        <w:t xml:space="preserve"> </w:t>
      </w:r>
      <m:oMath>
        <m:r>
          <m:t>I</m:t>
        </m:r>
      </m:oMath>
      <w:r>
        <w:t xml:space="preserve"> </w:t>
      </w:r>
      <w:r>
        <w:t xml:space="preserve">as</w:t>
      </w:r>
      <w:r>
        <w:t xml:space="preserve"> </w:t>
      </w:r>
      <m:oMath>
        <m:r>
          <m:t>N</m:t>
        </m:r>
      </m:oMath>
      <w:r>
        <w:t xml:space="preserve"> </w:t>
      </w:r>
      <w:r>
        <w:t xml:space="preserve">grows sufficiently large.</w:t>
      </w:r>
      <w:r>
        <w:t xml:space="preserve"> </w:t>
      </w:r>
      <w:r>
        <w:t xml:space="preserve">As we will expand on in the following sections, this algorithmic framework is particularly useful because it will work for models with non-normal posteriors, including hierarchical models.</w:t>
      </w:r>
    </w:p>
    <w:p>
      <w:pPr>
        <w:pStyle w:val="BodyText"/>
      </w:pPr>
    </w:p>
    <w:p>
      <w:pPr>
        <w:pStyle w:val="BodyText"/>
      </w:pPr>
      <w:bookmarkStart w:id="41" w:name="exm:montecarl"/>
      <w:r>
        <w:t xml:space="preserve">Example 2.1:</w:t>
      </w:r>
      <w:r>
        <w:t xml:space="preserve"> </w:t>
      </w:r>
      <w:bookmarkEnd w:id="41"/>
      <w:r>
        <w:t xml:space="preserve">Suppose we have two binomially distributed r.vs—</w:t>
      </w:r>
      <m:oMath>
        <m:r>
          <m:t>X</m:t>
        </m:r>
        <m:r>
          <m:rPr>
            <m:sty m:val="p"/>
          </m:rPr>
          <m:t>∼</m:t>
        </m:r>
        <m:r>
          <m:t>B</m:t>
        </m:r>
        <m:r>
          <m:t>i</m:t>
        </m:r>
        <m:r>
          <m:t>n</m:t>
        </m:r>
        <m:r>
          <m:t>o</m:t>
        </m:r>
        <m:r>
          <m:t>m</m:t>
        </m:r>
        <m:d>
          <m:dPr>
            <m:begChr m:val="("/>
            <m:endChr m:val=")"/>
            <m:grow/>
          </m:dPr>
          <m:e>
            <m:r>
              <m:t>n</m:t>
            </m:r>
            <m:r>
              <m:rPr>
                <m:sty m:val="p"/>
              </m:rPr>
              <m:t>,</m:t>
            </m:r>
            <m:sSub>
              <m:e>
                <m:r>
                  <m:t>p</m:t>
                </m:r>
              </m:e>
              <m:sub>
                <m:r>
                  <m:t>1</m:t>
                </m:r>
              </m:sub>
            </m:sSub>
          </m:e>
        </m:d>
      </m:oMath>
      <w:r>
        <w:t xml:space="preserve">,</w:t>
      </w:r>
      <w:r>
        <w:t xml:space="preserve"> </w:t>
      </w:r>
      <m:oMath>
        <m:r>
          <m:t>Y</m:t>
        </m:r>
        <m:r>
          <m:rPr>
            <m:sty m:val="p"/>
          </m:rPr>
          <m:t>∼</m:t>
        </m:r>
        <m:r>
          <m:t>B</m:t>
        </m:r>
        <m:r>
          <m:t>i</m:t>
        </m:r>
        <m:r>
          <m:t>n</m:t>
        </m:r>
        <m:r>
          <m:t>o</m:t>
        </m:r>
        <m:r>
          <m:t>m</m:t>
        </m:r>
        <m:d>
          <m:dPr>
            <m:begChr m:val="("/>
            <m:endChr m:val=")"/>
            <m:grow/>
          </m:dPr>
          <m:e>
            <m:r>
              <m:t>m</m:t>
            </m:r>
            <m:r>
              <m:rPr>
                <m:sty m:val="p"/>
              </m:rPr>
              <m:t>,</m:t>
            </m:r>
            <m:sSub>
              <m:e>
                <m:r>
                  <m:t>p</m:t>
                </m:r>
              </m:e>
              <m:sub>
                <m:r>
                  <m:t>2</m:t>
                </m:r>
              </m:sub>
            </m:sSub>
          </m:e>
        </m:d>
      </m:oMath>
      <w:r>
        <w:t xml:space="preserve">—and want to evaluate</w:t>
      </w:r>
      <w:r>
        <w:t xml:space="preserve"> </w:t>
      </w:r>
      <m:oMath>
        <m:r>
          <m:t>δ</m:t>
        </m:r>
        <m:r>
          <m:rPr>
            <m:sty m:val="p"/>
          </m:rPr>
          <m:t>=</m:t>
        </m:r>
        <m:sSub>
          <m:e>
            <m:r>
              <m:t>p</m:t>
            </m:r>
          </m:e>
          <m:sub>
            <m:r>
              <m:t>2</m:t>
            </m:r>
          </m:sub>
        </m:sSub>
        <m:r>
          <m:rPr>
            <m:sty m:val="p"/>
          </m:rPr>
          <m:t>−</m:t>
        </m:r>
        <m:sSub>
          <m:e>
            <m:r>
              <m:t>p</m:t>
            </m:r>
          </m:e>
          <m:sub>
            <m:r>
              <m:t>1</m:t>
            </m:r>
          </m:sub>
        </m:sSub>
      </m:oMath>
      <w:r>
        <w:t xml:space="preserve">.</w:t>
      </w:r>
      <w:r>
        <w:t xml:space="preserve"> </w:t>
      </w:r>
      <w:r>
        <w:t xml:space="preserve">This problem can be analyzed using Bayesian inference on a beta-binomial model, but would require evaluating complex integrals over the joint posterior of</w:t>
      </w:r>
      <w:r>
        <w:t xml:space="preserve"> </w:t>
      </w:r>
      <m:oMath>
        <m:r>
          <m:t>X</m:t>
        </m:r>
      </m:oMath>
      <w:r>
        <w:t xml:space="preserve"> </w:t>
      </w:r>
      <w:r>
        <w:t xml:space="preserve">and</w:t>
      </w:r>
      <w:r>
        <w:t xml:space="preserve"> </w:t>
      </w:r>
      <m:oMath>
        <m:r>
          <m:t>Y</m:t>
        </m:r>
      </m:oMath>
      <w:r>
        <w:t xml:space="preserve"> </w:t>
      </w:r>
      <w:r>
        <w:t xml:space="preserve">to obtain the density.</w:t>
      </w:r>
      <w:r>
        <w:t xml:space="preserve"> </w:t>
      </w:r>
      <w:r>
        <w:t xml:space="preserve">Monte Carlo Integration allows for estimating an integral using repeated sampling from the two independent posterior densities—</w:t>
      </w:r>
      <m:oMath>
        <m:sSub>
          <m:e>
            <m:r>
              <m:t>P</m:t>
            </m:r>
          </m:e>
          <m:sub>
            <m:r>
              <m:t>1</m:t>
            </m:r>
          </m:sub>
        </m:sSub>
      </m:oMath>
      <w:r>
        <w:t xml:space="preserve"> </w:t>
      </w:r>
      <w:r>
        <w:t xml:space="preserve">and</w:t>
      </w:r>
      <w:r>
        <w:t xml:space="preserve"> </w:t>
      </w:r>
      <m:oMath>
        <m:sSub>
          <m:e>
            <m:r>
              <m:t>P</m:t>
            </m:r>
          </m:e>
          <m:sub>
            <m:r>
              <m:t>2</m:t>
            </m:r>
          </m:sub>
        </m:sSub>
      </m:oMath>
      <w:r>
        <w:t xml:space="preserve">— and plotting samples using a histogram provides a qualitative estimate for the parameter of interest,</w:t>
      </w:r>
      <w:r>
        <w:t xml:space="preserve"> </w:t>
      </w:r>
      <m:oMath>
        <m:r>
          <m:t>δ</m:t>
        </m:r>
      </m:oMath>
      <w:r>
        <w:t xml:space="preserve"> </w:t>
      </w:r>
      <w:r>
        <w:t xml:space="preserve">(</w:t>
      </w:r>
      <w:hyperlink w:anchor="ref-Wasserman2004">
        <w:r>
          <w:rPr>
            <w:rStyle w:val="Hyperlink"/>
          </w:rPr>
          <w:t xml:space="preserve">Wasserman 2004</w:t>
        </w:r>
      </w:hyperlink>
      <w:r>
        <w:t xml:space="preserve">)</w:t>
      </w:r>
      <w:r>
        <w:t xml:space="preserve">.</w:t>
      </w:r>
      <w:r>
        <w:t xml:space="preserve"> </w:t>
      </w:r>
      <w:r>
        <w:t xml:space="preserve">In simplest terms the beta prior distribution</w:t>
      </w:r>
      <w:r>
        <w:t xml:space="preserve"> </w:t>
      </w:r>
      <m:oMath>
        <m:r>
          <m:t>B</m:t>
        </m:r>
        <m:r>
          <m:t>e</m:t>
        </m:r>
        <m:r>
          <m:t>t</m:t>
        </m:r>
        <m:r>
          <m:t>a</m:t>
        </m:r>
        <m:d>
          <m:dPr>
            <m:begChr m:val="("/>
            <m:endChr m:val=")"/>
            <m:grow/>
          </m:dPr>
          <m:e>
            <m:r>
              <m:t>α</m:t>
            </m:r>
            <m:r>
              <m:rPr>
                <m:sty m:val="p"/>
              </m:rPr>
              <m:t>,</m:t>
            </m:r>
            <m:r>
              <m:t>β</m:t>
            </m:r>
          </m:e>
        </m:d>
      </m:oMath>
      <w:r>
        <w:t xml:space="preserve"> </w:t>
      </w:r>
      <w:r>
        <w:t xml:space="preserve">(the proper conjugate prior for the binomial likelihood) could be a flat prior</w:t>
      </w:r>
      <w:r>
        <w:t xml:space="preserve"> </w:t>
      </w:r>
      <m:oMath>
        <m:r>
          <m:t>α</m:t>
        </m:r>
        <m:r>
          <m:rPr>
            <m:sty m:val="p"/>
          </m:rPr>
          <m:t>=</m:t>
        </m:r>
        <m:r>
          <m:t>β</m:t>
        </m:r>
        <m:r>
          <m:rPr>
            <m:sty m:val="p"/>
          </m:rPr>
          <m:t>=</m:t>
        </m:r>
        <m:r>
          <m:t>1</m:t>
        </m:r>
      </m:oMath>
      <w:r>
        <w:t xml:space="preserve">, on the parameters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w:t>
      </w:r>
      <w:hyperlink w:anchor="ref-Bloom2014">
        <w:r>
          <w:rPr>
            <w:rStyle w:val="Hyperlink"/>
          </w:rPr>
          <w:t xml:space="preserve">Bloom and Orloff 2014</w:t>
        </w:r>
      </w:hyperlink>
      <w:r>
        <w:t xml:space="preserve">)</w:t>
      </w:r>
      <w:r>
        <w:t xml:space="preserve">.</w:t>
      </w:r>
      <w:r>
        <w:t xml:space="preserve"> </w:t>
      </w:r>
      <m:oMath>
        <m:r>
          <m:t>f</m:t>
        </m:r>
        <m:d>
          <m:dPr>
            <m:begChr m:val="("/>
            <m:endChr m:val=")"/>
            <m:grow/>
          </m:dPr>
          <m:e>
            <m:sSub>
              <m:e>
                <m:r>
                  <m:t>p</m:t>
                </m:r>
              </m:e>
              <m:sub>
                <m:r>
                  <m:t>1</m:t>
                </m:r>
              </m:sub>
            </m:sSub>
            <m:r>
              <m:rPr>
                <m:sty m:val="p"/>
              </m:rPr>
              <m:t>,</m:t>
            </m:r>
            <m:sSub>
              <m:e>
                <m:r>
                  <m:t>p</m:t>
                </m:r>
              </m:e>
              <m:sub>
                <m:r>
                  <m:t>2</m:t>
                </m:r>
              </m:sub>
            </m:sSub>
            <m:r>
              <m:rPr>
                <m:sty m:val="p"/>
              </m:rPr>
              <m:t>|</m:t>
            </m:r>
            <m:r>
              <m:t>X</m:t>
            </m:r>
            <m:r>
              <m:rPr>
                <m:sty m:val="p"/>
              </m:rPr>
              <m:t>,</m:t>
            </m:r>
            <m:r>
              <m:t>Y</m:t>
            </m:r>
          </m:e>
        </m:d>
        <m:r>
          <m:rPr>
            <m:sty m:val="p"/>
          </m:rPr>
          <m:t>=</m:t>
        </m:r>
        <m:r>
          <m:t>f</m:t>
        </m:r>
        <m:d>
          <m:dPr>
            <m:begChr m:val="("/>
            <m:endChr m:val=")"/>
            <m:grow/>
          </m:dPr>
          <m:e>
            <m:sSub>
              <m:e>
                <m:r>
                  <m:t>p</m:t>
                </m:r>
              </m:e>
              <m:sub>
                <m:r>
                  <m:t>1</m:t>
                </m:r>
              </m:sub>
            </m:sSub>
            <m:r>
              <m:rPr>
                <m:sty m:val="p"/>
              </m:rPr>
              <m:t>|</m:t>
            </m:r>
            <m:r>
              <m:t>X</m:t>
            </m:r>
          </m:e>
        </m:d>
        <m:r>
          <m:t>f</m:t>
        </m:r>
        <m:d>
          <m:dPr>
            <m:begChr m:val="("/>
            <m:endChr m:val=")"/>
            <m:grow/>
          </m:dPr>
          <m:e>
            <m:sSub>
              <m:e>
                <m:r>
                  <m:t>p</m:t>
                </m:r>
              </m:e>
              <m:sub>
                <m:r>
                  <m:t>2</m:t>
                </m:r>
              </m:sub>
            </m:sSub>
            <m:r>
              <m:rPr>
                <m:sty m:val="p"/>
              </m:rPr>
              <m:t>|</m:t>
            </m:r>
            <m:r>
              <m:t>Y</m:t>
            </m:r>
          </m:e>
        </m:d>
      </m:oMath>
      <w:r>
        <w:t xml:space="preserve">, because the two posteriors</w:t>
      </w:r>
      <w:r>
        <w:t xml:space="preserve"> </w:t>
      </w:r>
      <m:oMath>
        <m:r>
          <m:t>f</m:t>
        </m:r>
        <m:d>
          <m:dPr>
            <m:begChr m:val="("/>
            <m:endChr m:val=")"/>
            <m:grow/>
          </m:dPr>
          <m:e>
            <m:sSub>
              <m:e>
                <m:r>
                  <m:t>p</m:t>
                </m:r>
              </m:e>
              <m:sub>
                <m:r>
                  <m:t>1</m:t>
                </m:r>
              </m:sub>
            </m:sSub>
            <m:r>
              <m:rPr>
                <m:sty m:val="p"/>
              </m:rPr>
              <m:t>|</m:t>
            </m:r>
            <m:r>
              <m:t>X</m:t>
            </m:r>
          </m:e>
        </m:d>
      </m:oMath>
      <w:r>
        <w:t xml:space="preserve"> </w:t>
      </w:r>
      <w:r>
        <w:t xml:space="preserve">and</w:t>
      </w:r>
      <w:r>
        <w:t xml:space="preserve"> </w:t>
      </w:r>
      <m:oMath>
        <m:r>
          <m:t>f</m:t>
        </m:r>
        <m:d>
          <m:dPr>
            <m:begChr m:val="("/>
            <m:endChr m:val=")"/>
            <m:grow/>
          </m:dPr>
          <m:e>
            <m:sSub>
              <m:e>
                <m:r>
                  <m:t>p</m:t>
                </m:r>
              </m:e>
              <m:sub>
                <m:r>
                  <m:t>2</m:t>
                </m:r>
              </m:sub>
            </m:sSub>
            <m:r>
              <m:rPr>
                <m:sty m:val="p"/>
              </m:rPr>
              <m:t>|</m:t>
            </m:r>
            <m:r>
              <m:t>Y</m:t>
            </m:r>
          </m:e>
        </m:d>
      </m:oMath>
      <w:r>
        <w:t xml:space="preserve"> </w:t>
      </w:r>
      <w:r>
        <w:t xml:space="preserve">are conditionally independent given the data.</w:t>
      </w:r>
      <w:r>
        <w:t xml:space="preserve"> </w:t>
      </w:r>
      <w:r>
        <w:t xml:space="preserve">Thus the resultant posteriors are beta distributions, as follows</w:t>
      </w:r>
      <w:r>
        <w:t xml:space="preserve"> </w:t>
      </w:r>
      <w:r>
        <w:t xml:space="preserve">(</w:t>
      </w:r>
      <w:hyperlink w:anchor="ref-Bloom2014">
        <w:r>
          <w:rPr>
            <w:rStyle w:val="Hyperlink"/>
          </w:rPr>
          <w:t xml:space="preserve">Bloom and Orloff 2014</w:t>
        </w:r>
      </w:hyperlink>
      <w:r>
        <w:t xml:space="preserve">)</w:t>
      </w:r>
      <w:r>
        <w:t xml:space="preserve">.</w:t>
      </w:r>
    </w:p>
    <w:p>
      <w:pPr>
        <w:pStyle w:val="BodyText"/>
      </w:pPr>
      <m:oMathPara>
        <m:oMathParaPr>
          <m:jc m:val="center"/>
        </m:oMathParaPr>
        <m:oMath>
          <m:sSub>
            <m:e>
              <m:r>
                <m:t>D</m:t>
              </m:r>
            </m:e>
            <m:sub>
              <m:r>
                <m:t>1</m:t>
              </m:r>
            </m:sub>
          </m:sSub>
          <m:r>
            <m:rPr>
              <m:sty m:val="p"/>
            </m:rPr>
            <m:t>=</m:t>
          </m:r>
          <m:r>
            <m:t>B</m:t>
          </m:r>
          <m:r>
            <m:t>e</m:t>
          </m:r>
          <m:r>
            <m:t>t</m:t>
          </m:r>
          <m:r>
            <m:t>a</m:t>
          </m:r>
          <m:d>
            <m:dPr>
              <m:begChr m:val="("/>
              <m:endChr m:val=")"/>
              <m:grow/>
            </m:dPr>
            <m:e>
              <m:r>
                <m:t>X</m:t>
              </m:r>
              <m:r>
                <m:rPr>
                  <m:sty m:val="p"/>
                </m:rPr>
                <m:t>+</m:t>
              </m:r>
              <m:r>
                <m:t>1</m:t>
              </m:r>
              <m:r>
                <m:rPr>
                  <m:sty m:val="p"/>
                </m:rPr>
                <m:t>,</m:t>
              </m:r>
              <m:r>
                <m:t>n</m:t>
              </m:r>
              <m:r>
                <m:rPr>
                  <m:sty m:val="p"/>
                </m:rPr>
                <m:t>−</m:t>
              </m:r>
              <m:r>
                <m:t>X</m:t>
              </m:r>
              <m:r>
                <m:rPr>
                  <m:sty m:val="p"/>
                </m:rPr>
                <m:t>+</m:t>
              </m:r>
              <m:r>
                <m:t>1</m:t>
              </m:r>
            </m:e>
          </m:d>
        </m:oMath>
      </m:oMathPara>
    </w:p>
    <w:p>
      <w:pPr>
        <w:pStyle w:val="FirstParagraph"/>
      </w:pPr>
      <m:oMathPara>
        <m:oMathParaPr>
          <m:jc m:val="center"/>
        </m:oMathParaPr>
        <m:oMath>
          <m:sSub>
            <m:e>
              <m:r>
                <m:t>D</m:t>
              </m:r>
            </m:e>
            <m:sub>
              <m:r>
                <m:t>2</m:t>
              </m:r>
            </m:sub>
          </m:sSub>
          <m:r>
            <m:rPr>
              <m:sty m:val="p"/>
            </m:rPr>
            <m:t>=</m:t>
          </m:r>
          <m:r>
            <m:t>B</m:t>
          </m:r>
          <m:r>
            <m:t>e</m:t>
          </m:r>
          <m:r>
            <m:t>t</m:t>
          </m:r>
          <m:r>
            <m:t>a</m:t>
          </m:r>
          <m:d>
            <m:dPr>
              <m:begChr m:val="("/>
              <m:endChr m:val=")"/>
              <m:grow/>
            </m:dPr>
            <m:e>
              <m:r>
                <m:t>Y</m:t>
              </m:r>
              <m:r>
                <m:rPr>
                  <m:sty m:val="p"/>
                </m:rPr>
                <m:t>+</m:t>
              </m:r>
              <m:r>
                <m:t>1</m:t>
              </m:r>
              <m:r>
                <m:rPr>
                  <m:sty m:val="p"/>
                </m:rPr>
                <m:t>,</m:t>
              </m:r>
              <m:r>
                <m:t>m</m:t>
              </m:r>
              <m:r>
                <m:rPr>
                  <m:sty m:val="p"/>
                </m:rPr>
                <m:t>−</m:t>
              </m:r>
              <m:r>
                <m:t>Y</m:t>
              </m:r>
              <m:r>
                <m:rPr>
                  <m:sty m:val="p"/>
                </m:rPr>
                <m:t>+</m:t>
              </m:r>
              <m:r>
                <m:t>1</m:t>
              </m:r>
            </m:e>
          </m:d>
        </m:oMath>
      </m:oMathPara>
    </w:p>
    <w:p>
      <w:pPr>
        <w:pStyle w:val="FirstParagraph"/>
      </w:pPr>
      <w:r>
        <w:t xml:space="preserve">Monte Carlo integration simulates the quantity</w:t>
      </w:r>
      <w:r>
        <w:t xml:space="preserve"> </w:t>
      </w:r>
      <m:oMath>
        <m:r>
          <m:t>δ</m:t>
        </m:r>
      </m:oMath>
      <w:r>
        <w:t xml:space="preserve"> </w:t>
      </w:r>
      <w:r>
        <w:t xml:space="preserve">by drawing</w:t>
      </w:r>
      <w:r>
        <w:t xml:space="preserve"> </w:t>
      </w:r>
      <m:oMath>
        <m:d>
          <m:dPr>
            <m:begChr m:val="("/>
            <m:endChr m:val=")"/>
            <m:grow/>
          </m:dPr>
          <m:e>
            <m:sSubSup>
              <m:e>
                <m:r>
                  <m:t>P</m:t>
                </m:r>
              </m:e>
              <m:sub>
                <m:r>
                  <m:t>1</m:t>
                </m:r>
              </m:sub>
              <m:sup>
                <m:d>
                  <m:dPr>
                    <m:begChr m:val="("/>
                    <m:endChr m:val=")"/>
                    <m:grow/>
                  </m:dPr>
                  <m:e>
                    <m:r>
                      <m:t>1</m:t>
                    </m:r>
                  </m:e>
                </m:d>
              </m:sup>
            </m:sSubSup>
            <m:r>
              <m:rPr>
                <m:sty m:val="p"/>
              </m:rPr>
              <m:t>,</m:t>
            </m:r>
            <m:sSubSup>
              <m:e>
                <m:r>
                  <m:t>P</m:t>
                </m:r>
              </m:e>
              <m:sub>
                <m:r>
                  <m:t>2</m:t>
                </m:r>
              </m:sub>
              <m:sup>
                <m:d>
                  <m:dPr>
                    <m:begChr m:val="("/>
                    <m:endChr m:val=")"/>
                    <m:grow/>
                  </m:dPr>
                  <m:e>
                    <m:r>
                      <m:t>2</m:t>
                    </m:r>
                  </m:e>
                </m:d>
              </m:sup>
            </m:sSubSup>
          </m:e>
        </m:d>
        <m:r>
          <m:rPr>
            <m:sty m:val="p"/>
          </m:rPr>
          <m:t>,</m:t>
        </m:r>
        <m:r>
          <m:rPr>
            <m:sty m:val="p"/>
          </m:rPr>
          <m:t>.</m:t>
        </m:r>
        <m:r>
          <m:rPr>
            <m:sty m:val="p"/>
          </m:rPr>
          <m:t>.</m:t>
        </m:r>
        <m:r>
          <m:rPr>
            <m:sty m:val="p"/>
          </m:rPr>
          <m:t>.</m:t>
        </m:r>
        <m:r>
          <m:rPr>
            <m:sty m:val="p"/>
          </m:rPr>
          <m:t>,</m:t>
        </m:r>
        <m:d>
          <m:dPr>
            <m:begChr m:val="("/>
            <m:endChr m:val=")"/>
            <m:grow/>
          </m:dPr>
          <m:e>
            <m:sSubSup>
              <m:e>
                <m:r>
                  <m:t>P</m:t>
                </m:r>
              </m:e>
              <m:sub>
                <m:r>
                  <m:t>1</m:t>
                </m:r>
              </m:sub>
              <m:sup>
                <m:d>
                  <m:dPr>
                    <m:begChr m:val="("/>
                    <m:endChr m:val=")"/>
                    <m:grow/>
                  </m:dPr>
                  <m:e>
                    <m:r>
                      <m:t>N</m:t>
                    </m:r>
                  </m:e>
                </m:d>
              </m:sup>
            </m:sSubSup>
            <m:r>
              <m:rPr>
                <m:sty m:val="p"/>
              </m:rPr>
              <m:t>,</m:t>
            </m:r>
            <m:sSubSup>
              <m:e>
                <m:r>
                  <m:t>P</m:t>
                </m:r>
              </m:e>
              <m:sub>
                <m:r>
                  <m:t>2</m:t>
                </m:r>
              </m:sub>
              <m:sup>
                <m:d>
                  <m:dPr>
                    <m:begChr m:val="("/>
                    <m:endChr m:val=")"/>
                    <m:grow/>
                  </m:dPr>
                  <m:e>
                    <m:r>
                      <m:t>N</m:t>
                    </m:r>
                  </m:e>
                </m:d>
              </m:sup>
            </m:sSubSup>
          </m:e>
        </m:d>
      </m:oMath>
      <w:r>
        <w:t xml:space="preserve"> </w:t>
      </w:r>
      <w:r>
        <w:t xml:space="preserve">from the independent beta posteriors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t>
      </w:r>
      <w:r>
        <w:t xml:space="preserve">for</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assuming N is sufficiently large, every</w:t>
      </w:r>
      <w:r>
        <w:t xml:space="preserve"> </w:t>
      </w:r>
      <m:oMath>
        <m:sSup>
          <m:e>
            <m:r>
              <m:t>δ</m:t>
            </m:r>
          </m:e>
          <m:sup>
            <m:d>
              <m:dPr>
                <m:begChr m:val="("/>
                <m:endChr m:val=")"/>
                <m:grow/>
              </m:dPr>
              <m:e>
                <m:r>
                  <m:t>i</m:t>
                </m:r>
              </m:e>
            </m:d>
          </m:sup>
        </m:sSup>
        <m:r>
          <m:rPr>
            <m:sty m:val="p"/>
          </m:rPr>
          <m:t>=</m:t>
        </m:r>
        <m:sSubSup>
          <m:e>
            <m:r>
              <m:t>P</m:t>
            </m:r>
          </m:e>
          <m:sub>
            <m:r>
              <m:t>2</m:t>
            </m:r>
          </m:sub>
          <m:sup>
            <m:d>
              <m:dPr>
                <m:begChr m:val="("/>
                <m:endChr m:val=")"/>
                <m:grow/>
              </m:dPr>
              <m:e>
                <m:r>
                  <m:t>i</m:t>
                </m:r>
              </m:e>
            </m:d>
          </m:sup>
        </m:sSubSup>
        <m:r>
          <m:rPr>
            <m:sty m:val="p"/>
          </m:rPr>
          <m:t>−</m:t>
        </m:r>
        <m:sSubSup>
          <m:e>
            <m:r>
              <m:t>P</m:t>
            </m:r>
          </m:e>
          <m:sub>
            <m:r>
              <m:t>1</m:t>
            </m:r>
          </m:sub>
          <m:sup>
            <m:d>
              <m:dPr>
                <m:begChr m:val="("/>
                <m:endChr m:val=")"/>
                <m:grow/>
              </m:dPr>
              <m:e>
                <m:r>
                  <m:t>i</m:t>
                </m:r>
              </m:e>
            </m:d>
          </m:sup>
        </m:sSubSup>
      </m:oMath>
      <w:r>
        <w:t xml:space="preserve">.</w:t>
      </w:r>
      <w:r>
        <w:t xml:space="preserve"> </w:t>
      </w:r>
      <w:r>
        <w:t xml:space="preserve">Accordingly,</w:t>
      </w:r>
      <w:r>
        <w:t xml:space="preserve"> </w:t>
      </w:r>
      <m:oMath>
        <m:r>
          <m:t>δ</m:t>
        </m:r>
      </m:oMath>
      <w:r>
        <w:t xml:space="preserve"> </w:t>
      </w:r>
      <w:r>
        <w:t xml:space="preserve">is approximated using the previously established equivalency,</w:t>
      </w:r>
    </w:p>
    <w:p>
      <w:pPr>
        <w:pStyle w:val="BodyText"/>
      </w:pPr>
      <m:oMathPara>
        <m:oMathParaPr>
          <m:jc m:val="center"/>
        </m:oMathParaPr>
        <m:oMath>
          <m:r>
            <m:t>δ</m:t>
          </m:r>
          <m:r>
            <m:rPr>
              <m:sty m:val="p"/>
            </m:rPr>
            <m:t>≈</m:t>
          </m:r>
          <m:f>
            <m:fPr>
              <m:type m:val="bar"/>
            </m:fPr>
            <m:num>
              <m:r>
                <m:t>1</m:t>
              </m:r>
            </m:num>
            <m:den>
              <m:r>
                <m:t>N</m:t>
              </m:r>
            </m:den>
          </m:f>
          <m:nary>
            <m:naryPr>
              <m:chr m:val="∑"/>
              <m:limLoc m:val="undOvr"/>
              <m:subHide m:val="0"/>
              <m:supHide m:val="0"/>
            </m:naryPr>
            <m:sub>
              <m:r>
                <m:t>i</m:t>
              </m:r>
            </m:sub>
            <m:sup>
              <m:r>
                <m:t>N</m:t>
              </m:r>
            </m:sup>
            <m:e>
              <m:sSup>
                <m:e>
                  <m:r>
                    <m:t>δ</m:t>
                  </m:r>
                </m:e>
                <m:sup>
                  <m:d>
                    <m:dPr>
                      <m:begChr m:val="("/>
                      <m:endChr m:val=")"/>
                      <m:grow/>
                    </m:dPr>
                    <m:e>
                      <m:r>
                        <m:t>i</m:t>
                      </m:r>
                    </m:e>
                  </m:d>
                </m:sup>
              </m:sSup>
            </m:e>
          </m:nary>
          <m:r>
            <m:rPr>
              <m:sty m:val="p"/>
            </m:rPr>
            <m:t>=</m:t>
          </m:r>
          <m:f>
            <m:fPr>
              <m:type m:val="bar"/>
            </m:fPr>
            <m:num>
              <m:r>
                <m:t>1</m:t>
              </m:r>
            </m:num>
            <m:den>
              <m:r>
                <m:t>N</m:t>
              </m:r>
            </m:den>
          </m:f>
          <m:nary>
            <m:naryPr>
              <m:chr m:val="∑"/>
              <m:limLoc m:val="undOvr"/>
              <m:subHide m:val="0"/>
              <m:supHide m:val="0"/>
            </m:naryPr>
            <m:sub>
              <m:r>
                <m:t>i</m:t>
              </m:r>
            </m:sub>
            <m:sup>
              <m:r>
                <m:t>N</m:t>
              </m:r>
            </m:sup>
            <m:e>
              <m:d>
                <m:dPr>
                  <m:begChr m:val="("/>
                  <m:endChr m:val=")"/>
                  <m:grow/>
                </m:dPr>
                <m:e>
                  <m:sSubSup>
                    <m:e>
                      <m:r>
                        <m:t>P</m:t>
                      </m:r>
                    </m:e>
                    <m:sub>
                      <m:r>
                        <m:t>2</m:t>
                      </m:r>
                    </m:sub>
                    <m:sup>
                      <m:d>
                        <m:dPr>
                          <m:begChr m:val="("/>
                          <m:endChr m:val=")"/>
                          <m:grow/>
                        </m:dPr>
                        <m:e>
                          <m:r>
                            <m:t>i</m:t>
                          </m:r>
                        </m:e>
                      </m:d>
                    </m:sup>
                  </m:sSubSup>
                  <m:r>
                    <m:rPr>
                      <m:sty m:val="p"/>
                    </m:rPr>
                    <m:t>−</m:t>
                  </m:r>
                  <m:sSubSup>
                    <m:e>
                      <m:r>
                        <m:t>P</m:t>
                      </m:r>
                    </m:e>
                    <m:sub>
                      <m:r>
                        <m:t>1</m:t>
                      </m:r>
                    </m:sub>
                    <m:sup>
                      <m:d>
                        <m:dPr>
                          <m:begChr m:val="("/>
                          <m:endChr m:val=")"/>
                          <m:grow/>
                        </m:dPr>
                        <m:e>
                          <m:r>
                            <m:t>i</m:t>
                          </m:r>
                        </m:e>
                      </m:d>
                    </m:sup>
                  </m:sSubSup>
                </m:e>
              </m:d>
            </m:e>
          </m:nary>
        </m:oMath>
      </m:oMathPara>
    </w:p>
    <w:p>
      <w:pPr>
        <w:pStyle w:val="FirstParagraph"/>
      </w:pPr>
      <w:r>
        <w:t xml:space="preserve">(</w:t>
      </w:r>
      <w:hyperlink w:anchor="ref-Wasserman2004">
        <w:r>
          <w:rPr>
            <w:rStyle w:val="Hyperlink"/>
          </w:rPr>
          <w:t xml:space="preserve">Wasserman 2004</w:t>
        </w:r>
      </w:hyperlink>
      <w:r>
        <w:t xml:space="preserve">)</w:t>
      </w:r>
      <w:r>
        <w:t xml:space="preserve">.</w:t>
      </w:r>
      <w:r>
        <w:t xml:space="preserve"> </w:t>
      </w:r>
      <w:r>
        <w:t xml:space="preserve">To provide a concrete example, if the number of trials is 20,</w:t>
      </w:r>
      <w:r>
        <w:t xml:space="preserve"> </w:t>
      </w:r>
      <m:oMath>
        <m:r>
          <m:t>n</m:t>
        </m:r>
        <m:r>
          <m:rPr>
            <m:sty m:val="p"/>
          </m:rPr>
          <m:t>=</m:t>
        </m:r>
        <m:r>
          <m:t>m</m:t>
        </m:r>
        <m:r>
          <m:rPr>
            <m:sty m:val="p"/>
          </m:rPr>
          <m:t>=</m:t>
        </m:r>
        <m:r>
          <m:t>20</m:t>
        </m:r>
      </m:oMath>
      <w:r>
        <w:t xml:space="preserve">,</w:t>
      </w:r>
      <w:r>
        <w:t xml:space="preserve"> </w:t>
      </w:r>
      <m:oMath>
        <m:r>
          <m:t>X</m:t>
        </m:r>
        <m:r>
          <m:rPr>
            <m:sty m:val="p"/>
          </m:rPr>
          <m:t>=</m:t>
        </m:r>
        <m:r>
          <m:t>11</m:t>
        </m:r>
      </m:oMath>
      <w:r>
        <w:t xml:space="preserve">, and</w:t>
      </w:r>
      <w:r>
        <w:t xml:space="preserve"> </w:t>
      </w:r>
      <m:oMath>
        <m:r>
          <m:t>Y</m:t>
        </m:r>
        <m:r>
          <m:rPr>
            <m:sty m:val="p"/>
          </m:rPr>
          <m:t>=</m:t>
        </m:r>
        <m:r>
          <m:t>4</m:t>
        </m:r>
      </m:oMath>
      <w:r>
        <w:t xml:space="preserve"> </w:t>
      </w:r>
      <w:r>
        <w:t xml:space="preserve">Sampling 10000 times from the in the previously described manner yields the histogram presented in Figure</w:t>
      </w:r>
      <w:r>
        <w:t xml:space="preserve"> </w:t>
      </w:r>
      <w:r>
        <w:t xml:space="preserve">2.1</w:t>
      </w:r>
    </w:p>
    <w:p>
      <w:pPr>
        <w:pStyle w:val="CaptionedFigure"/>
      </w:pPr>
      <w:r>
        <w:drawing>
          <wp:inline>
            <wp:extent cx="5334000" cy="3200400"/>
            <wp:effectExtent b="0" l="0" r="0" t="0"/>
            <wp:docPr descr="Figure 2.1: Histogram displaying displaying posterior of delta from Monte Carlo integration" title="" id="1" name="Picture"/>
            <a:graphic>
              <a:graphicData uri="http://schemas.openxmlformats.org/drawingml/2006/picture">
                <pic:pic>
                  <pic:nvPicPr>
                    <pic:cNvPr descr="manuscript_files/figure-docx/mon-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2.1: Histogram displaying displaying posterior of delta from Monte Carlo integration</w:t>
      </w:r>
    </w:p>
    <w:bookmarkEnd w:id="43"/>
    <w:bookmarkStart w:id="45" w:name="markov-chains"/>
    <w:p>
      <w:pPr>
        <w:pStyle w:val="Heading2"/>
      </w:pPr>
      <w:r>
        <w:rPr>
          <w:rStyle w:val="SectionNumber"/>
        </w:rPr>
        <w:t xml:space="preserve">2.2</w:t>
      </w:r>
      <w:r>
        <w:tab/>
      </w:r>
      <w:r>
        <w:t xml:space="preserve">Markov Chains</w:t>
      </w:r>
    </w:p>
    <w:p>
      <w:pPr>
        <w:pStyle w:val="FirstParagraph"/>
      </w:pPr>
      <w:r>
        <w:t xml:space="preserve">A Markov chain is a stochastic model expressing a sequence of possible states in which the probability of each state,</w:t>
      </w:r>
      <w:r>
        <w:t xml:space="preserve"> </w:t>
      </w:r>
      <m:oMath>
        <m:sSub>
          <m:e>
            <m:r>
              <m:t>X</m:t>
            </m:r>
          </m:e>
          <m:sub>
            <m:r>
              <m:t>i</m:t>
            </m:r>
          </m:sub>
        </m:sSub>
      </m:oMath>
      <w:r>
        <w:t xml:space="preserve">, depends only on the value attained in the previous state,</w:t>
      </w:r>
      <w:r>
        <w:t xml:space="preserve"> </w:t>
      </w:r>
      <m:oMath>
        <m:sSub>
          <m:e>
            <m:r>
              <m:t>X</m:t>
            </m:r>
          </m:e>
          <m:sub>
            <m:r>
              <m:t>i</m:t>
            </m:r>
            <m:r>
              <m:rPr>
                <m:sty m:val="p"/>
              </m:rPr>
              <m:t>−</m:t>
            </m:r>
            <m:r>
              <m:t>1</m:t>
            </m:r>
          </m:sub>
        </m:sSub>
      </m:oMath>
      <w:r>
        <w:t xml:space="preserve">, for all</w:t>
      </w:r>
      <w:r>
        <w:t xml:space="preserve"> </w:t>
      </w:r>
      <m:oMath>
        <m:r>
          <m:t>i</m:t>
        </m:r>
        <m:r>
          <m:rPr>
            <m:sty m:val="p"/>
          </m:rPr>
          <m:t>≥</m:t>
        </m:r>
        <m:r>
          <m:t>0</m:t>
        </m:r>
      </m:oMath>
      <w:r>
        <w:t xml:space="preserve">.</w:t>
      </w:r>
      <w:r>
        <w:t xml:space="preserve"> </w:t>
      </w:r>
      <w:r>
        <w:t xml:space="preserve">A Markov chain has several properties which are essential for its application in Bayesian statistics.</w:t>
      </w:r>
      <w:r>
        <w:t xml:space="preserve"> </w:t>
      </w:r>
      <w:r>
        <w:t xml:space="preserve">Definition</w:t>
      </w:r>
      <w:r>
        <w:t xml:space="preserve"> </w:t>
      </w:r>
      <w:r>
        <w:t xml:space="preserve">2.1</w:t>
      </w:r>
      <w:r>
        <w:t xml:space="preserve"> </w:t>
      </w:r>
      <w:r>
        <w:t xml:space="preserve">formalizes the requirements for a Markov chain</w:t>
      </w:r>
      <w:r>
        <w:t xml:space="preserve"> </w:t>
      </w:r>
      <w:r>
        <w:t xml:space="preserve">(</w:t>
      </w:r>
      <w:hyperlink w:anchor="ref-Wasserman2004">
        <w:r>
          <w:rPr>
            <w:rStyle w:val="Hyperlink"/>
          </w:rPr>
          <w:t xml:space="preserve">Wasserman 2004</w:t>
        </w:r>
      </w:hyperlink>
      <w:r>
        <w:t xml:space="preserve">)</w:t>
      </w:r>
      <w:r>
        <w:t xml:space="preserve">.</w:t>
      </w:r>
    </w:p>
    <w:p>
      <w:pPr>
        <w:pStyle w:val="BodyText"/>
      </w:pPr>
    </w:p>
    <w:p>
      <w:pPr>
        <w:pStyle w:val="BodyText"/>
      </w:pPr>
      <w:bookmarkStart w:id="44" w:name="def:markov"/>
      <w:r>
        <w:t xml:space="preserve">Definition 2.1:</w:t>
      </w:r>
      <w:r>
        <w:t xml:space="preserve"> </w:t>
      </w:r>
      <w:r>
        <w:t xml:space="preserve">(Markov Chain)</w:t>
      </w:r>
      <w:r>
        <w:t xml:space="preserve"> </w:t>
      </w:r>
      <w:r>
        <w:t xml:space="preserve"> </w:t>
      </w:r>
      <w:bookmarkEnd w:id="44"/>
      <w:r>
        <w:rPr>
          <w:iCs/>
          <w:i/>
        </w:rPr>
        <w:t xml:space="preserve">A discrete sequence of random variables</w:t>
      </w:r>
      <w:r>
        <w:rPr>
          <w:iCs/>
          <w:i/>
        </w:rP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r>
          <m:rPr>
            <m:sty m:val="p"/>
          </m:rPr>
          <m:t>,</m:t>
        </m:r>
        <m:sSub>
          <m:e>
            <m:r>
              <m:t>X</m:t>
            </m:r>
          </m:e>
          <m:sub>
            <m:r>
              <m:t>i</m:t>
            </m:r>
          </m:sub>
        </m:sSub>
      </m:oMath>
      <w:r>
        <w:rPr>
          <w:iCs/>
          <w:i/>
        </w:rPr>
        <w:t xml:space="preserve"> </w:t>
      </w:r>
      <w:r>
        <w:rPr>
          <w:iCs/>
          <w:i/>
        </w:rPr>
        <w:t xml:space="preserve">is a Markov chain iff it satisfies the Markov property; that is, for all</w:t>
      </w:r>
      <w:r>
        <w:rPr>
          <w:iCs/>
          <w:i/>
        </w:rPr>
        <w:t xml:space="preserve"> </w:t>
      </w:r>
      <m:oMath>
        <m:r>
          <m:t>i</m:t>
        </m:r>
      </m:oMath>
      <w:r>
        <w:rPr>
          <w:iCs/>
          <w:i/>
        </w:rPr>
        <w:t xml:space="preserve"> </w:t>
      </w:r>
      <w:r>
        <w:rPr>
          <w:iCs/>
          <w:i/>
        </w:rPr>
        <w:t xml:space="preserve">and</w:t>
      </w:r>
      <w:r>
        <w:rPr>
          <w:iCs/>
          <w:i/>
        </w:rPr>
        <w:t xml:space="preserve"> </w:t>
      </w:r>
      <m:oMath>
        <m:r>
          <m:t>x</m:t>
        </m:r>
        <m:r>
          <m:rPr>
            <m:sty m:val="p"/>
          </m:rPr>
          <m:t>∈</m:t>
        </m:r>
        <m:r>
          <m:t>X</m:t>
        </m:r>
      </m:oMath>
      <w:r>
        <w:rPr>
          <w:iCs/>
          <w:i/>
        </w:rPr>
        <w:t xml:space="preserve">:</w:t>
      </w:r>
    </w:p>
    <w:p>
      <w:pPr>
        <w:pStyle w:val="BodyText"/>
      </w:pPr>
      <m:oMathPara>
        <m:oMathParaPr>
          <m:jc m:val="center"/>
        </m:oMathParaPr>
        <m:oMath>
          <m:r>
            <m:t>P</m:t>
          </m:r>
          <m:d>
            <m:dPr>
              <m:begChr m:val="("/>
              <m:endChr m:val=")"/>
              <m:grow/>
            </m:dPr>
            <m:e>
              <m:sSub>
                <m:e>
                  <m:r>
                    <m:t>X</m:t>
                  </m:r>
                </m:e>
                <m:sub>
                  <m:r>
                    <m:t>i</m:t>
                  </m:r>
                </m:sub>
              </m:sSub>
              <m:r>
                <m:rPr>
                  <m:sty m:val="p"/>
                </m:rPr>
                <m:t>=</m:t>
              </m:r>
              <m:r>
                <m:t>x</m:t>
              </m:r>
              <m:r>
                <m:rPr>
                  <m:sty m:val="p"/>
                </m:rPr>
                <m:t>|</m:t>
              </m:r>
              <m:sSub>
                <m:e>
                  <m:r>
                    <m:t>X</m:t>
                  </m:r>
                </m:e>
                <m:sub>
                  <m:r>
                    <m:t>0</m:t>
                  </m:r>
                </m:sub>
              </m:sSub>
              <m:r>
                <m:rPr>
                  <m:sty m:val="p"/>
                </m:rPr>
                <m:t>,</m:t>
              </m:r>
              <m:r>
                <m:rPr>
                  <m:sty m:val="p"/>
                </m:rPr>
                <m:t>.</m:t>
              </m:r>
              <m:r>
                <m:rPr>
                  <m:sty m:val="p"/>
                </m:rPr>
                <m:t>.</m:t>
              </m:r>
              <m:r>
                <m:rPr>
                  <m:sty m:val="p"/>
                </m:rPr>
                <m:t>.</m:t>
              </m:r>
              <m:sSub>
                <m:e>
                  <m:r>
                    <m:t>X</m:t>
                  </m:r>
                </m:e>
                <m:sub>
                  <m:r>
                    <m:t>i</m:t>
                  </m:r>
                  <m:r>
                    <m:rPr>
                      <m:sty m:val="p"/>
                    </m:rPr>
                    <m:t>−</m:t>
                  </m:r>
                  <m:r>
                    <m:t>1</m:t>
                  </m:r>
                </m:sub>
              </m:sSub>
            </m:e>
          </m:d>
          <m:r>
            <m:rPr>
              <m:sty m:val="p"/>
            </m:rPr>
            <m:t>=</m:t>
          </m:r>
          <m:r>
            <m:t>P</m:t>
          </m:r>
          <m:d>
            <m:dPr>
              <m:begChr m:val="("/>
              <m:endChr m:val=")"/>
              <m:grow/>
            </m:dPr>
            <m:e>
              <m:sSub>
                <m:e>
                  <m:r>
                    <m:t>X</m:t>
                  </m:r>
                </m:e>
                <m:sub>
                  <m:r>
                    <m:t>i</m:t>
                  </m:r>
                </m:sub>
              </m:sSub>
              <m:r>
                <m:rPr>
                  <m:sty m:val="p"/>
                </m:rPr>
                <m:t>=</m:t>
              </m:r>
              <m:r>
                <m:t>x</m:t>
              </m:r>
              <m:r>
                <m:rPr>
                  <m:sty m:val="p"/>
                </m:rPr>
                <m:t>|</m:t>
              </m:r>
              <m:sSub>
                <m:e>
                  <m:r>
                    <m:t>X</m:t>
                  </m:r>
                </m:e>
                <m:sub>
                  <m:r>
                    <m:t>i</m:t>
                  </m:r>
                  <m:r>
                    <m:rPr>
                      <m:sty m:val="p"/>
                    </m:rPr>
                    <m:t>−</m:t>
                  </m:r>
                  <m:r>
                    <m:t>1</m:t>
                  </m:r>
                </m:sub>
              </m:sSub>
            </m:e>
          </m:d>
        </m:oMath>
      </m:oMathPara>
    </w:p>
    <w:p>
      <w:pPr>
        <w:pStyle w:val="FirstParagraph"/>
      </w:pPr>
      <w:r>
        <w:t xml:space="preserve">A Markov chain is often represented as a directed, weighted graph where possible states are represented as vertices, and edges represent possible transitions between states. The edge weights are the conditional probabilities of the next state of the chain being the one corresponding to the edge target vertex, given that the correct state is the one corresponding to the edge source vertex. These probabilities are also known as transition probabilities.</w:t>
      </w:r>
    </w:p>
    <w:bookmarkEnd w:id="45"/>
    <w:bookmarkStart w:id="47" w:name="metropolis-hastings-mcmc"/>
    <w:p>
      <w:pPr>
        <w:pStyle w:val="Heading2"/>
      </w:pPr>
      <w:r>
        <w:rPr>
          <w:rStyle w:val="SectionNumber"/>
        </w:rPr>
        <w:t xml:space="preserve">2.3</w:t>
      </w:r>
      <w:r>
        <w:tab/>
      </w:r>
      <w:r>
        <w:t xml:space="preserve">Metropolis-Hastings MCMC</w:t>
      </w:r>
    </w:p>
    <w:p>
      <w:pPr>
        <w:pStyle w:val="FirstParagraph"/>
      </w:pPr>
      <w:r>
        <w:rPr>
          <w:iCs/>
          <w:i/>
        </w:rPr>
        <w:t xml:space="preserve">Metropolis-Hastings MCMC</w:t>
      </w:r>
      <w:r>
        <w:t xml:space="preserve"> </w:t>
      </w:r>
      <w:r>
        <w:t xml:space="preserve">is a standard algorithm for sampling from the posterior distribution to perform a Bayesian update.</w:t>
      </w:r>
      <w:r>
        <w:t xml:space="preserve"> </w:t>
      </w:r>
      <w:r>
        <w:t xml:space="preserve">While it is not always the fastest in practice and requires manual tuning to work effectively, Metropolis-Hastings provides a foundation for more complex algorithms such as</w:t>
      </w:r>
      <w:r>
        <w:t xml:space="preserve"> </w:t>
      </w:r>
      <w:r>
        <w:rPr>
          <w:iCs/>
          <w:i/>
        </w:rPr>
        <w:t xml:space="preserve">Hamiltonian Monte Carlo</w:t>
      </w:r>
      <w:r>
        <w:t xml:space="preserve"> </w:t>
      </w:r>
      <w:r>
        <w:t xml:space="preserve">(</w:t>
      </w:r>
      <w:hyperlink w:anchor="ref-Brooks2011">
        <w:r>
          <w:rPr>
            <w:rStyle w:val="Hyperlink"/>
          </w:rPr>
          <w:t xml:space="preserve">Brooks et al. 2011</w:t>
        </w:r>
      </w:hyperlink>
      <w:r>
        <w:t xml:space="preserve">)</w:t>
      </w:r>
      <w:r>
        <w:t xml:space="preserve"> </w:t>
      </w:r>
      <w:r>
        <w:t xml:space="preserve">with</w:t>
      </w:r>
      <w:r>
        <w:t xml:space="preserve"> </w:t>
      </w:r>
      <w:r>
        <w:rPr>
          <w:iCs/>
          <w:i/>
        </w:rPr>
        <w:t xml:space="preserve">No-U-Turn sampling</w:t>
      </w:r>
      <w:r>
        <w:t xml:space="preserve"> </w:t>
      </w:r>
      <w:r>
        <w:t xml:space="preserve">(</w:t>
      </w:r>
      <w:hyperlink w:anchor="ref-Homan2014">
        <w:r>
          <w:rPr>
            <w:rStyle w:val="Hyperlink"/>
          </w:rPr>
          <w:t xml:space="preserve">Homan and Gelman 2014</w:t>
        </w:r>
      </w:hyperlink>
      <w:r>
        <w:t xml:space="preserve">)</w:t>
      </w:r>
      <w:r>
        <w:t xml:space="preserve">.</w:t>
      </w:r>
      <w:r>
        <w:t xml:space="preserve"> </w:t>
      </w:r>
      <w:r>
        <w:t xml:space="preserve">To reiterate, the purpose of sampling in Bayesian inference is to draw from the posterior density with a goal of estimating</w:t>
      </w:r>
      <w:r>
        <w:t xml:space="preserve"> </w:t>
      </w:r>
      <m:oMath>
        <m:r>
          <m:t>P</m:t>
        </m:r>
        <m:d>
          <m:dPr>
            <m:begChr m:val="("/>
            <m:endChr m:val=")"/>
            <m:grow/>
          </m:dPr>
          <m:e>
            <m:r>
              <m:t>θ</m:t>
            </m:r>
            <m:r>
              <m:rPr>
                <m:sty m:val="p"/>
              </m:rPr>
              <m:t>|</m:t>
            </m:r>
            <m:r>
              <m:t>d</m:t>
            </m:r>
            <m:r>
              <m:t>a</m:t>
            </m:r>
            <m:r>
              <m:t>t</m:t>
            </m:r>
            <m:r>
              <m:t>a</m:t>
            </m:r>
          </m:e>
        </m:d>
      </m:oMath>
      <w:r>
        <w:t xml:space="preserve"> </w:t>
      </w:r>
      <w:r>
        <w:t xml:space="preserve">for parameters</w:t>
      </w:r>
      <w:r>
        <w:t xml:space="preserve"> </w:t>
      </w:r>
      <m:oMath>
        <m:r>
          <m:t>θ</m:t>
        </m:r>
      </m:oMath>
      <w:r>
        <w:t xml:space="preserve">.</w:t>
      </w:r>
      <w:r>
        <w:t xml:space="preserve"> </w:t>
      </w:r>
      <w:r>
        <w:t xml:space="preserve">The Bayesian posterior</w:t>
      </w:r>
      <w:r>
        <w:t xml:space="preserve"> </w:t>
      </w:r>
      <m:oMath>
        <m:r>
          <m:t>P</m:t>
        </m:r>
        <m:d>
          <m:dPr>
            <m:begChr m:val="("/>
            <m:endChr m:val=")"/>
            <m:grow/>
          </m:dPr>
          <m:e>
            <m:r>
              <m:t>θ</m:t>
            </m:r>
            <m:r>
              <m:rPr>
                <m:sty m:val="p"/>
              </m:rPr>
              <m:t>|</m:t>
            </m:r>
            <m:r>
              <m:t>d</m:t>
            </m:r>
            <m:r>
              <m:t>a</m:t>
            </m:r>
            <m:r>
              <m:t>t</m:t>
            </m:r>
            <m:r>
              <m:t>a</m:t>
            </m:r>
          </m:e>
        </m:d>
      </m:oMath>
      <w:r>
        <w:t xml:space="preserve">, for the purposes of MCMC, is also referred to as the</w:t>
      </w:r>
      <w:r>
        <w:t xml:space="preserve"> </w:t>
      </w:r>
      <w:r>
        <w:rPr>
          <w:iCs/>
          <w:i/>
        </w:rPr>
        <w:t xml:space="preserve">target distribution</w:t>
      </w:r>
      <w:r>
        <w:t xml:space="preserve">.</w:t>
      </w:r>
      <w:r>
        <w:t xml:space="preserve"> </w:t>
      </w:r>
      <w:r>
        <w:t xml:space="preserve">The basic idea of Metropolis-Hastings, to return to the previously mentioned example of approximating</w:t>
      </w:r>
      <w:r>
        <w:t xml:space="preserve"> </w:t>
      </w:r>
      <m:oMath>
        <m:r>
          <m:t>I</m:t>
        </m:r>
        <m:r>
          <m:rPr>
            <m:sty m:val="p"/>
          </m:rPr>
          <m:t>=</m:t>
        </m:r>
        <m:r>
          <m:rPr>
            <m:sty m:val="p"/>
          </m:rPr>
          <m:t>∫</m:t>
        </m:r>
        <m:r>
          <m:t>h</m:t>
        </m:r>
        <m:d>
          <m:dPr>
            <m:begChr m:val="("/>
            <m:endChr m:val=")"/>
            <m:grow/>
          </m:dPr>
          <m:e>
            <m:r>
              <m:t>x</m:t>
            </m:r>
          </m:e>
        </m:d>
        <m:r>
          <m:t>f</m:t>
        </m:r>
        <m:d>
          <m:dPr>
            <m:begChr m:val="("/>
            <m:endChr m:val=")"/>
            <m:grow/>
          </m:dPr>
          <m:e>
            <m:r>
              <m:t>x</m:t>
            </m:r>
          </m:e>
        </m:d>
        <m:r>
          <m:t>d</m:t>
        </m:r>
        <m:r>
          <m:t>x</m:t>
        </m:r>
      </m:oMath>
      <w:r>
        <w:t xml:space="preserve">, is to construct a Markov chain</w:t>
      </w:r>
      <w:r>
        <w:t xml:space="preserve"> </w:t>
      </w:r>
      <m:oMath>
        <m:sSub>
          <m:e>
            <m:r>
              <m:t>X</m:t>
            </m:r>
          </m:e>
          <m:sub>
            <m:r>
              <m:t>0</m:t>
            </m:r>
          </m:sub>
        </m:sSub>
        <m:r>
          <m:rPr>
            <m:sty m:val="p"/>
          </m:rPr>
          <m:t>,</m:t>
        </m:r>
        <m:r>
          <m:rPr>
            <m:sty m:val="p"/>
          </m:rPr>
          <m:t>.</m:t>
        </m:r>
        <m:r>
          <m:rPr>
            <m:sty m:val="p"/>
          </m:rPr>
          <m:t>.</m:t>
        </m:r>
        <m:r>
          <m:rPr>
            <m:sty m:val="p"/>
          </m:rPr>
          <m:t>.</m:t>
        </m:r>
        <m:r>
          <m:rPr>
            <m:sty m:val="p"/>
          </m:rPr>
          <m:t>,</m:t>
        </m:r>
      </m:oMath>
      <w:r>
        <w:t xml:space="preserve"> </w:t>
      </w:r>
      <w:r>
        <w:t xml:space="preserve">with a stationary distribution of</w:t>
      </w:r>
      <w:r>
        <w:t xml:space="preserve"> </w:t>
      </w:r>
      <m:oMath>
        <m:r>
          <m:t>h</m:t>
        </m:r>
      </m:oMath>
      <w:r>
        <w:t xml:space="preserve">.</w:t>
      </w:r>
      <w:r>
        <w:t xml:space="preserve"> </w:t>
      </w:r>
      <w:r>
        <w:t xml:space="preserve">Assuming the sequence has sufficiently many observations, the law of large numbers applies and the following convergence holds.</w:t>
      </w:r>
      <w:r>
        <w:t xml:space="preserve"> </w:t>
      </w:r>
      <w:r>
        <w:t xml:space="preserve">The Metropolis-Hastings algorithm provides a method for sampling from the</w:t>
      </w:r>
      <w:r>
        <w:t xml:space="preserve"> </w:t>
      </w:r>
      <w:r>
        <w:rPr>
          <w:iCs/>
          <w:i/>
        </w:rPr>
        <w:t xml:space="preserve">stationary distribution</w:t>
      </w:r>
      <w:r>
        <w:t xml:space="preserve"> </w:t>
      </w:r>
      <w:r>
        <w:t xml:space="preserve">of a Markov chain designed in such a way that this distribution approximates the posterior distribution.</w:t>
      </w:r>
      <w:r>
        <w:t xml:space="preserve"> </w:t>
      </w:r>
      <w:r>
        <w:t xml:space="preserve">Initially, the probability of realizing a state as part of the sampled sequence is skewed, but importantly, over time the sequence will converge.</w:t>
      </w:r>
      <w:r>
        <w:t xml:space="preserve"> </w:t>
      </w:r>
      <w:r>
        <w:t xml:space="preserve">Critically, the law of large numbers guarantees that with sufficiently many iterations of Metropolis-Hastings, the generated sequence of states will converge on this stationary distribution.</w:t>
      </w:r>
      <w:r>
        <w:t xml:space="preserve"> </w:t>
      </w:r>
      <w:r>
        <w:t xml:space="preserve">Essentially, given some sequence of states</w:t>
      </w:r>
      <w: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r>
          <m:rPr>
            <m:sty m:val="p"/>
          </m:rPr>
          <m:t>,</m:t>
        </m:r>
        <m:sSub>
          <m:e>
            <m:r>
              <m:t>X</m:t>
            </m:r>
          </m:e>
          <m:sub>
            <m:r>
              <m:t>i</m:t>
            </m:r>
          </m:sub>
        </m:sSub>
      </m:oMath>
      <w:r>
        <w:t xml:space="preserve"> </w:t>
      </w:r>
      <w:r>
        <w:t xml:space="preserve">from a Markov-Chain, where</w:t>
      </w:r>
      <w:r>
        <w:t xml:space="preserve"> </w:t>
      </w:r>
      <m:oMath>
        <m:sSub>
          <m:e>
            <m:r>
              <m:t>X</m:t>
            </m:r>
          </m:e>
          <m:sub>
            <m:r>
              <m:t>0</m:t>
            </m:r>
          </m:sub>
        </m:sSub>
      </m:oMath>
      <w:r>
        <w:t xml:space="preserve"> </w:t>
      </w:r>
      <w:r>
        <w:t xml:space="preserve">is chosen arbitrarily, an iteration of Metropolis-Hastings produces the next state to include in the sequence.</w:t>
      </w:r>
      <w:r>
        <w:t xml:space="preserve"> </w:t>
      </w:r>
      <w:r>
        <w:t xml:space="preserve">As presented formally in Definition</w:t>
      </w:r>
      <w:r>
        <w:t xml:space="preserve"> </w:t>
      </w:r>
      <w:r>
        <w:t xml:space="preserve">2.2</w:t>
      </w:r>
      <w:r>
        <w:t xml:space="preserve">, this is achieved by generating a</w:t>
      </w:r>
      <w:r>
        <w:t xml:space="preserve"> </w:t>
      </w:r>
      <w:r>
        <w:rPr>
          <w:iCs/>
          <w:i/>
        </w:rPr>
        <w:t xml:space="preserve">proposal</w:t>
      </w:r>
      <w:r>
        <w:t xml:space="preserve"> </w:t>
      </w:r>
      <w:r>
        <w:t xml:space="preserve">for</w:t>
      </w:r>
      <w:r>
        <w:t xml:space="preserve"> </w:t>
      </w:r>
      <m:oMath>
        <m:sSub>
          <m:e>
            <m:r>
              <m:t>X</m:t>
            </m:r>
          </m:e>
          <m:sub>
            <m:r>
              <m:t>i</m:t>
            </m:r>
            <m:r>
              <m:rPr>
                <m:sty m:val="p"/>
              </m:rPr>
              <m:t>+</m:t>
            </m:r>
            <m:r>
              <m:t>1</m:t>
            </m:r>
          </m:sub>
        </m:sSub>
      </m:oMath>
      <w:r>
        <w:t xml:space="preserve"> </w:t>
      </w:r>
      <w:r>
        <w:t xml:space="preserve">from the</w:t>
      </w:r>
      <w:r>
        <w:t xml:space="preserve"> </w:t>
      </w:r>
      <w:r>
        <w:rPr>
          <w:iCs/>
          <w:i/>
        </w:rPr>
        <w:t xml:space="preserve">proposal distribution</w:t>
      </w:r>
      <w:r>
        <w:t xml:space="preserve"> </w:t>
      </w:r>
      <m:oMath>
        <m:r>
          <m:t>q</m:t>
        </m:r>
        <m:d>
          <m:dPr>
            <m:begChr m:val="("/>
            <m:endChr m:val=")"/>
            <m:grow/>
          </m:dPr>
          <m:e>
            <m:r>
              <m:t>y</m:t>
            </m:r>
            <m:r>
              <m:rPr>
                <m:sty m:val="p"/>
              </m:rPr>
              <m:t>|</m:t>
            </m:r>
            <m:sSub>
              <m:e>
                <m:r>
                  <m:t>X</m:t>
                </m:r>
              </m:e>
              <m:sub>
                <m:r>
                  <m:t>i</m:t>
                </m:r>
              </m:sub>
            </m:sSub>
          </m:e>
        </m:d>
      </m:oMath>
      <w:r>
        <w:t xml:space="preserve"> </w:t>
      </w:r>
      <w:r>
        <w:t xml:space="preserve">and then accepting the proposal with some probability dependent on the relative, target probabilities of the current state</w:t>
      </w:r>
      <w:r>
        <w:t xml:space="preserve"> </w:t>
      </w:r>
      <m:oMath>
        <m:sSub>
          <m:e>
            <m:r>
              <m:t>X</m:t>
            </m:r>
          </m:e>
          <m:sub>
            <m:r>
              <m:t>i</m:t>
            </m:r>
          </m:sub>
        </m:sSub>
      </m:oMath>
      <w:r>
        <w:t xml:space="preserve"> </w:t>
      </w:r>
      <w:r>
        <w:t xml:space="preserve">and the proposal</w:t>
      </w:r>
      <w:r>
        <w:t xml:space="preserve"> </w:t>
      </w:r>
      <w:r>
        <w:t xml:space="preserve">(</w:t>
      </w:r>
      <w:hyperlink w:anchor="ref-Wasserman2004">
        <w:r>
          <w:rPr>
            <w:rStyle w:val="Hyperlink"/>
          </w:rPr>
          <w:t xml:space="preserve">Wasserman 2004</w:t>
        </w:r>
      </w:hyperlink>
      <w:r>
        <w:t xml:space="preserve">)</w:t>
      </w:r>
      <w:r>
        <w:t xml:space="preserve">.</w:t>
      </w:r>
      <w:r>
        <w:t xml:space="preserve"> </w:t>
      </w:r>
    </w:p>
    <w:p>
      <w:pPr>
        <w:pStyle w:val="BodyText"/>
      </w:pPr>
      <w:bookmarkStart w:id="46" w:name="def:methas"/>
      <w:r>
        <w:t xml:space="preserve">Definition 2.2:</w:t>
      </w:r>
      <w:r>
        <w:t xml:space="preserve"> </w:t>
      </w:r>
      <w:r>
        <w:t xml:space="preserve">(Metropolis-Hastings MCMC)</w:t>
      </w:r>
      <w:r>
        <w:t xml:space="preserve"> </w:t>
      </w:r>
      <w:r>
        <w:t xml:space="preserve"> </w:t>
      </w:r>
      <w:bookmarkEnd w:id="46"/>
      <m:oMath>
        <m:sSub>
          <m:e>
            <m:r>
              <m:t>X</m:t>
            </m:r>
          </m:e>
          <m:sub>
            <m:r>
              <m:t>i</m:t>
            </m:r>
            <m:r>
              <m:rPr>
                <m:sty m:val="p"/>
              </m:rPr>
              <m:t>+</m:t>
            </m:r>
            <m:r>
              <m:t>1</m:t>
            </m:r>
          </m:sub>
        </m:sSub>
      </m:oMath>
      <w:r>
        <w:rPr>
          <w:iCs/>
          <w:i/>
        </w:rPr>
        <w:t xml:space="preserve"> </w:t>
      </w:r>
      <w:r>
        <w:rPr>
          <w:iCs/>
          <w:i/>
        </w:rPr>
        <w:t xml:space="preserve">is generated given</w:t>
      </w:r>
      <w:r>
        <w:rPr>
          <w:iCs/>
          <w:i/>
        </w:rP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r>
          <m:rPr>
            <m:sty m:val="p"/>
          </m:rPr>
          <m:t>,</m:t>
        </m:r>
        <m:sSub>
          <m:e>
            <m:r>
              <m:t>X</m:t>
            </m:r>
          </m:e>
          <m:sub>
            <m:r>
              <m:t>i</m:t>
            </m:r>
          </m:sub>
        </m:sSub>
      </m:oMath>
      <w:r>
        <w:rPr>
          <w:iCs/>
          <w:i/>
        </w:rPr>
        <w:t xml:space="preserve"> </w:t>
      </w:r>
      <w:r>
        <w:rPr>
          <w:iCs/>
          <w:i/>
        </w:rPr>
        <w:t xml:space="preserve">in the following manner:</w:t>
      </w:r>
    </w:p>
    <w:p>
      <w:pPr>
        <w:pStyle w:val="BodyText"/>
      </w:pPr>
      <w:r>
        <w:t xml:space="preserve">While Metropolis-Hastings may seem appealing because it is both memoryless and able to approximate very complex distributions, its downfall lies in the manual tuning of the</w:t>
      </w:r>
      <w:r>
        <w:t xml:space="preserve"> </w:t>
      </w:r>
      <w:r>
        <w:rPr>
          <w:iCs/>
          <w:i/>
        </w:rPr>
        <w:t xml:space="preserve">step size</w:t>
      </w:r>
      <w:r>
        <w:t xml:space="preserve"> </w:t>
      </w:r>
      <w:r>
        <w:t xml:space="preserve">parameter necessary to achieve convergence of the stationary distribution to the target distribution in a reasonable number of iterations.</w:t>
      </w:r>
      <w:r>
        <w:t xml:space="preserve"> </w:t>
      </w:r>
      <w:r>
        <w:t xml:space="preserve">Recall that Metropolis-Hastings generates proposals by sampling from some distribution.</w:t>
      </w:r>
      <w:r>
        <w:t xml:space="preserve"> </w:t>
      </w:r>
      <w:r>
        <w:t xml:space="preserve">In the special case of</w:t>
      </w:r>
      <w:r>
        <w:t xml:space="preserve"> </w:t>
      </w:r>
      <w:r>
        <w:rPr>
          <w:iCs/>
          <w:i/>
        </w:rPr>
        <w:t xml:space="preserve">random walk Metropolis-Hastings</w:t>
      </w:r>
      <w:r>
        <w:t xml:space="preserve">, this is a normal distribution centered about</w:t>
      </w:r>
      <w:r>
        <w:t xml:space="preserve"> </w:t>
      </w:r>
      <m:oMath>
        <m:sSub>
          <m:e>
            <m:r>
              <m:t>X</m:t>
            </m:r>
          </m:e>
          <m:sub>
            <m:r>
              <m:t>i</m:t>
            </m:r>
          </m:sub>
        </m:sSub>
      </m:oMath>
      <w:r>
        <w:t xml:space="preserve">.</w:t>
      </w:r>
      <w:r>
        <w:t xml:space="preserve"> </w:t>
      </w:r>
      <w:r>
        <w:t xml:space="preserve">Here, the standard deviation of the normal distribution, known as the step size, dictates the relative distance in the sample space between</w:t>
      </w:r>
      <w:r>
        <w:t xml:space="preserve"> </w:t>
      </w:r>
      <m:oMath>
        <m:sSub>
          <m:e>
            <m:r>
              <m:t>X</m:t>
            </m:r>
          </m:e>
          <m:sub>
            <m:r>
              <m:t>i</m:t>
            </m:r>
          </m:sub>
        </m:sSub>
      </m:oMath>
      <w:r>
        <w:t xml:space="preserve"> </w:t>
      </w:r>
      <w:r>
        <w:t xml:space="preserve">and the generated proposal.</w:t>
      </w:r>
      <w:r>
        <w:t xml:space="preserve"> </w:t>
      </w:r>
      <w:r>
        <w:t xml:space="preserve">If the step size is too low, the algorithm will make very small steps and may miss key features of the target distribution, causing the stationary distribution to require a much larger number of iterations to converge on the target distribution.</w:t>
      </w:r>
      <w:r>
        <w:t xml:space="preserve"> </w:t>
      </w:r>
      <w:r>
        <w:t xml:space="preserve">On the other hand if the step size is too large, proposals will be overwhelmingly generated from the low-probability tails of the distribution, again resulting in a lack of convergence and poorly representative samples from the stationary distribution.</w:t>
      </w:r>
      <w:r>
        <w:t xml:space="preserve"> </w:t>
      </w:r>
      <w:r>
        <w:t xml:space="preserve">While some methods have been proposed for automatically tuning the step size parameter</w:t>
      </w:r>
      <w:r>
        <w:t xml:space="preserve"> </w:t>
      </w:r>
      <w:r>
        <w:t xml:space="preserve">(</w:t>
      </w:r>
      <w:hyperlink w:anchor="ref-Graves2011">
        <w:r>
          <w:rPr>
            <w:rStyle w:val="Hyperlink"/>
          </w:rPr>
          <w:t xml:space="preserve">Graves 2011</w:t>
        </w:r>
      </w:hyperlink>
      <w:r>
        <w:t xml:space="preserve">)</w:t>
      </w:r>
      <w:r>
        <w:t xml:space="preserve">, iterating on complex, Bayesian models to tune a parameter is not particularly efficient nor computationally feasible in many cases.</w:t>
      </w:r>
      <w:r>
        <w:t xml:space="preserve"> </w:t>
      </w:r>
      <w:r>
        <w:t xml:space="preserve">For this reason, other approximation algorithms are used in practical implementations of Bayesian inference.</w:t>
      </w:r>
      <w:r>
        <w:t xml:space="preserve"> </w:t>
      </w:r>
      <w:r>
        <w:t xml:space="preserve">One such algorithm,</w:t>
      </w:r>
      <w:r>
        <w:t xml:space="preserve"> </w:t>
      </w:r>
      <w:r>
        <w:rPr>
          <w:iCs/>
          <w:i/>
        </w:rPr>
        <w:t xml:space="preserve">Hamiltonian Monte Carlo</w:t>
      </w:r>
      <w:r>
        <w:t xml:space="preserve"> </w:t>
      </w:r>
      <w:r>
        <w:t xml:space="preserve">(HMC), relies on theorhetical physics to compute a latent momentum variable which is applied to a hamiltonian, effectively simulating a ball rolling around the multi-dimensional sample space</w:t>
      </w:r>
      <w:r>
        <w:t xml:space="preserve"> </w:t>
      </w:r>
      <w:r>
        <w:t xml:space="preserve">(</w:t>
      </w:r>
      <w:hyperlink w:anchor="ref-Brooks2011">
        <w:r>
          <w:rPr>
            <w:rStyle w:val="Hyperlink"/>
          </w:rPr>
          <w:t xml:space="preserve">Brooks et al. 2011</w:t>
        </w:r>
      </w:hyperlink>
      <w:r>
        <w:t xml:space="preserve">)</w:t>
      </w:r>
      <w:r>
        <w:t xml:space="preserve">.</w:t>
      </w:r>
      <w:r>
        <w:t xml:space="preserve"> </w:t>
      </w:r>
      <w:r>
        <w:t xml:space="preserve">Despite the increased computational cost, this method is appealing because of its ability to generate proposals from distant regions of the stationary distribution with high acceptance probabilities.</w:t>
      </w:r>
      <w:r>
        <w:t xml:space="preserve"> </w:t>
      </w:r>
      <w:r>
        <w:t xml:space="preserve">This means that in practice, the HMC algorithm’s stationary distribution converges on the target distribution with far fewer iterations than traditional Metropolis-Hastings implementations.</w:t>
      </w:r>
      <w:r>
        <w:t xml:space="preserve"> </w:t>
      </w:r>
      <w:r>
        <w:t xml:space="preserve">Though HMC still requires the user to specify a step size as well as a number of steps to move the hamiltonian before considering a proposal, in practice it is much more efficient and requires fewer iterations on a model.</w:t>
      </w:r>
      <w:r>
        <w:t xml:space="preserve"> </w:t>
      </w:r>
      <w:r>
        <w:t xml:space="preserve">Additionally, a proposed extension to HMC called the</w:t>
      </w:r>
      <w:r>
        <w:t xml:space="preserve"> </w:t>
      </w:r>
      <w:r>
        <w:rPr>
          <w:iCs/>
          <w:i/>
        </w:rPr>
        <w:t xml:space="preserve">No-U-Turn Sampler</w:t>
      </w:r>
      <w:r>
        <w:t xml:space="preserve"> </w:t>
      </w:r>
      <w:r>
        <w:t xml:space="preserve">(NUTS) automatically determines the number of steps and was empirically demonstrated to perform at least equally as well as standard HMC</w:t>
      </w:r>
      <w:r>
        <w:t xml:space="preserve"> </w:t>
      </w:r>
      <w:r>
        <w:t xml:space="preserve">(</w:t>
      </w:r>
      <w:hyperlink w:anchor="ref-Homan2014">
        <w:r>
          <w:rPr>
            <w:rStyle w:val="Hyperlink"/>
          </w:rPr>
          <w:t xml:space="preserve">Homan and Gelman 2014</w:t>
        </w:r>
      </w:hyperlink>
      <w:r>
        <w:t xml:space="preserve">)</w:t>
      </w:r>
      <w:r>
        <w:t xml:space="preserve">.</w:t>
      </w:r>
      <w:r>
        <w:t xml:space="preserve"> </w:t>
      </w:r>
      <w:r>
        <w:t xml:space="preserve">The approximation algorithms breifly covered in this chapter underpin modern applications for Bayesian inference, including Stan, which are discussed in the following chapter.</w:t>
      </w:r>
    </w:p>
    <w:bookmarkEnd w:id="47"/>
    <w:bookmarkEnd w:id="48"/>
    <w:bookmarkStart w:id="54" w:name="bayesian-inference-with-stan"/>
    <w:p>
      <w:pPr>
        <w:pStyle w:val="Heading1"/>
      </w:pPr>
      <w:r>
        <w:rPr>
          <w:rStyle w:val="SectionNumber"/>
        </w:rPr>
        <w:t xml:space="preserve">3</w:t>
      </w:r>
      <w:r>
        <w:tab/>
      </w:r>
      <w:r>
        <w:t xml:space="preserve">Bayesian inference with Stan</w:t>
      </w:r>
    </w:p>
    <w:p>
      <w:pPr>
        <w:pStyle w:val="FirstParagraph"/>
      </w:pPr>
      <w:r>
        <w:t xml:space="preserve">Created at Columbia University by Bob Carpenter and Andrew Gelman, Stan is a domain specific programming language that provides tools for specifying, executing and evaluating statistical models.</w:t>
      </w:r>
      <w:r>
        <w:t xml:space="preserve"> </w:t>
      </w:r>
      <w:r>
        <w:t xml:space="preserve">Currently comprised of more than 45 core developers from a wide array of educational institutions, private entities, and research organizations, over the past 9 years the Stan project has grown to become one of the leading options for performing Bayesian inference computationally</w:t>
      </w:r>
      <w:r>
        <w:t xml:space="preserve"> </w:t>
      </w:r>
      <w:r>
        <w:t xml:space="preserve">(</w:t>
      </w:r>
      <w:hyperlink w:anchor="ref-Stan2021">
        <w:r>
          <w:rPr>
            <w:rStyle w:val="Hyperlink"/>
          </w:rPr>
          <w:t xml:space="preserve">STAN Development Team 2021</w:t>
        </w:r>
      </w:hyperlink>
      <w:r>
        <w:t xml:space="preserve">)</w:t>
      </w:r>
      <w:r>
        <w:t xml:space="preserve">.</w:t>
      </w:r>
      <w:r>
        <w:t xml:space="preserve"> </w:t>
      </w:r>
      <w:r>
        <w:t xml:space="preserve">Among the many capabilities of the Stan language, is the ability to define priors, specify dependencies between variables, and impose known limits on parameters.</w:t>
      </w:r>
      <w:r>
        <w:t xml:space="preserve"> </w:t>
      </w:r>
      <w:r>
        <w:t xml:space="preserve">After all model components have been specified, a Stan model compiles first to C++ and then to binary, which can then be executed to produce an estimation of the posterior densities of all parameters, including intermediate ones, obtained through sampling, with accompanying metadata for evaluating the sampling process.</w:t>
      </w:r>
    </w:p>
    <w:bookmarkStart w:id="52" w:name="the-stan-program"/>
    <w:p>
      <w:pPr>
        <w:pStyle w:val="Heading2"/>
      </w:pPr>
      <w:r>
        <w:rPr>
          <w:rStyle w:val="SectionNumber"/>
        </w:rPr>
        <w:t xml:space="preserve">3.1</w:t>
      </w:r>
      <w:r>
        <w:tab/>
      </w:r>
      <w:r>
        <w:t xml:space="preserve">The Stan Program</w:t>
      </w:r>
    </w:p>
    <w:p>
      <w:pPr>
        <w:pStyle w:val="FirstParagraph"/>
      </w:pPr>
      <w:r>
        <w:t xml:space="preserve">While Stan is not strictly a tool for Bayesian statistical methods, it is most often used for its efficient MCMC sampler for Bayesian inference.</w:t>
      </w:r>
      <w:r>
        <w:t xml:space="preserve"> </w:t>
      </w:r>
      <w:r>
        <w:t xml:space="preserve">In essence, Stan has a sampler that takes a model and creates a separate program which explores the sample space to learn the parameters of interest in the modelling task using what is essentially the previously mentioned NUTS HMC sampling algorithm to generate draws from the poseterior distribution.</w:t>
      </w:r>
      <w:r>
        <w:t xml:space="preserve"> </w:t>
      </w:r>
      <w:r>
        <w:t xml:space="preserve">As it is written in C++ and thus produces binary code, a Stan program is able to take advantage of the full capabilities of the machine on which it is executed.</w:t>
      </w:r>
      <w:r>
        <w:t xml:space="preserve"> </w:t>
      </w:r>
      <w:r>
        <w:t xml:space="preserve">Theoretically, Stan allows computer scientists and statisticians to construct, evaluate, and iterate on extremely complex, hierachical models in one consolidated environment.</w:t>
      </w:r>
    </w:p>
    <w:p>
      <w:pPr>
        <w:pStyle w:val="BodyText"/>
      </w:pPr>
      <w:r>
        <w:t xml:space="preserve">A typical Stan program is comprised of several, optional</w:t>
      </w:r>
      <w:r>
        <w:t xml:space="preserve"> </w:t>
      </w:r>
      <w:r>
        <w:rPr>
          <w:iCs/>
          <w:i/>
        </w:rPr>
        <w:t xml:space="preserve">program blocks</w:t>
      </w:r>
      <w:r>
        <w:t xml:space="preserve">, which provide a general organizational structure to a Stan program and generally allow for the declaration of variables and accompanying statements about those variables.</w:t>
      </w:r>
      <w:r>
        <w:t xml:space="preserve"> </w:t>
      </w:r>
      <w:r>
        <w:t xml:space="preserve">Block types include functions, data, transformed data, parameters, transformed prarameters, model, and generated quantities.</w:t>
      </w:r>
      <w:r>
        <w:t xml:space="preserve"> </w:t>
      </w:r>
      <w:r>
        <w:t xml:space="preserve">Each of these block types serve a different purpose in a general modelling schema; however no block is required for the Stan compiler to execute, and an empty string is considered a valid Stan program (though it may not yield a very useful model).</w:t>
      </w:r>
      <w:r>
        <w:t xml:space="preserve"> </w:t>
      </w:r>
      <w:r>
        <w:t xml:space="preserve">After the program samples the user specified number of iterations and completes execution, a fit object and accompanying summary statistics are produced, which allow for performing post-hoc evaluation such as the posterior predictive check.</w:t>
      </w:r>
    </w:p>
    <w:p>
      <w:pPr>
        <w:pStyle w:val="BodyText"/>
      </w:pPr>
    </w:p>
    <w:p>
      <w:pPr>
        <w:pStyle w:val="BodyText"/>
      </w:pPr>
      <w:bookmarkStart w:id="49" w:name="exm:stan"/>
      <w:r>
        <w:t xml:space="preserve">Example 3.1:</w:t>
      </w:r>
      <w:r>
        <w:t xml:space="preserve"> </w:t>
      </w:r>
      <w:bookmarkEnd w:id="49"/>
      <w:r>
        <w:t xml:space="preserve">Bob, a marine biologist at Florida Fish and Wildlife, studys shifting patterns in encounters between humans and large marine wildlife.</w:t>
      </w:r>
      <w:r>
        <w:t xml:space="preserve"> </w:t>
      </w:r>
      <w:r>
        <w:t xml:space="preserve">After seeing a local news headline about a recent string of shark attacks in his town, Bob became interested in trying to determine if the rate of shark attacks from year to year in Florida is changing. To do this, Bob decides to use Bayesian inference to compute a Poisson regression for a dataset of shark attack counts each year in Florida</w:t>
      </w:r>
      <w:r>
        <w:t xml:space="preserve"> </w:t>
      </w:r>
      <w:r>
        <w:t xml:space="preserve">(</w:t>
      </w:r>
      <w:hyperlink w:anchor="ref-Collier2018">
        <w:r>
          <w:rPr>
            <w:rStyle w:val="Hyperlink"/>
          </w:rPr>
          <w:t xml:space="preserve">Collier 2018</w:t>
        </w:r>
      </w:hyperlink>
      <w:r>
        <w:t xml:space="preserve">)</w:t>
      </w:r>
      <w:r>
        <w:t xml:space="preserve">. Bayesian poisson regression models are useful for learning parameters that take the form of a count per unit time or space. Specifically, in a poisson regression scenario, the data</w:t>
      </w:r>
      <w:r>
        <w:t xml:space="preserve"> </w:t>
      </w:r>
      <m:oMath>
        <m:sSub>
          <m:e>
            <m:r>
              <m:t>X</m:t>
            </m:r>
          </m:e>
          <m:sub>
            <m:r>
              <m:t>0</m:t>
            </m:r>
          </m:sub>
        </m:sSub>
        <m:r>
          <m:rPr>
            <m:sty m:val="p"/>
          </m:rPr>
          <m:t>,</m:t>
        </m:r>
        <m:r>
          <m:rPr>
            <m:sty m:val="p"/>
          </m:rPr>
          <m:t>.</m:t>
        </m:r>
        <m:r>
          <m:rPr>
            <m:sty m:val="p"/>
          </m:rPr>
          <m:t>.</m:t>
        </m:r>
        <m:r>
          <m:rPr>
            <m:sty m:val="p"/>
          </m:rPr>
          <m:t>.</m:t>
        </m:r>
        <m:r>
          <m:rPr>
            <m:sty m:val="p"/>
          </m:rPr>
          <m:t>,</m:t>
        </m:r>
        <m:sSub>
          <m:e>
            <m:r>
              <m:t>X</m:t>
            </m:r>
          </m:e>
          <m:sub>
            <m:r>
              <m:t>n</m:t>
            </m:r>
          </m:sub>
        </m:sSub>
      </m:oMath>
      <w:r>
        <w:t xml:space="preserve"> </w:t>
      </w:r>
      <w:r>
        <w:t xml:space="preserve">are Poisson(</w:t>
      </w:r>
      <m:oMath>
        <m:r>
          <m:t>λ</m:t>
        </m:r>
      </m:oMath>
      <w:r>
        <w:t xml:space="preserve">), thus the prior distribution (the conjugate prior of the Poisson) is a gamma distribution with shape</w:t>
      </w:r>
      <w:r>
        <w:t xml:space="preserve"> </w:t>
      </w:r>
      <m:oMath>
        <m:r>
          <m:t>α</m:t>
        </m:r>
      </m:oMath>
      <w:r>
        <w:t xml:space="preserve"> </w:t>
      </w:r>
      <w:r>
        <w:t xml:space="preserve">and rate</w:t>
      </w:r>
      <w:r>
        <w:t xml:space="preserve"> </w:t>
      </w:r>
      <m:oMath>
        <m:r>
          <m:t>β</m:t>
        </m:r>
      </m:oMath>
      <w:r>
        <w:t xml:space="preserve"> </w:t>
      </w:r>
      <w:r>
        <w:t xml:space="preserve">parameters</w:t>
      </w:r>
      <w:r>
        <w:t xml:space="preserve"> </w:t>
      </w:r>
      <w:r>
        <w:t xml:space="preserve">(</w:t>
      </w:r>
      <w:hyperlink w:anchor="ref-Hitchcock2014">
        <w:r>
          <w:rPr>
            <w:rStyle w:val="Hyperlink"/>
          </w:rPr>
          <w:t xml:space="preserve">Hitchcock 2014</w:t>
        </w:r>
      </w:hyperlink>
      <w:r>
        <w:t xml:space="preserve">)</w:t>
      </w:r>
      <w:r>
        <w:t xml:space="preserve">. The data takes the following form:</w:t>
      </w:r>
    </w:p>
    <w:p>
      <w:pPr>
        <w:pStyle w:val="SourceCode"/>
      </w:pPr>
      <w:r>
        <w:rPr>
          <w:rStyle w:val="VerbatimChar"/>
        </w:rPr>
        <w:t xml:space="preserve">Rows: 54</w:t>
      </w:r>
      <w:r>
        <w:br/>
      </w:r>
      <w:r>
        <w:rPr>
          <w:rStyle w:val="VerbatimChar"/>
        </w:rPr>
        <w:t xml:space="preserve">Columns: 4</w:t>
      </w:r>
      <w:r>
        <w:br/>
      </w:r>
      <w:r>
        <w:rPr>
          <w:rStyle w:val="VerbatimChar"/>
        </w:rPr>
        <w:t xml:space="preserve">$ year       &lt;int&gt; 1946, 1947, 1948, 1949, 1950, 1951, 1952, 1953, 1954, 1955…</w:t>
      </w:r>
      <w:r>
        <w:br/>
      </w:r>
      <w:r>
        <w:rPr>
          <w:rStyle w:val="VerbatimChar"/>
        </w:rPr>
        <w:t xml:space="preserve">$ population &lt;int&gt; 2473000, 2539000, 2578000, 2668000, 2771305, 2980000, 3157…</w:t>
      </w:r>
      <w:r>
        <w:br/>
      </w:r>
      <w:r>
        <w:rPr>
          <w:rStyle w:val="VerbatimChar"/>
        </w:rPr>
        <w:t xml:space="preserve">$ attacks    &lt;int&gt; 0, 1, 0, 0, 1, 0, 3, 1, 0, 0, 1, 5, 2, 4, 2, 4, 2, 3, 7, 6…</w:t>
      </w:r>
      <w:r>
        <w:br/>
      </w:r>
      <w:r>
        <w:rPr>
          <w:rStyle w:val="VerbatimChar"/>
        </w:rPr>
        <w:t xml:space="preserve">$ fatalities &lt;int&gt; 0, 1, 0, 0, 0, 0, 1, 0, 0, 0, 0, 0, 0, 1, 0, 1, 0, 0, 0, 0…</w:t>
      </w:r>
    </w:p>
    <w:p>
      <w:pPr>
        <w:pStyle w:val="FirstParagraph"/>
      </w:pPr>
      <w:r>
        <w:t xml:space="preserve">Bob writes the model in stan with three blocks—data, parameters, and model.</w:t>
      </w:r>
    </w:p>
    <w:p>
      <w:pPr>
        <w:pStyle w:val="SourceCode"/>
      </w:pPr>
      <w:r>
        <w:rPr>
          <w:rStyle w:val="VerbatimChar"/>
        </w:rPr>
        <w:t xml:space="preserve">data {</w:t>
      </w:r>
      <w:r>
        <w:br/>
      </w:r>
      <w:r>
        <w:rPr>
          <w:rStyle w:val="VerbatimChar"/>
        </w:rPr>
        <w:t xml:space="preserve">    int&lt;lower=0&gt; N;              # Number of observations in dataset</w:t>
      </w:r>
      <w:r>
        <w:br/>
      </w:r>
      <w:r>
        <w:rPr>
          <w:rStyle w:val="VerbatimChar"/>
        </w:rPr>
        <w:t xml:space="preserve">    int&lt;lower=0&gt; attacks[N];     # An array of attack counts</w:t>
      </w:r>
      <w:r>
        <w:br/>
      </w:r>
      <w:r>
        <w:rPr>
          <w:rStyle w:val="VerbatimChar"/>
        </w:rPr>
        <w:t xml:space="preserve">    real         year[N];        # A corresponding array of years</w:t>
      </w:r>
      <w:r>
        <w:br/>
      </w:r>
      <w:r>
        <w:rPr>
          <w:rStyle w:val="VerbatimChar"/>
        </w:rPr>
        <w:t xml:space="preserve">    int&lt;lower=0&gt; population[N];} # Array of population for each year</w:t>
      </w:r>
      <w:r>
        <w:br/>
      </w:r>
      <w:r>
        <w:rPr>
          <w:rStyle w:val="VerbatimChar"/>
        </w:rPr>
        <w:t xml:space="preserve">parameters {</w:t>
      </w:r>
      <w:r>
        <w:br/>
      </w:r>
      <w:r>
        <w:rPr>
          <w:rStyle w:val="VerbatimChar"/>
        </w:rPr>
        <w:t xml:space="preserve">    real alpha;                  # Shape parameter</w:t>
      </w:r>
      <w:r>
        <w:br/>
      </w:r>
      <w:r>
        <w:rPr>
          <w:rStyle w:val="VerbatimChar"/>
        </w:rPr>
        <w:t xml:space="preserve">    real beta;}                  # Rate parameter</w:t>
      </w:r>
      <w:r>
        <w:br/>
      </w:r>
      <w:r>
        <w:rPr>
          <w:rStyle w:val="VerbatimChar"/>
        </w:rPr>
        <w:t xml:space="preserve">model {</w:t>
      </w:r>
      <w:r>
        <w:br/>
      </w:r>
      <w:r>
        <w:rPr>
          <w:rStyle w:val="VerbatimChar"/>
        </w:rPr>
        <w:t xml:space="preserve">    beta ~ normal(0.015, 0.015); # Placing a normal prior on beta</w:t>
      </w:r>
      <w:r>
        <w:br/>
      </w:r>
      <w:r>
        <w:rPr>
          <w:rStyle w:val="VerbatimChar"/>
        </w:rPr>
        <w:t xml:space="preserve">    for (n in 1:N) # Every count modelled by a log-link with a linear combination</w:t>
      </w:r>
      <w:r>
        <w:br/>
      </w:r>
      <w:r>
        <w:rPr>
          <w:rStyle w:val="VerbatimChar"/>
        </w:rPr>
        <w:t xml:space="preserve">        attacks[n] ~ poisson_log(log(population[n]) + alpha + beta * year[n]);}</w:t>
      </w:r>
    </w:p>
    <w:p>
      <w:pPr>
        <w:pStyle w:val="FirstParagraph"/>
      </w:pPr>
      <w:r>
        <w:t xml:space="preserve">Here, the data block is used to specify the type and quantity of data to be processed by the model. While</w:t>
      </w:r>
      <w:r>
        <w:t xml:space="preserve"> </w:t>
      </w:r>
      <m:oMath>
        <m:r>
          <m:t>N</m:t>
        </m:r>
      </m:oMath>
      <w:r>
        <w:t xml:space="preserve"> </w:t>
      </w:r>
      <w:r>
        <w:t xml:space="preserve">could be replaced with an actual integer, keeping fields of this type allows for models to be more flexible and require less changes. Additionally, the parameters block is used to declare the model’s parameters, which correspond directly to the variables Stan will sample at run time</w:t>
      </w:r>
      <w:r>
        <w:t xml:space="preserve"> </w:t>
      </w:r>
      <w:r>
        <w:t xml:space="preserve">(</w:t>
      </w:r>
      <w:hyperlink w:anchor="ref-StanManual2016">
        <w:r>
          <w:rPr>
            <w:rStyle w:val="Hyperlink"/>
          </w:rPr>
          <w:t xml:space="preserve">Stan Development Team 2016</w:t>
        </w:r>
      </w:hyperlink>
      <w:r>
        <w:t xml:space="preserve"> </w:t>
      </w:r>
      <w:r>
        <w:t xml:space="preserve"> </w:t>
      </w:r>
      <w:r>
        <w:t xml:space="preserve">8.1)</w:t>
      </w:r>
      <w:r>
        <w:t xml:space="preserve">. Finally, the model parameter is used to define the model, which includes the specification of any custom priors and the overall model formulae. In this case, Bob put a</w:t>
      </w:r>
      <w:r>
        <w:t xml:space="preserve"> </w:t>
      </w:r>
      <m:oMath>
        <m:r>
          <m:t>n</m:t>
        </m:r>
        <m:r>
          <m:t>o</m:t>
        </m:r>
        <m:r>
          <m:t>r</m:t>
        </m:r>
        <m:r>
          <m:t>m</m:t>
        </m:r>
        <m:r>
          <m:t>a</m:t>
        </m:r>
        <m:r>
          <m:t>l</m:t>
        </m:r>
        <m:d>
          <m:dPr>
            <m:begChr m:val="("/>
            <m:endChr m:val=")"/>
            <m:grow/>
          </m:dPr>
          <m:e>
            <m:r>
              <m:t>0.015</m:t>
            </m:r>
            <m:r>
              <m:rPr>
                <m:sty m:val="p"/>
              </m:rPr>
              <m:t>,</m:t>
            </m:r>
            <m:r>
              <m:t>0.015</m:t>
            </m:r>
          </m:e>
        </m:d>
      </m:oMath>
      <w:r>
        <w:t xml:space="preserve"> </w:t>
      </w:r>
      <w:r>
        <w:t xml:space="preserve">prior on beta to include into the model his domain specific assumption that shark attacks are occuring at increasing rates each year—specifically, that this rate is increasing at about 1.5% each year. After specifying the model, Bob uses the Stan compiler to compile his code and then executes it to sample his model. After his model has finished sampling, Bob first takes a look at the summary statistics.</w:t>
      </w:r>
    </w:p>
    <w:p>
      <w:pPr>
        <w:pStyle w:val="SourceCode"/>
      </w:pPr>
      <w:r>
        <w:rPr>
          <w:rStyle w:val="VerbatimChar"/>
        </w:rPr>
        <w:t xml:space="preserve">        mean se_mean     sd    2.5%     25%    50%     75%   97.5% n_eff Rhat</w:t>
      </w:r>
      <w:r>
        <w:br/>
      </w:r>
      <w:r>
        <w:rPr>
          <w:rStyle w:val="VerbatimChar"/>
        </w:rPr>
        <w:t xml:space="preserve">alpha -73.54 0.35745 8.2343 -91.320 -78.804 -73.17 -67.829 -58.864   531    1</w:t>
      </w:r>
      <w:r>
        <w:br/>
      </w:r>
      <w:r>
        <w:rPr>
          <w:rStyle w:val="VerbatimChar"/>
        </w:rPr>
        <w:t xml:space="preserve">beta    0.03 0.00018 0.0041   0.023   0.027   0.03   0.033   0.039   531    1</w:t>
      </w:r>
    </w:p>
    <w:p>
      <w:pPr>
        <w:pStyle w:val="FirstParagraph"/>
      </w:pPr>
      <w:r>
        <w:t xml:space="preserve">Bob notes that beta, the rate parameter he is interested in understanding, seems to be increasing by nearly 3% each year, although the 97.5% confidence interval of 3.5% causes Bob to wonder how certain he should be in his conclusion about beta. To get a better understanding of the relative frequencies of different samples of the model’s parameter values, Bob plots the sample values for each iteration on a histogram, as presented in Figure</w:t>
      </w:r>
      <w:r>
        <w:t xml:space="preserve"> </w:t>
      </w:r>
      <w:r>
        <w:t xml:space="preserve">3.1</w:t>
      </w:r>
      <w:r>
        <w:t xml:space="preserve">.</w:t>
      </w:r>
      <w:r>
        <w:t xml:space="preserve"> </w:t>
      </w:r>
      <w:r>
        <w:drawing>
          <wp:inline>
            <wp:extent cx="5334000" cy="3200400"/>
            <wp:effectExtent b="0" l="0" r="0" t="0"/>
            <wp:docPr descr="Figure 3.1: Histograms displaying frequencies of varying sampled values for parameters alpha and beta" title="" id="1" name="Picture"/>
            <a:graphic>
              <a:graphicData uri="http://schemas.openxmlformats.org/drawingml/2006/picture">
                <pic:pic>
                  <pic:nvPicPr>
                    <pic:cNvPr descr="manuscript_files/figure-docx/hist-1.png" id="0"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The final analysis step for Bob’s Bayesian model is ensuring the chains mixed properly, which Bob determines qualitatively using a trace plot as shown in Figure</w:t>
      </w:r>
      <w:r>
        <w:t xml:space="preserve"> </w:t>
      </w:r>
      <w:r>
        <w:t xml:space="preserve">3.2</w:t>
      </w:r>
      <w:r>
        <w:t xml:space="preserve">.</w:t>
      </w:r>
      <w:r>
        <w:t xml:space="preserve"> </w:t>
      </w:r>
      <w:r>
        <w:drawing>
          <wp:inline>
            <wp:extent cx="5334000" cy="2133600"/>
            <wp:effectExtent b="0" l="0" r="0" t="0"/>
            <wp:docPr descr="Figure 3.2: Each chain represents a sequence of states sampled from the posterior for parameters alpha and beta. Four chains were sampled for this model, and this trace plot is a qualitative method for determining if the sample space for each parameter was sufficiently explored. Here, the sampled value of each parameter (y-axis) is plotted for every iteration Stan evaluated. In this case, Bob specified 2000 total iterations and 1000 burn in iterations, so the first 1000 samples were discarded and not included in the posterior or the trace." title="" id="1" name="Picture"/>
            <a:graphic>
              <a:graphicData uri="http://schemas.openxmlformats.org/drawingml/2006/picture">
                <pic:pic>
                  <pic:nvPicPr>
                    <pic:cNvPr descr="manuscript_files/figure-docx/trace-1.png" id="0"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As it is clear the chains mixed well, Bob is now relatively confident in the results his model is producing. While he does trust the samples evaluated by his model and his analysis of Figure</w:t>
      </w:r>
      <w:r>
        <w:t xml:space="preserve"> </w:t>
      </w:r>
      <w:r>
        <w:t xml:space="preserve">3.1</w:t>
      </w:r>
      <w:r>
        <w:t xml:space="preserve">—that the rate of shark attacks is indeed increasing in Florida by some amount—the general lack of concentrated density in both histograms leads Bob to determine that he should collect more data and continue sampling his fit in an attempt to gain a better understanding of preciesly how much shark attacks are increasing each year.</w:t>
      </w:r>
      <w:r>
        <w:t xml:space="preserve"> </w:t>
      </w:r>
      <w:r>
        <w:t xml:space="preserve">Stan, and more generally Bayesian inference, is a good option for a task like this, because Bob can simply collect more data and continue training this model with his new data, without the need to start the fitting process over again.</w:t>
      </w:r>
    </w:p>
    <w:bookmarkEnd w:id="52"/>
    <w:bookmarkStart w:id="53" w:name="why-stan"/>
    <w:p>
      <w:pPr>
        <w:pStyle w:val="Heading2"/>
      </w:pPr>
      <w:r>
        <w:rPr>
          <w:rStyle w:val="SectionNumber"/>
        </w:rPr>
        <w:t xml:space="preserve">3.2</w:t>
      </w:r>
      <w:r>
        <w:tab/>
      </w:r>
      <w:r>
        <w:t xml:space="preserve">Why Stan?</w:t>
      </w:r>
    </w:p>
    <w:p>
      <w:pPr>
        <w:pStyle w:val="FirstParagraph"/>
      </w:pPr>
      <w:r>
        <w:t xml:space="preserve">According to Andrew Gelman, a well known Bayesian statistician at Columbia University, and associates the motivation behind devloping STAN was to addess several shortcomings in other technologies for performing Bayesian inference, which made these alternatives impractical for learning large, complex systems</w:t>
      </w:r>
      <w:r>
        <w:t xml:space="preserve"> </w:t>
      </w:r>
      <w:r>
        <w:t xml:space="preserve">(</w:t>
      </w:r>
      <w:hyperlink w:anchor="ref-Gelman2015">
        <w:r>
          <w:rPr>
            <w:rStyle w:val="Hyperlink"/>
          </w:rPr>
          <w:t xml:space="preserve">Gelman, Lee, and Guo 2015</w:t>
        </w:r>
      </w:hyperlink>
      <w:r>
        <w:t xml:space="preserve">)</w:t>
      </w:r>
      <w:r>
        <w:t xml:space="preserve">.</w:t>
      </w:r>
      <w:r>
        <w:t xml:space="preserve"> </w:t>
      </w:r>
      <w:r>
        <w:t xml:space="preserve">The four main shortcomings of previous software Stan’s developers aimed to address were flexibility (being able to fit any given model), ease of use/ user programming time, run time, and scalability to larger datasets and more complex models</w:t>
      </w:r>
      <w:r>
        <w:t xml:space="preserve"> </w:t>
      </w:r>
      <w:r>
        <w:t xml:space="preserve">(</w:t>
      </w:r>
      <w:hyperlink w:anchor="ref-Gelman2015">
        <w:r>
          <w:rPr>
            <w:rStyle w:val="Hyperlink"/>
          </w:rPr>
          <w:t xml:space="preserve">Gelman, Lee, and Guo 2015</w:t>
        </w:r>
      </w:hyperlink>
      <w:r>
        <w:t xml:space="preserve">)</w:t>
      </w:r>
      <w:r>
        <w:t xml:space="preserve">.</w:t>
      </w:r>
      <w:r>
        <w:t xml:space="preserve"> </w:t>
      </w:r>
      <w:r>
        <w:t xml:space="preserve">Compared to two of its most direct predecessors, Jags and Bugs, STAN is generally more flexible although notably it cannot handle discrete parameters while both Jags and Bugs can.</w:t>
      </w:r>
      <w:r>
        <w:t xml:space="preserve"> </w:t>
      </w:r>
      <w:r>
        <w:t xml:space="preserve">Stan was demonstrated to be both faster and scale better for complex models than Bugs and Jags, which the developers contribute to general efficiency in implementation, use of memory management, and most importantly the advanced MCMC algorithm STAN employs</w:t>
      </w:r>
      <w:r>
        <w:t xml:space="preserve"> </w:t>
      </w:r>
      <w:r>
        <w:t xml:space="preserve">(</w:t>
      </w:r>
      <w:hyperlink w:anchor="ref-Gelman2015">
        <w:r>
          <w:rPr>
            <w:rStyle w:val="Hyperlink"/>
          </w:rPr>
          <w:t xml:space="preserve">Gelman, Lee, and Guo 2015</w:t>
        </w:r>
      </w:hyperlink>
      <w:r>
        <w:t xml:space="preserve">)</w:t>
      </w:r>
      <w:r>
        <w:t xml:space="preserve">.</w:t>
      </w:r>
      <w:r>
        <w:t xml:space="preserve"> </w:t>
      </w:r>
      <w:r>
        <w:t xml:space="preserve">Stan’s use of HMC</w:t>
      </w:r>
      <w:r>
        <w:t xml:space="preserve"> </w:t>
      </w:r>
      <w:r>
        <w:t xml:space="preserve">(</w:t>
      </w:r>
      <w:hyperlink w:anchor="ref-Brooks2011">
        <w:r>
          <w:rPr>
            <w:rStyle w:val="Hyperlink"/>
          </w:rPr>
          <w:t xml:space="preserve">Brooks et al. 2011</w:t>
        </w:r>
      </w:hyperlink>
      <w:r>
        <w:t xml:space="preserve">)</w:t>
      </w:r>
      <w:r>
        <w:t xml:space="preserve"> </w:t>
      </w:r>
      <w:r>
        <w:t xml:space="preserve">and a slightly modified No-U-Turn sampler</w:t>
      </w:r>
      <w:r>
        <w:t xml:space="preserve"> </w:t>
      </w:r>
      <w:r>
        <w:t xml:space="preserve">(</w:t>
      </w:r>
      <w:hyperlink w:anchor="ref-Homan2014">
        <w:r>
          <w:rPr>
            <w:rStyle w:val="Hyperlink"/>
          </w:rPr>
          <w:t xml:space="preserve">Homan and Gelman 2014</w:t>
        </w:r>
      </w:hyperlink>
      <w:r>
        <w:t xml:space="preserve">)</w:t>
      </w:r>
      <w:r>
        <w:t xml:space="preserve">, means that it often provides large efficiency boosts compared to conventional solutions using Metropolis-Hastings or Gibbs sampling (Bugs and Jags).</w:t>
      </w:r>
      <w:r>
        <w:br/>
      </w:r>
      <w:r>
        <w:t xml:space="preserve">In one example, the authors demonstrated that Stan can sample a hierarchical logistic regression model of a large dataset approximately twice as fast as Jags and produce an effective sample size of nearly four times its predecessor</w:t>
      </w:r>
      <w:r>
        <w:t xml:space="preserve"> </w:t>
      </w:r>
      <w:r>
        <w:t xml:space="preserve">(</w:t>
      </w:r>
      <w:hyperlink w:anchor="ref-Gelman2015">
        <w:r>
          <w:rPr>
            <w:rStyle w:val="Hyperlink"/>
          </w:rPr>
          <w:t xml:space="preserve">Gelman, Lee, and Guo 2015</w:t>
        </w:r>
      </w:hyperlink>
      <w:r>
        <w:t xml:space="preserve">)</w:t>
      </w:r>
      <w:r>
        <w:t xml:space="preserve">.</w:t>
      </w:r>
      <w:r>
        <w:t xml:space="preserve"> </w:t>
      </w:r>
      <w:r>
        <w:t xml:space="preserve">While it is highly performant compared to previous options, Stan’s overall performance is strongly dependent on the joint posterior of all parameters, and as we will elaborate upon in following chapters can struggle to sample big datasets with numerous</w:t>
      </w:r>
      <w:r>
        <w:t xml:space="preserve"> </w:t>
      </w:r>
      <w:r>
        <w:rPr>
          <w:iCs/>
          <w:i/>
        </w:rPr>
        <w:t xml:space="preserve">gaussian processes</w:t>
      </w:r>
      <w:r>
        <w:t xml:space="preserve"> </w:t>
      </w:r>
      <w:r>
        <w:t xml:space="preserve">(</w:t>
      </w:r>
      <w:hyperlink w:anchor="ref-Gelman2015">
        <w:r>
          <w:rPr>
            <w:rStyle w:val="Hyperlink"/>
          </w:rPr>
          <w:t xml:space="preserve">Gelman, Lee, and Guo 2015</w:t>
        </w:r>
      </w:hyperlink>
      <w:r>
        <w:t xml:space="preserve">)</w:t>
      </w:r>
      <w:r>
        <w:t xml:space="preserve">.</w:t>
      </w:r>
    </w:p>
    <w:bookmarkEnd w:id="53"/>
    <w:bookmarkEnd w:id="54"/>
    <w:bookmarkStart w:id="85" w:name="X8d71a241e51aa45ec86c1a8e93dca4bf4553f6d"/>
    <w:p>
      <w:pPr>
        <w:pStyle w:val="Heading1"/>
      </w:pPr>
      <w:r>
        <w:rPr>
          <w:rStyle w:val="SectionNumber"/>
        </w:rPr>
        <w:t xml:space="preserve">4</w:t>
      </w:r>
      <w:r>
        <w:tab/>
      </w:r>
      <w:r>
        <w:t xml:space="preserve">Bayesian applications in Biology: Hybrid species distribution modelling through Bayesian inference</w:t>
      </w:r>
    </w:p>
    <w:p>
      <w:pPr>
        <w:pStyle w:val="FirstParagraph"/>
      </w:pPr>
      <w:r>
        <w:t xml:space="preserve">In the field of biology and ecology, predicting the presence or absence of animal species in varying locations is a topic of much interest and critical importance for a variety of reasons.</w:t>
      </w:r>
      <w:r>
        <w:t xml:space="preserve"> </w:t>
      </w:r>
      <w:r>
        <w:t xml:space="preserve">As climate change accelerates the shifting of species’ ranges</w:t>
      </w:r>
      <w:r>
        <w:t xml:space="preserve"> </w:t>
      </w:r>
      <w:hyperlink w:anchor="ref-Steinbauer2018">
        <w:r>
          <w:rPr>
            <w:rStyle w:val="Hyperlink"/>
          </w:rPr>
          <w:t xml:space="preserve">Steinbauer et al.</w:t>
        </w:r>
      </w:hyperlink>
      <w:r>
        <w:t xml:space="preserve"> </w:t>
      </w:r>
      <w:r>
        <w:t xml:space="preserve">(</w:t>
      </w:r>
      <w:hyperlink w:anchor="ref-Steinbauer2018">
        <w:r>
          <w:rPr>
            <w:rStyle w:val="Hyperlink"/>
          </w:rPr>
          <w:t xml:space="preserve">2018</w:t>
        </w:r>
      </w:hyperlink>
      <w:r>
        <w:t xml:space="preserve">)</w:t>
      </w:r>
      <w:r>
        <w:t xml:space="preserve">, understanding the dynamics of these shifts and predicting future ranges will aid researchers in understanding how best to preserve global biodiversity.</w:t>
      </w:r>
      <w:r>
        <w:t xml:space="preserve"> </w:t>
      </w:r>
      <w:r>
        <w:t xml:space="preserve">Currently, there are two main approaches for constructing</w:t>
      </w:r>
      <w:r>
        <w:t xml:space="preserve"> </w:t>
      </w:r>
      <w:r>
        <w:rPr>
          <w:iCs/>
          <w:i/>
        </w:rPr>
        <w:t xml:space="preserve">species distribution models</w:t>
      </w:r>
      <w:r>
        <w:t xml:space="preserve"> </w:t>
      </w:r>
      <w:r>
        <w:t xml:space="preserve">(SDMs)—correlative models and mechanistic models</w:t>
      </w:r>
      <w:r>
        <w:t xml:space="preserve"> </w:t>
      </w:r>
      <w:hyperlink w:anchor="ref-Kotta2019">
        <w:r>
          <w:rPr>
            <w:rStyle w:val="Hyperlink"/>
          </w:rPr>
          <w:t xml:space="preserve">Kotta et al.</w:t>
        </w:r>
      </w:hyperlink>
      <w:r>
        <w:t xml:space="preserve"> </w:t>
      </w:r>
      <w:r>
        <w:t xml:space="preserve">(</w:t>
      </w:r>
      <w:hyperlink w:anchor="ref-Kotta2019">
        <w:r>
          <w:rPr>
            <w:rStyle w:val="Hyperlink"/>
          </w:rPr>
          <w:t xml:space="preserve">2019</w:t>
        </w:r>
      </w:hyperlink>
      <w:r>
        <w:t xml:space="preserve">)</w:t>
      </w:r>
      <w:r>
        <w:t xml:space="preserve">.</w:t>
      </w:r>
      <w:r>
        <w:t xml:space="preserve"> </w:t>
      </w:r>
      <w:r>
        <w:t xml:space="preserve">Mechanistic models utilize explicit relationships between environmental variables and species’ behaviours/ tolerances as a means for estimating species prevalance in different locations</w:t>
      </w:r>
      <w:r>
        <w:t xml:space="preserve"> </w:t>
      </w:r>
      <w:hyperlink w:anchor="ref-Kotta2019">
        <w:r>
          <w:rPr>
            <w:rStyle w:val="Hyperlink"/>
          </w:rPr>
          <w:t xml:space="preserve">Kotta et al.</w:t>
        </w:r>
      </w:hyperlink>
      <w:r>
        <w:t xml:space="preserve"> </w:t>
      </w:r>
      <w:r>
        <w:t xml:space="preserve">(</w:t>
      </w:r>
      <w:hyperlink w:anchor="ref-Kotta2019">
        <w:r>
          <w:rPr>
            <w:rStyle w:val="Hyperlink"/>
          </w:rPr>
          <w:t xml:space="preserve">2019</w:t>
        </w:r>
      </w:hyperlink>
      <w:r>
        <w:t xml:space="preserve">)</w:t>
      </w:r>
      <w:r>
        <w:t xml:space="preserve">.</w:t>
      </w:r>
      <w:r>
        <w:t xml:space="preserve"> </w:t>
      </w:r>
      <w:r>
        <w:t xml:space="preserve">Correlative models, on the other hand, draw estimations by relating species’ occurences to environmental conditions in a particluar area at the same time</w:t>
      </w:r>
      <w:r>
        <w:t xml:space="preserve"> </w:t>
      </w:r>
      <w:hyperlink w:anchor="ref-Kotta2019">
        <w:r>
          <w:rPr>
            <w:rStyle w:val="Hyperlink"/>
          </w:rPr>
          <w:t xml:space="preserve">Kotta et al.</w:t>
        </w:r>
      </w:hyperlink>
      <w:r>
        <w:t xml:space="preserve"> </w:t>
      </w:r>
      <w:r>
        <w:t xml:space="preserve">(</w:t>
      </w:r>
      <w:hyperlink w:anchor="ref-Kotta2019">
        <w:r>
          <w:rPr>
            <w:rStyle w:val="Hyperlink"/>
          </w:rPr>
          <w:t xml:space="preserve">2019</w:t>
        </w:r>
      </w:hyperlink>
      <w:r>
        <w:t xml:space="preserve">)</w:t>
      </w:r>
      <w:r>
        <w:t xml:space="preserve">.</w:t>
      </w:r>
      <w:r>
        <w:t xml:space="preserve"> </w:t>
      </w:r>
      <w:r>
        <w:t xml:space="preserve">In their review,</w:t>
      </w:r>
      <w:r>
        <w:t xml:space="preserve"> </w:t>
      </w:r>
      <w:hyperlink w:anchor="ref-Buckley2010">
        <w:r>
          <w:rPr>
            <w:rStyle w:val="Hyperlink"/>
          </w:rPr>
          <w:t xml:space="preserve">Buckley et al.</w:t>
        </w:r>
      </w:hyperlink>
      <w:r>
        <w:t xml:space="preserve"> </w:t>
      </w:r>
      <w:r>
        <w:t xml:space="preserve">(</w:t>
      </w:r>
      <w:hyperlink w:anchor="ref-Buckley2010">
        <w:r>
          <w:rPr>
            <w:rStyle w:val="Hyperlink"/>
          </w:rPr>
          <w:t xml:space="preserve">2010</w:t>
        </w:r>
      </w:hyperlink>
      <w:r>
        <w:t xml:space="preserve">)</w:t>
      </w:r>
      <w:r>
        <w:t xml:space="preserve"> </w:t>
      </w:r>
      <w:r>
        <w:t xml:space="preserve">compared predicitions from several correlative and mechanistic models of the current and future distributions of two species—</w:t>
      </w:r>
      <w:r>
        <w:rPr>
          <w:iCs/>
          <w:i/>
        </w:rPr>
        <w:t xml:space="preserve">Atalopedes campestris</w:t>
      </w:r>
      <w:r>
        <w:t xml:space="preserve">, a skipper butterfly, and</w:t>
      </w:r>
      <w:r>
        <w:t xml:space="preserve"> </w:t>
      </w:r>
      <w:r>
        <w:rPr>
          <w:iCs/>
          <w:i/>
        </w:rPr>
        <w:t xml:space="preserve">Sceloporus undulatus</w:t>
      </w:r>
      <w:r>
        <w:t xml:space="preserve">, a fence lizard.</w:t>
      </w:r>
      <w:r>
        <w:t xml:space="preserve"> </w:t>
      </w:r>
      <w:r>
        <w:t xml:space="preserve">Both model types performed similarly in predicting current distributions in previously unobserved locations, though the mechanistic models generally forcasted a larger future range shift in response to climate change.</w:t>
      </w:r>
      <w:r>
        <w:t xml:space="preserve"> </w:t>
      </w:r>
      <w:r>
        <w:t xml:space="preserve">While many researchers believe that correlative models have much potential for forecasting species distributions, it is becoming increasingly clear that a somewhat mechanistic approach is necessary for understanding the limits and intricacies of these ranges</w:t>
      </w:r>
      <w:r>
        <w:t xml:space="preserve"> </w:t>
      </w:r>
      <w:r>
        <w:t xml:space="preserve">(</w:t>
      </w:r>
      <w:hyperlink w:anchor="ref-Kearney2006">
        <w:r>
          <w:rPr>
            <w:rStyle w:val="Hyperlink"/>
          </w:rPr>
          <w:t xml:space="preserve">Kearney 2006</w:t>
        </w:r>
      </w:hyperlink>
      <w:r>
        <w:t xml:space="preserve">)</w:t>
      </w:r>
      <w:r>
        <w:t xml:space="preserve">.</w:t>
      </w:r>
      <w:r>
        <w:t xml:space="preserve"> </w:t>
      </w:r>
      <w:r>
        <w:t xml:space="preserve">As a result, a variety of hybrid modeling schemas have been proposed for incorporating domain specific knowledge about the degree of species’ tolerances to different environmental variables into the mechanistic modeling schema</w:t>
      </w:r>
      <w:r>
        <w:t xml:space="preserve"> </w:t>
      </w:r>
      <w:hyperlink w:anchor="ref-Kearney2006">
        <w:r>
          <w:rPr>
            <w:rStyle w:val="Hyperlink"/>
          </w:rPr>
          <w:t xml:space="preserve">Kearney</w:t>
        </w:r>
      </w:hyperlink>
      <w:r>
        <w:t xml:space="preserve"> </w:t>
      </w:r>
      <w:r>
        <w:t xml:space="preserve">(</w:t>
      </w:r>
      <w:hyperlink w:anchor="ref-Kearney2006">
        <w:r>
          <w:rPr>
            <w:rStyle w:val="Hyperlink"/>
          </w:rPr>
          <w:t xml:space="preserve">2006</w:t>
        </w:r>
      </w:hyperlink>
      <w:r>
        <w:t xml:space="preserve">)</w:t>
      </w:r>
      <w:r>
        <w:t xml:space="preserve">.</w:t>
      </w:r>
    </w:p>
    <w:p>
      <w:pPr>
        <w:pStyle w:val="BodyText"/>
      </w:pPr>
      <w:r>
        <w:t xml:space="preserve">Recently, novel methods for building hybrid SDMs using Bayesian inference with</w:t>
      </w:r>
      <w:r>
        <w:t xml:space="preserve"> </w:t>
      </w:r>
      <w:r>
        <w:rPr>
          <w:iCs/>
          <w:i/>
        </w:rPr>
        <w:t xml:space="preserve">Gaussian processes</w:t>
      </w:r>
      <w:r>
        <w:t xml:space="preserve"> </w:t>
      </w:r>
      <w:r>
        <w:t xml:space="preserve">(GPs) have been proposed as a means for combining</w:t>
      </w:r>
      <w:r>
        <w:t xml:space="preserve"> </w:t>
      </w:r>
      <w:r>
        <w:rPr>
          <w:iCs/>
          <w:i/>
        </w:rPr>
        <w:t xml:space="preserve">a priori</w:t>
      </w:r>
      <w:r>
        <w:t xml:space="preserve"> </w:t>
      </w:r>
      <w:r>
        <w:t xml:space="preserve">biological knowledge regarding the physical tolerance limits of species to environmental conditions with distributional data aimed at elucidating the natural variability in</w:t>
      </w:r>
      <w:r>
        <w:t xml:space="preserve"> </w:t>
      </w:r>
      <w:r>
        <w:rPr>
          <w:iCs/>
          <w:i/>
        </w:rPr>
        <w:t xml:space="preserve">niche</w:t>
      </w:r>
      <w:r>
        <w:t xml:space="preserve"> </w:t>
      </w:r>
      <w:r>
        <w:t xml:space="preserve">specific environmental conditions</w:t>
      </w:r>
      <w:r>
        <w:t xml:space="preserve"> </w:t>
      </w:r>
      <w:r>
        <w:t xml:space="preserve">(</w:t>
      </w:r>
      <w:hyperlink w:anchor="ref-Kotta2019">
        <w:r>
          <w:rPr>
            <w:rStyle w:val="Hyperlink"/>
          </w:rPr>
          <w:t xml:space="preserve">Kotta et al. 2019</w:t>
        </w:r>
      </w:hyperlink>
      <w:r>
        <w:t xml:space="preserve">)</w:t>
      </w:r>
      <w:r>
        <w:t xml:space="preserve">.</w:t>
      </w:r>
      <w:r>
        <w:t xml:space="preserve"> </w:t>
      </w:r>
      <w:r>
        <w:t xml:space="preserve">As previously mentioned, Bayesian inference allows for incorporating prior knowledge into the learning schema in an intuitive manner using informative priors.</w:t>
      </w:r>
      <w:r>
        <w:t xml:space="preserve"> </w:t>
      </w:r>
      <w:r>
        <w:t xml:space="preserve">Furthuremore, placing priors on Gaussian processes takes advantage of the underlying flexibility of GPs, a distribution of all possible functions over a sample space with arbitrarily many dimensions.</w:t>
      </w:r>
    </w:p>
    <w:bookmarkStart w:id="84" w:name="experimental-design"/>
    <w:p>
      <w:pPr>
        <w:pStyle w:val="Heading2"/>
      </w:pPr>
      <w:r>
        <w:rPr>
          <w:rStyle w:val="SectionNumber"/>
        </w:rPr>
        <w:t xml:space="preserve">4.1</w:t>
      </w:r>
      <w:r>
        <w:tab/>
      </w:r>
      <w:r>
        <w:t xml:space="preserve">Experimental design</w:t>
      </w:r>
    </w:p>
    <w:p>
      <w:pPr>
        <w:pStyle w:val="FirstParagraph"/>
      </w:pPr>
      <w:r>
        <w:t xml:space="preserve">The authors used two species native to the Baltic Sea region in a case study evaluating the efficacy of Bayesian inference as a tool for distribution modeling—</w:t>
      </w:r>
      <w:r>
        <w:rPr>
          <w:iCs/>
          <w:i/>
        </w:rPr>
        <w:t xml:space="preserve">Fucus vesiculosus</w:t>
      </w:r>
      <w:r>
        <w:t xml:space="preserve">, a microalgae, and</w:t>
      </w:r>
      <w:r>
        <w:t xml:space="preserve"> </w:t>
      </w:r>
      <w:r>
        <w:rPr>
          <w:iCs/>
          <w:i/>
        </w:rPr>
        <w:t xml:space="preserve">Idotea balthica</w:t>
      </w:r>
      <w:r>
        <w:t xml:space="preserve">, a herbivore.</w:t>
      </w:r>
      <w:r>
        <w:t xml:space="preserve"> </w:t>
      </w:r>
      <w:r>
        <w:t xml:space="preserve">The authors performed this learning task in MATLAB, a proprietary programming language, using the GPStuff package</w:t>
      </w:r>
      <w:r>
        <w:t xml:space="preserve"> </w:t>
      </w:r>
      <w:r>
        <w:t xml:space="preserve">(</w:t>
      </w:r>
      <w:hyperlink w:anchor="ref-Vanhatalo2015">
        <w:r>
          <w:rPr>
            <w:rStyle w:val="Hyperlink"/>
          </w:rPr>
          <w:t xml:space="preserve">Vanhatalo et al. 2015</w:t>
        </w:r>
      </w:hyperlink>
      <w:r>
        <w:t xml:space="preserve">)</w:t>
      </w:r>
      <w:r>
        <w:t xml:space="preserve">, which was developed by one of the authors, Jarno Vanhatalo.</w:t>
      </w:r>
      <w:r>
        <w:t xml:space="preserve"> </w:t>
      </w:r>
      <w:r>
        <w:t xml:space="preserve">We attempted to replicate the authors’ findings using the Stan programming language for two main reasons—to validate their findings and to evaluate the feasibility of constructing a complex, hierarchical model, which makes heavy use of GPs, in Stan.</w:t>
      </w:r>
    </w:p>
    <w:p>
      <w:pPr>
        <w:pStyle w:val="BodyText"/>
      </w:pPr>
      <w:r>
        <w:t xml:space="preserve">The authors modeled the occurence of each species using three separate methodologies, which were subsequently compared in both interpolation and extrapolation scenarios for accuracy.</w:t>
      </w:r>
      <w:r>
        <w:t xml:space="preserve"> </w:t>
      </w:r>
      <w:r>
        <w:t xml:space="preserve">First, the occurence (</w:t>
      </w:r>
      <w:r>
        <w:rPr>
          <w:iCs/>
          <w:i/>
        </w:rPr>
        <w:t xml:space="preserve">biomass</w:t>
      </w:r>
      <w:r>
        <w:t xml:space="preserve">) of each species was modeled using using experimental data collected in a laboratory experiment wherein</w:t>
      </w:r>
      <w:r>
        <w:t xml:space="preserve"> </w:t>
      </w:r>
      <w:r>
        <w:rPr>
          <w:iCs/>
          <w:i/>
        </w:rPr>
        <w:t xml:space="preserve">F. vesiculosus</w:t>
      </w:r>
      <w:r>
        <w:t xml:space="preserve"> </w:t>
      </w:r>
      <w:r>
        <w:t xml:space="preserve">and</w:t>
      </w:r>
      <w:r>
        <w:t xml:space="preserve"> </w:t>
      </w:r>
      <w:r>
        <w:rPr>
          <w:iCs/>
          <w:i/>
        </w:rPr>
        <w:t xml:space="preserve">I. balthica</w:t>
      </w:r>
      <w:r>
        <w:t xml:space="preserve"> </w:t>
      </w:r>
      <w:r>
        <w:t xml:space="preserve">were reared in varying environmental conditions and their survival/biomass were recorded for later use.</w:t>
      </w:r>
      <w:r>
        <w:t xml:space="preserve"> </w:t>
      </w:r>
      <w:r>
        <w:t xml:space="preserve">Additionally, the biomass of each species was modeled using distributional data combined from several sources sampled from June to August from 2005 to 2015.</w:t>
      </w:r>
      <w:r>
        <w:t xml:space="preserve"> </w:t>
      </w:r>
      <w:r>
        <w:t xml:space="preserve">All together, the distributional dataset features Biomass records from quantitative samples collected using a sieve from 6407 stations around the Baltic Sea.</w:t>
      </w:r>
      <w:r>
        <w:t xml:space="preserve"> </w:t>
      </w:r>
      <w:r>
        <w:t xml:space="preserve">The corresponing data for environmental variables (temperature and salinity) was sourced from the Swedish Meteorological and Hydrological Institute (SMHI) using the echam5/RCAO model and covers the entirety of the Baltic Sea at a grid resolution of 2 NM</w:t>
      </w:r>
      <w:r>
        <w:t xml:space="preserve"> </w:t>
      </w:r>
      <w:r>
        <w:t xml:space="preserve">(</w:t>
      </w:r>
      <w:hyperlink w:anchor="ref-Meier2012">
        <w:r>
          <w:rPr>
            <w:rStyle w:val="Hyperlink"/>
            <w:bCs/>
            <w:b/>
          </w:rPr>
          <w:t xml:space="preserve">Meier2012?</w:t>
        </w:r>
      </w:hyperlink>
      <w:r>
        <w:t xml:space="preserve">)</w:t>
      </w:r>
      <w:r>
        <w:t xml:space="preserve">.</w:t>
      </w:r>
      <w:r>
        <w:t xml:space="preserve"> </w:t>
      </w:r>
      <w:r>
        <w:t xml:space="preserve">Geospatial data (depth) was ascertained from the Baltic Sea Bathymetry Database</w:t>
      </w:r>
      <w:r>
        <w:t xml:space="preserve"> </w:t>
      </w:r>
      <w:r>
        <w:t xml:space="preserve">(</w:t>
      </w:r>
      <w:hyperlink w:anchor="ref-Bath2021">
        <w:r>
          <w:rPr>
            <w:rStyle w:val="Hyperlink"/>
            <w:bCs/>
            <w:b/>
          </w:rPr>
          <w:t xml:space="preserve">Bath2021?</w:t>
        </w:r>
      </w:hyperlink>
      <w:r>
        <w:t xml:space="preserve">)</w:t>
      </w:r>
      <w:r>
        <w:t xml:space="preserve">.</w:t>
      </w:r>
      <w:r>
        <w:t xml:space="preserve"> </w:t>
      </w:r>
      <w:r>
        <w:t xml:space="preserve">Finally, a combined</w:t>
      </w:r>
      <w:r>
        <w:t xml:space="preserve"> </w:t>
      </w:r>
      <w:r>
        <w:rPr>
          <w:iCs/>
          <w:i/>
        </w:rPr>
        <w:t xml:space="preserve">hurdle model</w:t>
      </w:r>
      <w:r>
        <w:t xml:space="preserve"> </w:t>
      </w:r>
      <w:r>
        <w:t xml:space="preserve">was constructed to model both experimental and distributional data together.</w:t>
      </w:r>
      <w:r>
        <w:t xml:space="preserve"> </w:t>
      </w:r>
      <w:r>
        <w:t xml:space="preserve">A hurdle model is a class of models where the probability of a random variable</w:t>
      </w:r>
      <w:r>
        <w:t xml:space="preserve"> </w:t>
      </w:r>
      <m:oMath>
        <m:r>
          <m:t>Y</m:t>
        </m:r>
      </m:oMath>
      <w:r>
        <w:t xml:space="preserve"> </w:t>
      </w:r>
      <w:r>
        <w:t xml:space="preserve">attaining 0 is modelled separately from the probability of attaining a non-zero value</w:t>
      </w:r>
      <w:r>
        <w:t xml:space="preserve"> </w:t>
      </w:r>
      <w:r>
        <w:t xml:space="preserve">(</w:t>
      </w:r>
      <w:hyperlink w:anchor="ref-StanManual2016">
        <w:r>
          <w:rPr>
            <w:rStyle w:val="Hyperlink"/>
          </w:rPr>
          <w:t xml:space="preserve">Stan Development Team 2016</w:t>
        </w:r>
      </w:hyperlink>
      <w:r>
        <w:t xml:space="preserve"> </w:t>
      </w:r>
      <w:r>
        <w:t xml:space="preserve"> </w:t>
      </w:r>
      <w:r>
        <w:t xml:space="preserve">5.6)</w:t>
      </w:r>
      <w:r>
        <w:t xml:space="preserve">.</w:t>
      </w:r>
      <w:r>
        <w:t xml:space="preserve"> </w:t>
      </w:r>
      <w:r>
        <w:t xml:space="preserve">All data used in our replication of</w:t>
      </w:r>
      <w:r>
        <w:t xml:space="preserve"> </w:t>
      </w:r>
      <w:hyperlink w:anchor="ref-Kotta2019">
        <w:r>
          <w:rPr>
            <w:rStyle w:val="Hyperlink"/>
          </w:rPr>
          <w:t xml:space="preserve">Kotta et al.</w:t>
        </w:r>
      </w:hyperlink>
      <w:r>
        <w:t xml:space="preserve"> </w:t>
      </w:r>
      <w:r>
        <w:t xml:space="preserve">(</w:t>
      </w:r>
      <w:hyperlink w:anchor="ref-Kotta2019">
        <w:r>
          <w:rPr>
            <w:rStyle w:val="Hyperlink"/>
          </w:rPr>
          <w:t xml:space="preserve">2019</w:t>
        </w:r>
      </w:hyperlink>
      <w:r>
        <w:t xml:space="preserve">)</w:t>
      </w:r>
      <w:r>
        <w:t xml:space="preserve"> </w:t>
      </w:r>
      <w:r>
        <w:t xml:space="preserve">was ascertained directly from Jonne Kotta and Jarno Vanhatalo and can be made available upon request.</w:t>
      </w:r>
    </w:p>
    <w:bookmarkStart w:id="83" w:name="refs"/>
    <w:bookmarkStart w:id="56" w:name="ref-Bloom2014"/>
    <w:p>
      <w:pPr>
        <w:pStyle w:val="Bibliography"/>
      </w:pPr>
      <w:r>
        <w:t xml:space="preserve">Bloom, Jonathan, and Jeremy Orloff. 2014.</w:t>
      </w:r>
      <w:r>
        <w:t xml:space="preserve"> </w:t>
      </w:r>
      <w:r>
        <w:t xml:space="preserve">“Introduction to Probability and Statistics.”</w:t>
      </w:r>
      <w:r>
        <w:t xml:space="preserve"> </w:t>
      </w:r>
      <w:r>
        <w:rPr>
          <w:iCs/>
          <w:i/>
        </w:rPr>
        <w:t xml:space="preserve">MIT OpenCourseWare</w:t>
      </w:r>
      <w:r>
        <w:t xml:space="preserve">. Massachusetts Institute of Technology.</w:t>
      </w:r>
      <w:r>
        <w:t xml:space="preserve"> </w:t>
      </w:r>
      <w:hyperlink r:id="rId55">
        <w:r>
          <w:rPr>
            <w:rStyle w:val="Hyperlink"/>
          </w:rPr>
          <w:t xml:space="preserve">https://ocw.mit.edu/courses/mathematics/18-05-introduction-to-probability-and-statistics-spring-2014/readings/MIT18_05S14_Reading15a.pdf</w:t>
        </w:r>
      </w:hyperlink>
      <w:r>
        <w:t xml:space="preserve">.</w:t>
      </w:r>
    </w:p>
    <w:bookmarkEnd w:id="56"/>
    <w:bookmarkStart w:id="57" w:name="ref-Brooks2011"/>
    <w:p>
      <w:pPr>
        <w:pStyle w:val="Bibliography"/>
      </w:pPr>
      <w:r>
        <w:t xml:space="preserve">Brooks, Steve, Andrew Gelman, Galin Jones, and Xiao-Li Meng. 2011.</w:t>
      </w:r>
      <w:r>
        <w:t xml:space="preserve"> </w:t>
      </w:r>
      <w:r>
        <w:rPr>
          <w:iCs/>
          <w:i/>
        </w:rPr>
        <w:t xml:space="preserve">Handbook of Markov Chain Monte Carlo</w:t>
      </w:r>
      <w:r>
        <w:t xml:space="preserve">. Chapman &amp; Hall/CRC.</w:t>
      </w:r>
    </w:p>
    <w:bookmarkEnd w:id="57"/>
    <w:bookmarkStart w:id="59" w:name="ref-Buckley2010"/>
    <w:p>
      <w:pPr>
        <w:pStyle w:val="Bibliography"/>
      </w:pPr>
      <w:r>
        <w:t xml:space="preserve">Buckley, Lauren B., Mark C. Urban, Michael J. Angilletta, Lisa G. Crozier, Leslie J. Rissler, and Michael W. Sears. 2010.</w:t>
      </w:r>
      <w:r>
        <w:t xml:space="preserve"> </w:t>
      </w:r>
      <w:r>
        <w:t xml:space="preserve">“Can Mechanism Inform Species’ Distribution Models?”</w:t>
      </w:r>
      <w:r>
        <w:t xml:space="preserve"> </w:t>
      </w:r>
      <w:r>
        <w:rPr>
          <w:iCs/>
          <w:i/>
        </w:rPr>
        <w:t xml:space="preserve">Ecology Letters</w:t>
      </w:r>
      <w:r>
        <w:t xml:space="preserve">.</w:t>
      </w:r>
      <w:r>
        <w:t xml:space="preserve"> </w:t>
      </w:r>
      <w:hyperlink r:id="rId58">
        <w:r>
          <w:rPr>
            <w:rStyle w:val="Hyperlink"/>
          </w:rPr>
          <w:t xml:space="preserve">https://doi.org/10.1111/j.1461-0248.2010.01479.x</w:t>
        </w:r>
      </w:hyperlink>
      <w:r>
        <w:t xml:space="preserve">.</w:t>
      </w:r>
    </w:p>
    <w:bookmarkEnd w:id="59"/>
    <w:bookmarkStart w:id="60" w:name="ref-Collier2018"/>
    <w:p>
      <w:pPr>
        <w:pStyle w:val="Bibliography"/>
      </w:pPr>
      <w:r>
        <w:t xml:space="preserve">Collier, Andrew. 2018.</w:t>
      </w:r>
      <w:r>
        <w:t xml:space="preserve"> </w:t>
      </w:r>
      <w:r>
        <w:t xml:space="preserve">“PyConZA, Bayesian Analysis in Python: A Starter Kit.”</w:t>
      </w:r>
      <w:r>
        <w:t xml:space="preserve"> </w:t>
      </w:r>
      <w:r>
        <w:t xml:space="preserve">In</w:t>
      </w:r>
      <w:r>
        <w:t xml:space="preserve"> </w:t>
      </w:r>
      <w:r>
        <w:rPr>
          <w:iCs/>
          <w:i/>
        </w:rPr>
        <w:t xml:space="preserve">Bayesian Analysis in Python: A Starter Kit</w:t>
      </w:r>
      <w:r>
        <w:t xml:space="preserve">.</w:t>
      </w:r>
    </w:p>
    <w:bookmarkEnd w:id="60"/>
    <w:bookmarkStart w:id="61" w:name="ref-Gelman2013"/>
    <w:p>
      <w:pPr>
        <w:pStyle w:val="Bibliography"/>
      </w:pPr>
      <w:r>
        <w:t xml:space="preserve">Gelman, Andrew, John B Carlin, Hal S Stern, David B Dunson, Aki Vehtari, and Donald B Rubin. 2013.</w:t>
      </w:r>
      <w:r>
        <w:t xml:space="preserve"> </w:t>
      </w:r>
      <w:r>
        <w:rPr>
          <w:iCs/>
          <w:i/>
        </w:rPr>
        <w:t xml:space="preserve">Bayesian Data Analysis</w:t>
      </w:r>
      <w:r>
        <w:t xml:space="preserve">. 3rd ed. Chapman; Hall/CRC.</w:t>
      </w:r>
    </w:p>
    <w:bookmarkEnd w:id="61"/>
    <w:bookmarkStart w:id="63" w:name="ref-Gelman2015"/>
    <w:p>
      <w:pPr>
        <w:pStyle w:val="Bibliography"/>
      </w:pPr>
      <w:r>
        <w:t xml:space="preserve">Gelman, Andrew, Daniel Lee, and Jiqiang Guo. 2015.</w:t>
      </w:r>
      <w:r>
        <w:t xml:space="preserve"> </w:t>
      </w:r>
      <w:r>
        <w:t xml:space="preserve">“Stan: A Probabilistic Programming Language for Bayesian Inference and Optimization.”</w:t>
      </w:r>
      <w:r>
        <w:t xml:space="preserve"> </w:t>
      </w:r>
      <w:r>
        <w:t xml:space="preserve">Columbia University.</w:t>
      </w:r>
      <w:r>
        <w:t xml:space="preserve"> </w:t>
      </w:r>
      <w:hyperlink r:id="rId62">
        <w:r>
          <w:rPr>
            <w:rStyle w:val="Hyperlink"/>
          </w:rPr>
          <w:t xml:space="preserve">http://mc-stan.org/</w:t>
        </w:r>
      </w:hyperlink>
      <w:r>
        <w:t xml:space="preserve">.</w:t>
      </w:r>
    </w:p>
    <w:bookmarkEnd w:id="63"/>
    <w:bookmarkStart w:id="64" w:name="ref-Graves2011"/>
    <w:p>
      <w:pPr>
        <w:pStyle w:val="Bibliography"/>
      </w:pPr>
      <w:r>
        <w:t xml:space="preserve">Graves, Todd. 2011.</w:t>
      </w:r>
      <w:r>
        <w:t xml:space="preserve"> </w:t>
      </w:r>
      <w:r>
        <w:t xml:space="preserve">“Automatic Step Size Selection in Random Walk Metropolis Algorithms.”</w:t>
      </w:r>
      <w:r>
        <w:t xml:space="preserve"> </w:t>
      </w:r>
      <w:r>
        <w:rPr>
          <w:iCs/>
          <w:i/>
        </w:rPr>
        <w:t xml:space="preserve">Statistical Sciences</w:t>
      </w:r>
      <w:r>
        <w:t xml:space="preserve">.</w:t>
      </w:r>
    </w:p>
    <w:bookmarkEnd w:id="64"/>
    <w:bookmarkStart w:id="66" w:name="ref-Hitchcock2014"/>
    <w:p>
      <w:pPr>
        <w:pStyle w:val="Bibliography"/>
      </w:pPr>
      <w:r>
        <w:t xml:space="preserve">Hitchcock, David. 2014.</w:t>
      </w:r>
      <w:r>
        <w:t xml:space="preserve"> </w:t>
      </w:r>
      <w:r>
        <w:t xml:space="preserve">“The Gamma/Poisson Bayesian Model.”</w:t>
      </w:r>
      <w:r>
        <w:t xml:space="preserve"> </w:t>
      </w:r>
      <w:r>
        <w:t xml:space="preserve">University of South Carolina, Department of Statistics.</w:t>
      </w:r>
      <w:r>
        <w:t xml:space="preserve"> </w:t>
      </w:r>
      <w:hyperlink r:id="rId65">
        <w:r>
          <w:rPr>
            <w:rStyle w:val="Hyperlink"/>
          </w:rPr>
          <w:t xml:space="preserve">https://people.stat.sc.edu/Hitchcock/slides535day5spr2014.pdf</w:t>
        </w:r>
      </w:hyperlink>
      <w:r>
        <w:t xml:space="preserve">.</w:t>
      </w:r>
    </w:p>
    <w:bookmarkEnd w:id="66"/>
    <w:bookmarkStart w:id="67" w:name="ref-Homan2014"/>
    <w:p>
      <w:pPr>
        <w:pStyle w:val="Bibliography"/>
      </w:pPr>
      <w:r>
        <w:t xml:space="preserve">Homan, Matthew, and Andrew Gelman. 2014.</w:t>
      </w:r>
      <w:r>
        <w:t xml:space="preserve"> </w:t>
      </w:r>
      <w:r>
        <w:t xml:space="preserve">“The No-u-Turn Sampler: Adaptively Setting Path Lengths in Hamiltonian Monte Carlo.”</w:t>
      </w:r>
      <w:r>
        <w:t xml:space="preserve"> </w:t>
      </w:r>
      <w:r>
        <w:rPr>
          <w:iCs/>
          <w:i/>
        </w:rPr>
        <w:t xml:space="preserve">The Journal of Machine Learning Research</w:t>
      </w:r>
      <w:r>
        <w:t xml:space="preserve"> </w:t>
      </w:r>
      <w:r>
        <w:t xml:space="preserve">15.</w:t>
      </w:r>
    </w:p>
    <w:bookmarkEnd w:id="67"/>
    <w:bookmarkStart w:id="68" w:name="ref-Junker2003"/>
    <w:p>
      <w:pPr>
        <w:pStyle w:val="Bibliography"/>
      </w:pPr>
      <w:r>
        <w:t xml:space="preserve">Junker, Brian. 2003.</w:t>
      </w:r>
      <w:r>
        <w:t xml:space="preserve"> </w:t>
      </w:r>
      <w:r>
        <w:rPr>
          <w:iCs/>
          <w:i/>
        </w:rPr>
        <w:t xml:space="preserve">Basics of Bayesian Statistics</w:t>
      </w:r>
      <w:r>
        <w:t xml:space="preserve">.</w:t>
      </w:r>
    </w:p>
    <w:bookmarkEnd w:id="68"/>
    <w:bookmarkStart w:id="70" w:name="ref-Kearney2006"/>
    <w:p>
      <w:pPr>
        <w:pStyle w:val="Bibliography"/>
      </w:pPr>
      <w:r>
        <w:t xml:space="preserve">Kearney, Michael. 2006.</w:t>
      </w:r>
      <w:r>
        <w:t xml:space="preserve"> </w:t>
      </w:r>
      <w:r>
        <w:t xml:space="preserve">“Habitat, Environment and Niche: What Are We Modelling?”</w:t>
      </w:r>
      <w:r>
        <w:t xml:space="preserve"> </w:t>
      </w:r>
      <w:r>
        <w:rPr>
          <w:iCs/>
          <w:i/>
        </w:rPr>
        <w:t xml:space="preserve">Oikos</w:t>
      </w:r>
      <w:r>
        <w:t xml:space="preserve">.</w:t>
      </w:r>
      <w:r>
        <w:t xml:space="preserve"> </w:t>
      </w:r>
      <w:hyperlink r:id="rId69">
        <w:r>
          <w:rPr>
            <w:rStyle w:val="Hyperlink"/>
          </w:rPr>
          <w:t xml:space="preserve">https://doi.org/10.1111/j.2006.0030-1299.14908.x</w:t>
        </w:r>
      </w:hyperlink>
      <w:r>
        <w:t xml:space="preserve">.</w:t>
      </w:r>
    </w:p>
    <w:bookmarkEnd w:id="70"/>
    <w:bookmarkStart w:id="72" w:name="ref-Kotta2019"/>
    <w:p>
      <w:pPr>
        <w:pStyle w:val="Bibliography"/>
      </w:pPr>
      <w:r>
        <w:t xml:space="preserve">Kotta, Jonne, Jarno Vanhatalo, Holger Jänes, Helen Orav-Kotta, Luca Rugiu, Veijo Jormalainen, Ivo Bobsien, et al. 2019.</w:t>
      </w:r>
      <w:r>
        <w:t xml:space="preserve"> </w:t>
      </w:r>
      <w:r>
        <w:t xml:space="preserve">“Integrating Experimental and Distribution Data to Predict Future Species Patterns.”</w:t>
      </w:r>
      <w:r>
        <w:t xml:space="preserve"> </w:t>
      </w:r>
      <w:r>
        <w:rPr>
          <w:iCs/>
          <w:i/>
        </w:rPr>
        <w:t xml:space="preserve">Scientific Reports</w:t>
      </w:r>
      <w:r>
        <w:t xml:space="preserve"> </w:t>
      </w:r>
      <w:r>
        <w:t xml:space="preserve">9 (December): 1–14.</w:t>
      </w:r>
      <w:r>
        <w:t xml:space="preserve"> </w:t>
      </w:r>
      <w:hyperlink r:id="rId71">
        <w:r>
          <w:rPr>
            <w:rStyle w:val="Hyperlink"/>
          </w:rPr>
          <w:t xml:space="preserve">https://doi.org/10.1038/s41598-018-38416-3</w:t>
        </w:r>
      </w:hyperlink>
      <w:r>
        <w:t xml:space="preserve">.</w:t>
      </w:r>
    </w:p>
    <w:bookmarkEnd w:id="72"/>
    <w:bookmarkStart w:id="74" w:name="ref-Parmesan2003"/>
    <w:p>
      <w:pPr>
        <w:pStyle w:val="Bibliography"/>
      </w:pPr>
      <w:r>
        <w:t xml:space="preserve">Parmesan, Camille, Gary Yohe, and John E Andrus. 2003.</w:t>
      </w:r>
      <w:r>
        <w:t xml:space="preserve"> </w:t>
      </w:r>
      <w:r>
        <w:t xml:space="preserve">“A Globally Coherent Fingerprint of Climate Change Impacts Across Natural Systems.”</w:t>
      </w:r>
      <w:r>
        <w:t xml:space="preserve"> </w:t>
      </w:r>
      <w:hyperlink r:id="rId73">
        <w:r>
          <w:rPr>
            <w:rStyle w:val="Hyperlink"/>
          </w:rPr>
          <w:t xml:space="preserve">www.nature.com/nature</w:t>
        </w:r>
      </w:hyperlink>
      <w:r>
        <w:t xml:space="preserve">.</w:t>
      </w:r>
    </w:p>
    <w:bookmarkEnd w:id="74"/>
    <w:bookmarkStart w:id="76" w:name="ref-Steinbauer2018"/>
    <w:p>
      <w:pPr>
        <w:pStyle w:val="Bibliography"/>
      </w:pPr>
      <w:r>
        <w:t xml:space="preserve">Steinbauer, Manuel J, John-Arvid Grytnes, Gerald Jurasinski, Aino Kulonen, Jonathan Lenoir, Harald Pauli, Christian Rixen, et al. 2018.</w:t>
      </w:r>
      <w:r>
        <w:t xml:space="preserve"> </w:t>
      </w:r>
      <w:r>
        <w:t xml:space="preserve">“Accelerated Increase in Plant Species Richness on Mountain Summits Is Linked to Warming.”</w:t>
      </w:r>
      <w:r>
        <w:t xml:space="preserve"> </w:t>
      </w:r>
      <w:r>
        <w:rPr>
          <w:iCs/>
          <w:i/>
        </w:rPr>
        <w:t xml:space="preserve">Nature</w:t>
      </w:r>
      <w:r>
        <w:t xml:space="preserve"> </w:t>
      </w:r>
      <w:r>
        <w:t xml:space="preserve">556: 231–34.</w:t>
      </w:r>
      <w:r>
        <w:t xml:space="preserve"> </w:t>
      </w:r>
      <w:hyperlink r:id="rId75">
        <w:r>
          <w:rPr>
            <w:rStyle w:val="Hyperlink"/>
          </w:rPr>
          <w:t xml:space="preserve">https://doi.org/10.1038/s41586-018-0005-6</w:t>
        </w:r>
      </w:hyperlink>
      <w:r>
        <w:t xml:space="preserve">.</w:t>
      </w:r>
    </w:p>
    <w:bookmarkEnd w:id="76"/>
    <w:bookmarkStart w:id="78" w:name="ref-Stan2021"/>
    <w:p>
      <w:pPr>
        <w:pStyle w:val="Bibliography"/>
      </w:pPr>
      <w:r>
        <w:t xml:space="preserve">Team, STAN Development. 2021.</w:t>
      </w:r>
      <w:r>
        <w:t xml:space="preserve"> </w:t>
      </w:r>
      <w:r>
        <w:t xml:space="preserve">“STAN Development Team.”</w:t>
      </w:r>
      <w:r>
        <w:t xml:space="preserve"> </w:t>
      </w:r>
      <w:hyperlink r:id="rId77">
        <w:r>
          <w:rPr>
            <w:rStyle w:val="Hyperlink"/>
          </w:rPr>
          <w:t xml:space="preserve">https://mc-stan.org/about/team/</w:t>
        </w:r>
      </w:hyperlink>
      <w:r>
        <w:t xml:space="preserve">.</w:t>
      </w:r>
    </w:p>
    <w:bookmarkEnd w:id="78"/>
    <w:bookmarkStart w:id="80" w:name="ref-StanManual2016"/>
    <w:p>
      <w:pPr>
        <w:pStyle w:val="Bibliography"/>
      </w:pPr>
      <w:r>
        <w:t xml:space="preserve">Team, Stan Development. 2016.</w:t>
      </w:r>
      <w:r>
        <w:t xml:space="preserve"> </w:t>
      </w:r>
      <w:r>
        <w:t xml:space="preserve">“Stan Modeling Language User’s Guide and Reference Manual.”</w:t>
      </w:r>
      <w:r>
        <w:t xml:space="preserve"> </w:t>
      </w:r>
      <w:r>
        <w:t xml:space="preserve">Stan.</w:t>
      </w:r>
      <w:r>
        <w:t xml:space="preserve"> </w:t>
      </w:r>
      <w:hyperlink r:id="rId79">
        <w:r>
          <w:rPr>
            <w:rStyle w:val="Hyperlink"/>
          </w:rPr>
          <w:t xml:space="preserve">https://mc-stan.org/docs/2_26/reference-manual/index.html</w:t>
        </w:r>
      </w:hyperlink>
      <w:r>
        <w:t xml:space="preserve">.</w:t>
      </w:r>
    </w:p>
    <w:bookmarkEnd w:id="80"/>
    <w:bookmarkStart w:id="81" w:name="ref-Vanhatalo2015"/>
    <w:p>
      <w:pPr>
        <w:pStyle w:val="Bibliography"/>
      </w:pPr>
      <w:r>
        <w:t xml:space="preserve">Vanhatalo, Jarno, Jaakko Riihimäki, Jouni Hartikainen, Pasi Jylänki, Ville Tolvanen, and Aki Vehtari. 2015.</w:t>
      </w:r>
      <w:r>
        <w:t xml:space="preserve"> </w:t>
      </w:r>
      <w:r>
        <w:t xml:space="preserve">“Bayesian Modeling with Gaussian Processes Using the GPstuff Toolbox.”</w:t>
      </w:r>
    </w:p>
    <w:bookmarkEnd w:id="81"/>
    <w:bookmarkStart w:id="82" w:name="ref-Wasserman2004"/>
    <w:p>
      <w:pPr>
        <w:pStyle w:val="Bibliography"/>
      </w:pPr>
      <w:r>
        <w:t xml:space="preserve">Wasserman, Larry. 2004.</w:t>
      </w:r>
      <w:r>
        <w:t xml:space="preserve"> </w:t>
      </w:r>
      <w:r>
        <w:rPr>
          <w:iCs/>
          <w:i/>
        </w:rPr>
        <w:t xml:space="preserve">All of Statistics</w:t>
      </w:r>
      <w:r>
        <w:t xml:space="preserve">. Springer.</w:t>
      </w:r>
    </w:p>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hyperlink" Id="rId62" Target="http://mc-stan.org/" TargetMode="External" /><Relationship Type="http://schemas.openxmlformats.org/officeDocument/2006/relationships/hyperlink" Id="rId75" Target="https://doi.org/10.1038/s41586-018-0005-6" TargetMode="External" /><Relationship Type="http://schemas.openxmlformats.org/officeDocument/2006/relationships/hyperlink" Id="rId71" Target="https://doi.org/10.1038/s41598-018-38416-3" TargetMode="External" /><Relationship Type="http://schemas.openxmlformats.org/officeDocument/2006/relationships/hyperlink" Id="rId58" Target="https://doi.org/10.1111/j.1461-0248.2010.01479.x" TargetMode="External" /><Relationship Type="http://schemas.openxmlformats.org/officeDocument/2006/relationships/hyperlink" Id="rId69" Target="https://doi.org/10.1111/j.2006.0030-1299.14908.x" TargetMode="External" /><Relationship Type="http://schemas.openxmlformats.org/officeDocument/2006/relationships/hyperlink" Id="rId77" Target="https://mc-stan.org/about/team/" TargetMode="External" /><Relationship Type="http://schemas.openxmlformats.org/officeDocument/2006/relationships/hyperlink" Id="rId79" Target="https://mc-stan.org/docs/2_26/reference-manual/index.html" TargetMode="External" /><Relationship Type="http://schemas.openxmlformats.org/officeDocument/2006/relationships/hyperlink" Id="rId55" Target="https://ocw.mit.edu/courses/mathematics/18-05-introduction-to-probability-and-statistics-spring-2014/readings/MIT18_05S14_Reading15a.pdf" TargetMode="External" /><Relationship Type="http://schemas.openxmlformats.org/officeDocument/2006/relationships/hyperlink" Id="rId65" Target="https://people.stat.sc.edu/Hitchcock/slides535day5spr2014.pdf" TargetMode="External" /><Relationship Type="http://schemas.openxmlformats.org/officeDocument/2006/relationships/hyperlink" Id="rId73" Target="https://www.nature.com/nature" TargetMode="External" /></Relationships>
</file>

<file path=word/_rels/footnotes.xml.rels><?xml version="1.0" encoding="UTF-8"?><Relationships xmlns="http://schemas.openxmlformats.org/package/2006/relationships"><Relationship Type="http://schemas.openxmlformats.org/officeDocument/2006/relationships/hyperlink" Id="rId62" Target="http://mc-stan.org/" TargetMode="External" /><Relationship Type="http://schemas.openxmlformats.org/officeDocument/2006/relationships/hyperlink" Id="rId75" Target="https://doi.org/10.1038/s41586-018-0005-6" TargetMode="External" /><Relationship Type="http://schemas.openxmlformats.org/officeDocument/2006/relationships/hyperlink" Id="rId71" Target="https://doi.org/10.1038/s41598-018-38416-3" TargetMode="External" /><Relationship Type="http://schemas.openxmlformats.org/officeDocument/2006/relationships/hyperlink" Id="rId58" Target="https://doi.org/10.1111/j.1461-0248.2010.01479.x" TargetMode="External" /><Relationship Type="http://schemas.openxmlformats.org/officeDocument/2006/relationships/hyperlink" Id="rId69" Target="https://doi.org/10.1111/j.2006.0030-1299.14908.x" TargetMode="External" /><Relationship Type="http://schemas.openxmlformats.org/officeDocument/2006/relationships/hyperlink" Id="rId77" Target="https://mc-stan.org/about/team/" TargetMode="External" /><Relationship Type="http://schemas.openxmlformats.org/officeDocument/2006/relationships/hyperlink" Id="rId79" Target="https://mc-stan.org/docs/2_26/reference-manual/index.html" TargetMode="External" /><Relationship Type="http://schemas.openxmlformats.org/officeDocument/2006/relationships/hyperlink" Id="rId55" Target="https://ocw.mit.edu/courses/mathematics/18-05-introduction-to-probability-and-statistics-spring-2014/readings/MIT18_05S14_Reading15a.pdf" TargetMode="External" /><Relationship Type="http://schemas.openxmlformats.org/officeDocument/2006/relationships/hyperlink" Id="rId65" Target="https://people.stat.sc.edu/Hitchcock/slides535day5spr2014.pdf" TargetMode="External" /><Relationship Type="http://schemas.openxmlformats.org/officeDocument/2006/relationships/hyperlink" Id="rId73" Target="https://www.nature.com/na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for Species Distribution Modelling with Gaussian Processes</dc:title>
  <dc:creator/>
  <dc:description>Bayesian Inference for Species Distribution Modelling with Gaussian Processes</dc:description>
  <cp:keywords/>
  <dcterms:created xsi:type="dcterms:W3CDTF">2021-04-20T22:58:53Z</dcterms:created>
  <dcterms:modified xsi:type="dcterms:W3CDTF">2021-04-20T22:58:53Z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2021-04-20</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left=1in, right=1in, top=1in, bottom=1in</vt:lpwstr>
  </property>
  <property fmtid="{D5CDD505-2E9C-101B-9397-08002B2CF9AE}" pid="9" name="linestretch">
    <vt:lpwstr>1.7</vt:lpwstr>
  </property>
  <property fmtid="{D5CDD505-2E9C-101B-9397-08002B2CF9AE}" pid="10" name="link-citations">
    <vt:lpwstr>yes</vt:lpwstr>
  </property>
  <property fmtid="{D5CDD505-2E9C-101B-9397-08002B2CF9AE}" pid="11" name="output">
    <vt:lpwstr/>
  </property>
  <property fmtid="{D5CDD505-2E9C-101B-9397-08002B2CF9AE}" pid="12" name="site">
    <vt:lpwstr>bookdown::bookdown_site</vt:lpwstr>
  </property>
  <property fmtid="{D5CDD505-2E9C-101B-9397-08002B2CF9AE}" pid="13" name="subtitle">
    <vt:lpwstr>Isaac William Caruso</vt:lpwstr>
  </property>
</Properties>
</file>