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80"/>
        <w:jc w:val="center"/>
      </w:pPr>
      <w:r>
        <w:rPr>
          <w:rFonts w:ascii="Arial" w:cs="Arial" w:eastAsia="Arial" w:hAnsi="Arial"/>
          <w:b/>
          <w:bCs/>
          <w:color w:val="1E3A5F"/>
          <w:sz w:val="56"/>
          <w:szCs w:val="56"/>
        </w:rPr>
        <w:t xml:space="preserve">ICA CRM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1E40AF"/>
          <w:sz w:val="30"/>
          <w:szCs w:val="30"/>
        </w:rPr>
        <w:t xml:space="preserve">Innovation, Consulting &amp; Automation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SOP v9.4 — Complete Release</w:t>
      </w:r>
    </w:p>
    <w:p>
      <w:pPr>
        <w:spacing w:after="160" w:before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New feature addendum — to be read alongside SOP v9.3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200"/>
        <w:gridCol w:w="16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v9.4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March 30, 2026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 + Commission + Polish with AI + UX Fixes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 in Production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Feature Overview — v9.4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000"/>
        <w:gridCol w:w="12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 Attendance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GPS punch in/out via mobile browser. Office location + radius set by Agency Admin. Radius check on punch-in.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Office Location Settings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 Admin sets office GPS + radius on Attendance page. Use My Current Location button.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System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Auto-triggered on CONVERTED. Per-service or agency default. History per role. Mark as PAID.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Service Commission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amount saved when adding/editing services. Used as priority over agency default.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Polish with AI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 types remark → clicks Polish with AI → AI improves it → Use button applies it.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Remarks Line-clamp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Long remarks wrap to 2 lines on lead cards. Update button always visible.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 Default Filter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 leads page opens with NEW filter by default instead of ALL.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Telecaller Attendance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2.1 Setup (Agency Admin — One Time)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Go to Attendance page in sidebar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Click 'Use My Current Location' from office — lat/lng fills automatically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Set Allowed Radius in meters (recommended: 50-200m)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Click 'Save Office Location' — green badge confirms</w:t>
      </w:r>
    </w:p>
    <w:p>
      <w:pPr>
        <w:spacing w:after="80" w:before="8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Important: </w:t>
      </w:r>
      <w:r>
        <w:rPr>
          <w:rFonts w:ascii="Arial" w:cs="Arial" w:eastAsia="Arial" w:hAnsi="Arial"/>
          <w:i/>
          <w:iCs/>
          <w:color w:val="7B1D1D"/>
          <w:sz w:val="22"/>
          <w:szCs w:val="22"/>
        </w:rPr>
        <w:t xml:space="preserve">Set office location before onboarding telecallers. Without it, punch-in works from anywhere.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2.2 Daily Usage (Telecaller)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Open crm.icaweb.in on mobile browser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Go to Attendance page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Click Punch In — browser requests GPS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If within radius: attendance recorded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If outside radius: error with distance shown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End of day: click Punch Out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2.3 Role Views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Attendance Page Shows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TELE_CALLER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Own punch in/out card + personal history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TEAM_LEADER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Own punch card + Team Today stats + team history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AGENCY_ADMIN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Office Location Settings + punch card + Team Today + all staff history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Commission System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3.1 Commission Flow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4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Step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 Admin sets commission per service on Services page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 Admin sets agency default commission on Commission page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 converts a lead (status = CONVERTED)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 checks lead service → gets service.commission_amount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 service commission &gt; 0: use it. Else: use agency.commission_per_lead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record created (paidStatus: PENDING)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Appears on all role Commission pages immediately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 Admin marks as PAID after paying telecaller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1E40AF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374151"/>
          <w:sz w:val="22"/>
          <w:szCs w:val="22"/>
        </w:rPr>
        <w:t xml:space="preserve">Commission only triggers for NEW conversions — leads converted before v9.4 deployment will not get auto-commission.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3.2 Commission Settings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300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Setting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Where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Priority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Per-service commission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Services page — edit each service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1st (highest priority)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 default commission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page — Default Commission Settings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2nd (fallback)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Polish with AI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AI Suggest button has been replaced with 'Polish with AI' — a smarter workflow where telecallers write their own remark first, then let AI improve it.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4.1 How to Use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Open a lead → click Update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Type your remark in the Remarks field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Click '✨ Polish with AI' button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AI improves grammar, tone, and clarity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Review the polished version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Click 'Use' to apply it to the remarks field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Edit further if needed, then Update Lead</w:t>
      </w:r>
    </w:p>
    <w:p>
      <w:pPr>
        <w:spacing w:after="80" w:before="8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1E40AF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374151"/>
          <w:sz w:val="22"/>
          <w:szCs w:val="22"/>
        </w:rPr>
        <w:t xml:space="preserve">Polish with AI is available on PRO and ENTERPRISE plans only.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4.2 Difference from Old AI Suggest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tblHeader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Old AI Suggest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New Polish with AI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Generated remark from scratch based on status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Improves the remark you already wrote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 had no input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 writes first, AI refines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Generic output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Personalized — based on telecaller's own words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UX Fixes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5.1 Remarks Line-clamp on Lead Cards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Long remarks previously pushed the Update button off screen requiring horizontal scrolling. Fixed with CSS line-clamp-2 + break-words — remarks now wrap to maximum 2 lines and the Update button is always visible.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5.2 Telecaller Default Leads Filter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When a Telecaller opens the Leads page, it now defaults to showing NEW leads instead of ALL. This helps telecallers focus on leads they haven't contacted yet without manually changing the filter.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Default Filter on Leads Page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MASTER_ADMIN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AGENCY_ADMIN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TEAM_LEADER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UNASSIGNED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TELE_CALLER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(changed in v9.4)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APLM White-Label Deployment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All v9.4 features are deployed on APLM CRM (crm.aplmsales.com). When syncing changes from ICA CRM to APLM CRM: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Step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Command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 Copy changed server files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cp /var/www/ica-crm/server/storage.ts /var/www/aplm-crm/server/storage.ts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 Copy changed routes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cp /var/www/ica-crm/server/routes.ts /var/www/aplm-crm/server/routes.ts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3. Copy changed frontend files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cp /var/www/ica-crm/client/src/pages/leads.tsx /var/www/aplm-crm/client/src/pages/leads.tsx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 Fix APLM sidebar branding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Re-apply APLM logo + name if app-sidebar.tsx was copied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5. Build + restart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cd /var/www/aplm-crm &amp;&amp; npm run build &amp;&amp; pm2 restart aplm-crm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6. Run DB migrations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cd /var/www/aplm-crm &amp;&amp; npm run db:push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7. Commit to GitHub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git add -A &amp;&amp; git commit -m 'sync from ICA CRM' &amp;&amp; git push origin master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Important: </w:t>
      </w:r>
      <w:r>
        <w:rPr>
          <w:rFonts w:ascii="Arial" w:cs="Arial" w:eastAsia="Arial" w:hAnsi="Arial"/>
          <w:i/>
          <w:iCs/>
          <w:color w:val="7B1D1D"/>
          <w:sz w:val="22"/>
          <w:szCs w:val="22"/>
        </w:rPr>
        <w:t xml:space="preserve">Always re-apply APLM branding (logo, name, Powered by ICA) after copying app-sidebar.tsx from ICA CRM.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Modified Files — v9.4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50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File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Change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shared/schema.ts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 + commissions tables. commission_per_lead, office_lat/lng/radius on agencies. commission_amount on services.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server/storage.ts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12 new methods: punchIn, getTodayAttendance, getAttendanceBy*, createCommission, getCommissionsBy*, updateCommission, updateService, getServiceByName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server/routes.ts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 new endpoints. Commission trigger on CONVERTED. commissionAmount passed on createService. Telecaller filter fix.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client/src/pages/attendance.tsx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page — Office Location Settings card + GPS punch in/out + history table per role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client/src/pages/commission.tsx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page — summary cards + settings + history + mark paid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client/src/pages/services.tsx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amount field on Add Service + inline edit per service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client/src/pages/leads.tsx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Polish with AI button. Remarks line-clamp-2. Telecaller default filter = NEW.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client/src/App.tsx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/attendance and /commission routes added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client/src/components/app-sidebar.tsx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 + Commission added to all 3 roles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Version Log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70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Changes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v9.4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 30, 2026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GPS attendance (punch in/out, office location settings, radius check). Commission system (per service + agency default, auto-trigger on CONVERTED, mark PAID). Polish with AI on lead update dialog. Remarks line-clamp-2 on lead cards. Telecaller default leads filter = NEW. Service commission amount on Add Service. APLM CRM fully synced. All features live on crm.icaweb.in + crm.aplmsales.com.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v9.3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 28, 2026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Mobile responsive all pages. PM2 fork mode. Website contact form. Tawk.to live chat. APLM white-label CRM launched at crm.aplmsales.com.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v9.2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 25, 2026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Suggest remark, Bulk WhatsApp, In Progress stat, Follow Up sort, firstContactedAt.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v9.1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 21, 2026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 Business Profile.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top w:val="single" w:color="CCCCCC" w:sz="4" w:space="8"/>
        </w:pBdr>
        <w:spacing w:after="80" w:before="32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ICA CRM SOP v9.4  |  March 30, 2026  |  Sameer | ICA — Innovation, Consulting &amp; Automation  |  crm.icaweb.in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120"/>
    </w:pPr>
    <w:r>
      <w:rPr>
        <w:rFonts w:ascii="Arial" w:cs="Arial" w:eastAsia="Arial" w:hAnsi="Arial"/>
        <w:color w:val="888888"/>
        <w:sz w:val="18"/>
        <w:szCs w:val="18"/>
      </w:rPr>
      <w:t xml:space="preserve">ICA CRM SOP v9.4  |  crm.icaweb.in  | 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40AF" w:sz="6" w:space="4"/>
      </w:pBdr>
      <w:spacing w:after="120" w:before="0"/>
    </w:pPr>
    <w:r>
      <w:rPr>
        <w:rFonts w:ascii="Arial" w:cs="Arial" w:eastAsia="Arial" w:hAnsi="Arial"/>
        <w:b/>
        <w:bCs/>
        <w:color w:val="1E3A5F"/>
        <w:sz w:val="22"/>
        <w:szCs w:val="22"/>
      </w:rPr>
      <w:t xml:space="preserve">ICA CRM  </w:t>
    </w:r>
    <w:r>
      <w:rPr>
        <w:rFonts w:ascii="Arial" w:cs="Arial" w:eastAsia="Arial" w:hAnsi="Arial"/>
        <w:color w:val="555555"/>
        <w:sz w:val="20"/>
        <w:szCs w:val="20"/>
      </w:rPr>
      <w:t xml:space="preserve">SOP v9.4 — Complete Release  |  March 30,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 w:before="40"/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40" w:before="4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2026-03-30T08:36:49.287Z</dcterms:created>
  <dcterms:modified xsi:type="dcterms:W3CDTF">2026-03-30T08:36:49.288Z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