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DF1" w:rsidRPr="001D7388" w:rsidRDefault="00291DF1" w:rsidP="00291DF1">
      <w:pPr>
        <w:pStyle w:val="Body"/>
        <w:pBdr>
          <w:bottom w:val="thinThickSmallGap" w:sz="12" w:space="1" w:color="auto"/>
        </w:pBdr>
        <w:ind w:firstLine="708"/>
        <w:jc w:val="left"/>
        <w:rPr>
          <w:rFonts w:ascii="Trebuchet MS" w:hAnsi="Trebuchet MS"/>
          <w:lang w:val="bg-BG"/>
        </w:rPr>
      </w:pPr>
      <w:r w:rsidRPr="001D7388">
        <w:rPr>
          <w:rFonts w:ascii="Trebuchet MS" w:hAnsi="Trebuchet MS"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EFA55F" wp14:editId="0CA7F2D3">
                <wp:simplePos x="0" y="0"/>
                <wp:positionH relativeFrom="margin">
                  <wp:align>center</wp:align>
                </wp:positionH>
                <wp:positionV relativeFrom="page">
                  <wp:posOffset>982980</wp:posOffset>
                </wp:positionV>
                <wp:extent cx="4810125" cy="457200"/>
                <wp:effectExtent l="0" t="0" r="9525" b="0"/>
                <wp:wrapNone/>
                <wp:docPr id="1" name="Правоъгъл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101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291DF1" w:rsidRPr="000F3D50" w:rsidRDefault="00291DF1" w:rsidP="00291DF1">
                            <w:pPr>
                              <w:spacing w:before="160"/>
                              <w:jc w:val="right"/>
                              <w:rPr>
                                <w:rFonts w:ascii="Arial" w:hAnsi="Arial"/>
                                <w:spacing w:val="-20"/>
                                <w:sz w:val="36"/>
                                <w:szCs w:val="36"/>
                                <w:lang w:val="bg-BG"/>
                              </w:rPr>
                            </w:pPr>
                            <w:r w:rsidRPr="000F3D50">
                              <w:rPr>
                                <w:rFonts w:ascii="Arial" w:hAnsi="Arial"/>
                                <w:b/>
                                <w:spacing w:val="-20"/>
                                <w:sz w:val="36"/>
                                <w:szCs w:val="36"/>
                                <w:lang w:val="bg-BG"/>
                              </w:rPr>
                              <w:t>ТЕХНИЧЕСКИ УНИВЕРСИТЕТ - СОФИЯ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EFA55F" id="Правоъгълник 1" o:spid="_x0000_s1026" style="position:absolute;left:0;text-align:left;margin-left:0;margin-top:77.4pt;width:378.75pt;height:3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" filled="f" stroked="f">
                <v:textbox inset="0,0,0,0">
                  <w:txbxContent>
                    <w:p w:rsidR="00291DF1" w:rsidRPr="000F3D50" w:rsidRDefault="00291DF1" w:rsidP="00291DF1">
                      <w:pPr>
                        <w:spacing w:before="160"/>
                        <w:jc w:val="right"/>
                        <w:rPr>
                          <w:rFonts w:ascii="Arial" w:hAnsi="Arial"/>
                          <w:spacing w:val="-20"/>
                          <w:sz w:val="36"/>
                          <w:szCs w:val="36"/>
                          <w:lang w:val="bg-BG"/>
                        </w:rPr>
                      </w:pPr>
                      <w:r w:rsidRPr="000F3D50">
                        <w:rPr>
                          <w:rFonts w:ascii="Arial" w:hAnsi="Arial"/>
                          <w:b/>
                          <w:spacing w:val="-20"/>
                          <w:sz w:val="36"/>
                          <w:szCs w:val="36"/>
                          <w:lang w:val="bg-BG"/>
                        </w:rPr>
                        <w:t>ТЕХНИЧЕСКИ УНИВЕРСИТЕТ - СОФИЯ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1D7388">
        <w:rPr>
          <w:rFonts w:ascii="Trebuchet MS" w:hAnsi="Trebuchet MS"/>
          <w:lang w:val="bg-BG"/>
        </w:rPr>
        <w:object w:dxaOrig="1763" w:dyaOrig="17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35pt;height:35.35pt" o:ole="" fillcolor="window">
            <v:imagedata r:id="rId8" o:title=""/>
          </v:shape>
          <o:OLEObject Type="Embed" ProgID="MSDraw" ShapeID="_x0000_i1025" DrawAspect="Content" ObjectID="_1735409426" r:id="rId9">
            <o:FieldCodes>\* MERGEFORMAT</o:FieldCodes>
          </o:OLEObject>
        </w:object>
      </w:r>
    </w:p>
    <w:p w:rsidR="00291DF1" w:rsidRPr="006B3FAA" w:rsidRDefault="00291DF1" w:rsidP="00291DF1">
      <w:pPr>
        <w:pStyle w:val="Body"/>
        <w:spacing w:before="0" w:after="0" w:line="360" w:lineRule="atLeast"/>
        <w:ind w:firstLine="0"/>
        <w:jc w:val="center"/>
        <w:rPr>
          <w:rFonts w:ascii="Arial" w:hAnsi="Arial"/>
          <w:b/>
          <w:sz w:val="30"/>
          <w:szCs w:val="30"/>
          <w:lang w:val="bg-BG"/>
        </w:rPr>
      </w:pPr>
      <w:r w:rsidRPr="006B3FAA">
        <w:rPr>
          <w:rFonts w:ascii="Arial" w:hAnsi="Arial"/>
          <w:b/>
          <w:sz w:val="30"/>
          <w:szCs w:val="30"/>
          <w:lang w:val="bg-BG"/>
        </w:rPr>
        <w:t>ФАКУЛТЕТ ПРИЛОЖНА МАТЕМАТИКА И ИНФОРМАТИКА</w:t>
      </w:r>
    </w:p>
    <w:p w:rsidR="00403EAB" w:rsidRPr="00655D72" w:rsidRDefault="00403EAB">
      <w:pPr>
        <w:rPr>
          <w:lang w:val="bg-BG"/>
        </w:rPr>
      </w:pPr>
    </w:p>
    <w:p w:rsidR="00291DF1" w:rsidRPr="00655D72" w:rsidRDefault="00291DF1">
      <w:pPr>
        <w:rPr>
          <w:lang w:val="bg-BG"/>
        </w:rPr>
      </w:pPr>
    </w:p>
    <w:p w:rsidR="00291DF1" w:rsidRDefault="00291DF1">
      <w:pPr>
        <w:rPr>
          <w:lang w:val="bg-BG"/>
        </w:rPr>
      </w:pPr>
    </w:p>
    <w:p w:rsidR="00291DF1" w:rsidRPr="00655D72" w:rsidRDefault="00291DF1">
      <w:pPr>
        <w:rPr>
          <w:lang w:val="bg-BG"/>
        </w:rPr>
      </w:pPr>
    </w:p>
    <w:p w:rsidR="00291DF1" w:rsidRDefault="00291DF1">
      <w:pPr>
        <w:rPr>
          <w:lang w:val="bg-BG"/>
        </w:rPr>
      </w:pPr>
    </w:p>
    <w:p w:rsidR="009E282C" w:rsidRPr="00655D72" w:rsidRDefault="009E282C">
      <w:pPr>
        <w:rPr>
          <w:lang w:val="bg-BG"/>
        </w:rPr>
      </w:pPr>
    </w:p>
    <w:p w:rsidR="00291DF1" w:rsidRPr="00811BAD" w:rsidRDefault="00623A26" w:rsidP="00291DF1">
      <w:pPr>
        <w:jc w:val="center"/>
        <w:rPr>
          <w:rFonts w:ascii="Arial" w:hAnsi="Arial" w:cs="Arial"/>
          <w:sz w:val="30"/>
          <w:szCs w:val="30"/>
          <w:lang w:val="bg-BG"/>
        </w:rPr>
      </w:pPr>
      <w:r>
        <w:rPr>
          <w:rFonts w:ascii="Arial" w:hAnsi="Arial" w:cs="Arial"/>
          <w:sz w:val="30"/>
          <w:szCs w:val="30"/>
          <w:lang w:val="bg-BG"/>
        </w:rPr>
        <w:t>Курсов Проект по:</w:t>
      </w:r>
    </w:p>
    <w:p w:rsidR="00291DF1" w:rsidRPr="00883B52" w:rsidRDefault="00AB3B6F" w:rsidP="009C5BDF">
      <w:pPr>
        <w:spacing w:line="240" w:lineRule="auto"/>
        <w:jc w:val="center"/>
        <w:rPr>
          <w:rFonts w:ascii="Arial" w:hAnsi="Arial" w:cs="Arial"/>
          <w:b/>
          <w:sz w:val="30"/>
          <w:szCs w:val="30"/>
          <w:lang w:val="bg-BG"/>
        </w:rPr>
      </w:pPr>
      <w:r>
        <w:rPr>
          <w:rFonts w:ascii="Arial" w:hAnsi="Arial" w:cs="Arial"/>
          <w:b/>
          <w:sz w:val="30"/>
          <w:szCs w:val="30"/>
          <w:lang w:val="bg-BG"/>
        </w:rPr>
        <w:t>Управлени</w:t>
      </w:r>
      <w:r w:rsidR="002A221F">
        <w:rPr>
          <w:rFonts w:ascii="Arial" w:hAnsi="Arial" w:cs="Arial"/>
          <w:b/>
          <w:sz w:val="30"/>
          <w:szCs w:val="30"/>
          <w:lang w:val="bg-BG"/>
        </w:rPr>
        <w:t>е</w:t>
      </w:r>
      <w:r>
        <w:rPr>
          <w:rFonts w:ascii="Arial" w:hAnsi="Arial" w:cs="Arial"/>
          <w:b/>
          <w:sz w:val="30"/>
          <w:szCs w:val="30"/>
          <w:lang w:val="bg-BG"/>
        </w:rPr>
        <w:t xml:space="preserve"> на Софтуерни Проекти</w:t>
      </w:r>
    </w:p>
    <w:p w:rsidR="00291DF1" w:rsidRDefault="00291DF1" w:rsidP="00083BC0">
      <w:pPr>
        <w:rPr>
          <w:rFonts w:ascii="Arial" w:hAnsi="Arial" w:cs="Arial"/>
          <w:sz w:val="28"/>
          <w:szCs w:val="28"/>
          <w:lang w:val="bg-BG"/>
        </w:rPr>
      </w:pPr>
    </w:p>
    <w:p w:rsidR="00256351" w:rsidRDefault="00256351" w:rsidP="00083BC0">
      <w:pPr>
        <w:rPr>
          <w:rFonts w:ascii="Arial" w:hAnsi="Arial" w:cs="Arial"/>
          <w:sz w:val="28"/>
          <w:szCs w:val="28"/>
          <w:lang w:val="bg-BG"/>
        </w:rPr>
      </w:pPr>
    </w:p>
    <w:p w:rsidR="00655D72" w:rsidRDefault="00655D72" w:rsidP="00083BC0">
      <w:pPr>
        <w:rPr>
          <w:rFonts w:ascii="Arial" w:hAnsi="Arial" w:cs="Arial"/>
          <w:sz w:val="28"/>
          <w:szCs w:val="28"/>
          <w:lang w:val="bg-BG"/>
        </w:rPr>
      </w:pPr>
    </w:p>
    <w:p w:rsidR="00655D72" w:rsidRPr="00E828F1" w:rsidRDefault="00655D72" w:rsidP="00291DF1">
      <w:pPr>
        <w:jc w:val="center"/>
        <w:rPr>
          <w:rFonts w:ascii="Arial" w:hAnsi="Arial" w:cs="Arial"/>
          <w:sz w:val="30"/>
          <w:szCs w:val="30"/>
          <w:lang w:val="bg-BG"/>
        </w:rPr>
      </w:pPr>
      <w:r w:rsidRPr="00E828F1">
        <w:rPr>
          <w:rFonts w:ascii="Arial" w:hAnsi="Arial" w:cs="Arial"/>
          <w:sz w:val="30"/>
          <w:szCs w:val="30"/>
          <w:lang w:val="bg-BG"/>
        </w:rPr>
        <w:t xml:space="preserve">Тема: </w:t>
      </w:r>
    </w:p>
    <w:p w:rsidR="00291DF1" w:rsidRPr="00B77A1C" w:rsidRDefault="00B77A1C" w:rsidP="00291DF1">
      <w:pPr>
        <w:jc w:val="center"/>
        <w:rPr>
          <w:rFonts w:ascii="Arial" w:hAnsi="Arial" w:cs="Arial"/>
          <w:sz w:val="28"/>
          <w:szCs w:val="28"/>
        </w:rPr>
      </w:pPr>
      <w:r w:rsidRPr="00B77A1C">
        <w:rPr>
          <w:rFonts w:ascii="Arial" w:hAnsi="Arial" w:cs="Arial"/>
          <w:b/>
          <w:sz w:val="30"/>
          <w:szCs w:val="30"/>
        </w:rPr>
        <w:t>Apple charging cable problem in Europe</w:t>
      </w:r>
    </w:p>
    <w:p w:rsidR="00655D72" w:rsidRDefault="00655D72" w:rsidP="00291DF1">
      <w:pPr>
        <w:jc w:val="center"/>
        <w:rPr>
          <w:rFonts w:ascii="Arial" w:hAnsi="Arial" w:cs="Arial"/>
          <w:sz w:val="28"/>
          <w:szCs w:val="28"/>
          <w:lang w:val="bg-BG"/>
        </w:rPr>
      </w:pPr>
    </w:p>
    <w:p w:rsidR="00256351" w:rsidRDefault="00256351" w:rsidP="002A29B3">
      <w:pPr>
        <w:rPr>
          <w:rFonts w:ascii="Arial" w:hAnsi="Arial" w:cs="Arial"/>
          <w:sz w:val="28"/>
          <w:szCs w:val="28"/>
          <w:lang w:val="bg-BG"/>
        </w:rPr>
      </w:pPr>
    </w:p>
    <w:p w:rsidR="009E5004" w:rsidRDefault="009E5004" w:rsidP="005F79E5">
      <w:pPr>
        <w:rPr>
          <w:rFonts w:ascii="Arial" w:hAnsi="Arial" w:cs="Arial"/>
          <w:sz w:val="28"/>
          <w:szCs w:val="28"/>
          <w:lang w:val="bg-BG"/>
        </w:rPr>
      </w:pPr>
    </w:p>
    <w:p w:rsidR="005F79E5" w:rsidRDefault="005F79E5" w:rsidP="005F79E5">
      <w:pPr>
        <w:rPr>
          <w:rFonts w:ascii="Arial" w:hAnsi="Arial" w:cs="Arial"/>
          <w:sz w:val="28"/>
          <w:szCs w:val="28"/>
          <w:lang w:val="bg-BG"/>
        </w:rPr>
      </w:pPr>
    </w:p>
    <w:p w:rsidR="003C3220" w:rsidRDefault="003C3220" w:rsidP="005F79E5">
      <w:pPr>
        <w:rPr>
          <w:rFonts w:ascii="Arial" w:hAnsi="Arial" w:cs="Arial"/>
          <w:sz w:val="28"/>
          <w:szCs w:val="28"/>
          <w:lang w:val="bg-BG"/>
        </w:rPr>
      </w:pPr>
    </w:p>
    <w:p w:rsidR="003C3220" w:rsidRDefault="003C3220" w:rsidP="005F79E5">
      <w:pPr>
        <w:rPr>
          <w:rFonts w:ascii="Arial" w:hAnsi="Arial" w:cs="Arial"/>
          <w:sz w:val="28"/>
          <w:szCs w:val="28"/>
          <w:lang w:val="bg-BG"/>
        </w:rPr>
      </w:pPr>
    </w:p>
    <w:p w:rsidR="00E37884" w:rsidRDefault="00E37884" w:rsidP="005F79E5">
      <w:pPr>
        <w:rPr>
          <w:rFonts w:ascii="Arial" w:hAnsi="Arial" w:cs="Arial"/>
          <w:sz w:val="28"/>
          <w:szCs w:val="28"/>
          <w:lang w:val="bg-BG"/>
        </w:rPr>
      </w:pPr>
    </w:p>
    <w:p w:rsidR="009C4EE7" w:rsidRDefault="009C4EE7" w:rsidP="005F79E5">
      <w:pPr>
        <w:rPr>
          <w:rFonts w:ascii="Arial" w:hAnsi="Arial" w:cs="Arial"/>
          <w:sz w:val="28"/>
          <w:szCs w:val="28"/>
          <w:lang w:val="bg-BG"/>
        </w:rPr>
      </w:pPr>
    </w:p>
    <w:p w:rsidR="00291DF1" w:rsidRPr="006267AC" w:rsidRDefault="00291DF1" w:rsidP="00291DF1">
      <w:pPr>
        <w:jc w:val="center"/>
        <w:rPr>
          <w:rFonts w:ascii="Arial" w:hAnsi="Arial" w:cs="Arial"/>
          <w:sz w:val="24"/>
          <w:szCs w:val="24"/>
          <w:lang w:val="bg-BG"/>
        </w:rPr>
      </w:pPr>
      <w:r w:rsidRPr="006267AC">
        <w:rPr>
          <w:rFonts w:ascii="Arial" w:hAnsi="Arial" w:cs="Arial"/>
          <w:sz w:val="24"/>
          <w:szCs w:val="24"/>
          <w:lang w:val="bg-BG"/>
        </w:rPr>
        <w:t>Разработен от:</w:t>
      </w:r>
    </w:p>
    <w:p w:rsidR="00C52461" w:rsidRDefault="005F79E5" w:rsidP="00DA7704">
      <w:pPr>
        <w:jc w:val="center"/>
        <w:rPr>
          <w:rFonts w:ascii="Arial" w:hAnsi="Arial" w:cs="Arial"/>
          <w:sz w:val="24"/>
          <w:szCs w:val="24"/>
          <w:lang w:val="bg-BG"/>
        </w:rPr>
      </w:pPr>
      <w:r w:rsidRPr="006267AC">
        <w:rPr>
          <w:rFonts w:ascii="Arial" w:hAnsi="Arial" w:cs="Arial"/>
          <w:sz w:val="24"/>
          <w:szCs w:val="24"/>
          <w:lang w:val="bg-BG"/>
        </w:rPr>
        <w:t>Матей Костов 473219016</w:t>
      </w:r>
    </w:p>
    <w:p w:rsidR="003C3220" w:rsidRDefault="003C3220" w:rsidP="00DA7704">
      <w:pPr>
        <w:jc w:val="center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Христо Мицев 471219055</w:t>
      </w:r>
    </w:p>
    <w:p w:rsidR="00811BAD" w:rsidRPr="00E37884" w:rsidRDefault="003C3220" w:rsidP="00E37884">
      <w:pPr>
        <w:jc w:val="center"/>
        <w:rPr>
          <w:rFonts w:ascii="Arial" w:hAnsi="Arial" w:cs="Arial"/>
          <w:sz w:val="24"/>
          <w:szCs w:val="24"/>
          <w:lang w:val="bg-BG"/>
        </w:rPr>
      </w:pPr>
      <w:r>
        <w:rPr>
          <w:rFonts w:ascii="Arial" w:hAnsi="Arial" w:cs="Arial"/>
          <w:sz w:val="24"/>
          <w:szCs w:val="24"/>
          <w:lang w:val="bg-BG"/>
        </w:rPr>
        <w:t>Георги Русев 471219015</w:t>
      </w:r>
    </w:p>
    <w:sdt>
      <w:sdtPr>
        <w:rPr>
          <w:rFonts w:asciiTheme="minorHAnsi" w:eastAsiaTheme="minorEastAsia" w:hAnsiTheme="minorHAnsi" w:cs="Times New Roman"/>
          <w:color w:val="auto"/>
          <w:sz w:val="24"/>
          <w:szCs w:val="24"/>
          <w:lang w:val="en-GB"/>
        </w:rPr>
        <w:id w:val="-575440605"/>
        <w:docPartObj>
          <w:docPartGallery w:val="Table of Contents"/>
          <w:docPartUnique/>
        </w:docPartObj>
      </w:sdtPr>
      <w:sdtEndPr>
        <w:rPr>
          <w:rFonts w:eastAsiaTheme="minorHAnsi" w:cstheme="minorBidi"/>
        </w:rPr>
      </w:sdtEndPr>
      <w:sdtContent>
        <w:p w:rsidR="00811BAD" w:rsidRPr="00811BAD" w:rsidRDefault="00811BAD" w:rsidP="00811BAD">
          <w:pPr>
            <w:pStyle w:val="TOCHeading"/>
            <w:spacing w:line="480" w:lineRule="auto"/>
            <w:rPr>
              <w:rFonts w:asciiTheme="minorHAnsi" w:hAnsiTheme="minorHAnsi" w:cstheme="minorHAnsi"/>
              <w:color w:val="000000" w:themeColor="text1"/>
              <w:sz w:val="36"/>
              <w:szCs w:val="36"/>
              <w:lang w:val="bg-BG"/>
            </w:rPr>
          </w:pPr>
          <w:r w:rsidRPr="007F68A0">
            <w:rPr>
              <w:rFonts w:asciiTheme="minorHAnsi" w:hAnsiTheme="minorHAnsi" w:cstheme="minorHAnsi"/>
              <w:color w:val="000000" w:themeColor="text1"/>
              <w:sz w:val="36"/>
              <w:szCs w:val="36"/>
              <w:lang w:val="bg-BG"/>
            </w:rPr>
            <w:t>Съдържание</w:t>
          </w:r>
        </w:p>
        <w:p w:rsidR="00811BAD" w:rsidRDefault="008F64B5" w:rsidP="00811BAD">
          <w:pPr>
            <w:pStyle w:val="TOC1"/>
            <w:spacing w:line="480" w:lineRule="auto"/>
            <w:rPr>
              <w:rFonts w:cstheme="minorHAnsi"/>
              <w:bCs/>
              <w:sz w:val="28"/>
              <w:szCs w:val="28"/>
              <w:lang w:val="bg-BG"/>
            </w:rPr>
          </w:pPr>
          <w:r>
            <w:rPr>
              <w:rFonts w:cstheme="minorHAnsi"/>
              <w:sz w:val="28"/>
              <w:szCs w:val="28"/>
              <w:lang w:val="bg-BG"/>
            </w:rPr>
            <w:t>Използвана Литература</w:t>
          </w:r>
          <w:r w:rsidR="00811BAD"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>
            <w:rPr>
              <w:rFonts w:cstheme="minorHAnsi"/>
              <w:bCs/>
              <w:sz w:val="28"/>
              <w:szCs w:val="28"/>
              <w:lang w:val="bg-BG"/>
            </w:rPr>
            <w:t>2</w:t>
          </w:r>
        </w:p>
        <w:p w:rsidR="008F64B5" w:rsidRPr="008F64B5" w:rsidRDefault="008F64B5" w:rsidP="008F64B5">
          <w:pPr>
            <w:pStyle w:val="TOC1"/>
            <w:spacing w:line="480" w:lineRule="auto"/>
            <w:rPr>
              <w:rFonts w:cstheme="minorHAnsi"/>
              <w:bCs/>
              <w:sz w:val="28"/>
              <w:szCs w:val="28"/>
              <w:lang w:val="bg-BG"/>
            </w:rPr>
          </w:pPr>
          <w:r>
            <w:rPr>
              <w:rFonts w:cstheme="minorHAnsi"/>
              <w:sz w:val="28"/>
              <w:szCs w:val="28"/>
              <w:lang w:val="bg-BG"/>
            </w:rPr>
            <w:t>Въведение</w:t>
          </w:r>
          <w:r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 w:rsidRPr="00CB58B1">
            <w:rPr>
              <w:rFonts w:cstheme="minorHAnsi"/>
              <w:bCs/>
              <w:sz w:val="28"/>
              <w:szCs w:val="28"/>
              <w:lang w:val="bg-BG"/>
            </w:rPr>
            <w:t>3</w:t>
          </w:r>
        </w:p>
        <w:p w:rsidR="00CF4106" w:rsidRPr="00CF4106" w:rsidRDefault="00CF254E" w:rsidP="00CF4106">
          <w:pPr>
            <w:pStyle w:val="TOC1"/>
            <w:spacing w:line="480" w:lineRule="auto"/>
            <w:rPr>
              <w:rFonts w:cstheme="minorHAnsi"/>
              <w:b/>
              <w:bCs/>
              <w:sz w:val="28"/>
              <w:szCs w:val="28"/>
              <w:lang w:val="bg-BG"/>
            </w:rPr>
          </w:pPr>
          <w:r>
            <w:rPr>
              <w:rFonts w:cstheme="minorHAnsi"/>
              <w:sz w:val="28"/>
              <w:szCs w:val="28"/>
              <w:lang w:val="de-CH"/>
            </w:rPr>
            <w:t>TCP</w:t>
          </w:r>
          <w:r w:rsidRPr="00CF254E">
            <w:rPr>
              <w:rFonts w:cstheme="minorHAnsi"/>
              <w:sz w:val="28"/>
              <w:szCs w:val="28"/>
              <w:lang w:val="bg-BG"/>
            </w:rPr>
            <w:t>/</w:t>
          </w:r>
          <w:r>
            <w:rPr>
              <w:rFonts w:cstheme="minorHAnsi"/>
              <w:sz w:val="28"/>
              <w:szCs w:val="28"/>
              <w:lang w:val="de-CH"/>
            </w:rPr>
            <w:t>IP</w:t>
          </w:r>
          <w:r w:rsidR="00CF4106"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 w:rsidR="005127BA">
            <w:rPr>
              <w:rFonts w:cstheme="minorHAnsi"/>
              <w:bCs/>
              <w:sz w:val="28"/>
              <w:szCs w:val="28"/>
              <w:lang w:val="bg-BG"/>
            </w:rPr>
            <w:t>4</w:t>
          </w:r>
        </w:p>
        <w:p w:rsidR="00C52461" w:rsidRDefault="00CF254E" w:rsidP="00811BAD">
          <w:pPr>
            <w:pStyle w:val="TOC1"/>
            <w:spacing w:line="480" w:lineRule="auto"/>
            <w:rPr>
              <w:rFonts w:cstheme="minorHAnsi"/>
              <w:bCs/>
              <w:sz w:val="28"/>
              <w:szCs w:val="28"/>
              <w:lang w:val="bg-BG"/>
            </w:rPr>
          </w:pPr>
          <w:r>
            <w:rPr>
              <w:rFonts w:cstheme="minorHAnsi"/>
              <w:sz w:val="28"/>
              <w:szCs w:val="28"/>
              <w:lang w:val="en-GB"/>
            </w:rPr>
            <w:t>OSI</w:t>
          </w:r>
          <w:r w:rsidR="00C52461"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 w:rsidR="00880450">
            <w:rPr>
              <w:rFonts w:cstheme="minorHAnsi"/>
              <w:bCs/>
              <w:sz w:val="28"/>
              <w:szCs w:val="28"/>
              <w:lang w:val="bg-BG"/>
            </w:rPr>
            <w:t>6</w:t>
          </w:r>
        </w:p>
        <w:p w:rsidR="00FF64C3" w:rsidRPr="00FF64C3" w:rsidRDefault="00A44734" w:rsidP="00FF64C3">
          <w:pPr>
            <w:pStyle w:val="TOC1"/>
            <w:spacing w:line="480" w:lineRule="auto"/>
            <w:rPr>
              <w:rFonts w:cstheme="minorHAnsi"/>
              <w:sz w:val="28"/>
              <w:szCs w:val="28"/>
              <w:lang w:val="bg-BG"/>
            </w:rPr>
          </w:pPr>
          <w:r>
            <w:rPr>
              <w:rFonts w:cstheme="minorHAnsi"/>
              <w:sz w:val="28"/>
              <w:szCs w:val="28"/>
              <w:lang w:val="bg-BG"/>
            </w:rPr>
            <w:t>Сравнение</w:t>
          </w:r>
          <w:r w:rsidR="00FF64C3"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 w:rsidR="00C229B4">
            <w:rPr>
              <w:rFonts w:cstheme="minorHAnsi"/>
              <w:bCs/>
              <w:sz w:val="28"/>
              <w:szCs w:val="28"/>
              <w:lang w:val="bg-BG"/>
            </w:rPr>
            <w:t>14</w:t>
          </w:r>
        </w:p>
        <w:p w:rsidR="007B0E71" w:rsidRPr="0098111C" w:rsidRDefault="00A44734" w:rsidP="007B0E71">
          <w:pPr>
            <w:pStyle w:val="TOC1"/>
            <w:spacing w:line="480" w:lineRule="auto"/>
            <w:rPr>
              <w:rFonts w:cstheme="minorHAnsi"/>
              <w:sz w:val="24"/>
              <w:szCs w:val="24"/>
              <w:lang w:val="bg-BG"/>
            </w:rPr>
          </w:pPr>
          <w:r>
            <w:rPr>
              <w:rFonts w:cstheme="minorHAnsi"/>
              <w:sz w:val="28"/>
              <w:szCs w:val="28"/>
              <w:lang w:val="bg-BG"/>
            </w:rPr>
            <w:t>Заключение</w:t>
          </w:r>
          <w:r w:rsidR="007B0E71" w:rsidRPr="00CB58B1">
            <w:rPr>
              <w:rFonts w:cstheme="minorHAnsi"/>
              <w:sz w:val="28"/>
              <w:szCs w:val="28"/>
            </w:rPr>
            <w:ptab w:relativeTo="margin" w:alignment="right" w:leader="dot"/>
          </w:r>
          <w:r w:rsidR="00C229B4">
            <w:rPr>
              <w:rFonts w:cstheme="minorHAnsi"/>
              <w:bCs/>
              <w:sz w:val="28"/>
              <w:szCs w:val="28"/>
              <w:lang w:val="bg-BG"/>
            </w:rPr>
            <w:t>15</w:t>
          </w:r>
        </w:p>
        <w:p w:rsidR="00811BAD" w:rsidRPr="007B0E71" w:rsidRDefault="006A7613" w:rsidP="007B0E71">
          <w:pPr>
            <w:rPr>
              <w:lang w:val="bg-BG"/>
            </w:rPr>
          </w:pPr>
        </w:p>
      </w:sdtContent>
    </w:sdt>
    <w:p w:rsidR="00811BAD" w:rsidRPr="00524260" w:rsidRDefault="00811BAD" w:rsidP="00811BA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  <w:lang w:val="bg-BG"/>
        </w:rPr>
        <w:br w:type="page"/>
      </w:r>
    </w:p>
    <w:p w:rsidR="0007737E" w:rsidRPr="00315BD8" w:rsidRDefault="00400F50" w:rsidP="00203DA3">
      <w:pPr>
        <w:rPr>
          <w:rFonts w:ascii="Arial" w:hAnsi="Arial" w:cs="Arial"/>
          <w:b/>
          <w:sz w:val="28"/>
          <w:szCs w:val="28"/>
          <w:lang w:val="bg-BG"/>
        </w:rPr>
      </w:pPr>
      <w:r>
        <w:rPr>
          <w:rFonts w:ascii="Arial" w:hAnsi="Arial" w:cs="Arial"/>
          <w:b/>
          <w:sz w:val="28"/>
          <w:szCs w:val="28"/>
          <w:lang w:val="bg-BG"/>
        </w:rPr>
        <w:lastRenderedPageBreak/>
        <w:t>Задание</w:t>
      </w:r>
    </w:p>
    <w:p w:rsidR="00DD424E" w:rsidRPr="00FB371A" w:rsidRDefault="00DD424E" w:rsidP="00DD42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Заданията този семестър имат за цел да симулират пътя на предлагане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и подготовка на проектите в една примерна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start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-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up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или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scale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-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up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технологична компания.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</w:p>
    <w:p w:rsidR="00DD424E" w:rsidRPr="00FB371A" w:rsidRDefault="00DD424E" w:rsidP="00DD42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Изготвянето на шестте задания има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за цел да доведе до изготвяне на цялостен план за управление на технологичен проект на следващ етап, в един магистърски курс.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</w:p>
    <w:p w:rsidR="00DD424E" w:rsidRPr="00FB371A" w:rsidRDefault="00DD424E" w:rsidP="00DD42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За целите на изпълнението на заданията можете да използвате качените в темата темплейти или да ползвате такива, определени от Вас на база на анализ на наличното в Интернет съдържание.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</w:p>
    <w:p w:rsidR="00DD424E" w:rsidRPr="00FB371A" w:rsidRDefault="00DD424E" w:rsidP="00DD42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Заданията трябва да бъдат логически свързани помежду си, т.е. да развиват конкретен технологичен проект - съществуващ или идеен, като екипите се стремят да не дублират идеите на останалите - насърчава се индивидуалния подход и креативност.</w:t>
      </w:r>
    </w:p>
    <w:p w:rsidR="00DD424E" w:rsidRPr="00FB371A" w:rsidRDefault="00DD424E" w:rsidP="00DD424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Заданията може да се изготвят самостоятелно или в екипи от 2 до 3 членове като всеки от членовете следва да представи поне 2 задания в разработването на които е участвал.</w:t>
      </w:r>
    </w:p>
    <w:p w:rsidR="00DD424E" w:rsidRPr="00FB371A" w:rsidRDefault="00DD424E" w:rsidP="00DD4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bg-BG" w:eastAsia="en-GB"/>
        </w:rPr>
      </w:pPr>
      <w:r w:rsidRPr="00FB371A">
        <w:rPr>
          <w:rFonts w:eastAsia="Times New Roman" w:cstheme="minorHAnsi"/>
          <w:b/>
          <w:bCs/>
          <w:iCs/>
          <w:sz w:val="24"/>
          <w:szCs w:val="24"/>
          <w:lang w:val="bg-BG" w:eastAsia="en-GB"/>
        </w:rPr>
        <w:t xml:space="preserve">Задание № 1 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- </w:t>
      </w:r>
      <w:r w:rsidRPr="00FB371A">
        <w:rPr>
          <w:rFonts w:eastAsia="Times New Roman" w:cstheme="minorHAnsi"/>
          <w:b/>
          <w:bCs/>
          <w:sz w:val="24"/>
          <w:szCs w:val="24"/>
          <w:lang w:val="bg-BG" w:eastAsia="en-GB"/>
        </w:rPr>
        <w:t>Проектна харта (</w:t>
      </w:r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project</w:t>
      </w:r>
      <w:r w:rsidRPr="00FB371A">
        <w:rPr>
          <w:rFonts w:eastAsia="Times New Roman" w:cstheme="minorHAnsi"/>
          <w:b/>
          <w:bCs/>
          <w:sz w:val="24"/>
          <w:szCs w:val="24"/>
          <w:lang w:val="bg-BG" w:eastAsia="en-GB"/>
        </w:rPr>
        <w:t xml:space="preserve"> </w:t>
      </w:r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charter</w:t>
      </w:r>
      <w:r w:rsidRPr="00FB371A">
        <w:rPr>
          <w:rFonts w:eastAsia="Times New Roman" w:cstheme="minorHAnsi"/>
          <w:b/>
          <w:bCs/>
          <w:sz w:val="24"/>
          <w:szCs w:val="24"/>
          <w:lang w:val="bg-BG" w:eastAsia="en-GB"/>
        </w:rPr>
        <w:t>)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>-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 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проектната харта е представена едва в рамките на </w:t>
      </w:r>
      <w:r w:rsidRPr="00FB371A">
        <w:rPr>
          <w:rFonts w:eastAsia="Times New Roman" w:cstheme="minorHAnsi"/>
          <w:b/>
          <w:bCs/>
          <w:iCs/>
          <w:sz w:val="24"/>
          <w:szCs w:val="24"/>
          <w:lang w:val="bg-BG" w:eastAsia="en-GB"/>
        </w:rPr>
        <w:t>Упражнение № 7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, тъй като тя е ключов инструмент като част от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Lean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Six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Sigma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методологията, но въпреки това тази харта се разработва на един много по-ранен етап от управлението на проекта, още при неговото планиране. На база на харата се изготвят много от последващите компоненти на проектния план. Ето защо се препоръчва да се започне с разписването й преди всичко останало.</w:t>
      </w:r>
    </w:p>
    <w:p w:rsidR="00DD424E" w:rsidRPr="00FB371A" w:rsidRDefault="00DD424E" w:rsidP="00DD4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r w:rsidRPr="00FB371A">
        <w:rPr>
          <w:rFonts w:eastAsia="Times New Roman" w:cstheme="minorHAnsi"/>
          <w:b/>
          <w:bCs/>
          <w:iCs/>
          <w:sz w:val="24"/>
          <w:szCs w:val="24"/>
          <w:lang w:val="bg-BG" w:eastAsia="en-GB"/>
        </w:rPr>
        <w:t>Задание № 2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 - </w:t>
      </w:r>
      <w:r w:rsidRPr="00FB371A">
        <w:rPr>
          <w:rFonts w:eastAsia="Times New Roman" w:cstheme="minorHAnsi"/>
          <w:b/>
          <w:bCs/>
          <w:sz w:val="24"/>
          <w:szCs w:val="24"/>
          <w:lang w:val="bg-BG" w:eastAsia="en-GB"/>
        </w:rPr>
        <w:t>Логическа рамка на проекта (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logframe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val="bg-BG" w:eastAsia="en-GB"/>
        </w:rPr>
        <w:t xml:space="preserve">) </w:t>
      </w:r>
      <w:r w:rsidRPr="00FB371A">
        <w:rPr>
          <w:rFonts w:eastAsia="Times New Roman" w:cstheme="minorHAnsi"/>
          <w:iCs/>
          <w:sz w:val="24"/>
          <w:szCs w:val="24"/>
          <w:lang w:val="bg-BG" w:eastAsia="en-GB"/>
        </w:rPr>
        <w:t xml:space="preserve">- инструментът има отношение както към планирането на проекта, така и към неговото изпълнение и контрол. Той спомага да структурираме основните елементи на проекта с акцент върху осигуряването на логическите връзки помежду им.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Примерни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темплейти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качени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Упражнение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3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DD424E" w:rsidRPr="00FB371A" w:rsidRDefault="00DD424E" w:rsidP="00DD4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Задание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3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Анализ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заинтересованите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страни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(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стейкхолдър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стратегия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)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разписването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анализът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предоставя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информация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включените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проекта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заинтересовани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страни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тяхната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роля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влияние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въздействие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подходите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към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всеки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стейкхолдър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друга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свързана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аналитична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информация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от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значение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постигане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проектен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успех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>. 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Примерни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темплейти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качени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 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Упражнение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4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DD424E" w:rsidRPr="00FB371A" w:rsidRDefault="00DD424E" w:rsidP="00DD4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Задание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4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Процесна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диаграма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 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Процесните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диаграми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ключов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инструмент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оптимизация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качеството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редукция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риска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контекста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управлението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IT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проекти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.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Как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да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изготвим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такава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диаграма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избран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от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процес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рамките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нашия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проект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(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без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значение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дали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процесът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управленски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или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продуктов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)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описано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учебна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презентация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Упражнение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7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DD424E" w:rsidRPr="00FB371A" w:rsidRDefault="00DD424E" w:rsidP="00DD4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Задание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5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-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Оценка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разходите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база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структура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работните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пакети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как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да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създадете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WBS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структура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със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съответните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работни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области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пакети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ключов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инструмент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планиране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обхвата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как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база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нея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да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изготвите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bottop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-up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или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top-down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оценка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разходите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проекта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представено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Лекция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 № 8 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свързаните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с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него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темплейти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FD72D5" w:rsidRDefault="00DD424E" w:rsidP="00FD72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GB"/>
        </w:rPr>
      </w:pP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lastRenderedPageBreak/>
        <w:t>Задание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6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Бизнес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модел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sz w:val="24"/>
          <w:szCs w:val="24"/>
          <w:lang w:eastAsia="en-GB"/>
        </w:rPr>
        <w:t>проекта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Бизнес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моделирането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основата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успешното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устойчиво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бизнес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планиране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. 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Ключов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инструмент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бизнес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моделиране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business model canvas.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Този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инструмент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обясен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рамките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Упражнение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8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където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предоставен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примерен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темплейт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работа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DD424E" w:rsidRPr="00FD72D5" w:rsidRDefault="00DD424E" w:rsidP="00FD72D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GB"/>
        </w:rPr>
      </w:pPr>
      <w:bookmarkStart w:id="0" w:name="_GoBack"/>
      <w:bookmarkEnd w:id="0"/>
      <w:r w:rsidRPr="00FD72D5">
        <w:rPr>
          <w:rFonts w:eastAsia="Times New Roman" w:cstheme="minorHAnsi"/>
          <w:iCs/>
          <w:sz w:val="24"/>
          <w:szCs w:val="24"/>
          <w:lang w:eastAsia="en-GB"/>
        </w:rPr>
        <w:br/>
        <w:t xml:space="preserve">В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случай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че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се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затруднявате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с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някое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от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заданията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по-горе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бихте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могли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да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го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замените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с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един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от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най-разпространените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инструменти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света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управлението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проектния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риск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, а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именно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 xml:space="preserve"> SWOT </w:t>
      </w:r>
      <w:proofErr w:type="spellStart"/>
      <w:r w:rsidRPr="00FD72D5">
        <w:rPr>
          <w:rFonts w:eastAsia="Times New Roman" w:cstheme="minorHAnsi"/>
          <w:iCs/>
          <w:sz w:val="24"/>
          <w:szCs w:val="24"/>
          <w:lang w:eastAsia="en-GB"/>
        </w:rPr>
        <w:t>анализ</w:t>
      </w:r>
      <w:proofErr w:type="spellEnd"/>
      <w:r w:rsidRPr="00FD72D5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p w:rsidR="00315BD8" w:rsidRPr="00FB371A" w:rsidRDefault="00DD424E" w:rsidP="00DD4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iCs/>
          <w:sz w:val="24"/>
          <w:szCs w:val="24"/>
          <w:lang w:eastAsia="en-GB"/>
        </w:rPr>
      </w:pP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Задание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алтернатива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- SWOT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Анализ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 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Анализът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ключовите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силни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страни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слаби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страни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възможности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заплахи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се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използва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контекста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функционална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област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"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Управление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риска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" и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ключов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за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планирането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risk response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както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линия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вътрешни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рискове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ръководни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организационни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технологични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така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повод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външни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рискове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-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отрицателни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,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но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и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положителни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.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Анализът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е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описан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в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рамките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iCs/>
          <w:sz w:val="24"/>
          <w:szCs w:val="24"/>
          <w:lang w:eastAsia="en-GB"/>
        </w:rPr>
        <w:t>на</w:t>
      </w:r>
      <w:proofErr w:type="spellEnd"/>
      <w:r w:rsidRPr="00FB371A">
        <w:rPr>
          <w:rFonts w:eastAsia="Times New Roman" w:cstheme="minorHAnsi"/>
          <w:iCs/>
          <w:sz w:val="24"/>
          <w:szCs w:val="24"/>
          <w:lang w:eastAsia="en-GB"/>
        </w:rPr>
        <w:t xml:space="preserve"> </w:t>
      </w:r>
      <w:proofErr w:type="spellStart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>Лекция</w:t>
      </w:r>
      <w:proofErr w:type="spellEnd"/>
      <w:r w:rsidRPr="00FB371A">
        <w:rPr>
          <w:rFonts w:eastAsia="Times New Roman" w:cstheme="minorHAnsi"/>
          <w:b/>
          <w:bCs/>
          <w:iCs/>
          <w:sz w:val="24"/>
          <w:szCs w:val="24"/>
          <w:lang w:eastAsia="en-GB"/>
        </w:rPr>
        <w:t xml:space="preserve"> № 7</w:t>
      </w:r>
      <w:r w:rsidRPr="00FB371A">
        <w:rPr>
          <w:rFonts w:eastAsia="Times New Roman" w:cstheme="minorHAnsi"/>
          <w:iCs/>
          <w:sz w:val="24"/>
          <w:szCs w:val="24"/>
          <w:lang w:eastAsia="en-GB"/>
        </w:rPr>
        <w:t>.</w:t>
      </w:r>
    </w:p>
    <w:sectPr w:rsidR="00315BD8" w:rsidRPr="00FB371A" w:rsidSect="00811BAD">
      <w:footerReference w:type="default" r:id="rId10"/>
      <w:type w:val="continuous"/>
      <w:pgSz w:w="11906" w:h="16838"/>
      <w:pgMar w:top="1417" w:right="1417" w:bottom="1134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613" w:rsidRDefault="006A7613" w:rsidP="00291DF1">
      <w:pPr>
        <w:spacing w:after="0" w:line="240" w:lineRule="auto"/>
      </w:pPr>
      <w:r>
        <w:separator/>
      </w:r>
    </w:p>
  </w:endnote>
  <w:endnote w:type="continuationSeparator" w:id="0">
    <w:p w:rsidR="006A7613" w:rsidRDefault="006A7613" w:rsidP="00291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ok">
    <w:altName w:val="Courier New"/>
    <w:charset w:val="00"/>
    <w:family w:val="roman"/>
    <w:pitch w:val="variable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Times New Roman"/>
    <w:charset w:val="00"/>
    <w:family w:val="auto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923893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11BAD" w:rsidRDefault="00811B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72D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811BAD" w:rsidRDefault="00811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613" w:rsidRDefault="006A7613" w:rsidP="00291DF1">
      <w:pPr>
        <w:spacing w:after="0" w:line="240" w:lineRule="auto"/>
      </w:pPr>
      <w:r>
        <w:separator/>
      </w:r>
    </w:p>
  </w:footnote>
  <w:footnote w:type="continuationSeparator" w:id="0">
    <w:p w:rsidR="006A7613" w:rsidRDefault="006A7613" w:rsidP="00291D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D52"/>
    <w:multiLevelType w:val="hybridMultilevel"/>
    <w:tmpl w:val="203889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0676C"/>
    <w:multiLevelType w:val="hybridMultilevel"/>
    <w:tmpl w:val="C9A6A0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397193"/>
    <w:multiLevelType w:val="hybridMultilevel"/>
    <w:tmpl w:val="E0DE27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A6DFE"/>
    <w:multiLevelType w:val="multilevel"/>
    <w:tmpl w:val="E64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56A02"/>
    <w:multiLevelType w:val="multilevel"/>
    <w:tmpl w:val="4412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7A7"/>
    <w:rsid w:val="00017B5D"/>
    <w:rsid w:val="00055FBB"/>
    <w:rsid w:val="00064BF8"/>
    <w:rsid w:val="00076689"/>
    <w:rsid w:val="0007737E"/>
    <w:rsid w:val="00080C0D"/>
    <w:rsid w:val="00083BC0"/>
    <w:rsid w:val="000956F4"/>
    <w:rsid w:val="00097E39"/>
    <w:rsid w:val="000A7E0F"/>
    <w:rsid w:val="000B2BD7"/>
    <w:rsid w:val="000B4027"/>
    <w:rsid w:val="000D0FB7"/>
    <w:rsid w:val="000D656D"/>
    <w:rsid w:val="000D6EE0"/>
    <w:rsid w:val="000E3771"/>
    <w:rsid w:val="0010196B"/>
    <w:rsid w:val="001A7012"/>
    <w:rsid w:val="001C024F"/>
    <w:rsid w:val="001F3D1D"/>
    <w:rsid w:val="00203581"/>
    <w:rsid w:val="00203DA3"/>
    <w:rsid w:val="00213682"/>
    <w:rsid w:val="00225098"/>
    <w:rsid w:val="00256351"/>
    <w:rsid w:val="00261411"/>
    <w:rsid w:val="002815AB"/>
    <w:rsid w:val="00287589"/>
    <w:rsid w:val="00291DF1"/>
    <w:rsid w:val="002A221F"/>
    <w:rsid w:val="002A29B3"/>
    <w:rsid w:val="002A5055"/>
    <w:rsid w:val="002B1AF0"/>
    <w:rsid w:val="002C0661"/>
    <w:rsid w:val="002D514A"/>
    <w:rsid w:val="002D67C1"/>
    <w:rsid w:val="002E2920"/>
    <w:rsid w:val="00315BD8"/>
    <w:rsid w:val="003245D8"/>
    <w:rsid w:val="003337B0"/>
    <w:rsid w:val="00350C7F"/>
    <w:rsid w:val="003667AD"/>
    <w:rsid w:val="003804FD"/>
    <w:rsid w:val="0038399B"/>
    <w:rsid w:val="00387138"/>
    <w:rsid w:val="003A7BD5"/>
    <w:rsid w:val="003C3220"/>
    <w:rsid w:val="003C66F7"/>
    <w:rsid w:val="003C6C31"/>
    <w:rsid w:val="003E0778"/>
    <w:rsid w:val="003E0884"/>
    <w:rsid w:val="003E3234"/>
    <w:rsid w:val="003F6959"/>
    <w:rsid w:val="00400F50"/>
    <w:rsid w:val="00403EAB"/>
    <w:rsid w:val="00422C6B"/>
    <w:rsid w:val="00462C48"/>
    <w:rsid w:val="00470E95"/>
    <w:rsid w:val="004A0B2E"/>
    <w:rsid w:val="004C2157"/>
    <w:rsid w:val="004C2CF1"/>
    <w:rsid w:val="004C789A"/>
    <w:rsid w:val="004D1C3B"/>
    <w:rsid w:val="004E015A"/>
    <w:rsid w:val="004E16C8"/>
    <w:rsid w:val="005123B3"/>
    <w:rsid w:val="005127BA"/>
    <w:rsid w:val="00524260"/>
    <w:rsid w:val="00577073"/>
    <w:rsid w:val="00585D2D"/>
    <w:rsid w:val="005A15AA"/>
    <w:rsid w:val="005B3554"/>
    <w:rsid w:val="005B57C1"/>
    <w:rsid w:val="005C06E9"/>
    <w:rsid w:val="005C3E20"/>
    <w:rsid w:val="005C43F0"/>
    <w:rsid w:val="005C5A0A"/>
    <w:rsid w:val="005C5DBA"/>
    <w:rsid w:val="005D4C36"/>
    <w:rsid w:val="005D5495"/>
    <w:rsid w:val="005F79E5"/>
    <w:rsid w:val="00623A26"/>
    <w:rsid w:val="00625A90"/>
    <w:rsid w:val="006267AC"/>
    <w:rsid w:val="00626F7E"/>
    <w:rsid w:val="00640F3E"/>
    <w:rsid w:val="0065205F"/>
    <w:rsid w:val="00655D72"/>
    <w:rsid w:val="00670F1A"/>
    <w:rsid w:val="00682CDA"/>
    <w:rsid w:val="006A7613"/>
    <w:rsid w:val="006D5140"/>
    <w:rsid w:val="00711E0D"/>
    <w:rsid w:val="007317A7"/>
    <w:rsid w:val="00742CD2"/>
    <w:rsid w:val="00750D2A"/>
    <w:rsid w:val="00766473"/>
    <w:rsid w:val="007711CB"/>
    <w:rsid w:val="00774588"/>
    <w:rsid w:val="007A7F58"/>
    <w:rsid w:val="007B0E71"/>
    <w:rsid w:val="007C1845"/>
    <w:rsid w:val="007C2E9A"/>
    <w:rsid w:val="007C6C45"/>
    <w:rsid w:val="008002C3"/>
    <w:rsid w:val="00803CB1"/>
    <w:rsid w:val="00811BAD"/>
    <w:rsid w:val="008401B3"/>
    <w:rsid w:val="00880450"/>
    <w:rsid w:val="00883B52"/>
    <w:rsid w:val="008C0993"/>
    <w:rsid w:val="008E1E05"/>
    <w:rsid w:val="008E2498"/>
    <w:rsid w:val="008F64B5"/>
    <w:rsid w:val="008F776C"/>
    <w:rsid w:val="00950A4A"/>
    <w:rsid w:val="00951357"/>
    <w:rsid w:val="0095644C"/>
    <w:rsid w:val="009716A1"/>
    <w:rsid w:val="0098526D"/>
    <w:rsid w:val="009A659F"/>
    <w:rsid w:val="009B11CD"/>
    <w:rsid w:val="009B38E7"/>
    <w:rsid w:val="009C4EE7"/>
    <w:rsid w:val="009C5BDF"/>
    <w:rsid w:val="009E282C"/>
    <w:rsid w:val="009E5004"/>
    <w:rsid w:val="009E5066"/>
    <w:rsid w:val="009E6394"/>
    <w:rsid w:val="00A110C4"/>
    <w:rsid w:val="00A358B9"/>
    <w:rsid w:val="00A444D6"/>
    <w:rsid w:val="00A44734"/>
    <w:rsid w:val="00A72059"/>
    <w:rsid w:val="00AB2A97"/>
    <w:rsid w:val="00AB3B6F"/>
    <w:rsid w:val="00AC418F"/>
    <w:rsid w:val="00AC7D57"/>
    <w:rsid w:val="00AD02ED"/>
    <w:rsid w:val="00AD0812"/>
    <w:rsid w:val="00AD52B9"/>
    <w:rsid w:val="00AF2019"/>
    <w:rsid w:val="00B11946"/>
    <w:rsid w:val="00B532B2"/>
    <w:rsid w:val="00B56EE8"/>
    <w:rsid w:val="00B77A1C"/>
    <w:rsid w:val="00B93998"/>
    <w:rsid w:val="00BA649A"/>
    <w:rsid w:val="00BE1FE4"/>
    <w:rsid w:val="00C01570"/>
    <w:rsid w:val="00C02E47"/>
    <w:rsid w:val="00C13D88"/>
    <w:rsid w:val="00C15D4F"/>
    <w:rsid w:val="00C20243"/>
    <w:rsid w:val="00C229B4"/>
    <w:rsid w:val="00C37197"/>
    <w:rsid w:val="00C40005"/>
    <w:rsid w:val="00C52461"/>
    <w:rsid w:val="00C656F5"/>
    <w:rsid w:val="00C80027"/>
    <w:rsid w:val="00C81CFA"/>
    <w:rsid w:val="00C8686F"/>
    <w:rsid w:val="00CB306E"/>
    <w:rsid w:val="00CB3F86"/>
    <w:rsid w:val="00CB58B1"/>
    <w:rsid w:val="00CC508B"/>
    <w:rsid w:val="00CC688D"/>
    <w:rsid w:val="00CD1548"/>
    <w:rsid w:val="00CD323E"/>
    <w:rsid w:val="00CD5D12"/>
    <w:rsid w:val="00CD6213"/>
    <w:rsid w:val="00CD693E"/>
    <w:rsid w:val="00CF254E"/>
    <w:rsid w:val="00CF4106"/>
    <w:rsid w:val="00D011F1"/>
    <w:rsid w:val="00D06248"/>
    <w:rsid w:val="00D262CF"/>
    <w:rsid w:val="00D3356E"/>
    <w:rsid w:val="00D34420"/>
    <w:rsid w:val="00D3656D"/>
    <w:rsid w:val="00D8288A"/>
    <w:rsid w:val="00D9420D"/>
    <w:rsid w:val="00D94A3C"/>
    <w:rsid w:val="00DA7704"/>
    <w:rsid w:val="00DD424E"/>
    <w:rsid w:val="00E32E25"/>
    <w:rsid w:val="00E3525D"/>
    <w:rsid w:val="00E37884"/>
    <w:rsid w:val="00E828F1"/>
    <w:rsid w:val="00EA63A5"/>
    <w:rsid w:val="00ED37CB"/>
    <w:rsid w:val="00EE4B81"/>
    <w:rsid w:val="00EF3F3F"/>
    <w:rsid w:val="00F11EAE"/>
    <w:rsid w:val="00F441E4"/>
    <w:rsid w:val="00F452E7"/>
    <w:rsid w:val="00F66DEA"/>
    <w:rsid w:val="00F71DF2"/>
    <w:rsid w:val="00FA39DE"/>
    <w:rsid w:val="00FA504F"/>
    <w:rsid w:val="00FA5F26"/>
    <w:rsid w:val="00FB371A"/>
    <w:rsid w:val="00FC2E69"/>
    <w:rsid w:val="00FD72D5"/>
    <w:rsid w:val="00FF16EF"/>
    <w:rsid w:val="00FF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8B3234"/>
  <w15:chartTrackingRefBased/>
  <w15:docId w15:val="{D9910EFF-4442-4079-AC4D-8009795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B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D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DF1"/>
  </w:style>
  <w:style w:type="paragraph" w:styleId="Footer">
    <w:name w:val="footer"/>
    <w:basedOn w:val="Normal"/>
    <w:link w:val="FooterChar"/>
    <w:uiPriority w:val="99"/>
    <w:unhideWhenUsed/>
    <w:rsid w:val="00291D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DF1"/>
  </w:style>
  <w:style w:type="paragraph" w:customStyle="1" w:styleId="Body">
    <w:name w:val="Body"/>
    <w:basedOn w:val="Normal"/>
    <w:rsid w:val="00291DF1"/>
    <w:pPr>
      <w:spacing w:before="120" w:after="120" w:line="480" w:lineRule="atLeast"/>
      <w:ind w:firstLine="680"/>
      <w:jc w:val="both"/>
    </w:pPr>
    <w:rPr>
      <w:rFonts w:ascii="Timok" w:eastAsia="Times New Roman" w:hAnsi="Timok" w:cs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11B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11BA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11BAD"/>
    <w:pPr>
      <w:spacing w:after="100"/>
    </w:pPr>
    <w:rPr>
      <w:rFonts w:eastAsiaTheme="minorEastAsia" w:cs="Times New Roman"/>
      <w:lang w:val="en-US"/>
    </w:rPr>
  </w:style>
  <w:style w:type="character" w:customStyle="1" w:styleId="markedcontent">
    <w:name w:val="markedcontent"/>
    <w:basedOn w:val="DefaultParagraphFont"/>
    <w:rsid w:val="0010196B"/>
  </w:style>
  <w:style w:type="character" w:styleId="PlaceholderText">
    <w:name w:val="Placeholder Text"/>
    <w:basedOn w:val="DefaultParagraphFont"/>
    <w:uiPriority w:val="99"/>
    <w:semiHidden/>
    <w:rsid w:val="00D3656D"/>
    <w:rPr>
      <w:color w:val="808080"/>
    </w:rPr>
  </w:style>
  <w:style w:type="paragraph" w:styleId="ListParagraph">
    <w:name w:val="List Paragraph"/>
    <w:basedOn w:val="Normal"/>
    <w:uiPriority w:val="34"/>
    <w:qFormat/>
    <w:rsid w:val="00FA5F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0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711E0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11E0D"/>
    <w:rPr>
      <w:color w:val="954F72" w:themeColor="followedHyperlink"/>
      <w:u w:val="single"/>
    </w:rPr>
  </w:style>
  <w:style w:type="paragraph" w:customStyle="1" w:styleId="Standard">
    <w:name w:val="Standard"/>
    <w:rsid w:val="004C2157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CE50E-FBFE-45EC-A12E-5996BCAEB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Kostov</dc:creator>
  <cp:keywords/>
  <dc:description/>
  <cp:lastModifiedBy>Matej Kostov</cp:lastModifiedBy>
  <cp:revision>16</cp:revision>
  <dcterms:created xsi:type="dcterms:W3CDTF">2022-11-03T15:32:00Z</dcterms:created>
  <dcterms:modified xsi:type="dcterms:W3CDTF">2023-01-16T19:24:00Z</dcterms:modified>
</cp:coreProperties>
</file>