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Albacore</w:t>
      </w:r>
      <w:r>
        <w:t xml:space="preserve"> </w:t>
      </w:r>
      <w:r>
        <w:t xml:space="preserve">MSE</w:t>
      </w:r>
    </w:p>
    <w:p>
      <w:pPr>
        <w:pStyle w:val="Authors"/>
      </w:pPr>
      <w:r>
        <w:t xml:space="preserve">Laurie</w:t>
      </w:r>
    </w:p>
    <w:p>
      <w:pPr>
        <w:pStyle w:val="Date"/>
      </w:pPr>
      <w:r>
        <w:t xml:space="preserve">05/04/2015</w:t>
      </w:r>
    </w:p>
    <w:p>
      <w:pPr>
        <w:pStyle w:val="SourceCode"/>
      </w:pPr>
      <w:r>
        <w:rPr>
          <w:rStyle w:val="VerbatimChar"/>
        </w:rPr>
        <w:t xml:space="preserve">function (x) 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n = length(x)</w:t>
      </w:r>
      <w:r>
        <w:br w:type="textWrapping"/>
      </w:r>
      <w:r>
        <w:rPr>
          <w:rStyle w:val="VerbatimChar"/>
        </w:rPr>
        <w:t xml:space="preserve">    if (!is.numeric(x[-1]) || !is.numeric(x[-n])) </w:t>
      </w:r>
      <w:r>
        <w:br w:type="textWrapping"/>
      </w:r>
      <w:r>
        <w:rPr>
          <w:rStyle w:val="VerbatimChar"/>
        </w:rPr>
        <w:t xml:space="preserve">        return(NULL)</w:t>
      </w:r>
      <w:r>
        <w:br w:type="textWrapping"/>
      </w:r>
      <w:r>
        <w:rPr>
          <w:rStyle w:val="VerbatimChar"/>
        </w:rPr>
        <w:t xml:space="preserve">    res1 = sum(abs(x[-1] - x[-n]))</w:t>
      </w:r>
      <w:r>
        <w:br w:type="textWrapping"/>
      </w:r>
      <w:r>
        <w:rPr>
          <w:rStyle w:val="VerbatimChar"/>
        </w:rPr>
        <w:t xml:space="preserve">    res2 = sum(x[-n])</w:t>
      </w:r>
      <w:r>
        <w:br w:type="textWrapping"/>
      </w:r>
      <w:r>
        <w:rPr>
          <w:rStyle w:val="VerbatimChar"/>
        </w:rPr>
        <w:t xml:space="preserve">    return(res1/res2)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&lt;environment: namespace:diags&gt;</w:t>
      </w:r>
    </w:p>
    <w:p>
      <w:r>
        <w:drawing>
          <wp:inline>
            <wp:extent cx="5537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1</w:t>
      </w:r>
      <w:r>
        <w:t xml:space="preserve"> </w:t>
      </w:r>
      <w:r>
        <w:t xml:space="preserve">Pareto</w:t>
      </w:r>
    </w:p>
    <w:p>
      <w:r>
        <w:drawing>
          <wp:inline>
            <wp:extent cx="5537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2</w:t>
      </w:r>
      <w:r>
        <w:t xml:space="preserve"> </w:t>
      </w:r>
      <w:r>
        <w:t xml:space="preserve">Pareto</w:t>
      </w:r>
    </w:p>
    <w:p>
      <w:r>
        <w:drawing>
          <wp:inline>
            <wp:extent cx="5537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3</w:t>
      </w:r>
      <w:r>
        <w:t xml:space="preserve"> </w:t>
      </w:r>
      <w:r>
        <w:t xml:space="preserve">Counterfactual for F=70%FMSY and MSE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c5560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Albacore MSE</dc:title>
  <dc:creator>Laurie</dc:creator>
  <dcterms:created xsi:type="dcterms:W3CDTF">2015-05-04</dcterms:created>
  <dcterms:modified xsi:type="dcterms:W3CDTF">2015-05-04</dcterms:modified>
</cp:coreProperties>
</file>