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</w:pPr>
      <w:r>
        <w:t>ОТЧЕТ О РАЗМЕЩЕНИИ. Проект: «ОНЛАЙН»</w:t>
      </w:r>
    </w:p>
    <w:p>
      <w:pPr>
        <w:pStyle w:val="Heading3"/>
      </w:pPr>
      <w:r>
        <w:t>Период: февраль  2024</w:t>
      </w:r>
    </w:p>
    <w:p/>
    <w:p>
      <w:r>
        <w:br/>
      </w:r>
    </w:p>
    <w:p>
      <w:r>
        <w:t>06-02-2024</w:t>
      </w:r>
    </w:p>
    <w:p>
      <w:r>
        <w:drawing>
          <wp:inline xmlns:a="http://schemas.openxmlformats.org/drawingml/2006/main" xmlns:pic="http://schemas.openxmlformats.org/drawingml/2006/picture">
            <wp:extent cx="2160000" cy="309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31   06-02-2024   ВТБ   T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160000" cy="3096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31   06-02-2024   ВТБ   VK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160000" cy="3096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31   06-02-2024   ВТБ   VK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160000" cy="3096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31   06-02-2024   ВТБ   сайт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https://oboz.info/vtb-sostavil-rejting-samyh-tsifrovyh-regionov-pfo/</w:t>
      </w:r>
    </w:p>
    <w:p>
      <w:r>
        <w:t>https://t.me/i63media/39408</w:t>
      </w:r>
    </w:p>
    <w:p>
      <w:r>
        <w:t>https://vk.com/wall-24686261_134102</w:t>
      </w:r>
    </w:p>
    <w:p>
      <w:r>
        <w:t>https://vk.com/wall-54198658_56727</w:t>
      </w:r>
    </w:p>
    <w:p>
      <w:r>
        <w:br/>
      </w:r>
    </w:p>
    <w:p>
      <w:r>
        <w:t>08-02-2024</w:t>
      </w:r>
    </w:p>
    <w:p>
      <w:r>
        <w:drawing>
          <wp:inline xmlns:a="http://schemas.openxmlformats.org/drawingml/2006/main" xmlns:pic="http://schemas.openxmlformats.org/drawingml/2006/picture">
            <wp:extent cx="2160000" cy="3096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42   08-02-2024   ВТБ   T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160000" cy="3096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42   08-02-2024   ВТБ   VK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160000" cy="309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42   08-02-2024   ВТБ   VK 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160000" cy="3096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42   08-02-2024   ВТБ   сайт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https://oboz.info/vtb-opredelil-samye-aktivnye-regiony-privolzhya-po-chislu-perevodov-cherez-sbp/</w:t>
      </w:r>
    </w:p>
    <w:p>
      <w:r>
        <w:t>https://t.me/i63media/39469</w:t>
      </w:r>
    </w:p>
    <w:p>
      <w:r>
        <w:t>https://vk.com/wall-24686261_134170</w:t>
      </w:r>
    </w:p>
    <w:p>
      <w:r>
        <w:t>https://vk.com/wall-54198658_56791</w:t>
      </w:r>
    </w:p>
    <w:p>
      <w:r>
        <w:br/>
      </w:r>
    </w:p>
    <w:p>
      <w:r>
        <w:t>14-02-2024</w:t>
      </w:r>
    </w:p>
    <w:p>
      <w:r>
        <w:drawing>
          <wp:inline xmlns:a="http://schemas.openxmlformats.org/drawingml/2006/main" xmlns:pic="http://schemas.openxmlformats.org/drawingml/2006/picture">
            <wp:extent cx="2160000" cy="3096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56   14-02-2024   ВТБ   TG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160000" cy="3096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56   14-02-2024   ВТБ   VK 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160000" cy="3096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56   14-02-2024   ВТБ   VK 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2160000" cy="3096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56   14-02-2024   ВТБ   сайт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0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https://oboz.info/zhiteli-rossii-schitayut-ipoteku-zalogom-finansovoj-stabilnosti-partnera/</w:t>
      </w:r>
    </w:p>
    <w:p>
      <w:r>
        <w:t>https://t.me/i63media/39582</w:t>
      </w:r>
    </w:p>
    <w:p>
      <w:r>
        <w:t>https://vk.com/wall-24686261_134293</w:t>
      </w:r>
    </w:p>
    <w:p>
      <w:r>
        <w:t>https://vk.com/wall-54198658_56923</w:t>
      </w:r>
    </w:p>
    <w:p>
      <w:r>
        <w:br w:type="page"/>
      </w:r>
    </w:p>
    <w:sectPr w:rsidR="00FC693F" w:rsidRPr="0006063C" w:rsidSect="00034616">
      <w:pgSz w:w="12240" w:h="15840"/>
      <w:pgMar w:top="680" w:right="680" w:bottom="454" w:left="6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