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0F9" w:rsidRDefault="003B10F9">
      <w:pPr>
        <w:pStyle w:val="BodyText"/>
        <w:spacing w:before="4"/>
        <w:rPr>
          <w:rFonts w:ascii="Times New Roman"/>
          <w:sz w:val="14"/>
        </w:rPr>
      </w:pPr>
      <w:bookmarkStart w:id="0" w:name="_GoBack"/>
      <w:bookmarkEnd w:id="0"/>
    </w:p>
    <w:p w:rsidR="003B10F9" w:rsidRDefault="00DC2390">
      <w:pPr>
        <w:pStyle w:val="Title"/>
      </w:pPr>
      <w:r>
        <w:rPr>
          <w:noProof/>
          <w:lang w:val="en-IN" w:eastAsia="en-IN"/>
        </w:rPr>
        <w:drawing>
          <wp:anchor distT="0" distB="0" distL="0" distR="0" simplePos="0" relativeHeight="251656192" behindDoc="0" locked="0" layoutInCell="1" allowOverlap="1">
            <wp:simplePos x="0" y="0"/>
            <wp:positionH relativeFrom="page">
              <wp:posOffset>5083809</wp:posOffset>
            </wp:positionH>
            <wp:positionV relativeFrom="paragraph">
              <wp:posOffset>-100168</wp:posOffset>
            </wp:positionV>
            <wp:extent cx="1567300" cy="42250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567300" cy="422501"/>
                    </a:xfrm>
                    <a:prstGeom prst="rect">
                      <a:avLst/>
                    </a:prstGeom>
                  </pic:spPr>
                </pic:pic>
              </a:graphicData>
            </a:graphic>
          </wp:anchor>
        </w:drawing>
      </w:r>
      <w:r>
        <w:t>Consent to Publish</w:t>
      </w:r>
    </w:p>
    <w:p w:rsidR="003B10F9" w:rsidRDefault="00DC2390">
      <w:pPr>
        <w:pStyle w:val="BodyText"/>
        <w:spacing w:before="63"/>
        <w:ind w:left="136"/>
      </w:pPr>
      <w:r>
        <w:t xml:space="preserve">Series Title: Lecture Notes in Networks and Systems (LNNS)  </w:t>
      </w:r>
    </w:p>
    <w:p w:rsidR="003B10F9" w:rsidRDefault="003B10F9">
      <w:pPr>
        <w:pStyle w:val="BodyText"/>
      </w:pPr>
    </w:p>
    <w:p w:rsidR="003B10F9" w:rsidRDefault="006F7EF6">
      <w:pPr>
        <w:pStyle w:val="BodyText"/>
        <w:rPr>
          <w:sz w:val="18"/>
        </w:rPr>
      </w:pPr>
      <w:r>
        <w:rPr>
          <w:noProof/>
          <w:lang w:val="en-IN" w:eastAsia="en-IN"/>
        </w:rPr>
        <mc:AlternateContent>
          <mc:Choice Requires="wps">
            <w:drawing>
              <wp:anchor distT="0" distB="0" distL="0" distR="0" simplePos="0" relativeHeight="251659264" behindDoc="1" locked="0" layoutInCell="1" allowOverlap="1">
                <wp:simplePos x="0" y="0"/>
                <wp:positionH relativeFrom="page">
                  <wp:posOffset>881380</wp:posOffset>
                </wp:positionH>
                <wp:positionV relativeFrom="paragraph">
                  <wp:posOffset>164465</wp:posOffset>
                </wp:positionV>
                <wp:extent cx="5798185" cy="889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3EC82C" id="Rectangle 2" o:spid="_x0000_s1026" style="position:absolute;margin-left:69.4pt;margin-top:12.95pt;width:456.55pt;height:.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" fillcolor="black" stroked="f">
                <w10:wrap type="topAndBottom" anchorx="page"/>
              </v:rect>
            </w:pict>
          </mc:Fallback>
        </mc:AlternateContent>
      </w:r>
    </w:p>
    <w:p w:rsidR="003B10F9" w:rsidRDefault="003B10F9">
      <w:pPr>
        <w:pStyle w:val="BodyText"/>
        <w:spacing w:before="5"/>
        <w:rPr>
          <w:sz w:val="9"/>
        </w:rPr>
      </w:pPr>
    </w:p>
    <w:p w:rsidR="003B10F9" w:rsidRDefault="00DC2390" w:rsidP="00DC2390">
      <w:pPr>
        <w:widowControl/>
        <w:adjustRightInd w:val="0"/>
      </w:pPr>
      <w:r>
        <w:t xml:space="preserve">Title of Book/Volume/Conference: </w:t>
      </w:r>
      <w:r w:rsidRPr="00DC2390">
        <w:rPr>
          <w:rFonts w:eastAsiaTheme="minorHAnsi" w:cs="Calibri-Bold"/>
          <w:b/>
          <w:bCs/>
          <w:lang w:val="en-IN"/>
        </w:rPr>
        <w:t>Proceedings of First International Conference on Computational Electronics for Wireless Communications - ICCWC 2021</w:t>
      </w:r>
    </w:p>
    <w:p w:rsidR="003B10F9" w:rsidRDefault="003B10F9">
      <w:pPr>
        <w:pStyle w:val="BodyText"/>
        <w:spacing w:before="6"/>
        <w:rPr>
          <w:b/>
          <w:sz w:val="16"/>
        </w:rPr>
      </w:pPr>
    </w:p>
    <w:p w:rsidR="003B10F9" w:rsidRDefault="00DC2390">
      <w:pPr>
        <w:ind w:left="136"/>
        <w:rPr>
          <w:b/>
        </w:rPr>
      </w:pPr>
      <w:r>
        <w:rPr>
          <w:b/>
        </w:rPr>
        <w:t xml:space="preserve">Editor(s) name(s): </w:t>
      </w:r>
      <w:r>
        <w:rPr>
          <w:rFonts w:ascii="Calibri-Bold" w:eastAsiaTheme="minorHAnsi" w:hAnsi="Calibri-Bold" w:cs="Calibri-Bold"/>
          <w:b/>
          <w:bCs/>
          <w:sz w:val="20"/>
          <w:szCs w:val="20"/>
          <w:lang w:val="en-IN"/>
        </w:rPr>
        <w:t>Dr. Sanyog Rawat, Dr. Arvind Kumar, Dr. Pramod Kumar, Dr. Jaume Anguera</w:t>
      </w:r>
    </w:p>
    <w:p w:rsidR="003B10F9" w:rsidRDefault="003B10F9">
      <w:pPr>
        <w:pStyle w:val="BodyText"/>
        <w:spacing w:before="7"/>
        <w:rPr>
          <w:b/>
          <w:sz w:val="16"/>
        </w:rPr>
      </w:pPr>
    </w:p>
    <w:p w:rsidR="003B10F9" w:rsidRDefault="00DC2390">
      <w:pPr>
        <w:ind w:left="136"/>
        <w:rPr>
          <w:b/>
        </w:rPr>
      </w:pPr>
      <w:r>
        <w:rPr>
          <w:b/>
        </w:rPr>
        <w:t>Title of Contribution:</w:t>
      </w:r>
    </w:p>
    <w:p w:rsidR="003B10F9" w:rsidRDefault="003B10F9">
      <w:pPr>
        <w:pStyle w:val="BodyText"/>
        <w:spacing w:before="6"/>
        <w:rPr>
          <w:b/>
          <w:sz w:val="16"/>
        </w:rPr>
      </w:pPr>
    </w:p>
    <w:p w:rsidR="003B10F9" w:rsidRDefault="00DC2390">
      <w:pPr>
        <w:ind w:left="136"/>
        <w:rPr>
          <w:b/>
        </w:rPr>
      </w:pPr>
      <w:r>
        <w:rPr>
          <w:b/>
        </w:rPr>
        <w:t>Author(s) full name(s):</w:t>
      </w:r>
    </w:p>
    <w:p w:rsidR="003B10F9" w:rsidRDefault="003B10F9">
      <w:pPr>
        <w:pStyle w:val="BodyText"/>
        <w:spacing w:before="7"/>
        <w:rPr>
          <w:b/>
          <w:sz w:val="16"/>
        </w:rPr>
      </w:pPr>
    </w:p>
    <w:p w:rsidR="003B10F9" w:rsidRDefault="00DC2390">
      <w:pPr>
        <w:ind w:left="136"/>
        <w:rPr>
          <w:b/>
        </w:rPr>
      </w:pPr>
      <w:r>
        <w:rPr>
          <w:b/>
        </w:rPr>
        <w:t>Corresponding A</w:t>
      </w:r>
      <w:r>
        <w:rPr>
          <w:rFonts w:ascii="Arial" w:hAnsi="Arial"/>
          <w:b/>
        </w:rPr>
        <w:t xml:space="preserve">uthor’s </w:t>
      </w:r>
      <w:r>
        <w:rPr>
          <w:b/>
        </w:rPr>
        <w:t>name, address, affiliation and e-mail:</w:t>
      </w:r>
    </w:p>
    <w:p w:rsidR="00DC2390" w:rsidRDefault="00DC2390">
      <w:pPr>
        <w:ind w:left="136"/>
        <w:rPr>
          <w:b/>
        </w:rPr>
      </w:pPr>
    </w:p>
    <w:p w:rsidR="003B10F9" w:rsidRDefault="003B10F9">
      <w:pPr>
        <w:pStyle w:val="BodyText"/>
        <w:spacing w:before="5"/>
        <w:rPr>
          <w:b/>
          <w:sz w:val="16"/>
        </w:rPr>
      </w:pPr>
    </w:p>
    <w:p w:rsidR="003B10F9" w:rsidRDefault="00DC2390">
      <w:pPr>
        <w:pStyle w:val="BodyText"/>
        <w:spacing w:line="206" w:lineRule="auto"/>
        <w:ind w:left="136"/>
      </w:pPr>
      <w:r>
        <w:rPr>
          <w:rFonts w:ascii="Arial" w:hAnsi="Arial"/>
          <w:w w:val="95"/>
        </w:rPr>
        <w:t>When</w:t>
      </w:r>
      <w:r>
        <w:rPr>
          <w:rFonts w:ascii="Arial" w:hAnsi="Arial"/>
          <w:spacing w:val="-16"/>
          <w:w w:val="95"/>
        </w:rPr>
        <w:t xml:space="preserve"> </w:t>
      </w:r>
      <w:r>
        <w:rPr>
          <w:rFonts w:ascii="Arial" w:hAnsi="Arial"/>
          <w:w w:val="95"/>
        </w:rPr>
        <w:t>Author</w:t>
      </w:r>
      <w:r>
        <w:rPr>
          <w:rFonts w:ascii="Arial" w:hAnsi="Arial"/>
          <w:spacing w:val="-15"/>
          <w:w w:val="95"/>
        </w:rPr>
        <w:t xml:space="preserve"> </w:t>
      </w:r>
      <w:r>
        <w:rPr>
          <w:rFonts w:ascii="Arial" w:hAnsi="Arial"/>
          <w:w w:val="95"/>
        </w:rPr>
        <w:t>is</w:t>
      </w:r>
      <w:r>
        <w:rPr>
          <w:rFonts w:ascii="Arial" w:hAnsi="Arial"/>
          <w:spacing w:val="-17"/>
          <w:w w:val="95"/>
        </w:rPr>
        <w:t xml:space="preserve"> </w:t>
      </w:r>
      <w:r>
        <w:rPr>
          <w:rFonts w:ascii="Arial" w:hAnsi="Arial"/>
          <w:w w:val="95"/>
        </w:rPr>
        <w:t>more</w:t>
      </w:r>
      <w:r>
        <w:rPr>
          <w:rFonts w:ascii="Arial" w:hAnsi="Arial"/>
          <w:spacing w:val="-16"/>
          <w:w w:val="95"/>
        </w:rPr>
        <w:t xml:space="preserve"> </w:t>
      </w:r>
      <w:r>
        <w:rPr>
          <w:rFonts w:ascii="Arial" w:hAnsi="Arial"/>
          <w:w w:val="95"/>
        </w:rPr>
        <w:t>than</w:t>
      </w:r>
      <w:r>
        <w:rPr>
          <w:rFonts w:ascii="Arial" w:hAnsi="Arial"/>
          <w:spacing w:val="-15"/>
          <w:w w:val="95"/>
        </w:rPr>
        <w:t xml:space="preserve"> </w:t>
      </w:r>
      <w:r>
        <w:rPr>
          <w:rFonts w:ascii="Arial" w:hAnsi="Arial"/>
          <w:w w:val="95"/>
        </w:rPr>
        <w:t>one</w:t>
      </w:r>
      <w:r>
        <w:rPr>
          <w:rFonts w:ascii="Arial" w:hAnsi="Arial"/>
          <w:spacing w:val="-17"/>
          <w:w w:val="95"/>
        </w:rPr>
        <w:t xml:space="preserve"> </w:t>
      </w:r>
      <w:r>
        <w:rPr>
          <w:rFonts w:ascii="Arial" w:hAnsi="Arial"/>
          <w:w w:val="95"/>
        </w:rPr>
        <w:t>person</w:t>
      </w:r>
      <w:r>
        <w:rPr>
          <w:rFonts w:ascii="Arial" w:hAnsi="Arial"/>
          <w:spacing w:val="-15"/>
          <w:w w:val="95"/>
        </w:rPr>
        <w:t xml:space="preserve"> </w:t>
      </w:r>
      <w:r>
        <w:rPr>
          <w:rFonts w:ascii="Arial" w:hAnsi="Arial"/>
          <w:w w:val="95"/>
        </w:rPr>
        <w:t>the</w:t>
      </w:r>
      <w:r>
        <w:rPr>
          <w:rFonts w:ascii="Arial" w:hAnsi="Arial"/>
          <w:spacing w:val="-17"/>
          <w:w w:val="95"/>
        </w:rPr>
        <w:t xml:space="preserve"> </w:t>
      </w:r>
      <w:r>
        <w:rPr>
          <w:rFonts w:ascii="Arial" w:hAnsi="Arial"/>
          <w:w w:val="95"/>
        </w:rPr>
        <w:t>expression</w:t>
      </w:r>
      <w:r>
        <w:rPr>
          <w:rFonts w:ascii="Arial" w:hAnsi="Arial"/>
          <w:spacing w:val="-16"/>
          <w:w w:val="95"/>
        </w:rPr>
        <w:t xml:space="preserve"> </w:t>
      </w:r>
      <w:r>
        <w:rPr>
          <w:rFonts w:ascii="Arial" w:hAnsi="Arial"/>
          <w:w w:val="95"/>
        </w:rPr>
        <w:t>“Author”</w:t>
      </w:r>
      <w:r>
        <w:rPr>
          <w:rFonts w:ascii="Arial" w:hAnsi="Arial"/>
          <w:spacing w:val="-15"/>
          <w:w w:val="95"/>
        </w:rPr>
        <w:t xml:space="preserve"> </w:t>
      </w:r>
      <w:r>
        <w:rPr>
          <w:rFonts w:ascii="Arial" w:hAnsi="Arial"/>
          <w:w w:val="95"/>
        </w:rPr>
        <w:t>as</w:t>
      </w:r>
      <w:r>
        <w:rPr>
          <w:rFonts w:ascii="Arial" w:hAnsi="Arial"/>
          <w:spacing w:val="-17"/>
          <w:w w:val="95"/>
        </w:rPr>
        <w:t xml:space="preserve"> </w:t>
      </w:r>
      <w:r>
        <w:rPr>
          <w:rFonts w:ascii="Arial" w:hAnsi="Arial"/>
          <w:w w:val="95"/>
        </w:rPr>
        <w:t>used</w:t>
      </w:r>
      <w:r>
        <w:rPr>
          <w:rFonts w:ascii="Arial" w:hAnsi="Arial"/>
          <w:spacing w:val="-15"/>
          <w:w w:val="95"/>
        </w:rPr>
        <w:t xml:space="preserve"> </w:t>
      </w:r>
      <w:r>
        <w:rPr>
          <w:rFonts w:ascii="Arial" w:hAnsi="Arial"/>
          <w:w w:val="95"/>
        </w:rPr>
        <w:t>in</w:t>
      </w:r>
      <w:r>
        <w:rPr>
          <w:rFonts w:ascii="Arial" w:hAnsi="Arial"/>
          <w:spacing w:val="-15"/>
          <w:w w:val="95"/>
        </w:rPr>
        <w:t xml:space="preserve"> </w:t>
      </w:r>
      <w:r>
        <w:rPr>
          <w:rFonts w:ascii="Arial" w:hAnsi="Arial"/>
          <w:w w:val="95"/>
        </w:rPr>
        <w:t>this</w:t>
      </w:r>
      <w:r>
        <w:rPr>
          <w:rFonts w:ascii="Arial" w:hAnsi="Arial"/>
          <w:spacing w:val="-17"/>
          <w:w w:val="95"/>
        </w:rPr>
        <w:t xml:space="preserve"> </w:t>
      </w:r>
      <w:r>
        <w:rPr>
          <w:rFonts w:ascii="Arial" w:hAnsi="Arial"/>
          <w:w w:val="95"/>
        </w:rPr>
        <w:t>agreement</w:t>
      </w:r>
      <w:r>
        <w:rPr>
          <w:rFonts w:ascii="Arial" w:hAnsi="Arial"/>
          <w:spacing w:val="-15"/>
          <w:w w:val="95"/>
        </w:rPr>
        <w:t xml:space="preserve"> </w:t>
      </w:r>
      <w:r>
        <w:rPr>
          <w:rFonts w:ascii="Arial" w:hAnsi="Arial"/>
          <w:w w:val="95"/>
        </w:rPr>
        <w:t>will</w:t>
      </w:r>
      <w:r>
        <w:rPr>
          <w:rFonts w:ascii="Arial" w:hAnsi="Arial"/>
          <w:spacing w:val="-17"/>
          <w:w w:val="95"/>
        </w:rPr>
        <w:t xml:space="preserve"> </w:t>
      </w:r>
      <w:r>
        <w:rPr>
          <w:rFonts w:ascii="Arial" w:hAnsi="Arial"/>
          <w:w w:val="95"/>
        </w:rPr>
        <w:t>apply</w:t>
      </w:r>
      <w:r>
        <w:rPr>
          <w:rFonts w:ascii="Arial" w:hAnsi="Arial"/>
          <w:spacing w:val="-15"/>
          <w:w w:val="95"/>
        </w:rPr>
        <w:t xml:space="preserve"> </w:t>
      </w:r>
      <w:r>
        <w:rPr>
          <w:rFonts w:ascii="Arial" w:hAnsi="Arial"/>
          <w:w w:val="95"/>
        </w:rPr>
        <w:t xml:space="preserve">collectively </w:t>
      </w:r>
      <w:r>
        <w:t>unless otherwise</w:t>
      </w:r>
      <w:r>
        <w:rPr>
          <w:spacing w:val="-4"/>
        </w:rPr>
        <w:t xml:space="preserve"> </w:t>
      </w:r>
      <w:r>
        <w:t>indicated.</w:t>
      </w:r>
    </w:p>
    <w:p w:rsidR="003B10F9" w:rsidRDefault="003B10F9">
      <w:pPr>
        <w:pStyle w:val="BodyText"/>
      </w:pPr>
    </w:p>
    <w:p w:rsidR="003B10F9" w:rsidRDefault="00DC2390">
      <w:pPr>
        <w:pStyle w:val="Heading1"/>
        <w:spacing w:before="128" w:line="264" w:lineRule="exact"/>
      </w:pPr>
      <w:r>
        <w:rPr>
          <w:noProof/>
          <w:lang w:val="en-IN" w:eastAsia="en-IN"/>
        </w:rPr>
        <w:drawing>
          <wp:anchor distT="0" distB="0" distL="0" distR="0" simplePos="0" relativeHeight="251657216" behindDoc="1" locked="0" layoutInCell="1" allowOverlap="1">
            <wp:simplePos x="0" y="0"/>
            <wp:positionH relativeFrom="page">
              <wp:posOffset>2542307</wp:posOffset>
            </wp:positionH>
            <wp:positionV relativeFrom="paragraph">
              <wp:posOffset>68800</wp:posOffset>
            </wp:positionV>
            <wp:extent cx="2341543" cy="287649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341543" cy="2876493"/>
                    </a:xfrm>
                    <a:prstGeom prst="rect">
                      <a:avLst/>
                    </a:prstGeom>
                  </pic:spPr>
                </pic:pic>
              </a:graphicData>
            </a:graphic>
          </wp:anchor>
        </w:drawing>
      </w:r>
      <w:r>
        <w:t>§ 1 Rights Granted</w:t>
      </w:r>
    </w:p>
    <w:p w:rsidR="003B10F9" w:rsidRDefault="00DC2390">
      <w:pPr>
        <w:pStyle w:val="BodyText"/>
        <w:spacing w:line="235" w:lineRule="auto"/>
        <w:ind w:left="136" w:right="128"/>
      </w:pPr>
      <w:r>
        <w:t xml:space="preserve">Author hereby grants and assigns to </w:t>
      </w:r>
      <w:r>
        <w:rPr>
          <w:b/>
        </w:rPr>
        <w:t xml:space="preserve">Springer International Publishing AG, Cham </w:t>
      </w:r>
      <w:r>
        <w:t>(hereinafter called Springer) the exclusive, sole, permanent, world-wide, transferable, sub-licensable and unlimited right to reproduce, publish, distribute, transmit, make available or otherwise communicate to the public, translate, publicly perform, archive, store, lease or lend and sell the Contribution or parts thereof individually or together with other works in any language, in all revisions and versions (including soft cover, book club and collected editions, anthologies, advance printing, reprints or print to order, microfilm editions, audiograms and videograms), in all forms and media of expression including in electronic form (including offline and online use, push or pull technologies, use in databases and networks for display, print and storing on any and all stationary or portable end-user devices, e.g. text readers, audio, video or interactive devices, and for use in multimedia or interactive versions as well as for the display or transmission of the Contribution or parts thereof in data networks or search engines), in whole, in part or in abridged form, in each case as now known or developed in the future, including the right to grant further time-limited or permanent rights. Springer especially has the right to permit others to use individual illustrations, tables or text quotations and may use the Contribution for advertising purposes. For the purposes of use in electronic forms, Springer may adjust the Contribution to the respective form of use and include links (e.g. frames or inline-links) or otherwise combine it with other works and/or remove links or combinations with other works provided in the Contribution. For the avoidance of doubt, all provisions of this contract apply regardless of whether the Contribution and/or the Work itself constitutes a database under applicable copyright laws or not.</w:t>
      </w:r>
    </w:p>
    <w:p w:rsidR="003B10F9" w:rsidRDefault="00DC2390">
      <w:pPr>
        <w:pStyle w:val="BodyText"/>
        <w:spacing w:before="13" w:line="235" w:lineRule="auto"/>
        <w:ind w:left="136" w:right="128"/>
      </w:pPr>
      <w:r>
        <w:t>Springer may take, either in its own name or in that of copyright holder, any necessary steps to protect these rights against infringement by third parties. It will have a copyright notice inserted into all editions of the Contribution according to the provisions of the Universal Copyright Convention (UCC) and dutifully take care of all formalities in this connection in the name of the copyright holder.</w:t>
      </w:r>
    </w:p>
    <w:p w:rsidR="003B10F9" w:rsidRDefault="00DC2390">
      <w:pPr>
        <w:pStyle w:val="BodyText"/>
        <w:spacing w:line="243" w:lineRule="exact"/>
        <w:ind w:left="136"/>
      </w:pPr>
      <w:r>
        <w:t>The parties acknowledge that there may be no basis for claim of copyright in the United States to a</w:t>
      </w:r>
    </w:p>
    <w:p w:rsidR="003B10F9" w:rsidRDefault="00DC2390">
      <w:pPr>
        <w:pStyle w:val="BodyText"/>
        <w:spacing w:before="1" w:line="237" w:lineRule="auto"/>
        <w:ind w:left="136" w:right="174"/>
      </w:pPr>
      <w:r>
        <w:rPr>
          <w:rFonts w:ascii="Arial" w:hAnsi="Arial"/>
        </w:rPr>
        <w:t>Contribution</w:t>
      </w:r>
      <w:r>
        <w:rPr>
          <w:rFonts w:ascii="Arial" w:hAnsi="Arial"/>
          <w:spacing w:val="-31"/>
        </w:rPr>
        <w:t xml:space="preserve"> </w:t>
      </w:r>
      <w:r>
        <w:rPr>
          <w:rFonts w:ascii="Arial" w:hAnsi="Arial"/>
        </w:rPr>
        <w:t>prepared</w:t>
      </w:r>
      <w:r>
        <w:rPr>
          <w:rFonts w:ascii="Arial" w:hAnsi="Arial"/>
          <w:spacing w:val="-30"/>
        </w:rPr>
        <w:t xml:space="preserve"> </w:t>
      </w:r>
      <w:r>
        <w:rPr>
          <w:rFonts w:ascii="Arial" w:hAnsi="Arial"/>
        </w:rPr>
        <w:t>by</w:t>
      </w:r>
      <w:r>
        <w:rPr>
          <w:rFonts w:ascii="Arial" w:hAnsi="Arial"/>
          <w:spacing w:val="-30"/>
        </w:rPr>
        <w:t xml:space="preserve"> </w:t>
      </w:r>
      <w:r>
        <w:rPr>
          <w:rFonts w:ascii="Arial" w:hAnsi="Arial"/>
        </w:rPr>
        <w:t>an</w:t>
      </w:r>
      <w:r>
        <w:rPr>
          <w:rFonts w:ascii="Arial" w:hAnsi="Arial"/>
          <w:spacing w:val="-30"/>
        </w:rPr>
        <w:t xml:space="preserve"> </w:t>
      </w:r>
      <w:r>
        <w:rPr>
          <w:rFonts w:ascii="Arial" w:hAnsi="Arial"/>
        </w:rPr>
        <w:t>officer</w:t>
      </w:r>
      <w:r>
        <w:rPr>
          <w:rFonts w:ascii="Arial" w:hAnsi="Arial"/>
          <w:spacing w:val="-31"/>
        </w:rPr>
        <w:t xml:space="preserve"> </w:t>
      </w:r>
      <w:r>
        <w:rPr>
          <w:rFonts w:ascii="Arial" w:hAnsi="Arial"/>
        </w:rPr>
        <w:t>or</w:t>
      </w:r>
      <w:r>
        <w:rPr>
          <w:rFonts w:ascii="Arial" w:hAnsi="Arial"/>
          <w:spacing w:val="-30"/>
        </w:rPr>
        <w:t xml:space="preserve"> </w:t>
      </w:r>
      <w:r>
        <w:rPr>
          <w:rFonts w:ascii="Arial" w:hAnsi="Arial"/>
        </w:rPr>
        <w:t>employee</w:t>
      </w:r>
      <w:r>
        <w:rPr>
          <w:rFonts w:ascii="Arial" w:hAnsi="Arial"/>
          <w:spacing w:val="-31"/>
        </w:rPr>
        <w:t xml:space="preserve"> </w:t>
      </w:r>
      <w:r>
        <w:rPr>
          <w:rFonts w:ascii="Arial" w:hAnsi="Arial"/>
        </w:rPr>
        <w:t>of</w:t>
      </w:r>
      <w:r>
        <w:rPr>
          <w:rFonts w:ascii="Arial" w:hAnsi="Arial"/>
          <w:spacing w:val="-32"/>
        </w:rPr>
        <w:t xml:space="preserve"> </w:t>
      </w:r>
      <w:r>
        <w:rPr>
          <w:rFonts w:ascii="Arial" w:hAnsi="Arial"/>
        </w:rPr>
        <w:t>the</w:t>
      </w:r>
      <w:r>
        <w:rPr>
          <w:rFonts w:ascii="Arial" w:hAnsi="Arial"/>
          <w:spacing w:val="-31"/>
        </w:rPr>
        <w:t xml:space="preserve"> </w:t>
      </w:r>
      <w:r>
        <w:rPr>
          <w:rFonts w:ascii="Arial" w:hAnsi="Arial"/>
        </w:rPr>
        <w:t>United</w:t>
      </w:r>
      <w:r>
        <w:rPr>
          <w:rFonts w:ascii="Arial" w:hAnsi="Arial"/>
          <w:spacing w:val="-30"/>
        </w:rPr>
        <w:t xml:space="preserve"> </w:t>
      </w:r>
      <w:r>
        <w:rPr>
          <w:rFonts w:ascii="Arial" w:hAnsi="Arial"/>
        </w:rPr>
        <w:t>States</w:t>
      </w:r>
      <w:r>
        <w:rPr>
          <w:rFonts w:ascii="Arial" w:hAnsi="Arial"/>
          <w:spacing w:val="-32"/>
        </w:rPr>
        <w:t xml:space="preserve"> </w:t>
      </w:r>
      <w:r>
        <w:rPr>
          <w:rFonts w:ascii="Arial" w:hAnsi="Arial"/>
        </w:rPr>
        <w:t>government</w:t>
      </w:r>
      <w:r>
        <w:rPr>
          <w:rFonts w:ascii="Arial" w:hAnsi="Arial"/>
          <w:spacing w:val="-30"/>
        </w:rPr>
        <w:t xml:space="preserve"> </w:t>
      </w:r>
      <w:r>
        <w:rPr>
          <w:rFonts w:ascii="Arial" w:hAnsi="Arial"/>
        </w:rPr>
        <w:t>as</w:t>
      </w:r>
      <w:r>
        <w:rPr>
          <w:rFonts w:ascii="Arial" w:hAnsi="Arial"/>
          <w:spacing w:val="-31"/>
        </w:rPr>
        <w:t xml:space="preserve"> </w:t>
      </w:r>
      <w:r>
        <w:rPr>
          <w:rFonts w:ascii="Arial" w:hAnsi="Arial"/>
        </w:rPr>
        <w:t>part</w:t>
      </w:r>
      <w:r>
        <w:rPr>
          <w:rFonts w:ascii="Arial" w:hAnsi="Arial"/>
          <w:spacing w:val="-30"/>
        </w:rPr>
        <w:t xml:space="preserve"> </w:t>
      </w:r>
      <w:r>
        <w:rPr>
          <w:rFonts w:ascii="Arial" w:hAnsi="Arial"/>
        </w:rPr>
        <w:t>of</w:t>
      </w:r>
      <w:r>
        <w:rPr>
          <w:rFonts w:ascii="Arial" w:hAnsi="Arial"/>
          <w:spacing w:val="-31"/>
        </w:rPr>
        <w:t xml:space="preserve"> </w:t>
      </w:r>
      <w:r>
        <w:rPr>
          <w:rFonts w:ascii="Arial" w:hAnsi="Arial"/>
        </w:rPr>
        <w:t>that</w:t>
      </w:r>
      <w:r>
        <w:rPr>
          <w:rFonts w:ascii="Arial" w:hAnsi="Arial"/>
          <w:spacing w:val="-31"/>
        </w:rPr>
        <w:t xml:space="preserve"> </w:t>
      </w:r>
      <w:r>
        <w:rPr>
          <w:rFonts w:ascii="Arial" w:hAnsi="Arial"/>
        </w:rPr>
        <w:t xml:space="preserve">person’s </w:t>
      </w:r>
      <w:r>
        <w:t>official</w:t>
      </w:r>
      <w:r>
        <w:rPr>
          <w:spacing w:val="-3"/>
        </w:rPr>
        <w:t xml:space="preserve"> </w:t>
      </w:r>
      <w:r>
        <w:t>duties.</w:t>
      </w:r>
      <w:r>
        <w:rPr>
          <w:spacing w:val="-2"/>
        </w:rPr>
        <w:t xml:space="preserve"> </w:t>
      </w:r>
      <w:r>
        <w:t>If</w:t>
      </w:r>
      <w:r>
        <w:rPr>
          <w:spacing w:val="-3"/>
        </w:rPr>
        <w:t xml:space="preserve"> </w:t>
      </w:r>
      <w:r>
        <w:t>the</w:t>
      </w:r>
      <w:r>
        <w:rPr>
          <w:spacing w:val="-4"/>
        </w:rPr>
        <w:t xml:space="preserve"> </w:t>
      </w:r>
      <w:r>
        <w:t>Contribution</w:t>
      </w:r>
      <w:r>
        <w:rPr>
          <w:spacing w:val="-2"/>
        </w:rPr>
        <w:t xml:space="preserve"> </w:t>
      </w:r>
      <w:r>
        <w:t>was</w:t>
      </w:r>
      <w:r>
        <w:rPr>
          <w:spacing w:val="-3"/>
        </w:rPr>
        <w:t xml:space="preserve"> </w:t>
      </w:r>
      <w:r>
        <w:t>performed</w:t>
      </w:r>
      <w:r>
        <w:rPr>
          <w:spacing w:val="-2"/>
        </w:rPr>
        <w:t xml:space="preserve"> </w:t>
      </w:r>
      <w:r>
        <w:t>under</w:t>
      </w:r>
      <w:r>
        <w:rPr>
          <w:spacing w:val="-3"/>
        </w:rPr>
        <w:t xml:space="preserve"> </w:t>
      </w:r>
      <w:r>
        <w:t>a</w:t>
      </w:r>
      <w:r>
        <w:rPr>
          <w:spacing w:val="-2"/>
        </w:rPr>
        <w:t xml:space="preserve"> </w:t>
      </w:r>
      <w:r>
        <w:t>United</w:t>
      </w:r>
      <w:r>
        <w:rPr>
          <w:spacing w:val="-2"/>
        </w:rPr>
        <w:t xml:space="preserve"> </w:t>
      </w:r>
      <w:r>
        <w:t>States</w:t>
      </w:r>
      <w:r>
        <w:rPr>
          <w:spacing w:val="-4"/>
        </w:rPr>
        <w:t xml:space="preserve"> </w:t>
      </w:r>
      <w:r>
        <w:t>government</w:t>
      </w:r>
      <w:r>
        <w:rPr>
          <w:spacing w:val="-3"/>
        </w:rPr>
        <w:t xml:space="preserve"> </w:t>
      </w:r>
      <w:r>
        <w:t>contract,</w:t>
      </w:r>
      <w:r>
        <w:rPr>
          <w:spacing w:val="-2"/>
        </w:rPr>
        <w:t xml:space="preserve"> </w:t>
      </w:r>
      <w:r>
        <w:t>but</w:t>
      </w:r>
      <w:r>
        <w:rPr>
          <w:spacing w:val="-2"/>
        </w:rPr>
        <w:t xml:space="preserve"> </w:t>
      </w:r>
      <w:r>
        <w:t>Author</w:t>
      </w:r>
      <w:r>
        <w:rPr>
          <w:spacing w:val="-3"/>
        </w:rPr>
        <w:t xml:space="preserve"> </w:t>
      </w:r>
      <w:r>
        <w:t>is</w:t>
      </w:r>
      <w:r>
        <w:rPr>
          <w:spacing w:val="-4"/>
        </w:rPr>
        <w:t xml:space="preserve"> </w:t>
      </w:r>
      <w:r>
        <w:t>not a United States government employee, Springer grants the United States government royalty-free permission to reproduce all or part of the Contribution and to authorize others to do so for United States government purposes. If the Contribution was prepared or published by or under the direction or control of Her Majesty (i.e., the constitutional monarch of the Commonwealth realm) or any Crown government department, the copyright in the Contribution shall, subject to any agreement with Author, belong to Her Majesty. If Author is an officer or employee of the United States government or of the Crown, reference will be made to this status on the signature</w:t>
      </w:r>
      <w:r>
        <w:rPr>
          <w:spacing w:val="-3"/>
        </w:rPr>
        <w:t xml:space="preserve"> </w:t>
      </w:r>
      <w:r>
        <w:t>page.</w:t>
      </w:r>
    </w:p>
    <w:p w:rsidR="003B10F9" w:rsidRDefault="003B10F9">
      <w:pPr>
        <w:pStyle w:val="BodyText"/>
        <w:spacing w:before="8"/>
        <w:rPr>
          <w:sz w:val="17"/>
        </w:rPr>
      </w:pPr>
    </w:p>
    <w:p w:rsidR="003B10F9" w:rsidRDefault="00DC2390">
      <w:pPr>
        <w:pStyle w:val="Heading1"/>
        <w:spacing w:line="264" w:lineRule="exact"/>
      </w:pPr>
      <w:r>
        <w:t>§ 2 Rights retained by Author</w:t>
      </w:r>
    </w:p>
    <w:p w:rsidR="003B10F9" w:rsidRDefault="00DC2390">
      <w:pPr>
        <w:pStyle w:val="BodyText"/>
        <w:spacing w:line="235" w:lineRule="auto"/>
        <w:ind w:left="136" w:right="195"/>
      </w:pPr>
      <w:r>
        <w:t>Author retains, in addition to uses permitted by law, the right to communicate the content of the Contribution to other scientists, to share the Contribution with them in manuscript form, to perform or present the Contribution or to use the content for non-commercial internal and educational purposes provided the Springer publication is mentioned as the original source of publication in any printed or electronic materials.</w:t>
      </w:r>
    </w:p>
    <w:p w:rsidR="003B10F9" w:rsidRDefault="003B10F9">
      <w:pPr>
        <w:spacing w:line="235" w:lineRule="auto"/>
        <w:sectPr w:rsidR="003B10F9">
          <w:type w:val="continuous"/>
          <w:pgSz w:w="11910" w:h="16850"/>
          <w:pgMar w:top="1420" w:right="1280" w:bottom="280" w:left="1280" w:header="720" w:footer="720" w:gutter="0"/>
          <w:cols w:space="720"/>
        </w:sectPr>
      </w:pPr>
    </w:p>
    <w:p w:rsidR="003B10F9" w:rsidRDefault="00DC2390">
      <w:pPr>
        <w:pStyle w:val="BodyText"/>
        <w:spacing w:before="79"/>
        <w:ind w:right="1"/>
        <w:jc w:val="center"/>
        <w:rPr>
          <w:rFonts w:ascii="Times New Roman"/>
        </w:rPr>
      </w:pPr>
      <w:r>
        <w:rPr>
          <w:rFonts w:ascii="Times New Roman"/>
          <w:w w:val="99"/>
        </w:rPr>
        <w:lastRenderedPageBreak/>
        <w:t>2</w:t>
      </w:r>
    </w:p>
    <w:p w:rsidR="003B10F9" w:rsidRDefault="003B10F9">
      <w:pPr>
        <w:pStyle w:val="BodyText"/>
        <w:rPr>
          <w:rFonts w:ascii="Times New Roman"/>
          <w:sz w:val="22"/>
        </w:rPr>
      </w:pPr>
    </w:p>
    <w:p w:rsidR="003B10F9" w:rsidRDefault="003B10F9">
      <w:pPr>
        <w:pStyle w:val="BodyText"/>
        <w:spacing w:before="10"/>
        <w:rPr>
          <w:rFonts w:ascii="Times New Roman"/>
          <w:sz w:val="18"/>
        </w:rPr>
      </w:pPr>
    </w:p>
    <w:p w:rsidR="003B10F9" w:rsidRDefault="00DC2390">
      <w:pPr>
        <w:pStyle w:val="BodyText"/>
        <w:ind w:left="136" w:right="265"/>
      </w:pPr>
      <w:r>
        <w:rPr>
          <w:rFonts w:ascii="Arial" w:hAnsi="Arial"/>
          <w:w w:val="95"/>
        </w:rPr>
        <w:t>Author</w:t>
      </w:r>
      <w:r>
        <w:rPr>
          <w:rFonts w:ascii="Arial" w:hAnsi="Arial"/>
          <w:spacing w:val="-12"/>
          <w:w w:val="95"/>
        </w:rPr>
        <w:t xml:space="preserve"> </w:t>
      </w:r>
      <w:r>
        <w:rPr>
          <w:rFonts w:ascii="Arial" w:hAnsi="Arial"/>
          <w:w w:val="95"/>
        </w:rPr>
        <w:t>retains</w:t>
      </w:r>
      <w:r>
        <w:rPr>
          <w:rFonts w:ascii="Arial" w:hAnsi="Arial"/>
          <w:spacing w:val="-13"/>
          <w:w w:val="95"/>
        </w:rPr>
        <w:t xml:space="preserve"> </w:t>
      </w:r>
      <w:r>
        <w:rPr>
          <w:rFonts w:ascii="Arial" w:hAnsi="Arial"/>
          <w:w w:val="95"/>
        </w:rPr>
        <w:t>the</w:t>
      </w:r>
      <w:r>
        <w:rPr>
          <w:rFonts w:ascii="Arial" w:hAnsi="Arial"/>
          <w:spacing w:val="-13"/>
          <w:w w:val="95"/>
        </w:rPr>
        <w:t xml:space="preserve"> </w:t>
      </w:r>
      <w:r>
        <w:rPr>
          <w:rFonts w:ascii="Arial" w:hAnsi="Arial"/>
          <w:w w:val="95"/>
        </w:rPr>
        <w:t>right</w:t>
      </w:r>
      <w:r>
        <w:rPr>
          <w:rFonts w:ascii="Arial" w:hAnsi="Arial"/>
          <w:spacing w:val="-12"/>
          <w:w w:val="95"/>
        </w:rPr>
        <w:t xml:space="preserve"> </w:t>
      </w:r>
      <w:r>
        <w:rPr>
          <w:rFonts w:ascii="Arial" w:hAnsi="Arial"/>
          <w:w w:val="95"/>
        </w:rPr>
        <w:t>to</w:t>
      </w:r>
      <w:r>
        <w:rPr>
          <w:rFonts w:ascii="Arial" w:hAnsi="Arial"/>
          <w:spacing w:val="-12"/>
          <w:w w:val="95"/>
        </w:rPr>
        <w:t xml:space="preserve"> </w:t>
      </w:r>
      <w:r>
        <w:rPr>
          <w:rFonts w:ascii="Arial" w:hAnsi="Arial"/>
          <w:w w:val="95"/>
        </w:rPr>
        <w:t>republish</w:t>
      </w:r>
      <w:r>
        <w:rPr>
          <w:rFonts w:ascii="Arial" w:hAnsi="Arial"/>
          <w:spacing w:val="-12"/>
          <w:w w:val="95"/>
        </w:rPr>
        <w:t xml:space="preserve"> </w:t>
      </w:r>
      <w:r>
        <w:rPr>
          <w:rFonts w:ascii="Arial" w:hAnsi="Arial"/>
          <w:w w:val="95"/>
        </w:rPr>
        <w:t>the</w:t>
      </w:r>
      <w:r>
        <w:rPr>
          <w:rFonts w:ascii="Arial" w:hAnsi="Arial"/>
          <w:spacing w:val="-13"/>
          <w:w w:val="95"/>
        </w:rPr>
        <w:t xml:space="preserve"> </w:t>
      </w:r>
      <w:r>
        <w:rPr>
          <w:rFonts w:ascii="Arial" w:hAnsi="Arial"/>
          <w:w w:val="95"/>
        </w:rPr>
        <w:t>Contribution</w:t>
      </w:r>
      <w:r>
        <w:rPr>
          <w:rFonts w:ascii="Arial" w:hAnsi="Arial"/>
          <w:spacing w:val="-11"/>
          <w:w w:val="95"/>
        </w:rPr>
        <w:t xml:space="preserve"> </w:t>
      </w:r>
      <w:r>
        <w:rPr>
          <w:rFonts w:ascii="Arial" w:hAnsi="Arial"/>
          <w:w w:val="95"/>
        </w:rPr>
        <w:t>in</w:t>
      </w:r>
      <w:r>
        <w:rPr>
          <w:rFonts w:ascii="Arial" w:hAnsi="Arial"/>
          <w:spacing w:val="-12"/>
          <w:w w:val="95"/>
        </w:rPr>
        <w:t xml:space="preserve"> </w:t>
      </w:r>
      <w:r>
        <w:rPr>
          <w:rFonts w:ascii="Arial" w:hAnsi="Arial"/>
          <w:w w:val="95"/>
        </w:rPr>
        <w:t>any</w:t>
      </w:r>
      <w:r>
        <w:rPr>
          <w:rFonts w:ascii="Arial" w:hAnsi="Arial"/>
          <w:spacing w:val="-11"/>
          <w:w w:val="95"/>
        </w:rPr>
        <w:t xml:space="preserve"> </w:t>
      </w:r>
      <w:r>
        <w:rPr>
          <w:rFonts w:ascii="Arial" w:hAnsi="Arial"/>
          <w:w w:val="95"/>
        </w:rPr>
        <w:t>collection</w:t>
      </w:r>
      <w:r>
        <w:rPr>
          <w:rFonts w:ascii="Arial" w:hAnsi="Arial"/>
          <w:spacing w:val="-12"/>
          <w:w w:val="95"/>
        </w:rPr>
        <w:t xml:space="preserve"> </w:t>
      </w:r>
      <w:r>
        <w:rPr>
          <w:rFonts w:ascii="Arial" w:hAnsi="Arial"/>
          <w:w w:val="95"/>
        </w:rPr>
        <w:t>consisting</w:t>
      </w:r>
      <w:r>
        <w:rPr>
          <w:rFonts w:ascii="Arial" w:hAnsi="Arial"/>
          <w:spacing w:val="-12"/>
          <w:w w:val="95"/>
        </w:rPr>
        <w:t xml:space="preserve"> </w:t>
      </w:r>
      <w:r>
        <w:rPr>
          <w:rFonts w:ascii="Arial" w:hAnsi="Arial"/>
          <w:w w:val="95"/>
        </w:rPr>
        <w:t>solely</w:t>
      </w:r>
      <w:r>
        <w:rPr>
          <w:rFonts w:ascii="Arial" w:hAnsi="Arial"/>
          <w:spacing w:val="-11"/>
          <w:w w:val="95"/>
        </w:rPr>
        <w:t xml:space="preserve"> </w:t>
      </w:r>
      <w:r>
        <w:rPr>
          <w:rFonts w:ascii="Arial" w:hAnsi="Arial"/>
          <w:w w:val="95"/>
        </w:rPr>
        <w:t>of</w:t>
      </w:r>
      <w:r>
        <w:rPr>
          <w:rFonts w:ascii="Arial" w:hAnsi="Arial"/>
          <w:spacing w:val="-14"/>
          <w:w w:val="95"/>
        </w:rPr>
        <w:t xml:space="preserve"> </w:t>
      </w:r>
      <w:r>
        <w:rPr>
          <w:rFonts w:ascii="Arial" w:hAnsi="Arial"/>
          <w:w w:val="95"/>
        </w:rPr>
        <w:t>Author’s</w:t>
      </w:r>
      <w:r>
        <w:rPr>
          <w:rFonts w:ascii="Arial" w:hAnsi="Arial"/>
          <w:spacing w:val="-13"/>
          <w:w w:val="95"/>
        </w:rPr>
        <w:t xml:space="preserve"> </w:t>
      </w:r>
      <w:r>
        <w:rPr>
          <w:rFonts w:ascii="Arial" w:hAnsi="Arial"/>
          <w:w w:val="95"/>
        </w:rPr>
        <w:t>own</w:t>
      </w:r>
      <w:r>
        <w:rPr>
          <w:rFonts w:ascii="Arial" w:hAnsi="Arial"/>
          <w:spacing w:val="-11"/>
          <w:w w:val="95"/>
        </w:rPr>
        <w:t xml:space="preserve"> </w:t>
      </w:r>
      <w:r>
        <w:rPr>
          <w:rFonts w:ascii="Arial" w:hAnsi="Arial"/>
          <w:w w:val="95"/>
        </w:rPr>
        <w:t xml:space="preserve">works </w:t>
      </w:r>
      <w:r>
        <w:t>without charge and subject only to notifying Springer in writing prior to such publication of the intent to do so and to ensuring that the publication by Springer is properly credited and that the relevant copyright notice is repeated</w:t>
      </w:r>
      <w:r>
        <w:rPr>
          <w:spacing w:val="-1"/>
        </w:rPr>
        <w:t xml:space="preserve"> </w:t>
      </w:r>
      <w:r>
        <w:t>verbatim.</w:t>
      </w:r>
    </w:p>
    <w:p w:rsidR="003B10F9" w:rsidRDefault="003B10F9">
      <w:pPr>
        <w:pStyle w:val="BodyText"/>
        <w:spacing w:before="9"/>
        <w:rPr>
          <w:sz w:val="17"/>
        </w:rPr>
      </w:pPr>
    </w:p>
    <w:p w:rsidR="003B10F9" w:rsidRDefault="00DC2390">
      <w:pPr>
        <w:pStyle w:val="Heading1"/>
        <w:spacing w:line="264" w:lineRule="exact"/>
      </w:pPr>
      <w:r>
        <w:t>§ 3 Warranties</w:t>
      </w:r>
    </w:p>
    <w:p w:rsidR="003B10F9" w:rsidRDefault="00DC2390">
      <w:pPr>
        <w:pStyle w:val="BodyText"/>
        <w:spacing w:line="235" w:lineRule="auto"/>
        <w:ind w:left="136"/>
      </w:pPr>
      <w:r>
        <w:t>Author warrants that the Contribution is original except for such excerpts from copyrighted works (including illustrations, tables, animations and text quotations) as may be included with the permission of the copyright holder thereof, in which case(s) Author is required to obtain written permission to the extent necessary and to indicate the precise sources of the excerpts in the manuscript. Author is also requested to store the signed permission forms and to make them available to Springer if required.</w:t>
      </w:r>
    </w:p>
    <w:p w:rsidR="003B10F9" w:rsidRDefault="00DC2390">
      <w:pPr>
        <w:pStyle w:val="BodyText"/>
        <w:spacing w:before="4" w:line="237" w:lineRule="auto"/>
        <w:ind w:left="136" w:right="155"/>
      </w:pPr>
      <w:r>
        <w:rPr>
          <w:rFonts w:ascii="Arial" w:hAnsi="Arial"/>
        </w:rPr>
        <w:t>Author</w:t>
      </w:r>
      <w:r>
        <w:rPr>
          <w:rFonts w:ascii="Arial" w:hAnsi="Arial"/>
          <w:spacing w:val="-33"/>
        </w:rPr>
        <w:t xml:space="preserve"> </w:t>
      </w:r>
      <w:r>
        <w:rPr>
          <w:rFonts w:ascii="Arial" w:hAnsi="Arial"/>
        </w:rPr>
        <w:t>warrants</w:t>
      </w:r>
      <w:r>
        <w:rPr>
          <w:rFonts w:ascii="Arial" w:hAnsi="Arial"/>
          <w:spacing w:val="-34"/>
        </w:rPr>
        <w:t xml:space="preserve"> </w:t>
      </w:r>
      <w:r>
        <w:rPr>
          <w:rFonts w:ascii="Arial" w:hAnsi="Arial"/>
        </w:rPr>
        <w:t>that</w:t>
      </w:r>
      <w:r>
        <w:rPr>
          <w:rFonts w:ascii="Arial" w:hAnsi="Arial"/>
          <w:spacing w:val="-33"/>
        </w:rPr>
        <w:t xml:space="preserve"> </w:t>
      </w:r>
      <w:r>
        <w:rPr>
          <w:rFonts w:ascii="Arial" w:hAnsi="Arial"/>
        </w:rPr>
        <w:t>Author</w:t>
      </w:r>
      <w:r>
        <w:rPr>
          <w:rFonts w:ascii="Arial" w:hAnsi="Arial"/>
          <w:spacing w:val="-33"/>
        </w:rPr>
        <w:t xml:space="preserve"> </w:t>
      </w:r>
      <w:r>
        <w:rPr>
          <w:rFonts w:ascii="Arial" w:hAnsi="Arial"/>
        </w:rPr>
        <w:t>is</w:t>
      </w:r>
      <w:r>
        <w:rPr>
          <w:rFonts w:ascii="Arial" w:hAnsi="Arial"/>
          <w:spacing w:val="-33"/>
        </w:rPr>
        <w:t xml:space="preserve"> </w:t>
      </w:r>
      <w:r>
        <w:rPr>
          <w:rFonts w:ascii="Arial" w:hAnsi="Arial"/>
        </w:rPr>
        <w:t>entitled</w:t>
      </w:r>
      <w:r>
        <w:rPr>
          <w:rFonts w:ascii="Arial" w:hAnsi="Arial"/>
          <w:spacing w:val="-33"/>
        </w:rPr>
        <w:t xml:space="preserve"> </w:t>
      </w:r>
      <w:r>
        <w:rPr>
          <w:rFonts w:ascii="Arial" w:hAnsi="Arial"/>
        </w:rPr>
        <w:t>to</w:t>
      </w:r>
      <w:r>
        <w:rPr>
          <w:rFonts w:ascii="Arial" w:hAnsi="Arial"/>
          <w:spacing w:val="-33"/>
        </w:rPr>
        <w:t xml:space="preserve"> </w:t>
      </w:r>
      <w:r>
        <w:rPr>
          <w:rFonts w:ascii="Arial" w:hAnsi="Arial"/>
        </w:rPr>
        <w:t>grant</w:t>
      </w:r>
      <w:r>
        <w:rPr>
          <w:rFonts w:ascii="Arial" w:hAnsi="Arial"/>
          <w:spacing w:val="-33"/>
        </w:rPr>
        <w:t xml:space="preserve"> </w:t>
      </w:r>
      <w:r>
        <w:rPr>
          <w:rFonts w:ascii="Arial" w:hAnsi="Arial"/>
        </w:rPr>
        <w:t>the</w:t>
      </w:r>
      <w:r>
        <w:rPr>
          <w:rFonts w:ascii="Arial" w:hAnsi="Arial"/>
          <w:spacing w:val="-34"/>
        </w:rPr>
        <w:t xml:space="preserve"> </w:t>
      </w:r>
      <w:r>
        <w:rPr>
          <w:rFonts w:ascii="Arial" w:hAnsi="Arial"/>
        </w:rPr>
        <w:t>rights</w:t>
      </w:r>
      <w:r>
        <w:rPr>
          <w:rFonts w:ascii="Arial" w:hAnsi="Arial"/>
          <w:spacing w:val="-34"/>
        </w:rPr>
        <w:t xml:space="preserve"> </w:t>
      </w:r>
      <w:r>
        <w:rPr>
          <w:rFonts w:ascii="Arial" w:hAnsi="Arial"/>
        </w:rPr>
        <w:t>in</w:t>
      </w:r>
      <w:r>
        <w:rPr>
          <w:rFonts w:ascii="Arial" w:hAnsi="Arial"/>
          <w:spacing w:val="-32"/>
        </w:rPr>
        <w:t xml:space="preserve"> </w:t>
      </w:r>
      <w:r>
        <w:rPr>
          <w:rFonts w:ascii="Arial" w:hAnsi="Arial"/>
        </w:rPr>
        <w:t>accordance</w:t>
      </w:r>
      <w:r>
        <w:rPr>
          <w:rFonts w:ascii="Arial" w:hAnsi="Arial"/>
          <w:spacing w:val="-34"/>
        </w:rPr>
        <w:t xml:space="preserve"> </w:t>
      </w:r>
      <w:r>
        <w:rPr>
          <w:rFonts w:ascii="Arial" w:hAnsi="Arial"/>
        </w:rPr>
        <w:t>with</w:t>
      </w:r>
      <w:r>
        <w:rPr>
          <w:rFonts w:ascii="Arial" w:hAnsi="Arial"/>
          <w:spacing w:val="-33"/>
        </w:rPr>
        <w:t xml:space="preserve"> </w:t>
      </w:r>
      <w:r>
        <w:rPr>
          <w:rFonts w:ascii="Arial" w:hAnsi="Arial"/>
        </w:rPr>
        <w:t>Clause</w:t>
      </w:r>
      <w:r>
        <w:rPr>
          <w:rFonts w:ascii="Arial" w:hAnsi="Arial"/>
          <w:spacing w:val="-34"/>
        </w:rPr>
        <w:t xml:space="preserve"> </w:t>
      </w:r>
      <w:r>
        <w:rPr>
          <w:rFonts w:ascii="Arial" w:hAnsi="Arial"/>
        </w:rPr>
        <w:t>1</w:t>
      </w:r>
      <w:r>
        <w:rPr>
          <w:rFonts w:ascii="Arial" w:hAnsi="Arial"/>
          <w:spacing w:val="-33"/>
        </w:rPr>
        <w:t xml:space="preserve"> </w:t>
      </w:r>
      <w:r>
        <w:rPr>
          <w:rFonts w:ascii="Arial" w:hAnsi="Arial"/>
        </w:rPr>
        <w:t>“Rights</w:t>
      </w:r>
      <w:r>
        <w:rPr>
          <w:rFonts w:ascii="Arial" w:hAnsi="Arial"/>
          <w:spacing w:val="-33"/>
        </w:rPr>
        <w:t xml:space="preserve"> </w:t>
      </w:r>
      <w:r>
        <w:rPr>
          <w:rFonts w:ascii="Arial" w:hAnsi="Arial"/>
        </w:rPr>
        <w:t>Granted”,</w:t>
      </w:r>
      <w:r>
        <w:rPr>
          <w:rFonts w:ascii="Arial" w:hAnsi="Arial"/>
          <w:spacing w:val="-34"/>
        </w:rPr>
        <w:t xml:space="preserve"> </w:t>
      </w:r>
      <w:r>
        <w:rPr>
          <w:rFonts w:ascii="Arial" w:hAnsi="Arial"/>
        </w:rPr>
        <w:t xml:space="preserve">that </w:t>
      </w:r>
      <w:r>
        <w:t>Author has not assigned such rights to third parties, that the Contribution has not heretofore been published in whole or in part, that the Contribution contains no libelous statements and does not infringe on any copyright, trademark,</w:t>
      </w:r>
      <w:r>
        <w:rPr>
          <w:spacing w:val="-3"/>
        </w:rPr>
        <w:t xml:space="preserve"> </w:t>
      </w:r>
      <w:r>
        <w:t>patent,</w:t>
      </w:r>
      <w:r>
        <w:rPr>
          <w:spacing w:val="-3"/>
        </w:rPr>
        <w:t xml:space="preserve"> </w:t>
      </w:r>
      <w:r>
        <w:t>statutory</w:t>
      </w:r>
      <w:r>
        <w:rPr>
          <w:spacing w:val="-3"/>
        </w:rPr>
        <w:t xml:space="preserve"> </w:t>
      </w:r>
      <w:r>
        <w:t>right</w:t>
      </w:r>
      <w:r>
        <w:rPr>
          <w:spacing w:val="-3"/>
        </w:rPr>
        <w:t xml:space="preserve"> </w:t>
      </w:r>
      <w:r>
        <w:t>or</w:t>
      </w:r>
      <w:r>
        <w:rPr>
          <w:spacing w:val="-3"/>
        </w:rPr>
        <w:t xml:space="preserve"> </w:t>
      </w:r>
      <w:r>
        <w:t>proprietary</w:t>
      </w:r>
      <w:r>
        <w:rPr>
          <w:spacing w:val="-3"/>
        </w:rPr>
        <w:t xml:space="preserve"> </w:t>
      </w:r>
      <w:r>
        <w:t>right</w:t>
      </w:r>
      <w:r>
        <w:rPr>
          <w:spacing w:val="-3"/>
        </w:rPr>
        <w:t xml:space="preserve"> </w:t>
      </w:r>
      <w:r>
        <w:t>of</w:t>
      </w:r>
      <w:r>
        <w:rPr>
          <w:spacing w:val="-5"/>
        </w:rPr>
        <w:t xml:space="preserve"> </w:t>
      </w:r>
      <w:r>
        <w:t>others,</w:t>
      </w:r>
      <w:r>
        <w:rPr>
          <w:spacing w:val="-3"/>
        </w:rPr>
        <w:t xml:space="preserve"> </w:t>
      </w:r>
      <w:r>
        <w:t>including</w:t>
      </w:r>
      <w:r>
        <w:rPr>
          <w:spacing w:val="-4"/>
        </w:rPr>
        <w:t xml:space="preserve"> </w:t>
      </w:r>
      <w:r>
        <w:t>rights</w:t>
      </w:r>
      <w:r>
        <w:rPr>
          <w:spacing w:val="-3"/>
        </w:rPr>
        <w:t xml:space="preserve"> </w:t>
      </w:r>
      <w:r>
        <w:t>obtained</w:t>
      </w:r>
      <w:r>
        <w:rPr>
          <w:spacing w:val="-3"/>
        </w:rPr>
        <w:t xml:space="preserve"> </w:t>
      </w:r>
      <w:r>
        <w:t>through</w:t>
      </w:r>
      <w:r>
        <w:rPr>
          <w:spacing w:val="-3"/>
        </w:rPr>
        <w:t xml:space="preserve"> </w:t>
      </w:r>
      <w:r>
        <w:t>licenses;</w:t>
      </w:r>
      <w:r>
        <w:rPr>
          <w:spacing w:val="-4"/>
        </w:rPr>
        <w:t xml:space="preserve"> </w:t>
      </w:r>
      <w:r>
        <w:t>and that Author will indemnify Springer against any costs, expenses or damages for which Springer may become liable as a result of any breach of this</w:t>
      </w:r>
      <w:r>
        <w:rPr>
          <w:spacing w:val="-10"/>
        </w:rPr>
        <w:t xml:space="preserve"> </w:t>
      </w:r>
      <w:r>
        <w:t>warranty.</w:t>
      </w:r>
    </w:p>
    <w:p w:rsidR="003B10F9" w:rsidRDefault="003B10F9">
      <w:pPr>
        <w:pStyle w:val="BodyText"/>
        <w:rPr>
          <w:sz w:val="18"/>
        </w:rPr>
      </w:pPr>
    </w:p>
    <w:p w:rsidR="003B10F9" w:rsidRDefault="00DC2390">
      <w:pPr>
        <w:pStyle w:val="Heading1"/>
        <w:spacing w:before="1" w:line="264" w:lineRule="exact"/>
      </w:pPr>
      <w:r>
        <w:t>§ 4 Delivery of Contribution and Publication</w:t>
      </w:r>
    </w:p>
    <w:p w:rsidR="003B10F9" w:rsidRDefault="00DC2390">
      <w:pPr>
        <w:pStyle w:val="BodyText"/>
        <w:spacing w:line="235" w:lineRule="auto"/>
        <w:ind w:left="136" w:right="195"/>
      </w:pPr>
      <w:r>
        <w:rPr>
          <w:noProof/>
          <w:lang w:val="en-IN" w:eastAsia="en-IN"/>
        </w:rPr>
        <w:drawing>
          <wp:anchor distT="0" distB="0" distL="0" distR="0" simplePos="0" relativeHeight="251658240" behindDoc="1" locked="0" layoutInCell="1" allowOverlap="1">
            <wp:simplePos x="0" y="0"/>
            <wp:positionH relativeFrom="page">
              <wp:posOffset>2542307</wp:posOffset>
            </wp:positionH>
            <wp:positionV relativeFrom="paragraph">
              <wp:posOffset>131505</wp:posOffset>
            </wp:positionV>
            <wp:extent cx="2341543" cy="2876493"/>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2341543" cy="2876493"/>
                    </a:xfrm>
                    <a:prstGeom prst="rect">
                      <a:avLst/>
                    </a:prstGeom>
                  </pic:spPr>
                </pic:pic>
              </a:graphicData>
            </a:graphic>
          </wp:anchor>
        </w:drawing>
      </w:r>
      <w:r>
        <w:t>Author agrees to deliver a manuscript of the Contribution to the responsible Editor on a date to be agreed upon created according to guidelines provided by Springer upon signature.</w:t>
      </w:r>
    </w:p>
    <w:p w:rsidR="003B10F9" w:rsidRDefault="00DC2390">
      <w:pPr>
        <w:pStyle w:val="BodyText"/>
        <w:spacing w:line="235" w:lineRule="auto"/>
        <w:ind w:left="136" w:right="404"/>
      </w:pPr>
      <w:r>
        <w:t>Springer will undertake the publication and distribution of the Contribution and Work in print and electronic form at its own expense and risk.</w:t>
      </w:r>
    </w:p>
    <w:p w:rsidR="003B10F9" w:rsidRDefault="003B10F9">
      <w:pPr>
        <w:pStyle w:val="BodyText"/>
        <w:spacing w:before="11"/>
        <w:rPr>
          <w:sz w:val="17"/>
        </w:rPr>
      </w:pPr>
    </w:p>
    <w:p w:rsidR="003B10F9" w:rsidRDefault="00DC2390">
      <w:pPr>
        <w:pStyle w:val="Heading1"/>
        <w:spacing w:line="264" w:lineRule="exact"/>
        <w:rPr>
          <w:rFonts w:ascii="Arial" w:hAnsi="Arial"/>
        </w:rPr>
      </w:pPr>
      <w:r>
        <w:t xml:space="preserve">§ 5 </w:t>
      </w:r>
      <w:r>
        <w:rPr>
          <w:rFonts w:ascii="Arial" w:hAnsi="Arial"/>
        </w:rPr>
        <w:t>Author’s Discount</w:t>
      </w:r>
    </w:p>
    <w:p w:rsidR="003B10F9" w:rsidRDefault="00DC2390">
      <w:pPr>
        <w:pStyle w:val="BodyText"/>
        <w:spacing w:line="235" w:lineRule="auto"/>
        <w:ind w:left="136" w:right="128"/>
      </w:pPr>
      <w:r>
        <w:t>Author is entitled to purchase for his/her personal use (if ordered directly from Springer) the Work or other books published by Springer at a discount of 33 1/3% off the list price for as long as there is a contractual arrangement between Author and Springer and subject to applicable book price regulation.</w:t>
      </w:r>
    </w:p>
    <w:p w:rsidR="003B10F9" w:rsidRDefault="00DC2390">
      <w:pPr>
        <w:pStyle w:val="BodyText"/>
        <w:spacing w:line="243" w:lineRule="exact"/>
        <w:ind w:left="136"/>
      </w:pPr>
      <w:r>
        <w:t>Resale of such copies or of free copies is not permitted.</w:t>
      </w:r>
    </w:p>
    <w:p w:rsidR="003B10F9" w:rsidRDefault="003B10F9">
      <w:pPr>
        <w:pStyle w:val="BodyText"/>
        <w:spacing w:before="8"/>
        <w:rPr>
          <w:sz w:val="17"/>
        </w:rPr>
      </w:pPr>
    </w:p>
    <w:p w:rsidR="003B10F9" w:rsidRDefault="00DC2390">
      <w:pPr>
        <w:pStyle w:val="Heading1"/>
        <w:spacing w:before="1" w:line="264" w:lineRule="exact"/>
      </w:pPr>
      <w:r>
        <w:t>§ 6 Governing Law and Jurisdiction</w:t>
      </w:r>
    </w:p>
    <w:p w:rsidR="003B10F9" w:rsidRDefault="00DC2390">
      <w:pPr>
        <w:pStyle w:val="BodyText"/>
        <w:spacing w:line="235" w:lineRule="auto"/>
        <w:ind w:left="136"/>
      </w:pPr>
      <w:r>
        <w:t>This agreement shall be governed by, and shall be construed in accordance with, the laws of Switzerland. The courts of Zug, Switzerland shall have the exclusive jurisdiction.</w:t>
      </w:r>
    </w:p>
    <w:p w:rsidR="003B10F9" w:rsidRDefault="003B10F9">
      <w:pPr>
        <w:pStyle w:val="BodyText"/>
        <w:spacing w:before="8"/>
        <w:rPr>
          <w:sz w:val="19"/>
        </w:rPr>
      </w:pPr>
    </w:p>
    <w:p w:rsidR="003B10F9" w:rsidRDefault="00DC2390">
      <w:pPr>
        <w:pStyle w:val="BodyText"/>
        <w:spacing w:line="235" w:lineRule="auto"/>
        <w:ind w:left="136"/>
      </w:pPr>
      <w:r>
        <w:t>Corresponding Author signs for and accepts responsibility for releasing this material on behalf of any and all Co- Authors.</w:t>
      </w:r>
    </w:p>
    <w:p w:rsidR="003B10F9" w:rsidRDefault="003B10F9">
      <w:pPr>
        <w:pStyle w:val="BodyText"/>
      </w:pPr>
    </w:p>
    <w:p w:rsidR="003B10F9" w:rsidRDefault="003B10F9">
      <w:pPr>
        <w:pStyle w:val="BodyText"/>
        <w:spacing w:before="7"/>
        <w:rPr>
          <w:sz w:val="17"/>
        </w:rPr>
      </w:pPr>
    </w:p>
    <w:p w:rsidR="003B10F9" w:rsidRDefault="00DC2390">
      <w:pPr>
        <w:pStyle w:val="Heading1"/>
        <w:tabs>
          <w:tab w:val="left" w:pos="5801"/>
        </w:tabs>
      </w:pPr>
      <w:r>
        <w:t>Signature of</w:t>
      </w:r>
      <w:r>
        <w:rPr>
          <w:spacing w:val="-3"/>
        </w:rPr>
        <w:t xml:space="preserve"> </w:t>
      </w:r>
      <w:r>
        <w:t>Corresponding</w:t>
      </w:r>
      <w:r>
        <w:rPr>
          <w:spacing w:val="-1"/>
        </w:rPr>
        <w:t xml:space="preserve"> </w:t>
      </w:r>
      <w:r>
        <w:t>Author:</w:t>
      </w:r>
      <w:r>
        <w:tab/>
        <w:t>Date:</w:t>
      </w:r>
    </w:p>
    <w:p w:rsidR="003B10F9" w:rsidRDefault="003B10F9">
      <w:pPr>
        <w:pStyle w:val="BodyText"/>
        <w:spacing w:before="5"/>
        <w:rPr>
          <w:b/>
          <w:sz w:val="26"/>
        </w:rPr>
      </w:pPr>
    </w:p>
    <w:p w:rsidR="003B10F9" w:rsidRDefault="00DC2390">
      <w:pPr>
        <w:pStyle w:val="BodyText"/>
        <w:tabs>
          <w:tab w:val="left" w:pos="4384"/>
        </w:tabs>
        <w:ind w:left="136"/>
        <w:rPr>
          <w:rFonts w:ascii="Arial" w:hAnsi="Arial"/>
        </w:rPr>
      </w:pPr>
      <w:r>
        <w:rPr>
          <w:rFonts w:ascii="Arial" w:hAnsi="Arial"/>
          <w:w w:val="70"/>
        </w:rPr>
        <w:t>…………………………………………………………</w:t>
      </w:r>
      <w:r>
        <w:rPr>
          <w:rFonts w:ascii="Arial" w:hAnsi="Arial"/>
          <w:w w:val="70"/>
        </w:rPr>
        <w:tab/>
      </w:r>
      <w:r>
        <w:rPr>
          <w:rFonts w:ascii="Arial" w:hAnsi="Arial"/>
          <w:w w:val="80"/>
        </w:rPr>
        <w:t>………………………………………..</w:t>
      </w:r>
    </w:p>
    <w:p w:rsidR="003B10F9" w:rsidRDefault="003B10F9">
      <w:pPr>
        <w:pStyle w:val="BodyText"/>
        <w:spacing w:before="10"/>
        <w:rPr>
          <w:rFonts w:ascii="Arial"/>
          <w:sz w:val="18"/>
        </w:rPr>
      </w:pPr>
    </w:p>
    <w:p w:rsidR="003B10F9" w:rsidRDefault="00DC2390">
      <w:pPr>
        <w:pStyle w:val="ListParagraph"/>
        <w:numPr>
          <w:ilvl w:val="0"/>
          <w:numId w:val="1"/>
        </w:numPr>
        <w:tabs>
          <w:tab w:val="left" w:pos="401"/>
        </w:tabs>
        <w:ind w:hanging="265"/>
        <w:rPr>
          <w:sz w:val="18"/>
        </w:rPr>
      </w:pPr>
      <w:r>
        <w:rPr>
          <w:rFonts w:ascii="Arial" w:hAnsi="Arial"/>
          <w:sz w:val="18"/>
        </w:rPr>
        <w:t>I’m</w:t>
      </w:r>
      <w:r>
        <w:rPr>
          <w:rFonts w:ascii="Arial" w:hAnsi="Arial"/>
          <w:spacing w:val="-11"/>
          <w:sz w:val="18"/>
        </w:rPr>
        <w:t xml:space="preserve"> </w:t>
      </w:r>
      <w:r>
        <w:rPr>
          <w:sz w:val="18"/>
        </w:rPr>
        <w:t>an</w:t>
      </w:r>
      <w:r>
        <w:rPr>
          <w:spacing w:val="-3"/>
          <w:sz w:val="18"/>
        </w:rPr>
        <w:t xml:space="preserve"> </w:t>
      </w:r>
      <w:r>
        <w:rPr>
          <w:sz w:val="18"/>
        </w:rPr>
        <w:t>employee</w:t>
      </w:r>
      <w:r>
        <w:rPr>
          <w:spacing w:val="-3"/>
          <w:sz w:val="18"/>
        </w:rPr>
        <w:t xml:space="preserve"> </w:t>
      </w:r>
      <w:r>
        <w:rPr>
          <w:sz w:val="18"/>
        </w:rPr>
        <w:t>of</w:t>
      </w:r>
      <w:r>
        <w:rPr>
          <w:spacing w:val="-3"/>
          <w:sz w:val="18"/>
        </w:rPr>
        <w:t xml:space="preserve"> </w:t>
      </w:r>
      <w:r>
        <w:rPr>
          <w:sz w:val="18"/>
        </w:rPr>
        <w:t>the</w:t>
      </w:r>
      <w:r>
        <w:rPr>
          <w:spacing w:val="-3"/>
          <w:sz w:val="18"/>
        </w:rPr>
        <w:t xml:space="preserve"> </w:t>
      </w:r>
      <w:r>
        <w:rPr>
          <w:sz w:val="18"/>
        </w:rPr>
        <w:t>US</w:t>
      </w:r>
      <w:r>
        <w:rPr>
          <w:spacing w:val="-4"/>
          <w:sz w:val="18"/>
        </w:rPr>
        <w:t xml:space="preserve"> </w:t>
      </w:r>
      <w:r>
        <w:rPr>
          <w:sz w:val="18"/>
        </w:rPr>
        <w:t>Government</w:t>
      </w:r>
      <w:r>
        <w:rPr>
          <w:spacing w:val="-2"/>
          <w:sz w:val="18"/>
        </w:rPr>
        <w:t xml:space="preserve"> </w:t>
      </w:r>
      <w:r>
        <w:rPr>
          <w:sz w:val="18"/>
        </w:rPr>
        <w:t>and</w:t>
      </w:r>
      <w:r>
        <w:rPr>
          <w:spacing w:val="-3"/>
          <w:sz w:val="18"/>
        </w:rPr>
        <w:t xml:space="preserve"> </w:t>
      </w:r>
      <w:r>
        <w:rPr>
          <w:sz w:val="18"/>
        </w:rPr>
        <w:t>transfer</w:t>
      </w:r>
      <w:r>
        <w:rPr>
          <w:spacing w:val="-2"/>
          <w:sz w:val="18"/>
        </w:rPr>
        <w:t xml:space="preserve"> </w:t>
      </w:r>
      <w:r>
        <w:rPr>
          <w:sz w:val="18"/>
        </w:rPr>
        <w:t>the</w:t>
      </w:r>
      <w:r>
        <w:rPr>
          <w:spacing w:val="-3"/>
          <w:sz w:val="18"/>
        </w:rPr>
        <w:t xml:space="preserve"> </w:t>
      </w:r>
      <w:r>
        <w:rPr>
          <w:sz w:val="18"/>
        </w:rPr>
        <w:t>rights</w:t>
      </w:r>
      <w:r>
        <w:rPr>
          <w:spacing w:val="-4"/>
          <w:sz w:val="18"/>
        </w:rPr>
        <w:t xml:space="preserve"> </w:t>
      </w:r>
      <w:r>
        <w:rPr>
          <w:sz w:val="18"/>
        </w:rPr>
        <w:t>to</w:t>
      </w:r>
      <w:r>
        <w:rPr>
          <w:spacing w:val="-2"/>
          <w:sz w:val="18"/>
        </w:rPr>
        <w:t xml:space="preserve"> </w:t>
      </w:r>
      <w:r>
        <w:rPr>
          <w:sz w:val="18"/>
        </w:rPr>
        <w:t>the</w:t>
      </w:r>
      <w:r>
        <w:rPr>
          <w:spacing w:val="-3"/>
          <w:sz w:val="18"/>
        </w:rPr>
        <w:t xml:space="preserve"> </w:t>
      </w:r>
      <w:r>
        <w:rPr>
          <w:sz w:val="18"/>
        </w:rPr>
        <w:t>extent</w:t>
      </w:r>
      <w:r>
        <w:rPr>
          <w:spacing w:val="-2"/>
          <w:sz w:val="18"/>
        </w:rPr>
        <w:t xml:space="preserve"> </w:t>
      </w:r>
      <w:r>
        <w:rPr>
          <w:sz w:val="18"/>
        </w:rPr>
        <w:t>transferable</w:t>
      </w:r>
      <w:r>
        <w:rPr>
          <w:spacing w:val="-2"/>
          <w:sz w:val="18"/>
        </w:rPr>
        <w:t xml:space="preserve"> </w:t>
      </w:r>
      <w:r>
        <w:rPr>
          <w:sz w:val="18"/>
        </w:rPr>
        <w:t>(Title</w:t>
      </w:r>
      <w:r>
        <w:rPr>
          <w:spacing w:val="-3"/>
          <w:sz w:val="18"/>
        </w:rPr>
        <w:t xml:space="preserve"> </w:t>
      </w:r>
      <w:r>
        <w:rPr>
          <w:sz w:val="18"/>
        </w:rPr>
        <w:t>17</w:t>
      </w:r>
      <w:r>
        <w:rPr>
          <w:spacing w:val="-2"/>
          <w:sz w:val="18"/>
        </w:rPr>
        <w:t xml:space="preserve"> </w:t>
      </w:r>
      <w:r>
        <w:rPr>
          <w:sz w:val="18"/>
        </w:rPr>
        <w:t>§105</w:t>
      </w:r>
      <w:r>
        <w:rPr>
          <w:spacing w:val="-2"/>
          <w:sz w:val="18"/>
        </w:rPr>
        <w:t xml:space="preserve"> </w:t>
      </w:r>
      <w:r>
        <w:rPr>
          <w:sz w:val="18"/>
        </w:rPr>
        <w:t>U.S.C.</w:t>
      </w:r>
      <w:r>
        <w:rPr>
          <w:spacing w:val="-2"/>
          <w:sz w:val="18"/>
        </w:rPr>
        <w:t xml:space="preserve"> </w:t>
      </w:r>
      <w:r>
        <w:rPr>
          <w:sz w:val="18"/>
        </w:rPr>
        <w:t>applies)</w:t>
      </w:r>
    </w:p>
    <w:p w:rsidR="003B10F9" w:rsidRDefault="00DC2390">
      <w:pPr>
        <w:pStyle w:val="ListParagraph"/>
        <w:numPr>
          <w:ilvl w:val="0"/>
          <w:numId w:val="1"/>
        </w:numPr>
        <w:tabs>
          <w:tab w:val="left" w:pos="401"/>
        </w:tabs>
        <w:ind w:hanging="265"/>
        <w:rPr>
          <w:rFonts w:ascii="Arial" w:hAnsi="Arial"/>
          <w:sz w:val="18"/>
        </w:rPr>
      </w:pPr>
      <w:r>
        <w:rPr>
          <w:rFonts w:ascii="Arial" w:hAnsi="Arial"/>
          <w:sz w:val="18"/>
        </w:rPr>
        <w:t>I’m</w:t>
      </w:r>
      <w:r>
        <w:rPr>
          <w:rFonts w:ascii="Arial" w:hAnsi="Arial"/>
          <w:spacing w:val="-16"/>
          <w:sz w:val="18"/>
        </w:rPr>
        <w:t xml:space="preserve"> </w:t>
      </w:r>
      <w:r>
        <w:rPr>
          <w:rFonts w:ascii="Arial" w:hAnsi="Arial"/>
          <w:sz w:val="18"/>
        </w:rPr>
        <w:t>an</w:t>
      </w:r>
      <w:r>
        <w:rPr>
          <w:rFonts w:ascii="Arial" w:hAnsi="Arial"/>
          <w:spacing w:val="-15"/>
          <w:sz w:val="18"/>
        </w:rPr>
        <w:t xml:space="preserve"> </w:t>
      </w:r>
      <w:r>
        <w:rPr>
          <w:rFonts w:ascii="Arial" w:hAnsi="Arial"/>
          <w:sz w:val="18"/>
        </w:rPr>
        <w:t>employee</w:t>
      </w:r>
      <w:r>
        <w:rPr>
          <w:rFonts w:ascii="Arial" w:hAnsi="Arial"/>
          <w:spacing w:val="-16"/>
          <w:sz w:val="18"/>
        </w:rPr>
        <w:t xml:space="preserve"> </w:t>
      </w:r>
      <w:r>
        <w:rPr>
          <w:rFonts w:ascii="Arial" w:hAnsi="Arial"/>
          <w:sz w:val="18"/>
        </w:rPr>
        <w:t>of</w:t>
      </w:r>
      <w:r>
        <w:rPr>
          <w:rFonts w:ascii="Arial" w:hAnsi="Arial"/>
          <w:spacing w:val="-15"/>
          <w:sz w:val="18"/>
        </w:rPr>
        <w:t xml:space="preserve"> </w:t>
      </w:r>
      <w:r>
        <w:rPr>
          <w:rFonts w:ascii="Arial" w:hAnsi="Arial"/>
          <w:sz w:val="18"/>
        </w:rPr>
        <w:t>the</w:t>
      </w:r>
      <w:r>
        <w:rPr>
          <w:rFonts w:ascii="Arial" w:hAnsi="Arial"/>
          <w:spacing w:val="-16"/>
          <w:sz w:val="18"/>
        </w:rPr>
        <w:t xml:space="preserve"> </w:t>
      </w:r>
      <w:r>
        <w:rPr>
          <w:rFonts w:ascii="Arial" w:hAnsi="Arial"/>
          <w:sz w:val="18"/>
        </w:rPr>
        <w:t>Crown</w:t>
      </w:r>
      <w:r>
        <w:rPr>
          <w:rFonts w:ascii="Arial" w:hAnsi="Arial"/>
          <w:spacing w:val="-16"/>
          <w:sz w:val="18"/>
        </w:rPr>
        <w:t xml:space="preserve"> </w:t>
      </w:r>
      <w:r>
        <w:rPr>
          <w:rFonts w:ascii="Arial" w:hAnsi="Arial"/>
          <w:sz w:val="18"/>
        </w:rPr>
        <w:t>and</w:t>
      </w:r>
      <w:r>
        <w:rPr>
          <w:rFonts w:ascii="Arial" w:hAnsi="Arial"/>
          <w:spacing w:val="-16"/>
          <w:sz w:val="18"/>
        </w:rPr>
        <w:t xml:space="preserve"> </w:t>
      </w:r>
      <w:r>
        <w:rPr>
          <w:rFonts w:ascii="Arial" w:hAnsi="Arial"/>
          <w:sz w:val="18"/>
        </w:rPr>
        <w:t>copyright</w:t>
      </w:r>
      <w:r>
        <w:rPr>
          <w:rFonts w:ascii="Arial" w:hAnsi="Arial"/>
          <w:spacing w:val="-15"/>
          <w:sz w:val="18"/>
        </w:rPr>
        <w:t xml:space="preserve"> </w:t>
      </w:r>
      <w:r>
        <w:rPr>
          <w:rFonts w:ascii="Arial" w:hAnsi="Arial"/>
          <w:sz w:val="18"/>
        </w:rPr>
        <w:t>on</w:t>
      </w:r>
      <w:r>
        <w:rPr>
          <w:rFonts w:ascii="Arial" w:hAnsi="Arial"/>
          <w:spacing w:val="-16"/>
          <w:sz w:val="18"/>
        </w:rPr>
        <w:t xml:space="preserve"> </w:t>
      </w:r>
      <w:r>
        <w:rPr>
          <w:rFonts w:ascii="Arial" w:hAnsi="Arial"/>
          <w:sz w:val="18"/>
        </w:rPr>
        <w:t>the</w:t>
      </w:r>
      <w:r>
        <w:rPr>
          <w:rFonts w:ascii="Arial" w:hAnsi="Arial"/>
          <w:spacing w:val="-16"/>
          <w:sz w:val="18"/>
        </w:rPr>
        <w:t xml:space="preserve"> </w:t>
      </w:r>
      <w:r>
        <w:rPr>
          <w:rFonts w:ascii="Arial" w:hAnsi="Arial"/>
          <w:sz w:val="18"/>
        </w:rPr>
        <w:t>Contribution</w:t>
      </w:r>
      <w:r>
        <w:rPr>
          <w:rFonts w:ascii="Arial" w:hAnsi="Arial"/>
          <w:spacing w:val="-17"/>
          <w:sz w:val="18"/>
        </w:rPr>
        <w:t xml:space="preserve"> </w:t>
      </w:r>
      <w:r>
        <w:rPr>
          <w:rFonts w:ascii="Arial" w:hAnsi="Arial"/>
          <w:sz w:val="18"/>
        </w:rPr>
        <w:t>belongs</w:t>
      </w:r>
      <w:r>
        <w:rPr>
          <w:rFonts w:ascii="Arial" w:hAnsi="Arial"/>
          <w:spacing w:val="-16"/>
          <w:sz w:val="18"/>
        </w:rPr>
        <w:t xml:space="preserve"> </w:t>
      </w:r>
      <w:r>
        <w:rPr>
          <w:rFonts w:ascii="Arial" w:hAnsi="Arial"/>
          <w:sz w:val="18"/>
        </w:rPr>
        <w:t>to</w:t>
      </w:r>
      <w:r>
        <w:rPr>
          <w:rFonts w:ascii="Arial" w:hAnsi="Arial"/>
          <w:spacing w:val="-14"/>
          <w:sz w:val="18"/>
        </w:rPr>
        <w:t xml:space="preserve"> </w:t>
      </w:r>
      <w:r>
        <w:rPr>
          <w:rFonts w:ascii="Arial" w:hAnsi="Arial"/>
          <w:sz w:val="18"/>
        </w:rPr>
        <w:t>Her</w:t>
      </w:r>
      <w:r>
        <w:rPr>
          <w:rFonts w:ascii="Arial" w:hAnsi="Arial"/>
          <w:spacing w:val="-15"/>
          <w:sz w:val="18"/>
        </w:rPr>
        <w:t xml:space="preserve"> </w:t>
      </w:r>
      <w:r>
        <w:rPr>
          <w:rFonts w:ascii="Arial" w:hAnsi="Arial"/>
          <w:sz w:val="18"/>
        </w:rPr>
        <w:t>Majesty</w:t>
      </w:r>
    </w:p>
    <w:p w:rsidR="003B10F9" w:rsidRDefault="003B10F9">
      <w:pPr>
        <w:pStyle w:val="BodyText"/>
        <w:rPr>
          <w:rFonts w:ascii="Arial"/>
          <w:sz w:val="32"/>
        </w:rPr>
      </w:pPr>
    </w:p>
    <w:sectPr w:rsidR="003B10F9">
      <w:pgSz w:w="11910" w:h="16850"/>
      <w:pgMar w:top="640" w:right="128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libr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1A73AF"/>
    <w:multiLevelType w:val="hybridMultilevel"/>
    <w:tmpl w:val="C0BC5C5A"/>
    <w:lvl w:ilvl="0" w:tplc="3B1E4D9E">
      <w:numFmt w:val="bullet"/>
      <w:lvlText w:val="□"/>
      <w:lvlJc w:val="left"/>
      <w:pPr>
        <w:ind w:left="400" w:hanging="264"/>
      </w:pPr>
      <w:rPr>
        <w:rFonts w:ascii="Arial" w:eastAsia="Arial" w:hAnsi="Arial" w:cs="Arial" w:hint="default"/>
        <w:w w:val="99"/>
        <w:sz w:val="32"/>
        <w:szCs w:val="32"/>
        <w:lang w:val="en-US" w:eastAsia="en-US" w:bidi="ar-SA"/>
      </w:rPr>
    </w:lvl>
    <w:lvl w:ilvl="1" w:tplc="081EEA10">
      <w:numFmt w:val="bullet"/>
      <w:lvlText w:val="•"/>
      <w:lvlJc w:val="left"/>
      <w:pPr>
        <w:ind w:left="1294" w:hanging="264"/>
      </w:pPr>
      <w:rPr>
        <w:rFonts w:hint="default"/>
        <w:lang w:val="en-US" w:eastAsia="en-US" w:bidi="ar-SA"/>
      </w:rPr>
    </w:lvl>
    <w:lvl w:ilvl="2" w:tplc="EC5878D0">
      <w:numFmt w:val="bullet"/>
      <w:lvlText w:val="•"/>
      <w:lvlJc w:val="left"/>
      <w:pPr>
        <w:ind w:left="2189" w:hanging="264"/>
      </w:pPr>
      <w:rPr>
        <w:rFonts w:hint="default"/>
        <w:lang w:val="en-US" w:eastAsia="en-US" w:bidi="ar-SA"/>
      </w:rPr>
    </w:lvl>
    <w:lvl w:ilvl="3" w:tplc="21901354">
      <w:numFmt w:val="bullet"/>
      <w:lvlText w:val="•"/>
      <w:lvlJc w:val="left"/>
      <w:pPr>
        <w:ind w:left="3083" w:hanging="264"/>
      </w:pPr>
      <w:rPr>
        <w:rFonts w:hint="default"/>
        <w:lang w:val="en-US" w:eastAsia="en-US" w:bidi="ar-SA"/>
      </w:rPr>
    </w:lvl>
    <w:lvl w:ilvl="4" w:tplc="ECEC98E2">
      <w:numFmt w:val="bullet"/>
      <w:lvlText w:val="•"/>
      <w:lvlJc w:val="left"/>
      <w:pPr>
        <w:ind w:left="3978" w:hanging="264"/>
      </w:pPr>
      <w:rPr>
        <w:rFonts w:hint="default"/>
        <w:lang w:val="en-US" w:eastAsia="en-US" w:bidi="ar-SA"/>
      </w:rPr>
    </w:lvl>
    <w:lvl w:ilvl="5" w:tplc="9C4A2952">
      <w:numFmt w:val="bullet"/>
      <w:lvlText w:val="•"/>
      <w:lvlJc w:val="left"/>
      <w:pPr>
        <w:ind w:left="4873" w:hanging="264"/>
      </w:pPr>
      <w:rPr>
        <w:rFonts w:hint="default"/>
        <w:lang w:val="en-US" w:eastAsia="en-US" w:bidi="ar-SA"/>
      </w:rPr>
    </w:lvl>
    <w:lvl w:ilvl="6" w:tplc="7F8C9966">
      <w:numFmt w:val="bullet"/>
      <w:lvlText w:val="•"/>
      <w:lvlJc w:val="left"/>
      <w:pPr>
        <w:ind w:left="5767" w:hanging="264"/>
      </w:pPr>
      <w:rPr>
        <w:rFonts w:hint="default"/>
        <w:lang w:val="en-US" w:eastAsia="en-US" w:bidi="ar-SA"/>
      </w:rPr>
    </w:lvl>
    <w:lvl w:ilvl="7" w:tplc="4A38D2C4">
      <w:numFmt w:val="bullet"/>
      <w:lvlText w:val="•"/>
      <w:lvlJc w:val="left"/>
      <w:pPr>
        <w:ind w:left="6662" w:hanging="264"/>
      </w:pPr>
      <w:rPr>
        <w:rFonts w:hint="default"/>
        <w:lang w:val="en-US" w:eastAsia="en-US" w:bidi="ar-SA"/>
      </w:rPr>
    </w:lvl>
    <w:lvl w:ilvl="8" w:tplc="41C2325A">
      <w:numFmt w:val="bullet"/>
      <w:lvlText w:val="•"/>
      <w:lvlJc w:val="left"/>
      <w:pPr>
        <w:ind w:left="7557" w:hanging="264"/>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0F9"/>
    <w:rsid w:val="003B10F9"/>
    <w:rsid w:val="006F7EF6"/>
    <w:rsid w:val="00DC23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948F82FC-8BDE-4FDC-A0C7-0D8DFF923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3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28"/>
      <w:ind w:left="136"/>
    </w:pPr>
    <w:rPr>
      <w:b/>
      <w:bCs/>
      <w:sz w:val="36"/>
      <w:szCs w:val="36"/>
    </w:rPr>
  </w:style>
  <w:style w:type="paragraph" w:styleId="ListParagraph">
    <w:name w:val="List Paragraph"/>
    <w:basedOn w:val="Normal"/>
    <w:uiPriority w:val="1"/>
    <w:qFormat/>
    <w:pPr>
      <w:spacing w:line="284" w:lineRule="exact"/>
      <w:ind w:left="400" w:hanging="26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ARVIND SHARMA</dc:creator>
  <cp:lastModifiedBy>DR. ARVIND SHARMA</cp:lastModifiedBy>
  <cp:revision>2</cp:revision>
  <dcterms:created xsi:type="dcterms:W3CDTF">2021-02-27T15:09:00Z</dcterms:created>
  <dcterms:modified xsi:type="dcterms:W3CDTF">2021-02-27T15:09:00Z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2016-06-06T00:00:00Z</vt:filetime>
  </property>
  <property fmtid="{D5CDD505-2E9C-101B-9397-08002B2CF9AE}" pid="3" name="LastSaved">
    <vt:filetime>2021-02-27T00:00:00Z</vt:filetime>
  </property>
</Properties>
</file>