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179B" w14:textId="2A0A8468" w:rsidR="002E48DF" w:rsidRDefault="00B41114">
      <w:pPr>
        <w:spacing w:line="242" w:lineRule="auto"/>
      </w:pPr>
      <w:r w:rsidRPr="00B41114">
        <w:rPr>
          <w:rFonts w:ascii="Cambria" w:eastAsia="Cambria" w:hAnsi="Cambria" w:cs="Cambria"/>
          <w:sz w:val="19"/>
          <w:szCs w:val="19"/>
        </w:rPr>
        <w:drawing>
          <wp:inline distT="0" distB="0" distL="0" distR="0" wp14:anchorId="70864858" wp14:editId="2B5B35FA">
            <wp:extent cx="6646545" cy="1092835"/>
            <wp:effectExtent l="0" t="0" r="1905" b="0"/>
            <wp:docPr id="1764936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36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4292" w14:textId="77777777" w:rsidR="002E48DF" w:rsidRDefault="00B529CD">
      <w:pPr>
        <w:pStyle w:val="a3"/>
        <w:spacing w:before="70" w:line="214" w:lineRule="auto"/>
        <w:ind w:left="1212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The</w:t>
      </w:r>
      <w:r>
        <w:rPr>
          <w:b/>
          <w:bCs/>
          <w:spacing w:val="34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18</w:t>
      </w:r>
      <w:r>
        <w:rPr>
          <w:b/>
          <w:bCs/>
          <w:spacing w:val="-1"/>
          <w:position w:val="7"/>
        </w:rPr>
        <w:t>th</w:t>
      </w:r>
      <w:r>
        <w:rPr>
          <w:b/>
          <w:bCs/>
          <w:spacing w:val="13"/>
          <w:position w:val="7"/>
        </w:rPr>
        <w:t xml:space="preserve"> </w:t>
      </w:r>
      <w:r>
        <w:rPr>
          <w:b/>
          <w:bCs/>
          <w:spacing w:val="-1"/>
          <w:sz w:val="24"/>
          <w:szCs w:val="24"/>
        </w:rPr>
        <w:t>International Conference on Document Analysis and</w:t>
      </w:r>
      <w:r>
        <w:rPr>
          <w:b/>
          <w:bCs/>
          <w:spacing w:val="12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Recognition</w:t>
      </w:r>
    </w:p>
    <w:p w14:paraId="4851836D" w14:textId="77777777" w:rsidR="002E48DF" w:rsidRDefault="00B529CD">
      <w:pPr>
        <w:pStyle w:val="a3"/>
        <w:spacing w:before="124" w:line="207" w:lineRule="auto"/>
        <w:ind w:left="2948"/>
        <w:rPr>
          <w:sz w:val="24"/>
          <w:szCs w:val="24"/>
        </w:rPr>
      </w:pPr>
      <w:r>
        <w:rPr>
          <w:spacing w:val="-2"/>
          <w:sz w:val="24"/>
          <w:szCs w:val="24"/>
        </w:rPr>
        <w:t>September</w:t>
      </w:r>
      <w:r>
        <w:rPr>
          <w:spacing w:val="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17-21,</w:t>
      </w:r>
      <w:r>
        <w:rPr>
          <w:spacing w:val="16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2025 Wuhan,</w:t>
      </w:r>
      <w:r>
        <w:rPr>
          <w:spacing w:val="15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Hub</w:t>
      </w:r>
      <w:r>
        <w:rPr>
          <w:spacing w:val="-3"/>
          <w:sz w:val="24"/>
          <w:szCs w:val="24"/>
        </w:rPr>
        <w:t>ei,</w:t>
      </w:r>
      <w:r>
        <w:rPr>
          <w:spacing w:val="15"/>
          <w:w w:val="10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China</w:t>
      </w:r>
    </w:p>
    <w:p w14:paraId="7A2BC2C3" w14:textId="77777777" w:rsidR="002E48DF" w:rsidRDefault="00B529CD">
      <w:pPr>
        <w:pStyle w:val="a3"/>
        <w:spacing w:before="294" w:line="208" w:lineRule="auto"/>
        <w:ind w:left="4312"/>
        <w:outlineLvl w:val="0"/>
        <w:rPr>
          <w:sz w:val="27"/>
          <w:szCs w:val="27"/>
        </w:rPr>
      </w:pPr>
      <w:r>
        <w:rPr>
          <w:b/>
          <w:bCs/>
          <w:spacing w:val="-2"/>
          <w:sz w:val="27"/>
          <w:szCs w:val="27"/>
        </w:rPr>
        <w:t>Call</w:t>
      </w:r>
      <w:r>
        <w:rPr>
          <w:b/>
          <w:bCs/>
          <w:spacing w:val="17"/>
          <w:sz w:val="27"/>
          <w:szCs w:val="27"/>
        </w:rPr>
        <w:t xml:space="preserve"> </w:t>
      </w:r>
      <w:r>
        <w:rPr>
          <w:b/>
          <w:bCs/>
          <w:spacing w:val="-2"/>
          <w:sz w:val="27"/>
          <w:szCs w:val="27"/>
        </w:rPr>
        <w:t>For Papers</w:t>
      </w:r>
    </w:p>
    <w:p w14:paraId="7BDBAEB1" w14:textId="77777777" w:rsidR="002E48DF" w:rsidRDefault="002E48DF">
      <w:pPr>
        <w:spacing w:before="6"/>
      </w:pPr>
    </w:p>
    <w:p w14:paraId="35C9C63F" w14:textId="77777777" w:rsidR="002E48DF" w:rsidRDefault="002E48DF">
      <w:pPr>
        <w:sectPr w:rsidR="002E48DF">
          <w:pgSz w:w="11921" w:h="16841"/>
          <w:pgMar w:top="1420" w:right="750" w:bottom="0" w:left="703" w:header="0" w:footer="0" w:gutter="0"/>
          <w:cols w:space="720" w:equalWidth="0">
            <w:col w:w="10467" w:space="0"/>
          </w:cols>
        </w:sectPr>
      </w:pPr>
    </w:p>
    <w:p w14:paraId="18C721CD" w14:textId="77777777" w:rsidR="002E48DF" w:rsidRDefault="00B529CD">
      <w:pPr>
        <w:pStyle w:val="a3"/>
        <w:spacing w:before="30" w:line="209" w:lineRule="auto"/>
        <w:ind w:left="28"/>
      </w:pPr>
      <w:r>
        <w:rPr>
          <w:b/>
          <w:bCs/>
          <w:spacing w:val="-1"/>
        </w:rPr>
        <w:t>Important Dates</w:t>
      </w:r>
    </w:p>
    <w:p w14:paraId="2A6870D1" w14:textId="77777777" w:rsidR="002E48DF" w:rsidRDefault="00B529CD">
      <w:pPr>
        <w:pStyle w:val="a3"/>
        <w:spacing w:before="82" w:line="207" w:lineRule="auto"/>
        <w:ind w:left="26"/>
        <w:rPr>
          <w:sz w:val="12"/>
          <w:szCs w:val="12"/>
        </w:rPr>
      </w:pPr>
      <w:r>
        <w:rPr>
          <w:b/>
          <w:bCs/>
          <w:color w:val="3C4858"/>
          <w:sz w:val="12"/>
          <w:szCs w:val="12"/>
        </w:rPr>
        <w:t>Nov</w:t>
      </w:r>
      <w:r>
        <w:rPr>
          <w:b/>
          <w:bCs/>
          <w:color w:val="3C4858"/>
          <w:spacing w:val="10"/>
          <w:w w:val="103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 xml:space="preserve">15, 2024: </w:t>
      </w:r>
      <w:r>
        <w:rPr>
          <w:color w:val="3C4858"/>
          <w:sz w:val="12"/>
          <w:szCs w:val="12"/>
        </w:rPr>
        <w:t>Journal track paper s</w:t>
      </w:r>
      <w:r>
        <w:rPr>
          <w:color w:val="3C4858"/>
          <w:spacing w:val="-1"/>
          <w:sz w:val="12"/>
          <w:szCs w:val="12"/>
        </w:rPr>
        <w:t>ubmission deadline</w:t>
      </w:r>
    </w:p>
    <w:p w14:paraId="03BCD660" w14:textId="77777777" w:rsidR="002E48DF" w:rsidRDefault="00B529CD">
      <w:pPr>
        <w:pStyle w:val="a3"/>
        <w:spacing w:before="83" w:line="206" w:lineRule="auto"/>
        <w:ind w:left="22"/>
        <w:rPr>
          <w:sz w:val="12"/>
          <w:szCs w:val="12"/>
        </w:rPr>
      </w:pPr>
      <w:r>
        <w:rPr>
          <w:b/>
          <w:bCs/>
          <w:color w:val="3C4858"/>
          <w:sz w:val="12"/>
          <w:szCs w:val="12"/>
        </w:rPr>
        <w:t>Jan</w:t>
      </w:r>
      <w:r>
        <w:rPr>
          <w:b/>
          <w:bCs/>
          <w:color w:val="3C4858"/>
          <w:spacing w:val="9"/>
          <w:w w:val="101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>10, 2025:</w:t>
      </w:r>
      <w:r>
        <w:rPr>
          <w:b/>
          <w:bCs/>
          <w:color w:val="3C4858"/>
          <w:spacing w:val="7"/>
          <w:sz w:val="12"/>
          <w:szCs w:val="12"/>
        </w:rPr>
        <w:t xml:space="preserve"> </w:t>
      </w:r>
      <w:r>
        <w:rPr>
          <w:color w:val="3C4858"/>
          <w:sz w:val="12"/>
          <w:szCs w:val="12"/>
        </w:rPr>
        <w:t xml:space="preserve">Initial </w:t>
      </w:r>
      <w:r>
        <w:rPr>
          <w:color w:val="3C4858"/>
          <w:sz w:val="12"/>
          <w:szCs w:val="12"/>
        </w:rPr>
        <w:t>journal track d</w:t>
      </w:r>
      <w:r>
        <w:rPr>
          <w:color w:val="3C4858"/>
          <w:spacing w:val="-1"/>
          <w:sz w:val="12"/>
          <w:szCs w:val="12"/>
        </w:rPr>
        <w:t>ecision announced</w:t>
      </w:r>
    </w:p>
    <w:p w14:paraId="7E78C92F" w14:textId="77777777" w:rsidR="002E48DF" w:rsidRDefault="00B529CD">
      <w:pPr>
        <w:pStyle w:val="a3"/>
        <w:spacing w:before="82" w:line="332" w:lineRule="auto"/>
        <w:ind w:left="20" w:right="651" w:firstLine="6"/>
        <w:rPr>
          <w:sz w:val="12"/>
          <w:szCs w:val="12"/>
        </w:rPr>
      </w:pPr>
      <w:r>
        <w:rPr>
          <w:b/>
          <w:bCs/>
          <w:color w:val="3C4858"/>
          <w:sz w:val="12"/>
          <w:szCs w:val="12"/>
        </w:rPr>
        <w:t>Feb 7,</w:t>
      </w:r>
      <w:r>
        <w:rPr>
          <w:b/>
          <w:bCs/>
          <w:color w:val="3C4858"/>
          <w:spacing w:val="8"/>
          <w:w w:val="101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>2025:</w:t>
      </w:r>
      <w:r>
        <w:rPr>
          <w:b/>
          <w:bCs/>
          <w:color w:val="3C4858"/>
          <w:spacing w:val="7"/>
          <w:sz w:val="12"/>
          <w:szCs w:val="12"/>
        </w:rPr>
        <w:t xml:space="preserve"> </w:t>
      </w:r>
      <w:r>
        <w:rPr>
          <w:color w:val="3C4858"/>
          <w:sz w:val="12"/>
          <w:szCs w:val="12"/>
        </w:rPr>
        <w:t>Conference Title &amp; Abstract</w:t>
      </w:r>
      <w:r>
        <w:rPr>
          <w:color w:val="3C4858"/>
          <w:spacing w:val="-1"/>
          <w:sz w:val="12"/>
          <w:szCs w:val="12"/>
        </w:rPr>
        <w:t xml:space="preserve"> submission deadline</w:t>
      </w:r>
      <w:r>
        <w:rPr>
          <w:color w:val="3C4858"/>
          <w:sz w:val="12"/>
          <w:szCs w:val="12"/>
        </w:rPr>
        <w:t xml:space="preserve">  </w:t>
      </w:r>
      <w:r>
        <w:rPr>
          <w:b/>
          <w:bCs/>
          <w:color w:val="3C4858"/>
          <w:sz w:val="12"/>
          <w:szCs w:val="12"/>
        </w:rPr>
        <w:t>Feb 21, 2025:</w:t>
      </w:r>
      <w:r>
        <w:rPr>
          <w:b/>
          <w:bCs/>
          <w:color w:val="3C4858"/>
          <w:spacing w:val="7"/>
          <w:w w:val="102"/>
          <w:sz w:val="12"/>
          <w:szCs w:val="12"/>
        </w:rPr>
        <w:t xml:space="preserve"> </w:t>
      </w:r>
      <w:r>
        <w:rPr>
          <w:color w:val="3C4858"/>
          <w:sz w:val="12"/>
          <w:szCs w:val="12"/>
        </w:rPr>
        <w:t>Conference fu</w:t>
      </w:r>
      <w:r>
        <w:rPr>
          <w:color w:val="3C4858"/>
          <w:spacing w:val="-1"/>
          <w:sz w:val="12"/>
          <w:szCs w:val="12"/>
        </w:rPr>
        <w:t>ll paper</w:t>
      </w:r>
      <w:r>
        <w:rPr>
          <w:color w:val="3C4858"/>
          <w:spacing w:val="5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upload</w:t>
      </w:r>
      <w:r>
        <w:rPr>
          <w:color w:val="3C4858"/>
          <w:spacing w:val="5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and</w:t>
      </w:r>
      <w:r>
        <w:rPr>
          <w:color w:val="3C4858"/>
          <w:spacing w:val="7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editing</w:t>
      </w:r>
      <w:r>
        <w:rPr>
          <w:color w:val="3C4858"/>
          <w:spacing w:val="6"/>
          <w:w w:val="102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closed</w:t>
      </w:r>
      <w:r>
        <w:rPr>
          <w:color w:val="3C4858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>Mar</w:t>
      </w:r>
      <w:r>
        <w:rPr>
          <w:b/>
          <w:bCs/>
          <w:color w:val="3C4858"/>
          <w:spacing w:val="10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>14,</w:t>
      </w:r>
      <w:r>
        <w:rPr>
          <w:b/>
          <w:bCs/>
          <w:color w:val="3C4858"/>
          <w:spacing w:val="7"/>
          <w:w w:val="101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 xml:space="preserve">2025: </w:t>
      </w:r>
      <w:r>
        <w:rPr>
          <w:color w:val="3C4858"/>
          <w:sz w:val="12"/>
          <w:szCs w:val="12"/>
        </w:rPr>
        <w:t>Journal track paper revise sub</w:t>
      </w:r>
      <w:r>
        <w:rPr>
          <w:color w:val="3C4858"/>
          <w:spacing w:val="-1"/>
          <w:sz w:val="12"/>
          <w:szCs w:val="12"/>
        </w:rPr>
        <w:t>mission deadline</w:t>
      </w:r>
      <w:r>
        <w:rPr>
          <w:color w:val="3C4858"/>
          <w:sz w:val="12"/>
          <w:szCs w:val="12"/>
        </w:rPr>
        <w:t xml:space="preserve">  </w:t>
      </w:r>
      <w:r>
        <w:rPr>
          <w:b/>
          <w:bCs/>
          <w:color w:val="3C4858"/>
          <w:spacing w:val="-1"/>
          <w:sz w:val="12"/>
          <w:szCs w:val="12"/>
        </w:rPr>
        <w:t>Apr</w:t>
      </w:r>
      <w:r>
        <w:rPr>
          <w:b/>
          <w:bCs/>
          <w:color w:val="3C4858"/>
          <w:spacing w:val="11"/>
          <w:sz w:val="12"/>
          <w:szCs w:val="12"/>
        </w:rPr>
        <w:t xml:space="preserve"> </w:t>
      </w:r>
      <w:r>
        <w:rPr>
          <w:b/>
          <w:bCs/>
          <w:color w:val="3C4858"/>
          <w:spacing w:val="-1"/>
          <w:sz w:val="12"/>
          <w:szCs w:val="12"/>
        </w:rPr>
        <w:t>11,</w:t>
      </w:r>
      <w:r>
        <w:rPr>
          <w:b/>
          <w:bCs/>
          <w:color w:val="3C4858"/>
          <w:spacing w:val="7"/>
          <w:w w:val="101"/>
          <w:sz w:val="12"/>
          <w:szCs w:val="12"/>
        </w:rPr>
        <w:t xml:space="preserve"> </w:t>
      </w:r>
      <w:r>
        <w:rPr>
          <w:b/>
          <w:bCs/>
          <w:color w:val="3C4858"/>
          <w:spacing w:val="-1"/>
          <w:sz w:val="12"/>
          <w:szCs w:val="12"/>
        </w:rPr>
        <w:t>2025:</w:t>
      </w:r>
      <w:r>
        <w:rPr>
          <w:b/>
          <w:bCs/>
          <w:color w:val="3C4858"/>
          <w:spacing w:val="7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 xml:space="preserve">Conference </w:t>
      </w:r>
      <w:r>
        <w:rPr>
          <w:color w:val="3C4858"/>
          <w:spacing w:val="-1"/>
          <w:sz w:val="12"/>
          <w:szCs w:val="12"/>
        </w:rPr>
        <w:t>reviews</w:t>
      </w:r>
      <w:r>
        <w:rPr>
          <w:color w:val="3C4858"/>
          <w:spacing w:val="7"/>
          <w:w w:val="101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due</w:t>
      </w:r>
    </w:p>
    <w:p w14:paraId="7ACB05A2" w14:textId="77777777" w:rsidR="002E48DF" w:rsidRDefault="00B529CD">
      <w:pPr>
        <w:pStyle w:val="a3"/>
        <w:spacing w:before="36" w:line="207" w:lineRule="auto"/>
        <w:ind w:left="20"/>
        <w:rPr>
          <w:sz w:val="12"/>
          <w:szCs w:val="12"/>
        </w:rPr>
      </w:pPr>
      <w:r>
        <w:rPr>
          <w:b/>
          <w:bCs/>
          <w:color w:val="3C4858"/>
          <w:spacing w:val="-1"/>
          <w:sz w:val="12"/>
          <w:szCs w:val="12"/>
        </w:rPr>
        <w:t>Apr</w:t>
      </w:r>
      <w:r>
        <w:rPr>
          <w:b/>
          <w:bCs/>
          <w:color w:val="3C4858"/>
          <w:spacing w:val="11"/>
          <w:w w:val="103"/>
          <w:sz w:val="12"/>
          <w:szCs w:val="12"/>
        </w:rPr>
        <w:t xml:space="preserve"> </w:t>
      </w:r>
      <w:r>
        <w:rPr>
          <w:b/>
          <w:bCs/>
          <w:color w:val="3C4858"/>
          <w:spacing w:val="-1"/>
          <w:sz w:val="12"/>
          <w:szCs w:val="12"/>
        </w:rPr>
        <w:t>18,</w:t>
      </w:r>
      <w:r>
        <w:rPr>
          <w:b/>
          <w:bCs/>
          <w:color w:val="3C4858"/>
          <w:spacing w:val="7"/>
          <w:w w:val="101"/>
          <w:sz w:val="12"/>
          <w:szCs w:val="12"/>
        </w:rPr>
        <w:t xml:space="preserve"> </w:t>
      </w:r>
      <w:r>
        <w:rPr>
          <w:b/>
          <w:bCs/>
          <w:color w:val="3C4858"/>
          <w:spacing w:val="-1"/>
          <w:sz w:val="12"/>
          <w:szCs w:val="12"/>
        </w:rPr>
        <w:t>2025:</w:t>
      </w:r>
      <w:r>
        <w:rPr>
          <w:b/>
          <w:bCs/>
          <w:color w:val="3C4858"/>
          <w:spacing w:val="7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Conference rebuttal</w:t>
      </w:r>
      <w:r>
        <w:rPr>
          <w:color w:val="3C4858"/>
          <w:spacing w:val="7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due</w:t>
      </w:r>
    </w:p>
    <w:p w14:paraId="59A417E7" w14:textId="77777777" w:rsidR="002E48DF" w:rsidRDefault="00B529CD">
      <w:pPr>
        <w:pStyle w:val="a3"/>
        <w:spacing w:before="82" w:line="315" w:lineRule="auto"/>
        <w:ind w:left="25" w:right="1125" w:hanging="5"/>
        <w:rPr>
          <w:sz w:val="12"/>
          <w:szCs w:val="12"/>
        </w:rPr>
      </w:pPr>
      <w:r>
        <w:rPr>
          <w:b/>
          <w:bCs/>
          <w:color w:val="3C4858"/>
          <w:sz w:val="12"/>
          <w:szCs w:val="12"/>
        </w:rPr>
        <w:t>Apr</w:t>
      </w:r>
      <w:r>
        <w:rPr>
          <w:b/>
          <w:bCs/>
          <w:color w:val="3C4858"/>
          <w:spacing w:val="6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>25,</w:t>
      </w:r>
      <w:r>
        <w:rPr>
          <w:b/>
          <w:bCs/>
          <w:color w:val="3C4858"/>
          <w:spacing w:val="7"/>
          <w:w w:val="102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>2025:</w:t>
      </w:r>
      <w:r>
        <w:rPr>
          <w:b/>
          <w:bCs/>
          <w:color w:val="3C4858"/>
          <w:spacing w:val="8"/>
          <w:w w:val="101"/>
          <w:sz w:val="12"/>
          <w:szCs w:val="12"/>
        </w:rPr>
        <w:t xml:space="preserve"> </w:t>
      </w:r>
      <w:r>
        <w:rPr>
          <w:color w:val="3C4858"/>
          <w:sz w:val="12"/>
          <w:szCs w:val="12"/>
        </w:rPr>
        <w:t>Conference pa</w:t>
      </w:r>
      <w:r>
        <w:rPr>
          <w:color w:val="3C4858"/>
          <w:spacing w:val="-1"/>
          <w:sz w:val="12"/>
          <w:szCs w:val="12"/>
        </w:rPr>
        <w:t>per acceptance notation</w:t>
      </w:r>
      <w:r>
        <w:rPr>
          <w:color w:val="3C4858"/>
          <w:sz w:val="12"/>
          <w:szCs w:val="12"/>
        </w:rPr>
        <w:t xml:space="preserve"> </w:t>
      </w:r>
      <w:r>
        <w:rPr>
          <w:b/>
          <w:bCs/>
          <w:color w:val="3C4858"/>
          <w:spacing w:val="-1"/>
          <w:sz w:val="12"/>
          <w:szCs w:val="12"/>
        </w:rPr>
        <w:t>May</w:t>
      </w:r>
      <w:r>
        <w:rPr>
          <w:b/>
          <w:bCs/>
          <w:color w:val="3C4858"/>
          <w:spacing w:val="21"/>
          <w:w w:val="101"/>
          <w:sz w:val="12"/>
          <w:szCs w:val="12"/>
        </w:rPr>
        <w:t xml:space="preserve"> </w:t>
      </w:r>
      <w:r>
        <w:rPr>
          <w:b/>
          <w:bCs/>
          <w:color w:val="3C4858"/>
          <w:spacing w:val="-1"/>
          <w:sz w:val="12"/>
          <w:szCs w:val="12"/>
        </w:rPr>
        <w:t>16,</w:t>
      </w:r>
      <w:r>
        <w:rPr>
          <w:b/>
          <w:bCs/>
          <w:color w:val="3C4858"/>
          <w:spacing w:val="7"/>
          <w:sz w:val="12"/>
          <w:szCs w:val="12"/>
        </w:rPr>
        <w:t xml:space="preserve"> </w:t>
      </w:r>
      <w:r>
        <w:rPr>
          <w:b/>
          <w:bCs/>
          <w:color w:val="3C4858"/>
          <w:spacing w:val="-1"/>
          <w:sz w:val="12"/>
          <w:szCs w:val="12"/>
        </w:rPr>
        <w:t>2025:</w:t>
      </w:r>
      <w:r>
        <w:rPr>
          <w:b/>
          <w:bCs/>
          <w:color w:val="3C4858"/>
          <w:spacing w:val="8"/>
          <w:w w:val="101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Camera-Ready and final notation</w:t>
      </w:r>
    </w:p>
    <w:p w14:paraId="0735E318" w14:textId="77777777" w:rsidR="002E48DF" w:rsidRDefault="002E48DF">
      <w:pPr>
        <w:spacing w:line="183" w:lineRule="exact"/>
      </w:pPr>
    </w:p>
    <w:tbl>
      <w:tblPr>
        <w:tblStyle w:val="TableNormal"/>
        <w:tblW w:w="3438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0"/>
        <w:gridCol w:w="1828"/>
      </w:tblGrid>
      <w:tr w:rsidR="002E48DF" w14:paraId="61A78011" w14:textId="77777777">
        <w:trPr>
          <w:trHeight w:val="5710"/>
        </w:trPr>
        <w:tc>
          <w:tcPr>
            <w:tcW w:w="1610" w:type="dxa"/>
          </w:tcPr>
          <w:p w14:paraId="3955D1F5" w14:textId="29D5A15E" w:rsidR="002E48DF" w:rsidRDefault="00B529CD">
            <w:pPr>
              <w:pStyle w:val="TableText"/>
              <w:spacing w:line="298" w:lineRule="auto"/>
              <w:ind w:left="6" w:right="70" w:hanging="7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</w:rPr>
              <w:t>Organizing</w:t>
            </w:r>
            <w:r>
              <w:rPr>
                <w:b/>
                <w:bCs/>
                <w:spacing w:val="12"/>
                <w:w w:val="102"/>
              </w:rPr>
              <w:t xml:space="preserve"> </w:t>
            </w:r>
            <w:r>
              <w:rPr>
                <w:b/>
                <w:bCs/>
                <w:spacing w:val="-1"/>
              </w:rPr>
              <w:t>Committee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General Chairs</w:t>
            </w:r>
          </w:p>
          <w:p w14:paraId="2C646D5C" w14:textId="77777777" w:rsidR="002E48DF" w:rsidRDefault="002E48DF">
            <w:pPr>
              <w:spacing w:line="272" w:lineRule="auto"/>
            </w:pPr>
          </w:p>
          <w:p w14:paraId="23C43598" w14:textId="77777777" w:rsidR="002E48DF" w:rsidRDefault="002E48DF">
            <w:pPr>
              <w:spacing w:line="272" w:lineRule="auto"/>
            </w:pPr>
          </w:p>
          <w:p w14:paraId="3948D386" w14:textId="77777777" w:rsidR="002E48DF" w:rsidRDefault="002E48DF">
            <w:pPr>
              <w:spacing w:line="273" w:lineRule="auto"/>
            </w:pPr>
          </w:p>
          <w:p w14:paraId="39E78436" w14:textId="77777777" w:rsidR="002E48DF" w:rsidRDefault="00B529CD">
            <w:pPr>
              <w:pStyle w:val="TableText"/>
              <w:spacing w:before="35" w:line="188" w:lineRule="auto"/>
              <w:ind w:left="7"/>
              <w:rPr>
                <w:sz w:val="12"/>
                <w:szCs w:val="12"/>
              </w:rPr>
            </w:pPr>
            <w:r>
              <w:rPr>
                <w:b/>
                <w:bCs/>
                <w:spacing w:val="-2"/>
                <w:sz w:val="12"/>
                <w:szCs w:val="12"/>
              </w:rPr>
              <w:t>PC</w:t>
            </w:r>
            <w:r>
              <w:rPr>
                <w:b/>
                <w:bCs/>
                <w:spacing w:val="10"/>
                <w:w w:val="102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2"/>
                <w:sz w:val="12"/>
                <w:szCs w:val="12"/>
              </w:rPr>
              <w:t>Chairs</w:t>
            </w:r>
          </w:p>
          <w:p w14:paraId="01C7DEDE" w14:textId="77777777" w:rsidR="002E48DF" w:rsidRDefault="002E48DF">
            <w:pPr>
              <w:spacing w:line="310" w:lineRule="auto"/>
            </w:pPr>
          </w:p>
          <w:p w14:paraId="6BBD968E" w14:textId="77777777" w:rsidR="002E48DF" w:rsidRDefault="002E48DF">
            <w:pPr>
              <w:spacing w:line="311" w:lineRule="auto"/>
            </w:pPr>
          </w:p>
          <w:p w14:paraId="6345B05C" w14:textId="77777777" w:rsidR="002E48DF" w:rsidRDefault="00B529CD">
            <w:pPr>
              <w:pStyle w:val="TableText"/>
              <w:spacing w:before="35" w:line="188" w:lineRule="auto"/>
              <w:ind w:left="5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Tutorial Chairs</w:t>
            </w:r>
          </w:p>
          <w:p w14:paraId="038BA40D" w14:textId="77777777" w:rsidR="002E48DF" w:rsidRDefault="002E48DF">
            <w:pPr>
              <w:spacing w:line="354" w:lineRule="auto"/>
            </w:pPr>
          </w:p>
          <w:p w14:paraId="1F21260C" w14:textId="77777777" w:rsidR="002E48DF" w:rsidRDefault="00B529CD">
            <w:pPr>
              <w:pStyle w:val="TableText"/>
              <w:spacing w:before="35" w:line="207" w:lineRule="auto"/>
              <w:ind w:left="3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Workshop</w:t>
            </w:r>
            <w:r>
              <w:rPr>
                <w:b/>
                <w:bCs/>
                <w:spacing w:val="1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Chairs</w:t>
            </w:r>
          </w:p>
          <w:p w14:paraId="55BD4AFD" w14:textId="77777777" w:rsidR="002E48DF" w:rsidRDefault="002E48DF">
            <w:pPr>
              <w:spacing w:line="301" w:lineRule="auto"/>
            </w:pPr>
          </w:p>
          <w:p w14:paraId="59F2A154" w14:textId="77777777" w:rsidR="002E48DF" w:rsidRDefault="002E48DF">
            <w:pPr>
              <w:spacing w:line="301" w:lineRule="auto"/>
            </w:pPr>
          </w:p>
          <w:p w14:paraId="4C23F00D" w14:textId="77777777" w:rsidR="002E48DF" w:rsidRDefault="00B529CD">
            <w:pPr>
              <w:pStyle w:val="TableText"/>
              <w:spacing w:before="36" w:line="207" w:lineRule="auto"/>
              <w:ind w:left="7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Competition</w:t>
            </w:r>
            <w:r>
              <w:rPr>
                <w:b/>
                <w:bCs/>
                <w:spacing w:val="1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Chairs</w:t>
            </w:r>
          </w:p>
          <w:p w14:paraId="19BD0914" w14:textId="77777777" w:rsidR="002E48DF" w:rsidRDefault="002E48DF">
            <w:pPr>
              <w:spacing w:line="300" w:lineRule="auto"/>
            </w:pPr>
          </w:p>
          <w:p w14:paraId="0411FC64" w14:textId="77777777" w:rsidR="002E48DF" w:rsidRDefault="002E48DF">
            <w:pPr>
              <w:spacing w:line="300" w:lineRule="auto"/>
            </w:pPr>
          </w:p>
          <w:p w14:paraId="410C3DAD" w14:textId="77777777" w:rsidR="002E48DF" w:rsidRDefault="00B529CD">
            <w:pPr>
              <w:pStyle w:val="TableText"/>
              <w:spacing w:before="35" w:line="207" w:lineRule="auto"/>
              <w:ind w:left="7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Publicity</w:t>
            </w:r>
            <w:r>
              <w:rPr>
                <w:b/>
                <w:bCs/>
                <w:spacing w:val="10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Chairs</w:t>
            </w:r>
          </w:p>
          <w:p w14:paraId="0DA6FC47" w14:textId="77777777" w:rsidR="002E48DF" w:rsidRDefault="002E48DF">
            <w:pPr>
              <w:spacing w:line="350" w:lineRule="auto"/>
            </w:pPr>
          </w:p>
          <w:p w14:paraId="5A28EEE2" w14:textId="77777777" w:rsidR="002E48DF" w:rsidRDefault="00B529CD">
            <w:pPr>
              <w:pStyle w:val="TableText"/>
              <w:spacing w:before="36" w:line="188" w:lineRule="auto"/>
              <w:ind w:left="7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Publication</w:t>
            </w:r>
            <w:r>
              <w:rPr>
                <w:b/>
                <w:bCs/>
                <w:spacing w:val="12"/>
                <w:w w:val="102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Chairs</w:t>
            </w:r>
          </w:p>
          <w:p w14:paraId="6F612BB1" w14:textId="77777777" w:rsidR="002E48DF" w:rsidRDefault="002E48DF">
            <w:pPr>
              <w:spacing w:line="375" w:lineRule="auto"/>
            </w:pPr>
          </w:p>
          <w:p w14:paraId="7DD60C19" w14:textId="77777777" w:rsidR="002E48DF" w:rsidRDefault="00B529CD" w:rsidP="00B529CD">
            <w:pPr>
              <w:pStyle w:val="TableText"/>
              <w:spacing w:before="36" w:line="188" w:lineRule="auto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Finance</w:t>
            </w:r>
            <w:r>
              <w:rPr>
                <w:b/>
                <w:bCs/>
                <w:spacing w:val="6"/>
                <w:w w:val="10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Chair</w:t>
            </w:r>
          </w:p>
          <w:p w14:paraId="179B2361" w14:textId="77777777" w:rsidR="002E48DF" w:rsidRDefault="00B529CD">
            <w:pPr>
              <w:pStyle w:val="TableText"/>
              <w:spacing w:before="139" w:line="205" w:lineRule="auto"/>
              <w:ind w:left="7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Local Arrangement Chairs</w:t>
            </w:r>
          </w:p>
        </w:tc>
        <w:tc>
          <w:tcPr>
            <w:tcW w:w="1828" w:type="dxa"/>
          </w:tcPr>
          <w:p w14:paraId="35A9034D" w14:textId="77777777" w:rsidR="002E48DF" w:rsidRDefault="00B529CD">
            <w:pPr>
              <w:pStyle w:val="TableText"/>
              <w:spacing w:before="240" w:line="404" w:lineRule="auto"/>
              <w:ind w:left="76" w:right="508" w:firstLine="1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Cheng-Lin Liu</w:t>
            </w:r>
            <w:r>
              <w:rPr>
                <w:b/>
                <w:bCs/>
                <w:spacing w:val="14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  <w:r>
              <w:rPr>
                <w:b/>
                <w:bCs/>
                <w:sz w:val="12"/>
                <w:szCs w:val="12"/>
              </w:rPr>
              <w:t xml:space="preserve">   </w:t>
            </w:r>
            <w:r>
              <w:rPr>
                <w:b/>
                <w:bCs/>
                <w:spacing w:val="-1"/>
                <w:sz w:val="12"/>
                <w:szCs w:val="12"/>
              </w:rPr>
              <w:t>Simone</w:t>
            </w:r>
            <w:r>
              <w:rPr>
                <w:b/>
                <w:bCs/>
                <w:spacing w:val="6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Marinai</w:t>
            </w:r>
            <w:r>
              <w:rPr>
                <w:b/>
                <w:bCs/>
                <w:spacing w:val="10"/>
                <w:w w:val="10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(Italy)</w:t>
            </w: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Umapada Pal</w:t>
            </w:r>
            <w:r>
              <w:rPr>
                <w:b/>
                <w:bCs/>
                <w:spacing w:val="14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(India)</w:t>
            </w:r>
          </w:p>
          <w:p w14:paraId="2FF06A41" w14:textId="77777777" w:rsidR="002E48DF" w:rsidRDefault="00B529CD">
            <w:pPr>
              <w:pStyle w:val="TableText"/>
              <w:spacing w:before="41" w:line="205" w:lineRule="auto"/>
              <w:ind w:left="73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Xiang Bai</w:t>
            </w:r>
            <w:r>
              <w:rPr>
                <w:b/>
                <w:bCs/>
                <w:spacing w:val="14"/>
                <w:w w:val="102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</w:p>
          <w:p w14:paraId="35290BD1" w14:textId="77777777" w:rsidR="002E48DF" w:rsidRDefault="00B529CD">
            <w:pPr>
              <w:pStyle w:val="TableText"/>
              <w:spacing w:before="129" w:line="205" w:lineRule="auto"/>
              <w:ind w:left="73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Xu-Cheng Yin</w:t>
            </w:r>
            <w:r>
              <w:rPr>
                <w:b/>
                <w:bCs/>
                <w:spacing w:val="19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</w:p>
          <w:p w14:paraId="02B7205B" w14:textId="77777777" w:rsidR="002E48DF" w:rsidRDefault="00B529CD">
            <w:pPr>
              <w:pStyle w:val="TableText"/>
              <w:spacing w:before="129" w:line="207" w:lineRule="auto"/>
              <w:ind w:left="77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Dimothenis Karatzas</w:t>
            </w:r>
            <w:r>
              <w:rPr>
                <w:b/>
                <w:bCs/>
                <w:spacing w:val="19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(Spain)</w:t>
            </w:r>
          </w:p>
          <w:p w14:paraId="4660E4DA" w14:textId="77777777" w:rsidR="002E48DF" w:rsidRDefault="00B529CD">
            <w:pPr>
              <w:pStyle w:val="TableText"/>
              <w:spacing w:before="140" w:line="409" w:lineRule="auto"/>
              <w:ind w:left="74" w:right="553" w:firstLine="10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Daniel Lopresti</w:t>
            </w:r>
            <w:r>
              <w:rPr>
                <w:b/>
                <w:bCs/>
                <w:spacing w:val="15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(USA)</w:t>
            </w: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Jun Sun</w:t>
            </w:r>
            <w:r>
              <w:rPr>
                <w:b/>
                <w:bCs/>
                <w:spacing w:val="11"/>
                <w:w w:val="102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</w:p>
          <w:p w14:paraId="0E3855F8" w14:textId="77777777" w:rsidR="002E48DF" w:rsidRDefault="00B529CD">
            <w:pPr>
              <w:pStyle w:val="TableText"/>
              <w:spacing w:before="40" w:line="393" w:lineRule="auto"/>
              <w:ind w:left="76" w:hanging="5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Apostolos Antonacopoulos</w:t>
            </w:r>
            <w:r>
              <w:rPr>
                <w:b/>
                <w:bCs/>
                <w:spacing w:val="27"/>
                <w:w w:val="102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(UK)</w:t>
            </w: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Lianwen Jin</w:t>
            </w:r>
            <w:r>
              <w:rPr>
                <w:b/>
                <w:bCs/>
                <w:spacing w:val="11"/>
                <w:w w:val="102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</w:p>
          <w:p w14:paraId="2246BC40" w14:textId="77777777" w:rsidR="002E48DF" w:rsidRDefault="00B529CD">
            <w:pPr>
              <w:pStyle w:val="TableText"/>
              <w:spacing w:before="41" w:line="207" w:lineRule="auto"/>
              <w:ind w:left="77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Richard Zanibbi</w:t>
            </w:r>
            <w:r>
              <w:rPr>
                <w:b/>
                <w:bCs/>
                <w:spacing w:val="14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(USA)</w:t>
            </w:r>
          </w:p>
          <w:p w14:paraId="0EB09CB9" w14:textId="77777777" w:rsidR="002E48DF" w:rsidRDefault="00B529CD">
            <w:pPr>
              <w:pStyle w:val="TableText"/>
              <w:spacing w:before="129" w:line="413" w:lineRule="auto"/>
              <w:ind w:left="76" w:right="366" w:hanging="3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Veronique</w:t>
            </w:r>
            <w:r>
              <w:rPr>
                <w:b/>
                <w:bCs/>
                <w:spacing w:val="11"/>
                <w:w w:val="10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Eglin</w:t>
            </w:r>
            <w:r>
              <w:rPr>
                <w:b/>
                <w:bCs/>
                <w:spacing w:val="9"/>
                <w:w w:val="102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(France)</w:t>
            </w: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Zhouhui Lian</w:t>
            </w:r>
            <w:r>
              <w:rPr>
                <w:b/>
                <w:bCs/>
                <w:spacing w:val="14"/>
                <w:w w:val="10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</w:p>
          <w:p w14:paraId="287924E6" w14:textId="77777777" w:rsidR="002E48DF" w:rsidRDefault="00B529CD">
            <w:pPr>
              <w:pStyle w:val="TableText"/>
              <w:spacing w:before="26" w:line="418" w:lineRule="auto"/>
              <w:ind w:left="74" w:right="270" w:firstLine="3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Michael Coustaty</w:t>
            </w:r>
            <w:r>
              <w:rPr>
                <w:b/>
                <w:bCs/>
                <w:spacing w:val="19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(France)</w:t>
            </w:r>
            <w:r>
              <w:rPr>
                <w:b/>
                <w:bCs/>
                <w:sz w:val="12"/>
                <w:szCs w:val="12"/>
              </w:rPr>
              <w:t xml:space="preserve">   </w:t>
            </w:r>
            <w:r>
              <w:rPr>
                <w:b/>
                <w:bCs/>
                <w:spacing w:val="-1"/>
                <w:sz w:val="12"/>
                <w:szCs w:val="12"/>
              </w:rPr>
              <w:t>Ron Litman</w:t>
            </w:r>
            <w:r>
              <w:rPr>
                <w:b/>
                <w:bCs/>
                <w:spacing w:val="20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(Amazon, USA)</w:t>
            </w: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Jean-Marc Ogier</w:t>
            </w:r>
            <w:r>
              <w:rPr>
                <w:b/>
                <w:bCs/>
                <w:spacing w:val="21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(France)</w:t>
            </w:r>
            <w:r>
              <w:rPr>
                <w:b/>
                <w:bCs/>
                <w:sz w:val="12"/>
                <w:szCs w:val="12"/>
              </w:rPr>
              <w:t xml:space="preserve">     </w:t>
            </w:r>
            <w:r>
              <w:rPr>
                <w:b/>
                <w:bCs/>
                <w:spacing w:val="-1"/>
                <w:sz w:val="12"/>
                <w:szCs w:val="12"/>
              </w:rPr>
              <w:t>David Doermann</w:t>
            </w:r>
            <w:r>
              <w:rPr>
                <w:b/>
                <w:bCs/>
                <w:spacing w:val="18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(USA)</w:t>
            </w:r>
          </w:p>
          <w:p w14:paraId="4A894E2A" w14:textId="77777777" w:rsidR="002E48DF" w:rsidRDefault="00B529CD">
            <w:pPr>
              <w:pStyle w:val="TableText"/>
              <w:spacing w:before="31" w:line="207" w:lineRule="auto"/>
              <w:ind w:left="71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Anna Zhu</w:t>
            </w:r>
            <w:r>
              <w:rPr>
                <w:b/>
                <w:bCs/>
                <w:spacing w:val="15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</w:p>
          <w:p w14:paraId="10888D75" w14:textId="77777777" w:rsidR="002E48DF" w:rsidRDefault="00B529CD">
            <w:pPr>
              <w:pStyle w:val="TableText"/>
              <w:spacing w:before="141" w:line="380" w:lineRule="auto"/>
              <w:ind w:left="73" w:right="558"/>
              <w:jc w:val="both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Xu-Yao Zhang</w:t>
            </w:r>
            <w:r>
              <w:rPr>
                <w:b/>
                <w:bCs/>
                <w:spacing w:val="18"/>
                <w:w w:val="10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Yingying Zhu</w:t>
            </w:r>
            <w:r>
              <w:rPr>
                <w:b/>
                <w:bCs/>
                <w:spacing w:val="17"/>
                <w:w w:val="10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  <w:r>
              <w:rPr>
                <w:b/>
                <w:bCs/>
                <w:sz w:val="12"/>
                <w:szCs w:val="12"/>
              </w:rPr>
              <w:t xml:space="preserve">   </w:t>
            </w:r>
            <w:r>
              <w:rPr>
                <w:b/>
                <w:bCs/>
                <w:spacing w:val="-1"/>
                <w:sz w:val="12"/>
                <w:szCs w:val="12"/>
              </w:rPr>
              <w:t>Yongchao Xu</w:t>
            </w:r>
            <w:r>
              <w:rPr>
                <w:b/>
                <w:bCs/>
                <w:spacing w:val="17"/>
                <w:w w:val="10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  <w:r>
              <w:rPr>
                <w:b/>
                <w:bCs/>
                <w:sz w:val="12"/>
                <w:szCs w:val="12"/>
              </w:rPr>
              <w:t xml:space="preserve">   </w:t>
            </w:r>
            <w:r>
              <w:rPr>
                <w:b/>
                <w:bCs/>
                <w:spacing w:val="-1"/>
                <w:sz w:val="12"/>
                <w:szCs w:val="12"/>
              </w:rPr>
              <w:t>Yu Zhou</w:t>
            </w:r>
            <w:r>
              <w:rPr>
                <w:b/>
                <w:bCs/>
                <w:spacing w:val="1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</w:p>
        </w:tc>
      </w:tr>
    </w:tbl>
    <w:p w14:paraId="71E8FFB6" w14:textId="77777777" w:rsidR="002E48DF" w:rsidRDefault="002E48DF"/>
    <w:p w14:paraId="12A6ECC5" w14:textId="77777777" w:rsidR="002E48DF" w:rsidRDefault="00B529CD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28D5FA97" w14:textId="77777777" w:rsidR="002E48DF" w:rsidRDefault="00B529CD">
      <w:pPr>
        <w:pStyle w:val="a3"/>
        <w:spacing w:before="38" w:line="254" w:lineRule="auto"/>
        <w:ind w:left="4" w:right="86"/>
      </w:pPr>
      <w:r>
        <w:rPr>
          <w:b/>
          <w:bCs/>
        </w:rPr>
        <w:t>ICDAR</w:t>
      </w:r>
      <w:r>
        <w:rPr>
          <w:b/>
          <w:bCs/>
          <w:spacing w:val="23"/>
          <w:w w:val="102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premier</w:t>
      </w:r>
      <w:r>
        <w:rPr>
          <w:spacing w:val="25"/>
          <w:w w:val="101"/>
        </w:rPr>
        <w:t xml:space="preserve"> </w:t>
      </w:r>
      <w:r>
        <w:t>event</w:t>
      </w:r>
      <w:r>
        <w:rPr>
          <w:spacing w:val="23"/>
          <w:w w:val="102"/>
        </w:rPr>
        <w:t xml:space="preserve"> </w:t>
      </w:r>
      <w:r>
        <w:t>for</w:t>
      </w:r>
      <w:r>
        <w:rPr>
          <w:spacing w:val="24"/>
          <w:w w:val="101"/>
        </w:rPr>
        <w:t xml:space="preserve"> </w:t>
      </w:r>
      <w:r>
        <w:t>s</w:t>
      </w:r>
      <w:r>
        <w:rPr>
          <w:spacing w:val="-1"/>
        </w:rPr>
        <w:t>cientists</w:t>
      </w:r>
      <w:r>
        <w:rPr>
          <w:spacing w:val="23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  <w:w w:val="101"/>
        </w:rPr>
        <w:t xml:space="preserve"> </w:t>
      </w:r>
      <w:r>
        <w:rPr>
          <w:spacing w:val="-1"/>
        </w:rPr>
        <w:t>practitioners</w:t>
      </w:r>
      <w:r>
        <w:rPr>
          <w:spacing w:val="24"/>
        </w:rPr>
        <w:t xml:space="preserve"> </w:t>
      </w:r>
      <w:r>
        <w:rPr>
          <w:spacing w:val="-1"/>
        </w:rPr>
        <w:t>involved</w:t>
      </w:r>
      <w:r>
        <w:rPr>
          <w:spacing w:val="19"/>
          <w:w w:val="102"/>
        </w:rPr>
        <w:t xml:space="preserve"> </w:t>
      </w:r>
      <w:r>
        <w:rPr>
          <w:spacing w:val="-1"/>
        </w:rPr>
        <w:t>with</w:t>
      </w:r>
      <w:r>
        <w:rPr>
          <w:spacing w:val="28"/>
          <w:w w:val="101"/>
        </w:rPr>
        <w:t xml:space="preserve"> </w:t>
      </w:r>
      <w:r>
        <w:rPr>
          <w:spacing w:val="-1"/>
        </w:rPr>
        <w:t>document</w:t>
      </w:r>
      <w:r>
        <w:rPr>
          <w:spacing w:val="24"/>
        </w:rPr>
        <w:t xml:space="preserve"> </w:t>
      </w:r>
      <w:r>
        <w:rPr>
          <w:spacing w:val="-1"/>
        </w:rPr>
        <w:t>analysis and</w:t>
      </w:r>
      <w:r>
        <w:t xml:space="preserve"> recognition,  a  field   of  growing</w:t>
      </w:r>
      <w:r>
        <w:rPr>
          <w:spacing w:val="7"/>
        </w:rPr>
        <w:t xml:space="preserve">  </w:t>
      </w:r>
      <w:r>
        <w:t>importan</w:t>
      </w:r>
      <w:r>
        <w:rPr>
          <w:spacing w:val="-1"/>
        </w:rPr>
        <w:t xml:space="preserve">ce   in  our   </w:t>
      </w:r>
      <w:r>
        <w:rPr>
          <w:spacing w:val="-1"/>
        </w:rPr>
        <w:t>current  age   of  digital  transition.   The</w:t>
      </w:r>
      <w:r>
        <w:rPr>
          <w:spacing w:val="12"/>
          <w:w w:val="101"/>
        </w:rPr>
        <w:t xml:space="preserve"> </w:t>
      </w:r>
      <w:r>
        <w:rPr>
          <w:spacing w:val="-1"/>
        </w:rPr>
        <w:t>18th</w:t>
      </w:r>
    </w:p>
    <w:p w14:paraId="33FB2F19" w14:textId="77777777" w:rsidR="002E48DF" w:rsidRDefault="00B529CD">
      <w:pPr>
        <w:pStyle w:val="a3"/>
        <w:spacing w:before="50" w:line="255" w:lineRule="auto"/>
        <w:ind w:firstLine="5"/>
      </w:pPr>
      <w:r>
        <w:t>edition</w:t>
      </w:r>
      <w:r>
        <w:rPr>
          <w:spacing w:val="8"/>
          <w:w w:val="10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 flagship conference will beheld in Wuhan,</w:t>
      </w:r>
      <w:r>
        <w:rPr>
          <w:spacing w:val="9"/>
          <w:w w:val="101"/>
        </w:rPr>
        <w:t xml:space="preserve"> </w:t>
      </w:r>
      <w:r>
        <w:t>September</w:t>
      </w:r>
      <w:r>
        <w:rPr>
          <w:spacing w:val="11"/>
          <w:w w:val="101"/>
        </w:rPr>
        <w:t xml:space="preserve"> </w:t>
      </w:r>
      <w:r>
        <w:t>17-21, 2025.</w:t>
      </w:r>
      <w:r>
        <w:rPr>
          <w:spacing w:val="13"/>
          <w:w w:val="101"/>
        </w:rPr>
        <w:t xml:space="preserve"> </w:t>
      </w:r>
      <w:r>
        <w:rPr>
          <w:b/>
          <w:bCs/>
        </w:rPr>
        <w:t>(**</w:t>
      </w:r>
      <w:r>
        <w:rPr>
          <w:b/>
          <w:bCs/>
          <w:spacing w:val="-1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conference</w:t>
      </w:r>
      <w:r>
        <w:rPr>
          <w:b/>
          <w:bCs/>
        </w:rPr>
        <w:t xml:space="preserve"> will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bean</w:t>
      </w:r>
      <w:r>
        <w:rPr>
          <w:b/>
          <w:bCs/>
          <w:spacing w:val="2"/>
        </w:rPr>
        <w:t xml:space="preserve"> </w:t>
      </w:r>
      <w:r>
        <w:rPr>
          <w:b/>
          <w:bCs/>
          <w:u w:val="single"/>
        </w:rPr>
        <w:t>XXX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event</w:t>
      </w:r>
      <w:r>
        <w:rPr>
          <w:b/>
          <w:bCs/>
          <w:spacing w:val="12"/>
          <w:w w:val="102"/>
        </w:rPr>
        <w:t xml:space="preserve"> </w:t>
      </w:r>
      <w:r>
        <w:rPr>
          <w:b/>
          <w:bCs/>
          <w:spacing w:val="2"/>
        </w:rPr>
        <w:t>(</w:t>
      </w:r>
      <w:r>
        <w:rPr>
          <w:b/>
          <w:bCs/>
        </w:rPr>
        <w:t>XXX</w:t>
      </w:r>
      <w:r>
        <w:rPr>
          <w:b/>
          <w:bCs/>
          <w:spacing w:val="2"/>
        </w:rPr>
        <w:t>=</w:t>
      </w:r>
      <w:r>
        <w:rPr>
          <w:b/>
          <w:bCs/>
        </w:rPr>
        <w:t>hybrid</w:t>
      </w:r>
      <w:r>
        <w:rPr>
          <w:b/>
          <w:bCs/>
          <w:spacing w:val="2"/>
        </w:rPr>
        <w:t>)?**)</w:t>
      </w:r>
    </w:p>
    <w:p w14:paraId="464AAD6B" w14:textId="77777777" w:rsidR="002E48DF" w:rsidRDefault="002E48DF">
      <w:pPr>
        <w:spacing w:line="286" w:lineRule="auto"/>
      </w:pPr>
    </w:p>
    <w:p w14:paraId="39EBCBD2" w14:textId="77777777" w:rsidR="002E48DF" w:rsidRDefault="00B529CD">
      <w:pPr>
        <w:pStyle w:val="a3"/>
        <w:spacing w:before="44" w:line="209" w:lineRule="auto"/>
        <w:ind w:left="5"/>
      </w:pPr>
      <w:r>
        <w:rPr>
          <w:b/>
          <w:bCs/>
          <w:spacing w:val="-1"/>
        </w:rPr>
        <w:t>Paper Submissions:</w:t>
      </w:r>
    </w:p>
    <w:p w14:paraId="25F70AFC" w14:textId="77777777" w:rsidR="002E48DF" w:rsidRDefault="00B529CD">
      <w:pPr>
        <w:pStyle w:val="a3"/>
        <w:spacing w:before="255"/>
        <w:ind w:right="41" w:firstLine="2"/>
      </w:pPr>
      <w:r>
        <w:t>There is both a</w:t>
      </w:r>
      <w:r>
        <w:rPr>
          <w:spacing w:val="8"/>
          <w:w w:val="102"/>
        </w:rPr>
        <w:t xml:space="preserve"> </w:t>
      </w:r>
      <w:r>
        <w:t>standard</w:t>
      </w:r>
      <w:r>
        <w:rPr>
          <w:spacing w:val="8"/>
          <w:w w:val="101"/>
        </w:rPr>
        <w:t xml:space="preserve"> </w:t>
      </w:r>
      <w:r>
        <w:t>conference paper track a</w:t>
      </w:r>
      <w:r>
        <w:t>nd a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track</w:t>
      </w:r>
      <w:r>
        <w:rPr>
          <w:spacing w:val="6"/>
        </w:rPr>
        <w:t xml:space="preserve"> </w:t>
      </w:r>
      <w:r>
        <w:t>atICDAR</w:t>
      </w:r>
      <w:r>
        <w:rPr>
          <w:spacing w:val="10"/>
          <w:w w:val="101"/>
        </w:rPr>
        <w:t xml:space="preserve"> </w:t>
      </w:r>
      <w:r>
        <w:t>20</w:t>
      </w:r>
      <w:r>
        <w:rPr>
          <w:spacing w:val="-1"/>
        </w:rPr>
        <w:t>25;</w:t>
      </w:r>
      <w:r>
        <w:rPr>
          <w:spacing w:val="7"/>
        </w:rPr>
        <w:t xml:space="preserve"> </w:t>
      </w:r>
      <w:r>
        <w:rPr>
          <w:spacing w:val="-1"/>
        </w:rPr>
        <w:t>details</w:t>
      </w:r>
      <w:r>
        <w:rPr>
          <w:spacing w:val="6"/>
        </w:rPr>
        <w:t xml:space="preserve"> </w:t>
      </w:r>
      <w:r>
        <w:rPr>
          <w:spacing w:val="-1"/>
        </w:rPr>
        <w:t>regarding</w:t>
      </w:r>
      <w:r>
        <w:t xml:space="preserve"> the journal track maybe found in a</w:t>
      </w:r>
      <w:r>
        <w:rPr>
          <w:spacing w:val="6"/>
        </w:rPr>
        <w:t xml:space="preserve"> </w:t>
      </w:r>
      <w:r>
        <w:t>separate</w:t>
      </w:r>
      <w:r>
        <w:rPr>
          <w:spacing w:val="10"/>
          <w:w w:val="102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for</w:t>
      </w:r>
      <w:r>
        <w:rPr>
          <w:spacing w:val="9"/>
          <w:w w:val="102"/>
        </w:rPr>
        <w:t xml:space="preserve"> </w:t>
      </w:r>
      <w:r>
        <w:t>Papers</w:t>
      </w:r>
      <w:r>
        <w:rPr>
          <w:spacing w:val="10"/>
          <w:w w:val="102"/>
        </w:rPr>
        <w:t xml:space="preserve"> </w:t>
      </w:r>
      <w:r>
        <w:rPr>
          <w:b/>
          <w:bCs/>
        </w:rPr>
        <w:t>(***LINK***</w:t>
      </w:r>
      <w:r>
        <w:t>).</w:t>
      </w:r>
    </w:p>
    <w:p w14:paraId="116D3B45" w14:textId="77777777" w:rsidR="002E48DF" w:rsidRDefault="002E48DF">
      <w:pPr>
        <w:spacing w:line="449" w:lineRule="auto"/>
      </w:pPr>
    </w:p>
    <w:p w14:paraId="268771C0" w14:textId="77777777" w:rsidR="002E48DF" w:rsidRDefault="00B529CD">
      <w:pPr>
        <w:pStyle w:val="a3"/>
        <w:spacing w:before="44" w:line="261" w:lineRule="auto"/>
        <w:ind w:left="3" w:right="107" w:firstLine="3"/>
        <w:jc w:val="both"/>
      </w:pPr>
      <w:r>
        <w:t>Reviewing</w:t>
      </w:r>
      <w:r>
        <w:rPr>
          <w:spacing w:val="28"/>
          <w:w w:val="101"/>
        </w:rPr>
        <w:t xml:space="preserve"> </w:t>
      </w:r>
      <w:r>
        <w:t>for</w:t>
      </w:r>
      <w:r>
        <w:rPr>
          <w:spacing w:val="29"/>
          <w:w w:val="102"/>
        </w:rPr>
        <w:t xml:space="preserve"> </w:t>
      </w:r>
      <w:r>
        <w:t>conferen</w:t>
      </w:r>
      <w:r>
        <w:rPr>
          <w:spacing w:val="-1"/>
        </w:rPr>
        <w:t>ce</w:t>
      </w:r>
      <w:r>
        <w:rPr>
          <w:spacing w:val="28"/>
          <w:w w:val="102"/>
        </w:rPr>
        <w:t xml:space="preserve"> </w:t>
      </w:r>
      <w:r>
        <w:rPr>
          <w:spacing w:val="-1"/>
        </w:rPr>
        <w:t>papers</w:t>
      </w:r>
      <w:r>
        <w:rPr>
          <w:spacing w:val="21"/>
          <w:w w:val="102"/>
        </w:rPr>
        <w:t xml:space="preserve"> </w:t>
      </w:r>
      <w:r>
        <w:rPr>
          <w:spacing w:val="-1"/>
        </w:rPr>
        <w:t>will</w:t>
      </w:r>
      <w:r>
        <w:rPr>
          <w:spacing w:val="28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b/>
          <w:bCs/>
          <w:spacing w:val="-1"/>
        </w:rPr>
        <w:t>double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"/>
        </w:rPr>
        <w:t>blind</w:t>
      </w:r>
      <w:r>
        <w:rPr>
          <w:spacing w:val="-1"/>
        </w:rPr>
        <w:t>.</w:t>
      </w:r>
      <w:r>
        <w:rPr>
          <w:spacing w:val="23"/>
        </w:rPr>
        <w:t xml:space="preserve"> </w:t>
      </w:r>
      <w:r>
        <w:rPr>
          <w:spacing w:val="-1"/>
        </w:rPr>
        <w:t>Authors</w:t>
      </w:r>
      <w:r>
        <w:rPr>
          <w:spacing w:val="31"/>
          <w:w w:val="101"/>
        </w:rPr>
        <w:t xml:space="preserve"> </w:t>
      </w:r>
      <w:r>
        <w:rPr>
          <w:spacing w:val="-1"/>
        </w:rPr>
        <w:t>should</w:t>
      </w:r>
      <w:r>
        <w:rPr>
          <w:spacing w:val="31"/>
        </w:rPr>
        <w:t xml:space="preserve"> </w:t>
      </w:r>
      <w:r>
        <w:rPr>
          <w:spacing w:val="-1"/>
        </w:rPr>
        <w:t>not</w:t>
      </w:r>
      <w:r>
        <w:rPr>
          <w:spacing w:val="29"/>
        </w:rPr>
        <w:t xml:space="preserve"> </w:t>
      </w:r>
      <w:r>
        <w:rPr>
          <w:spacing w:val="-1"/>
        </w:rPr>
        <w:t>include</w:t>
      </w:r>
      <w:r>
        <w:rPr>
          <w:spacing w:val="26"/>
          <w:w w:val="101"/>
        </w:rPr>
        <w:t xml:space="preserve"> </w:t>
      </w:r>
      <w:r>
        <w:rPr>
          <w:spacing w:val="-1"/>
        </w:rPr>
        <w:t>their names,</w:t>
      </w:r>
      <w:r>
        <w:t xml:space="preserve"> affiliations,</w:t>
      </w:r>
      <w:r>
        <w:rPr>
          <w:spacing w:val="24"/>
        </w:rPr>
        <w:t xml:space="preserve"> </w:t>
      </w:r>
      <w:r>
        <w:t>or</w:t>
      </w:r>
      <w:r>
        <w:rPr>
          <w:spacing w:val="18"/>
          <w:w w:val="101"/>
        </w:rPr>
        <w:t xml:space="preserve"> </w:t>
      </w:r>
      <w:r>
        <w:t>acknowledgements</w:t>
      </w:r>
      <w:r>
        <w:rPr>
          <w:spacing w:val="19"/>
          <w:w w:val="101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1"/>
        </w:rPr>
        <w:t>submitted</w:t>
      </w:r>
      <w:r>
        <w:rPr>
          <w:spacing w:val="22"/>
          <w:w w:val="101"/>
        </w:rPr>
        <w:t xml:space="preserve"> </w:t>
      </w:r>
      <w:r>
        <w:rPr>
          <w:spacing w:val="-1"/>
        </w:rPr>
        <w:t>manuscripts,</w:t>
      </w:r>
      <w:r>
        <w:rPr>
          <w:spacing w:val="18"/>
          <w:w w:val="102"/>
        </w:rPr>
        <w:t xml:space="preserve"> </w:t>
      </w:r>
      <w:r>
        <w:rPr>
          <w:spacing w:val="-1"/>
        </w:rPr>
        <w:t>and</w:t>
      </w:r>
      <w:r>
        <w:rPr>
          <w:spacing w:val="21"/>
          <w:w w:val="102"/>
        </w:rPr>
        <w:t xml:space="preserve"> </w:t>
      </w:r>
      <w:r>
        <w:rPr>
          <w:spacing w:val="-1"/>
        </w:rPr>
        <w:t>should</w:t>
      </w:r>
      <w:r>
        <w:rPr>
          <w:spacing w:val="23"/>
        </w:rPr>
        <w:t xml:space="preserve"> </w:t>
      </w:r>
      <w:r>
        <w:rPr>
          <w:spacing w:val="-1"/>
        </w:rPr>
        <w:t>ensure</w:t>
      </w:r>
      <w:r>
        <w:rPr>
          <w:spacing w:val="18"/>
          <w:w w:val="102"/>
        </w:rPr>
        <w:t xml:space="preserve"> </w:t>
      </w:r>
      <w:r>
        <w:rPr>
          <w:spacing w:val="-1"/>
        </w:rPr>
        <w:t>that their identity</w:t>
      </w:r>
      <w:r>
        <w:t xml:space="preserve"> is not revealed indirectly by citing their</w:t>
      </w:r>
      <w:r>
        <w:rPr>
          <w:spacing w:val="8"/>
          <w:w w:val="102"/>
        </w:rPr>
        <w:t xml:space="preserve"> </w:t>
      </w:r>
      <w:r>
        <w:rPr>
          <w:spacing w:val="-1"/>
        </w:rPr>
        <w:t>earlier work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third</w:t>
      </w:r>
      <w:r>
        <w:rPr>
          <w:spacing w:val="6"/>
        </w:rPr>
        <w:t xml:space="preserve"> </w:t>
      </w:r>
      <w:r>
        <w:rPr>
          <w:spacing w:val="-1"/>
        </w:rPr>
        <w:t>person.</w:t>
      </w:r>
    </w:p>
    <w:p w14:paraId="3523A89E" w14:textId="77777777" w:rsidR="002E48DF" w:rsidRDefault="002E48DF">
      <w:pPr>
        <w:spacing w:line="285" w:lineRule="auto"/>
      </w:pPr>
    </w:p>
    <w:p w14:paraId="34089562" w14:textId="77777777" w:rsidR="002E48DF" w:rsidRDefault="00B529CD">
      <w:pPr>
        <w:pStyle w:val="a3"/>
        <w:spacing w:before="45" w:line="207" w:lineRule="auto"/>
        <w:ind w:left="6"/>
      </w:pPr>
      <w:r>
        <w:t>Papers maybe up to</w:t>
      </w:r>
      <w:r>
        <w:rPr>
          <w:spacing w:val="11"/>
          <w:w w:val="101"/>
        </w:rPr>
        <w:t xml:space="preserve"> </w:t>
      </w:r>
      <w:r>
        <w:rPr>
          <w:b/>
          <w:bCs/>
        </w:rPr>
        <w:t>15 pages long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(including references)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Spri</w:t>
      </w:r>
      <w:r>
        <w:rPr>
          <w:b/>
          <w:bCs/>
          <w:spacing w:val="-1"/>
        </w:rPr>
        <w:t>nger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Lecture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Notes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"/>
        </w:rPr>
        <w:t>in</w:t>
      </w:r>
    </w:p>
    <w:p w14:paraId="48579E3A" w14:textId="46F8E3AA" w:rsidR="002E48DF" w:rsidRDefault="00B529CD">
      <w:pPr>
        <w:pStyle w:val="a3"/>
        <w:spacing w:before="57" w:line="265" w:lineRule="auto"/>
        <w:ind w:left="5" w:right="175"/>
      </w:pPr>
      <w:r>
        <w:rPr>
          <w:b/>
          <w:bCs/>
        </w:rPr>
        <w:t>Computer  Science  (LNCS)  format</w:t>
      </w:r>
      <w:r>
        <w:t>.  Detailed</w:t>
      </w:r>
      <w:r>
        <w:rPr>
          <w:spacing w:val="-1"/>
        </w:rPr>
        <w:t xml:space="preserve">  submission  instructions  for</w:t>
      </w:r>
      <w:r>
        <w:rPr>
          <w:spacing w:val="1"/>
        </w:rPr>
        <w:t xml:space="preserve">  </w:t>
      </w:r>
      <w:r>
        <w:rPr>
          <w:spacing w:val="-1"/>
        </w:rPr>
        <w:t>authors</w:t>
      </w:r>
      <w:r>
        <w:rPr>
          <w:spacing w:val="2"/>
        </w:rPr>
        <w:t xml:space="preserve">  </w:t>
      </w:r>
      <w:r>
        <w:rPr>
          <w:spacing w:val="-1"/>
        </w:rPr>
        <w:t>can  be</w:t>
      </w:r>
      <w:r>
        <w:rPr>
          <w:spacing w:val="7"/>
        </w:rPr>
        <w:t xml:space="preserve"> </w:t>
      </w:r>
      <w:r>
        <w:rPr>
          <w:spacing w:val="-1"/>
        </w:rPr>
        <w:t>found</w:t>
      </w:r>
      <w:r>
        <w:t xml:space="preserve"> on the </w:t>
      </w:r>
      <w:r>
        <w:rPr>
          <w:color w:val="0563C1"/>
          <w:u w:val="single"/>
        </w:rPr>
        <w:t>conference</w:t>
      </w:r>
      <w:r>
        <w:rPr>
          <w:color w:val="0563C1"/>
          <w:u w:val="single" w:color="000000"/>
        </w:rPr>
        <w:t xml:space="preserve"> </w:t>
      </w:r>
      <w:r>
        <w:rPr>
          <w:color w:val="0563C1"/>
          <w:u w:val="single"/>
        </w:rPr>
        <w:t>website</w:t>
      </w:r>
      <w:r>
        <w:rPr>
          <w:color w:val="0563C1"/>
          <w:spacing w:val="9"/>
          <w:w w:val="101"/>
          <w:u w:val="single" w:color="000000"/>
        </w:rPr>
        <w:t xml:space="preserve"> </w:t>
      </w:r>
      <w:hyperlink r:id="rId5" w:history="1">
        <w:r w:rsidRPr="00411BBF">
          <w:rPr>
            <w:rStyle w:val="a4"/>
          </w:rPr>
          <w:t>(https://icdar20</w:t>
        </w:r>
        <w:r w:rsidRPr="00411BBF">
          <w:rPr>
            <w:rStyle w:val="a4"/>
            <w:spacing w:val="-1"/>
          </w:rPr>
          <w:t>25.com)</w:t>
        </w:r>
      </w:hyperlink>
      <w:r>
        <w:rPr>
          <w:spacing w:val="-1"/>
        </w:rPr>
        <w:t>.</w:t>
      </w:r>
    </w:p>
    <w:p w14:paraId="645DF7CD" w14:textId="77777777" w:rsidR="002E48DF" w:rsidRDefault="002E48DF">
      <w:pPr>
        <w:spacing w:line="254" w:lineRule="auto"/>
      </w:pPr>
    </w:p>
    <w:p w14:paraId="03F8606C" w14:textId="77777777" w:rsidR="002E48DF" w:rsidRDefault="00B529CD">
      <w:pPr>
        <w:pStyle w:val="a3"/>
        <w:spacing w:before="44" w:line="209" w:lineRule="auto"/>
        <w:ind w:left="2"/>
      </w:pPr>
      <w:r>
        <w:rPr>
          <w:b/>
          <w:bCs/>
          <w:spacing w:val="-1"/>
        </w:rPr>
        <w:t>Topics of Interest:</w:t>
      </w:r>
    </w:p>
    <w:p w14:paraId="6A97C6C1" w14:textId="77777777" w:rsidR="002E48DF" w:rsidRDefault="002E48DF">
      <w:pPr>
        <w:spacing w:before="19"/>
      </w:pPr>
    </w:p>
    <w:tbl>
      <w:tblPr>
        <w:tblStyle w:val="TableNormal"/>
        <w:tblW w:w="5832" w:type="dxa"/>
        <w:tblInd w:w="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3103"/>
      </w:tblGrid>
      <w:tr w:rsidR="002E48DF" w14:paraId="07078C69" w14:textId="77777777">
        <w:trPr>
          <w:trHeight w:val="3739"/>
        </w:trPr>
        <w:tc>
          <w:tcPr>
            <w:tcW w:w="2729" w:type="dxa"/>
          </w:tcPr>
          <w:p w14:paraId="5BB0CACE" w14:textId="77777777" w:rsidR="002E48DF" w:rsidRDefault="00B529CD">
            <w:pPr>
              <w:pStyle w:val="TableText"/>
              <w:spacing w:line="270" w:lineRule="auto"/>
              <w:ind w:right="240" w:firstLine="3"/>
            </w:pPr>
            <w:r>
              <w:rPr>
                <w:spacing w:val="-1"/>
              </w:rPr>
              <w:t>Document   image   processing</w:t>
            </w:r>
            <w:r>
              <w:rPr>
                <w:spacing w:val="19"/>
                <w:w w:val="102"/>
              </w:rPr>
              <w:t xml:space="preserve"> </w:t>
            </w:r>
            <w:r>
              <w:rPr>
                <w:spacing w:val="-1"/>
              </w:rPr>
              <w:t>Physical</w:t>
            </w:r>
            <w:r>
              <w:t xml:space="preserve"> and logical layout a</w:t>
            </w:r>
            <w:r>
              <w:rPr>
                <w:spacing w:val="-1"/>
              </w:rPr>
              <w:t>nalysis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Text</w:t>
            </w:r>
            <w:r>
              <w:rPr>
                <w:spacing w:val="6"/>
              </w:rPr>
              <w:t xml:space="preserve">  </w:t>
            </w:r>
            <w:r>
              <w:rPr>
                <w:spacing w:val="-1"/>
              </w:rPr>
              <w:t>and</w:t>
            </w:r>
          </w:p>
          <w:p w14:paraId="286121DF" w14:textId="77777777" w:rsidR="002E48DF" w:rsidRDefault="00B529CD">
            <w:pPr>
              <w:pStyle w:val="TableText"/>
              <w:spacing w:before="49" w:line="274" w:lineRule="auto"/>
              <w:ind w:right="607"/>
            </w:pPr>
            <w:r>
              <w:t>symbol  recognition</w:t>
            </w:r>
            <w:r>
              <w:rPr>
                <w:spacing w:val="10"/>
              </w:rPr>
              <w:t xml:space="preserve"> </w:t>
            </w:r>
            <w:r>
              <w:t>Hand</w:t>
            </w:r>
            <w:r>
              <w:rPr>
                <w:spacing w:val="-1"/>
              </w:rPr>
              <w:t>writing</w:t>
            </w:r>
            <w:r>
              <w:t xml:space="preserve"> </w:t>
            </w:r>
            <w:r>
              <w:rPr>
                <w:spacing w:val="-1"/>
              </w:rPr>
              <w:t>recognition</w:t>
            </w:r>
          </w:p>
          <w:p w14:paraId="315D241B" w14:textId="77777777" w:rsidR="002E48DF" w:rsidRDefault="00B529CD">
            <w:pPr>
              <w:pStyle w:val="TableText"/>
              <w:spacing w:before="47" w:line="292" w:lineRule="auto"/>
              <w:ind w:left="3" w:right="850"/>
            </w:pPr>
            <w:r>
              <w:rPr>
                <w:spacing w:val="-1"/>
              </w:rPr>
              <w:t>Document</w:t>
            </w:r>
            <w:r>
              <w:rPr>
                <w:spacing w:val="20"/>
              </w:rPr>
              <w:t xml:space="preserve">  </w:t>
            </w:r>
            <w:r>
              <w:rPr>
                <w:spacing w:val="-1"/>
              </w:rPr>
              <w:t>analysis   systems</w:t>
            </w:r>
            <w:r>
              <w:t xml:space="preserve"> </w:t>
            </w:r>
            <w:r>
              <w:rPr>
                <w:spacing w:val="-1"/>
              </w:rPr>
              <w:t>Document classification</w:t>
            </w:r>
          </w:p>
          <w:p w14:paraId="5D3EED35" w14:textId="77777777" w:rsidR="002E48DF" w:rsidRDefault="00B529CD">
            <w:pPr>
              <w:pStyle w:val="TableText"/>
              <w:spacing w:before="24" w:line="274" w:lineRule="auto"/>
              <w:ind w:left="3" w:right="413"/>
            </w:pPr>
            <w:r>
              <w:rPr>
                <w:spacing w:val="-1"/>
              </w:rPr>
              <w:t>Indexing and retrieval</w:t>
            </w:r>
            <w:r>
              <w:rPr>
                <w:spacing w:val="25"/>
                <w:w w:val="102"/>
              </w:rPr>
              <w:t xml:space="preserve"> </w:t>
            </w:r>
            <w:r>
              <w:rPr>
                <w:spacing w:val="-1"/>
              </w:rPr>
              <w:t>of documents</w:t>
            </w:r>
            <w:r>
              <w:t xml:space="preserve"> </w:t>
            </w:r>
            <w:r>
              <w:rPr>
                <w:spacing w:val="-1"/>
              </w:rPr>
              <w:t>Document synthesis</w:t>
            </w:r>
          </w:p>
          <w:p w14:paraId="521EFC72" w14:textId="77777777" w:rsidR="002E48DF" w:rsidRDefault="00B529CD">
            <w:pPr>
              <w:pStyle w:val="TableText"/>
              <w:spacing w:before="47" w:line="296" w:lineRule="auto"/>
              <w:ind w:right="409" w:firstLine="3"/>
            </w:pPr>
            <w:r>
              <w:rPr>
                <w:spacing w:val="-1"/>
              </w:rPr>
              <w:t>Extracting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document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semantics NLP</w:t>
            </w:r>
            <w: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-1"/>
              </w:rPr>
              <w:t>document understand</w:t>
            </w:r>
            <w:r>
              <w:rPr>
                <w:spacing w:val="-1"/>
              </w:rPr>
              <w:t>ing Office</w:t>
            </w:r>
            <w:r>
              <w:t xml:space="preserve">    </w:t>
            </w:r>
            <w:r>
              <w:rPr>
                <w:spacing w:val="-1"/>
              </w:rPr>
              <w:t>automation</w:t>
            </w:r>
          </w:p>
          <w:p w14:paraId="09C7745D" w14:textId="77777777" w:rsidR="002E48DF" w:rsidRDefault="00B529CD">
            <w:pPr>
              <w:pStyle w:val="TableText"/>
              <w:spacing w:before="19" w:line="207" w:lineRule="auto"/>
              <w:ind w:left="3"/>
            </w:pPr>
            <w:r>
              <w:rPr>
                <w:spacing w:val="-1"/>
              </w:rPr>
              <w:t>Graphics recognition</w:t>
            </w:r>
          </w:p>
          <w:p w14:paraId="43C7CA2F" w14:textId="77777777" w:rsidR="002E48DF" w:rsidRDefault="00B529CD">
            <w:pPr>
              <w:pStyle w:val="TableText"/>
              <w:spacing w:before="74" w:line="183" w:lineRule="exact"/>
              <w:ind w:left="3"/>
            </w:pPr>
            <w:r>
              <w:rPr>
                <w:spacing w:val="-1"/>
              </w:rPr>
              <w:t>Human   document   interaction</w:t>
            </w:r>
          </w:p>
          <w:p w14:paraId="62A441F7" w14:textId="77777777" w:rsidR="002E48DF" w:rsidRDefault="00B529CD">
            <w:pPr>
              <w:pStyle w:val="TableText"/>
              <w:spacing w:before="16" w:line="310" w:lineRule="auto"/>
              <w:ind w:left="3" w:right="419"/>
            </w:pPr>
            <w:r>
              <w:rPr>
                <w:spacing w:val="-1"/>
              </w:rPr>
              <w:t>Document Representation</w:t>
            </w:r>
            <w:r>
              <w:rPr>
                <w:spacing w:val="24"/>
                <w:w w:val="102"/>
              </w:rPr>
              <w:t xml:space="preserve"> </w:t>
            </w:r>
            <w:r>
              <w:rPr>
                <w:spacing w:val="-1"/>
              </w:rPr>
              <w:t>Modeling</w:t>
            </w:r>
            <w:r>
              <w:t xml:space="preserve"> </w:t>
            </w:r>
            <w:r>
              <w:rPr>
                <w:spacing w:val="-1"/>
              </w:rPr>
              <w:t>Document VQA</w:t>
            </w:r>
          </w:p>
          <w:p w14:paraId="52839937" w14:textId="77777777" w:rsidR="002E48DF" w:rsidRDefault="00B529CD">
            <w:pPr>
              <w:pStyle w:val="TableText"/>
              <w:spacing w:before="44" w:line="232" w:lineRule="auto"/>
              <w:ind w:right="864" w:firstLine="3"/>
            </w:pPr>
            <w:r>
              <w:rPr>
                <w:spacing w:val="-1"/>
              </w:rPr>
              <w:t>Private and secure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1"/>
              </w:rPr>
              <w:t>document</w:t>
            </w:r>
            <w:r>
              <w:t xml:space="preserve"> </w:t>
            </w:r>
            <w:r>
              <w:rPr>
                <w:spacing w:val="-1"/>
              </w:rPr>
              <w:t>understanding</w:t>
            </w:r>
          </w:p>
        </w:tc>
        <w:tc>
          <w:tcPr>
            <w:tcW w:w="3103" w:type="dxa"/>
          </w:tcPr>
          <w:p w14:paraId="1D99AFD2" w14:textId="77777777" w:rsidR="002E48DF" w:rsidRDefault="00B529CD">
            <w:pPr>
              <w:pStyle w:val="TableText"/>
              <w:spacing w:before="47" w:line="279" w:lineRule="auto"/>
              <w:ind w:left="241" w:right="774"/>
            </w:pPr>
            <w:r>
              <w:t>Structured document ge</w:t>
            </w:r>
            <w:r>
              <w:rPr>
                <w:spacing w:val="-1"/>
              </w:rPr>
              <w:t>neration</w:t>
            </w:r>
            <w:r>
              <w:t xml:space="preserve"> Multimedia document</w:t>
            </w:r>
            <w:r>
              <w:rPr>
                <w:spacing w:val="-1"/>
              </w:rPr>
              <w:t xml:space="preserve"> analysis</w:t>
            </w:r>
            <w:r>
              <w:t xml:space="preserve">     </w:t>
            </w:r>
            <w:r>
              <w:rPr>
                <w:spacing w:val="-1"/>
              </w:rPr>
              <w:t xml:space="preserve">Mobile text </w:t>
            </w:r>
            <w:r>
              <w:rPr>
                <w:spacing w:val="-1"/>
              </w:rPr>
              <w:t>recognition</w:t>
            </w:r>
          </w:p>
          <w:p w14:paraId="2BFAC0CA" w14:textId="77777777" w:rsidR="002E48DF" w:rsidRDefault="00B529CD">
            <w:pPr>
              <w:pStyle w:val="TableText"/>
              <w:spacing w:before="49" w:line="208" w:lineRule="auto"/>
              <w:ind w:left="241"/>
            </w:pPr>
            <w:r>
              <w:t xml:space="preserve">Pen-based   document   </w:t>
            </w:r>
            <w:r>
              <w:rPr>
                <w:spacing w:val="-1"/>
              </w:rPr>
              <w:t>analysis</w:t>
            </w:r>
          </w:p>
          <w:p w14:paraId="4DC2D362" w14:textId="77777777" w:rsidR="002E48DF" w:rsidRDefault="00B529CD">
            <w:pPr>
              <w:pStyle w:val="TableText"/>
              <w:spacing w:before="70" w:line="283" w:lineRule="auto"/>
              <w:ind w:left="241" w:right="539"/>
            </w:pPr>
            <w:r>
              <w:t>Scene text detection an</w:t>
            </w:r>
            <w:r>
              <w:rPr>
                <w:spacing w:val="-1"/>
              </w:rPr>
              <w:t>d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recognition</w:t>
            </w:r>
            <w:r>
              <w:t xml:space="preserve"> Recognition</w:t>
            </w:r>
            <w:r>
              <w:rPr>
                <w:spacing w:val="8"/>
                <w:w w:val="102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 xml:space="preserve">tables and </w:t>
            </w:r>
            <w:r>
              <w:rPr>
                <w:spacing w:val="-1"/>
              </w:rPr>
              <w:t>formulas</w:t>
            </w:r>
            <w:r>
              <w:t xml:space="preserve">    </w:t>
            </w:r>
            <w:r>
              <w:rPr>
                <w:spacing w:val="-1"/>
              </w:rPr>
              <w:t>Historical   document   analysis</w:t>
            </w:r>
          </w:p>
          <w:p w14:paraId="463433D0" w14:textId="77777777" w:rsidR="002E48DF" w:rsidRDefault="00B529CD">
            <w:pPr>
              <w:pStyle w:val="TableText"/>
              <w:spacing w:before="48" w:line="207" w:lineRule="auto"/>
              <w:ind w:left="241"/>
            </w:pPr>
            <w:r>
              <w:rPr>
                <w:spacing w:val="-1"/>
              </w:rPr>
              <w:t>Signature verification</w:t>
            </w:r>
          </w:p>
          <w:p w14:paraId="5BB48AE7" w14:textId="77777777" w:rsidR="002E48DF" w:rsidRDefault="00B529CD">
            <w:pPr>
              <w:pStyle w:val="TableText"/>
              <w:spacing w:before="76" w:line="183" w:lineRule="exact"/>
              <w:ind w:left="241"/>
            </w:pPr>
            <w:r>
              <w:t>Document summarization and tra</w:t>
            </w:r>
            <w:r>
              <w:rPr>
                <w:spacing w:val="-1"/>
              </w:rPr>
              <w:t>nslation</w:t>
            </w:r>
          </w:p>
          <w:p w14:paraId="38419FAD" w14:textId="77777777" w:rsidR="002E48DF" w:rsidRDefault="00B529CD">
            <w:pPr>
              <w:pStyle w:val="TableText"/>
              <w:spacing w:before="40" w:line="268" w:lineRule="auto"/>
              <w:ind w:left="240" w:firstLine="1"/>
            </w:pPr>
            <w:r>
              <w:t xml:space="preserve">Document forensics and </w:t>
            </w:r>
            <w:r>
              <w:t>provenance</w:t>
            </w:r>
            <w:r>
              <w:rPr>
                <w:spacing w:val="-1"/>
              </w:rPr>
              <w:t xml:space="preserve"> Medical</w:t>
            </w:r>
            <w:r>
              <w:t xml:space="preserve"> </w:t>
            </w:r>
            <w:r>
              <w:rPr>
                <w:spacing w:val="-1"/>
              </w:rPr>
              <w:t>document analysis</w:t>
            </w:r>
          </w:p>
          <w:p w14:paraId="48978EEE" w14:textId="77777777" w:rsidR="002E48DF" w:rsidRDefault="00B529CD">
            <w:pPr>
              <w:pStyle w:val="TableText"/>
              <w:spacing w:before="54" w:line="207" w:lineRule="auto"/>
              <w:ind w:left="241"/>
            </w:pPr>
            <w:r>
              <w:t>Document  analysis  for</w:t>
            </w:r>
            <w:r>
              <w:rPr>
                <w:spacing w:val="5"/>
              </w:rPr>
              <w:t xml:space="preserve">  </w:t>
            </w:r>
            <w:r>
              <w:t>s</w:t>
            </w:r>
            <w:r>
              <w:rPr>
                <w:spacing w:val="-1"/>
              </w:rPr>
              <w:t>ocial</w:t>
            </w:r>
            <w:r>
              <w:rPr>
                <w:spacing w:val="4"/>
              </w:rPr>
              <w:t xml:space="preserve">  </w:t>
            </w:r>
            <w:r>
              <w:rPr>
                <w:spacing w:val="-1"/>
              </w:rPr>
              <w:t>good</w:t>
            </w:r>
          </w:p>
          <w:p w14:paraId="79532D8E" w14:textId="77777777" w:rsidR="002E48DF" w:rsidRDefault="00B529CD">
            <w:pPr>
              <w:pStyle w:val="TableText"/>
              <w:spacing w:before="57" w:line="268" w:lineRule="auto"/>
              <w:ind w:left="241" w:right="285"/>
            </w:pPr>
            <w:r>
              <w:t>Document analysis</w:t>
            </w:r>
            <w:r>
              <w:rPr>
                <w:spacing w:val="9"/>
                <w:w w:val="102"/>
              </w:rPr>
              <w:t xml:space="preserve"> </w:t>
            </w:r>
            <w:r>
              <w:t xml:space="preserve">for </w:t>
            </w:r>
            <w:r>
              <w:rPr>
                <w:spacing w:val="-1"/>
              </w:rPr>
              <w:t>literature</w:t>
            </w:r>
            <w:r>
              <w:rPr>
                <w:spacing w:val="10"/>
                <w:w w:val="101"/>
              </w:rPr>
              <w:t xml:space="preserve"> </w:t>
            </w:r>
            <w:r>
              <w:rPr>
                <w:spacing w:val="-1"/>
              </w:rPr>
              <w:t>search</w:t>
            </w:r>
            <w:r>
              <w:t xml:space="preserve">  Gold-standard benchmarks and </w:t>
            </w:r>
            <w:r>
              <w:rPr>
                <w:spacing w:val="-1"/>
              </w:rPr>
              <w:t>datasets</w:t>
            </w:r>
            <w:r>
              <w:t xml:space="preserve"> </w:t>
            </w:r>
            <w:r>
              <w:rPr>
                <w:spacing w:val="-1"/>
              </w:rPr>
              <w:t>Foundation models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(Large Multimodal</w:t>
            </w:r>
            <w:r>
              <w:t xml:space="preserve">     Models) for document under</w:t>
            </w:r>
            <w:r>
              <w:rPr>
                <w:spacing w:val="-1"/>
              </w:rPr>
              <w:t>standing</w:t>
            </w:r>
          </w:p>
        </w:tc>
      </w:tr>
    </w:tbl>
    <w:p w14:paraId="47A25A4E" w14:textId="77777777" w:rsidR="002E48DF" w:rsidRDefault="002E48DF">
      <w:pPr>
        <w:spacing w:line="275" w:lineRule="auto"/>
      </w:pPr>
    </w:p>
    <w:p w14:paraId="3A6F4B16" w14:textId="77777777" w:rsidR="002E48DF" w:rsidRDefault="00B529CD">
      <w:pPr>
        <w:pStyle w:val="a3"/>
        <w:spacing w:before="45" w:line="207" w:lineRule="auto"/>
        <w:ind w:left="5"/>
      </w:pPr>
      <w:r>
        <w:rPr>
          <w:b/>
          <w:bCs/>
        </w:rPr>
        <w:t xml:space="preserve">Publication: </w:t>
      </w:r>
      <w:r>
        <w:rPr>
          <w:b/>
          <w:bCs/>
        </w:rPr>
        <w:t>Springer</w:t>
      </w:r>
      <w:r>
        <w:rPr>
          <w:b/>
          <w:bCs/>
          <w:spacing w:val="8"/>
          <w:w w:val="101"/>
        </w:rPr>
        <w:t xml:space="preserve"> </w:t>
      </w:r>
      <w:r>
        <w:rPr>
          <w:b/>
          <w:bCs/>
        </w:rPr>
        <w:t>Lecture Not</w:t>
      </w:r>
      <w:r>
        <w:rPr>
          <w:b/>
          <w:bCs/>
          <w:spacing w:val="-1"/>
        </w:rPr>
        <w:t>es in Computer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Science</w:t>
      </w:r>
    </w:p>
    <w:p w14:paraId="5AA06248" w14:textId="77777777" w:rsidR="002E48DF" w:rsidRDefault="002E48DF">
      <w:pPr>
        <w:spacing w:line="253" w:lineRule="auto"/>
      </w:pPr>
    </w:p>
    <w:p w14:paraId="55E75572" w14:textId="77777777" w:rsidR="002E48DF" w:rsidRDefault="00B529CD">
      <w:pPr>
        <w:pStyle w:val="a3"/>
        <w:spacing w:before="44" w:line="273" w:lineRule="auto"/>
        <w:ind w:right="339" w:firstLine="2"/>
        <w:jc w:val="both"/>
      </w:pPr>
      <w:r>
        <w:t>The conference proceedings will be published a</w:t>
      </w:r>
      <w:r>
        <w:rPr>
          <w:spacing w:val="-1"/>
        </w:rPr>
        <w:t>s part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Springer</w:t>
      </w:r>
      <w:r>
        <w:rPr>
          <w:spacing w:val="9"/>
          <w:w w:val="101"/>
        </w:rPr>
        <w:t xml:space="preserve"> </w:t>
      </w:r>
      <w:r>
        <w:rPr>
          <w:spacing w:val="-1"/>
        </w:rPr>
        <w:t>Lecture</w:t>
      </w:r>
      <w:r>
        <w:rPr>
          <w:spacing w:val="10"/>
        </w:rPr>
        <w:t xml:space="preserve"> </w:t>
      </w:r>
      <w:r>
        <w:rPr>
          <w:spacing w:val="-1"/>
        </w:rPr>
        <w:t>Notes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Computer</w:t>
      </w:r>
      <w:r>
        <w:t xml:space="preserve"> Science</w:t>
      </w:r>
      <w:r>
        <w:rPr>
          <w:spacing w:val="9"/>
          <w:w w:val="101"/>
        </w:rPr>
        <w:t xml:space="preserve">  </w:t>
      </w:r>
      <w:r>
        <w:t>(LNCS)  series.  Accepted  papers  will</w:t>
      </w:r>
      <w:r>
        <w:rPr>
          <w:spacing w:val="2"/>
        </w:rPr>
        <w:t xml:space="preserve">  </w:t>
      </w:r>
      <w:r>
        <w:t>be</w:t>
      </w:r>
      <w:r>
        <w:rPr>
          <w:spacing w:val="5"/>
        </w:rPr>
        <w:t xml:space="preserve">  </w:t>
      </w:r>
      <w:r>
        <w:t>freely</w:t>
      </w:r>
      <w:r>
        <w:rPr>
          <w:spacing w:val="4"/>
        </w:rPr>
        <w:t xml:space="preserve">  </w:t>
      </w:r>
      <w:r>
        <w:t>ava</w:t>
      </w:r>
      <w:r>
        <w:rPr>
          <w:spacing w:val="-1"/>
        </w:rPr>
        <w:t>ilable</w:t>
      </w:r>
      <w:r>
        <w:rPr>
          <w:spacing w:val="4"/>
        </w:rPr>
        <w:t xml:space="preserve">  </w:t>
      </w:r>
      <w:r>
        <w:rPr>
          <w:spacing w:val="-1"/>
        </w:rPr>
        <w:t>through</w:t>
      </w:r>
      <w:r>
        <w:rPr>
          <w:spacing w:val="7"/>
        </w:rPr>
        <w:t xml:space="preserve"> </w:t>
      </w:r>
      <w:r>
        <w:rPr>
          <w:spacing w:val="-1"/>
        </w:rPr>
        <w:t>SpringerLink</w:t>
      </w:r>
      <w:r>
        <w:rPr>
          <w:spacing w:val="10"/>
          <w:w w:val="102"/>
        </w:rPr>
        <w:t xml:space="preserve"> </w:t>
      </w:r>
      <w:r>
        <w:rPr>
          <w:spacing w:val="-1"/>
        </w:rPr>
        <w:t>from</w:t>
      </w:r>
      <w:r>
        <w:t xml:space="preserve">   the</w:t>
      </w:r>
      <w:r>
        <w:rPr>
          <w:spacing w:val="12"/>
        </w:rPr>
        <w:t xml:space="preserve"> </w:t>
      </w:r>
      <w:r>
        <w:t>conference website</w:t>
      </w:r>
      <w:r>
        <w:rPr>
          <w:spacing w:val="12"/>
          <w:w w:val="101"/>
        </w:rPr>
        <w:t xml:space="preserve"> </w:t>
      </w:r>
      <w:r>
        <w:t>for</w:t>
      </w:r>
      <w:r>
        <w:rPr>
          <w:spacing w:val="10"/>
          <w:w w:val="102"/>
        </w:rPr>
        <w:t xml:space="preserve"> </w:t>
      </w:r>
      <w:r>
        <w:t>one year</w:t>
      </w:r>
      <w:r>
        <w:rPr>
          <w:spacing w:val="8"/>
          <w:w w:val="102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publication,</w:t>
      </w:r>
      <w:r>
        <w:rPr>
          <w:spacing w:val="9"/>
          <w:w w:val="102"/>
        </w:rPr>
        <w:t xml:space="preserve"> </w:t>
      </w:r>
      <w:r>
        <w:rPr>
          <w:spacing w:val="-1"/>
        </w:rPr>
        <w:t>and will later be</w:t>
      </w:r>
      <w:r>
        <w:rPr>
          <w:spacing w:val="7"/>
        </w:rPr>
        <w:t xml:space="preserve"> </w:t>
      </w:r>
      <w:r>
        <w:rPr>
          <w:spacing w:val="-1"/>
        </w:rPr>
        <w:t>freely</w:t>
      </w:r>
      <w:r>
        <w:rPr>
          <w:spacing w:val="7"/>
        </w:rPr>
        <w:t xml:space="preserve"> </w:t>
      </w:r>
      <w:r>
        <w:rPr>
          <w:spacing w:val="-1"/>
        </w:rPr>
        <w:t>available</w:t>
      </w:r>
      <w:r>
        <w:rPr>
          <w:spacing w:val="5"/>
        </w:rPr>
        <w:t xml:space="preserve"> </w:t>
      </w:r>
      <w:r>
        <w:rPr>
          <w:spacing w:val="-1"/>
        </w:rPr>
        <w:t>through</w:t>
      </w:r>
      <w:r>
        <w:t xml:space="preserve">   SpringerLink four years after publicati</w:t>
      </w:r>
      <w:r>
        <w:rPr>
          <w:spacing w:val="-1"/>
        </w:rPr>
        <w:t>on.</w:t>
      </w:r>
    </w:p>
    <w:p w14:paraId="26C5E8D5" w14:textId="77777777" w:rsidR="002E48DF" w:rsidRDefault="002E48DF">
      <w:pPr>
        <w:spacing w:line="276" w:lineRule="auto"/>
      </w:pPr>
    </w:p>
    <w:p w14:paraId="1181F4DF" w14:textId="77777777" w:rsidR="002E48DF" w:rsidRDefault="00B529CD">
      <w:pPr>
        <w:pStyle w:val="a3"/>
        <w:spacing w:before="44" w:line="206" w:lineRule="auto"/>
        <w:ind w:left="5"/>
      </w:pPr>
      <w:r>
        <w:rPr>
          <w:b/>
          <w:bCs/>
        </w:rPr>
        <w:t>Contact</w:t>
      </w:r>
      <w:r>
        <w:rPr>
          <w:b/>
          <w:bCs/>
          <w:spacing w:val="3"/>
        </w:rPr>
        <w:t>:</w:t>
      </w:r>
      <w:hyperlink r:id="rId6" w:history="1">
        <w:r>
          <w:rPr>
            <w:color w:val="0000FF"/>
            <w:u w:val="single"/>
          </w:rPr>
          <w:t>pc</w:t>
        </w:r>
        <w:r>
          <w:rPr>
            <w:color w:val="0000FF"/>
            <w:spacing w:val="3"/>
            <w:u w:val="single"/>
          </w:rPr>
          <w:t>-</w:t>
        </w:r>
        <w:r>
          <w:rPr>
            <w:color w:val="0000FF"/>
            <w:u w:val="single"/>
          </w:rPr>
          <w:t>chairs</w:t>
        </w:r>
        <w:r>
          <w:rPr>
            <w:color w:val="0000FF"/>
            <w:spacing w:val="3"/>
            <w:u w:val="single"/>
          </w:rPr>
          <w:t>@</w:t>
        </w:r>
        <w:r>
          <w:rPr>
            <w:color w:val="0000FF"/>
            <w:u w:val="single"/>
          </w:rPr>
          <w:t>icdar</w:t>
        </w:r>
        <w:r>
          <w:rPr>
            <w:color w:val="0000FF"/>
            <w:spacing w:val="3"/>
            <w:u w:val="single"/>
          </w:rPr>
          <w:t>2025.</w:t>
        </w:r>
        <w:r>
          <w:rPr>
            <w:color w:val="0000FF"/>
            <w:u w:val="single"/>
          </w:rPr>
          <w:t>org</w:t>
        </w:r>
      </w:hyperlink>
    </w:p>
    <w:sectPr w:rsidR="002E48DF">
      <w:type w:val="continuous"/>
      <w:pgSz w:w="11921" w:h="16841"/>
      <w:pgMar w:top="1420" w:right="750" w:bottom="0" w:left="703" w:header="0" w:footer="0" w:gutter="0"/>
      <w:cols w:num="2" w:space="720" w:equalWidth="0">
        <w:col w:w="3880" w:space="100"/>
        <w:col w:w="648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proofState w:spelling="clean" w:grammar="clean"/>
  <w:defaultTabStop w:val="420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DF"/>
    <w:rsid w:val="002E48DF"/>
    <w:rsid w:val="00A875F8"/>
    <w:rsid w:val="00B41114"/>
    <w:rsid w:val="00B529CD"/>
    <w:rsid w:val="00D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6BCC"/>
  <w15:docId w15:val="{7C91B108-7A9D-4505-BC54-34426268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semiHidden/>
    <w:qFormat/>
    <w:rPr>
      <w:rFonts w:ascii="Cambria" w:eastAsia="Cambria" w:hAnsi="Cambria" w:cs="Cambria"/>
      <w:sz w:val="15"/>
      <w:szCs w:val="15"/>
    </w:rPr>
  </w:style>
  <w:style w:type="paragraph" w:customStyle="1" w:styleId="TableText">
    <w:name w:val="Table Text"/>
    <w:basedOn w:val="a"/>
    <w:semiHidden/>
    <w:qFormat/>
    <w:rPr>
      <w:rFonts w:ascii="Cambria" w:eastAsia="Cambria" w:hAnsi="Cambria" w:cs="Cambria"/>
      <w:sz w:val="15"/>
      <w:szCs w:val="15"/>
    </w:rPr>
  </w:style>
  <w:style w:type="character" w:styleId="a4">
    <w:name w:val="Hyperlink"/>
    <w:basedOn w:val="a0"/>
    <w:uiPriority w:val="99"/>
    <w:unhideWhenUsed/>
    <w:rsid w:val="00DC3E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3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c-chairs@icdar2025.org" TargetMode="External"/><Relationship Id="rId5" Type="http://schemas.openxmlformats.org/officeDocument/2006/relationships/hyperlink" Target="(https://icdar2025.com)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杨春</dc:creator>
  <cp:lastModifiedBy>铭涵 贾</cp:lastModifiedBy>
  <cp:revision>4</cp:revision>
  <dcterms:created xsi:type="dcterms:W3CDTF">2024-07-22T07:05:00Z</dcterms:created>
  <dcterms:modified xsi:type="dcterms:W3CDTF">2024-07-22T10:12:00Z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2024-07-22T15:04:35Z</vt:filetime>
  </property>
</Properties>
</file>