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1F244" w14:textId="6B36C130" w:rsidR="005344CF" w:rsidRPr="005344CF" w:rsidRDefault="005344CF">
      <w:pPr>
        <w:rPr>
          <w:rFonts w:ascii="Arial" w:hAnsi="Arial" w:cs="Arial"/>
        </w:rPr>
      </w:pPr>
      <w:r w:rsidRPr="005344CF">
        <w:rPr>
          <w:rFonts w:ascii="Arial" w:hAnsi="Arial" w:cs="Arial"/>
        </w:rPr>
        <w:t>Time Estimation for CRUD Implementation</w:t>
      </w:r>
      <w:r w:rsidR="00041BE3">
        <w:rPr>
          <w:rFonts w:ascii="Arial" w:hAnsi="Arial" w:cs="Arial"/>
        </w:rPr>
        <w:t xml:space="preserve"> </w:t>
      </w:r>
      <w:r w:rsidR="00041BE3" w:rsidRPr="00041BE3">
        <w:rPr>
          <w:rFonts w:ascii="Arial" w:hAnsi="Arial" w:cs="Arial"/>
        </w:rPr>
        <w:t>Using AWS and Serverless Framework</w:t>
      </w:r>
    </w:p>
    <w:tbl>
      <w:tblPr>
        <w:tblW w:w="92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5378"/>
        <w:gridCol w:w="624"/>
      </w:tblGrid>
      <w:tr w:rsidR="00041BE3" w:rsidRPr="00041BE3" w14:paraId="1FD518D3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E0A52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EB6DE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Subtask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A3CA4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Hours</w:t>
            </w:r>
          </w:p>
        </w:tc>
      </w:tr>
      <w:tr w:rsidR="00041BE3" w:rsidRPr="00041BE3" w14:paraId="0F14468B" w14:textId="77777777" w:rsidTr="00041BE3">
        <w:trPr>
          <w:trHeight w:val="254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627CD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Gather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1B272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Create Initial documentation, (functional requirements, use cases, constraints...)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7AA7D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041BE3" w:rsidRPr="00041BE3" w14:paraId="60EEAEBC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E300C4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11081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Create Diagrams (sequence, states)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00312A3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76684E20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B252FD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694F1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Define RESTful endpoints (input, validations, outputs)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E2CC401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2E4AEED3" w14:textId="77777777" w:rsidTr="00041BE3">
        <w:trPr>
          <w:trHeight w:val="254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A13D1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70BDF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Create data model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F46C5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041BE3" w:rsidRPr="00041BE3" w14:paraId="348E5F61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B8E6DA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CF6A3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Define SQL tables for Customers, Vehicles, and Appointments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80EA2F6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675B995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EDE5ED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A9F32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Design table relationships and indexing strategy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7DA22CB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354DF33" w14:textId="77777777" w:rsidTr="00041BE3">
        <w:trPr>
          <w:trHeight w:val="254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D824A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Project Setup and Environment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C1FB6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 up the Serverless Framework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93FE4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041BE3" w:rsidRPr="00041BE3" w14:paraId="47BC2D9B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038B68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7F37F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Configure AWS credentials and IAM roles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D14F308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085A4FD1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2E79E3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6C67E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Define the project structure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9F99F1F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3FD6B073" w14:textId="77777777" w:rsidTr="00041BE3">
        <w:trPr>
          <w:trHeight w:val="254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B4B974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B5748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 up a basic Serverless deployment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2902B38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2068BC7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C12F5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CRUD Operations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FF90C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Implement tables creation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23C77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041BE3" w:rsidRPr="00041BE3" w14:paraId="247EA1AE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D365F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BB5A0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Create customer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3902A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041BE3" w:rsidRPr="00041BE3" w14:paraId="42BC2812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D64F5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6CF31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Create Vehicle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74985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041BE3" w:rsidRPr="00041BE3" w14:paraId="7B9E22F2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A0039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761B2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Create appointment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BE573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041BE3" w:rsidRPr="00041BE3" w14:paraId="3734C7C7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FAAA0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1C11F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Updating appointment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AABFC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041BE3" w:rsidRPr="00041BE3" w14:paraId="5F90B07A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0DFFA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D6CFD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Retrieving appointments by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AE06D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041BE3" w:rsidRPr="00041BE3" w14:paraId="60227ADC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F3454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74598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Canceling appointment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5B235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041BE3" w:rsidRPr="00041BE3" w14:paraId="66F356B4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0416F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B0E4D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064AF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041BE3" w:rsidRPr="00041BE3" w14:paraId="67CBC6F3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21C06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Documentation for API 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9C37C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D3374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041BE3" w:rsidRPr="00041BE3" w14:paraId="1D4E1140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C4201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CDF26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9BD40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041BE3" w:rsidRPr="00041BE3" w14:paraId="61D396EF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88549" w14:textId="77777777" w:rsidR="00041BE3" w:rsidRPr="00041BE3" w:rsidRDefault="00041BE3" w:rsidP="00041B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E34D6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DBE1F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5A5F8F2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2296A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B9223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21F41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506F5AFD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C5154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8CF32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1762B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1BCFB8F1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2700E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1A241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A50EE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AD2BFFF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6C068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01ADE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37C42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A365DE0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C998A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B1F5F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F49FE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73183180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C5AF4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A10CA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30087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1BE3" w:rsidRPr="00041BE3" w14:paraId="68A5BF27" w14:textId="77777777" w:rsidTr="00041BE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00260" w14:textId="77777777" w:rsidR="00041BE3" w:rsidRPr="00041BE3" w:rsidRDefault="00041BE3" w:rsidP="00041B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7CE8E" w14:textId="77777777" w:rsidR="00041BE3" w:rsidRPr="00041BE3" w:rsidRDefault="00041BE3" w:rsidP="00041B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BE17A" w14:textId="77777777" w:rsidR="00041BE3" w:rsidRPr="00041BE3" w:rsidRDefault="00041BE3" w:rsidP="00041BE3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41BE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</w:t>
            </w:r>
          </w:p>
        </w:tc>
      </w:tr>
    </w:tbl>
    <w:p w14:paraId="6224A816" w14:textId="77777777" w:rsidR="005344CF" w:rsidRDefault="005344CF" w:rsidP="005344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48267F93" w14:textId="34C0625A" w:rsidR="005344CF" w:rsidRPr="005344CF" w:rsidRDefault="005344CF" w:rsidP="005344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344C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Total Estimated Time: </w:t>
      </w:r>
      <w:r w:rsidR="00041B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68</w:t>
      </w:r>
      <w:r w:rsidRPr="005344C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hours</w:t>
      </w:r>
    </w:p>
    <w:p w14:paraId="2F527FE8" w14:textId="4671BCE1" w:rsidR="005344CF" w:rsidRPr="005344CF" w:rsidRDefault="005344CF" w:rsidP="005344C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44CF">
        <w:rPr>
          <w:rFonts w:ascii="Arial" w:eastAsia="Times New Roman" w:hAnsi="Arial" w:cs="Arial"/>
          <w:kern w:val="0"/>
          <w14:ligatures w14:val="none"/>
        </w:rPr>
        <w:t xml:space="preserve">(Approximately </w:t>
      </w:r>
      <w:r w:rsidR="00041BE3">
        <w:rPr>
          <w:rFonts w:ascii="Arial" w:eastAsia="Times New Roman" w:hAnsi="Arial" w:cs="Arial"/>
          <w:kern w:val="0"/>
          <w14:ligatures w14:val="none"/>
        </w:rPr>
        <w:t>8</w:t>
      </w:r>
      <w:r w:rsidRPr="005344CF">
        <w:rPr>
          <w:rFonts w:ascii="Arial" w:eastAsia="Times New Roman" w:hAnsi="Arial" w:cs="Arial"/>
          <w:kern w:val="0"/>
          <w14:ligatures w14:val="none"/>
        </w:rPr>
        <w:t>-</w:t>
      </w:r>
      <w:r w:rsidR="00041BE3">
        <w:rPr>
          <w:rFonts w:ascii="Arial" w:eastAsia="Times New Roman" w:hAnsi="Arial" w:cs="Arial"/>
          <w:kern w:val="0"/>
          <w14:ligatures w14:val="none"/>
        </w:rPr>
        <w:t>9</w:t>
      </w:r>
      <w:r w:rsidRPr="005344CF">
        <w:rPr>
          <w:rFonts w:ascii="Arial" w:eastAsia="Times New Roman" w:hAnsi="Arial" w:cs="Arial"/>
          <w:kern w:val="0"/>
          <w14:ligatures w14:val="none"/>
        </w:rPr>
        <w:t xml:space="preserve"> days assuming an 8-hour workday)</w:t>
      </w:r>
    </w:p>
    <w:sectPr w:rsidR="005344CF" w:rsidRPr="005344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F33A0" w14:textId="77777777" w:rsidR="00941AB2" w:rsidRDefault="00941AB2" w:rsidP="005344CF">
      <w:pPr>
        <w:spacing w:after="0" w:line="240" w:lineRule="auto"/>
      </w:pPr>
      <w:r>
        <w:separator/>
      </w:r>
    </w:p>
  </w:endnote>
  <w:endnote w:type="continuationSeparator" w:id="0">
    <w:p w14:paraId="3EC37E09" w14:textId="77777777" w:rsidR="00941AB2" w:rsidRDefault="00941AB2" w:rsidP="00534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2BE10" w14:textId="77777777" w:rsidR="00941AB2" w:rsidRDefault="00941AB2" w:rsidP="005344CF">
      <w:pPr>
        <w:spacing w:after="0" w:line="240" w:lineRule="auto"/>
      </w:pPr>
      <w:r>
        <w:separator/>
      </w:r>
    </w:p>
  </w:footnote>
  <w:footnote w:type="continuationSeparator" w:id="0">
    <w:p w14:paraId="7840D293" w14:textId="77777777" w:rsidR="00941AB2" w:rsidRDefault="00941AB2" w:rsidP="00534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CF"/>
    <w:rsid w:val="00041BE3"/>
    <w:rsid w:val="005344CF"/>
    <w:rsid w:val="00941AB2"/>
    <w:rsid w:val="00E7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C94D0"/>
  <w15:chartTrackingRefBased/>
  <w15:docId w15:val="{771A1976-DF8C-3649-B065-A780ECD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4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4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4CF"/>
  </w:style>
  <w:style w:type="paragraph" w:styleId="Footer">
    <w:name w:val="footer"/>
    <w:basedOn w:val="Normal"/>
    <w:link w:val="FooterChar"/>
    <w:uiPriority w:val="99"/>
    <w:unhideWhenUsed/>
    <w:rsid w:val="00534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4CF"/>
  </w:style>
  <w:style w:type="character" w:styleId="Strong">
    <w:name w:val="Strong"/>
    <w:basedOn w:val="DefaultParagraphFont"/>
    <w:uiPriority w:val="22"/>
    <w:qFormat/>
    <w:rsid w:val="005344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Nayeli Contreras</dc:creator>
  <cp:keywords/>
  <dc:description/>
  <cp:lastModifiedBy>Nayeli Contreras</cp:lastModifiedBy>
  <cp:revision>1</cp:revision>
  <dcterms:created xsi:type="dcterms:W3CDTF">2025-02-12T19:18:00Z</dcterms:created>
  <dcterms:modified xsi:type="dcterms:W3CDTF">2025-02-12T19:32:00Z</dcterms:modified>
</cp:coreProperties>
</file>