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Iconic University</w:t>
      </w:r>
    </w:p>
    <w:p>
      <w:pPr>
        <w:spacing w:after="240"/>
        <w:jc w:val="center"/>
      </w:pPr>
      <w:r>
        <w:rPr>
          <w:b w:val="0"/>
          <w:sz w:val="24"/>
        </w:rPr>
        <w:t>Sokoto Nigeria</w:t>
      </w:r>
    </w:p>
    <w:p>
      <w:pPr>
        <w:spacing w:after="240"/>
        <w:jc w:val="center"/>
      </w:pPr>
      <w:r>
        <w:rPr>
          <w:b/>
          <w:sz w:val="36"/>
        </w:rPr>
        <w:t>Smart Government Service Delivery Platform</w:t>
      </w:r>
    </w:p>
    <w:p>
      <w:pPr>
        <w:spacing w:after="240"/>
        <w:jc w:val="center"/>
      </w:pPr>
      <w:r>
        <w:rPr>
          <w:b w:val="0"/>
          <w:sz w:val="24"/>
        </w:rPr>
        <w:t>CivicFlow</w:t>
      </w:r>
    </w:p>
    <w:p>
      <w:pPr>
        <w:pStyle w:val="Title"/>
        <w:spacing w:after="240"/>
        <w:jc w:val="center"/>
      </w:pPr>
      <w:r>
        <w:rPr>
          <w:b/>
          <w:color w:val="000000"/>
          <w:sz w:val="40"/>
        </w:rPr>
        <w:t>Project Monitoring and Evaluation Records</w:t>
      </w:r>
    </w:p>
    <w:p>
      <w:pPr>
        <w:spacing w:after="240"/>
        <w:jc w:val="center"/>
      </w:pPr>
      <w:r>
        <w:rPr>
          <w:b w:val="0"/>
          <w:sz w:val="22"/>
        </w:rPr>
        <w:t>Weekly reporting sprint controls and contribution evidence</w:t>
      </w:r>
    </w:p>
    <w:p>
      <w:pPr>
        <w:spacing w:after="240"/>
        <w:jc w:val="center"/>
      </w:pPr>
      <w:r>
        <w:rPr>
          <w:b/>
          <w:sz w:val="24"/>
        </w:rPr>
        <w:t>Group 1</w:t>
      </w:r>
    </w:p>
    <w:p>
      <w:pPr>
        <w:spacing w:after="240"/>
        <w:jc w:val="center"/>
      </w:pPr>
      <w:r>
        <w:rPr>
          <w:b w:val="0"/>
          <w:sz w:val="22"/>
        </w:rPr>
        <w:t>MIT 820 Software Development Project 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6120"/>
        <w:gridCol w:w="2880"/>
      </w:tblGrid>
      <w:tr>
        <w:trPr>
          <w:cantSplit/>
          <w:tblHeader/>
        </w:trPr>
        <w:tc>
          <w:tcPr>
            <w:tcW w:type="dxa" w:w="6120"/>
            <w:vAlign w:val="center"/>
            <w:shd w:fill="D9E2F3"/>
          </w:tcPr>
          <w:p>
            <w:pPr>
              <w:keepNext/>
              <w:spacing w:before="0" w:after="40" w:line="259" w:lineRule="auto"/>
              <w:jc w:val="left"/>
            </w:pPr>
            <w:r>
              <w:rPr>
                <w:rFonts w:ascii="Times New Roman" w:hAnsi="Times New Roman"/>
                <w:b/>
                <w:color w:val="000000"/>
                <w:sz w:val="20"/>
              </w:rPr>
              <w:t>Group member</w:t>
            </w:r>
          </w:p>
        </w:tc>
        <w:tc>
          <w:tcPr>
            <w:tcW w:type="dxa" w:w="2880"/>
            <w:vAlign w:val="center"/>
            <w:shd w:fill="D9E2F3"/>
          </w:tcPr>
          <w:p>
            <w:pPr>
              <w:keepNext/>
              <w:spacing w:before="0" w:after="40" w:line="259" w:lineRule="auto"/>
              <w:jc w:val="left"/>
            </w:pPr>
            <w:r>
              <w:rPr>
                <w:rFonts w:ascii="Times New Roman" w:hAnsi="Times New Roman"/>
                <w:b/>
                <w:color w:val="000000"/>
                <w:sz w:val="20"/>
              </w:rPr>
              <w:t>Registration number</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Aminu Idris</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2630802400002</w:t>
            </w:r>
          </w:p>
        </w:tc>
      </w:tr>
      <w:tr>
        <w:trPr>
          <w:cantSplit/>
        </w:trPr>
        <w:tc>
          <w:tcPr>
            <w:tcW w:type="dxa" w:w="6120"/>
            <w:vAlign w:val="center"/>
            <w:shd w:fill="F5F6F8"/>
          </w:tcPr>
          <w:p>
            <w:pPr>
              <w:keepNext w:val="0"/>
              <w:spacing w:before="0" w:after="40" w:line="259" w:lineRule="auto"/>
              <w:jc w:val="left"/>
            </w:pPr>
            <w:r>
              <w:rPr>
                <w:rFonts w:ascii="Times New Roman" w:hAnsi="Times New Roman"/>
                <w:b w:val="0"/>
                <w:color w:val="000000"/>
                <w:sz w:val="20"/>
              </w:rPr>
              <w:t>Saidu Mustapha Suleman</w:t>
            </w:r>
          </w:p>
        </w:tc>
        <w:tc>
          <w:tcPr>
            <w:tcW w:type="dxa" w:w="2880"/>
            <w:vAlign w:val="center"/>
            <w:shd w:fill="F5F6F8"/>
          </w:tcPr>
          <w:p>
            <w:pPr>
              <w:keepNext w:val="0"/>
              <w:spacing w:before="0" w:after="40" w:line="259" w:lineRule="auto"/>
              <w:jc w:val="left"/>
            </w:pPr>
            <w:r>
              <w:rPr>
                <w:rFonts w:ascii="Times New Roman" w:hAnsi="Times New Roman"/>
                <w:b w:val="0"/>
                <w:color w:val="000000"/>
                <w:sz w:val="20"/>
              </w:rPr>
              <w:t>2630802400001</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Bolaji Watson</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2630802400009</w:t>
            </w:r>
          </w:p>
        </w:tc>
      </w:tr>
      <w:tr>
        <w:trPr>
          <w:cantSplit/>
        </w:trPr>
        <w:tc>
          <w:tcPr>
            <w:tcW w:type="dxa" w:w="6120"/>
            <w:vAlign w:val="center"/>
            <w:shd w:fill="F5F6F8"/>
          </w:tcPr>
          <w:p>
            <w:pPr>
              <w:keepNext w:val="0"/>
              <w:spacing w:before="0" w:after="40" w:line="259" w:lineRule="auto"/>
              <w:jc w:val="left"/>
            </w:pPr>
            <w:r>
              <w:rPr>
                <w:rFonts w:ascii="Times New Roman" w:hAnsi="Times New Roman"/>
                <w:b w:val="0"/>
                <w:color w:val="000000"/>
                <w:sz w:val="20"/>
              </w:rPr>
              <w:t>John Ojuekaiye Mayowa</w:t>
            </w:r>
          </w:p>
        </w:tc>
        <w:tc>
          <w:tcPr>
            <w:tcW w:type="dxa" w:w="2880"/>
            <w:vAlign w:val="center"/>
            <w:shd w:fill="F5F6F8"/>
          </w:tcPr>
          <w:p>
            <w:pPr>
              <w:keepNext w:val="0"/>
              <w:spacing w:before="0" w:after="40" w:line="259" w:lineRule="auto"/>
              <w:jc w:val="left"/>
            </w:pPr>
            <w:r>
              <w:rPr>
                <w:rFonts w:ascii="Times New Roman" w:hAnsi="Times New Roman"/>
                <w:b w:val="0"/>
                <w:color w:val="000000"/>
                <w:sz w:val="20"/>
              </w:rPr>
              <w:t>2630802400008</w:t>
            </w:r>
          </w:p>
        </w:tc>
      </w:tr>
      <w:tr>
        <w:trPr>
          <w:cantSplit/>
        </w:trPr>
        <w:tc>
          <w:tcPr>
            <w:tcW w:type="dxa" w:w="6120"/>
            <w:vAlign w:val="center"/>
            <w:shd w:fill="FFFFFF"/>
          </w:tcPr>
          <w:p>
            <w:pPr>
              <w:keepNext w:val="0"/>
              <w:spacing w:before="0" w:after="40" w:line="259" w:lineRule="auto"/>
              <w:jc w:val="left"/>
            </w:pPr>
            <w:r>
              <w:rPr>
                <w:rFonts w:ascii="Times New Roman" w:hAnsi="Times New Roman"/>
                <w:b w:val="0"/>
                <w:color w:val="000000"/>
                <w:sz w:val="20"/>
              </w:rPr>
              <w:t>Egbue Odira Celestine</w:t>
            </w:r>
          </w:p>
        </w:tc>
        <w:tc>
          <w:tcPr>
            <w:tcW w:type="dxa" w:w="2880"/>
            <w:vAlign w:val="center"/>
            <w:shd w:fill="FFFFFF"/>
          </w:tcPr>
          <w:p>
            <w:pPr>
              <w:keepNext w:val="0"/>
              <w:spacing w:before="0" w:after="40" w:line="259" w:lineRule="auto"/>
              <w:jc w:val="left"/>
            </w:pPr>
            <w:r>
              <w:rPr>
                <w:rFonts w:ascii="Times New Roman" w:hAnsi="Times New Roman"/>
                <w:b w:val="0"/>
                <w:color w:val="000000"/>
                <w:sz w:val="20"/>
              </w:rPr>
              <w:t>2630803400003</w:t>
            </w:r>
          </w:p>
        </w:tc>
      </w:tr>
    </w:tbl>
    <w:p>
      <w:pPr>
        <w:jc w:val="center"/>
      </w:pPr>
      <w:r>
        <w:t>Document version 1.1   Application baseline 1.0.4   23 October 2026</w:t>
      </w:r>
    </w:p>
    <w:p>
      <w:pPr>
        <w:jc w:val="center"/>
      </w:pPr>
      <w:r>
        <w:t>Final presentation 28 November 2026</w:t>
        <w:br/>
        <w:t>Portal submission 29 November 2026 before 11:59 p.m. WAT</w:t>
      </w:r>
    </w:p>
    <w:p>
      <w:pPr>
        <w:sectPr>
          <w:pgSz w:w="12240" w:h="15840"/>
          <w:pgMar w:top="1224" w:right="1440" w:bottom="1224" w:left="1800" w:header="720" w:footer="504" w:gutter="0"/>
          <w:cols w:space="720"/>
          <w:docGrid w:linePitch="360"/>
        </w:sectPr>
      </w:pPr>
    </w:p>
    <w:p>
      <w:pPr>
        <w:pStyle w:val="Heading1"/>
        <w:keepNext/>
      </w:pPr>
      <w:r>
        <w:rPr>
          <w:color w:val="000000"/>
        </w:rPr>
        <w:t>1 Recording and review procedure</w:t>
      </w:r>
    </w:p>
    <w:p>
      <w:r>
        <w:t>This pack provides the records required to monitor Group 1 against MIT 820. Bolaji maintains the registers, while each member supplies evidence for their own work. Enter actual meeting dates, decisions, completed work and review results. The prepared fields and proposed backlog are planning records until completed and reviewed.</w:t>
      </w:r>
    </w:p>
    <w:p>
      <w:r>
        <w:t>The repository contains editable Markdown templates and CSV registers alongside this printable pack. Link actual GitHub issues, commits and pull requests after the repository is uploaded. Each weekly report includes work completed, work planned, blockers and the current live-build link.</w:t>
      </w:r>
    </w:p>
    <w:p>
      <w:pPr>
        <w:pStyle w:val="Heading1"/>
        <w:keepNext/>
      </w:pPr>
      <w:r>
        <w:rPr>
          <w:color w:val="000000"/>
        </w:rPr>
        <w:t>2 Weekly progress report form</w:t>
      </w:r>
    </w:p>
    <w:p>
      <w:r>
        <w:t>Reporting period ____________________   Report number ______________</w:t>
      </w:r>
    </w:p>
    <w:p>
      <w:r>
        <w:t>Prepared by ________________________   Date ________________________</w:t>
      </w:r>
    </w:p>
    <w:p>
      <w:r>
        <w:t>Current live build URL and release __________________________________</w:t>
      </w:r>
    </w:p>
    <w:p>
      <w:r>
        <w:t>Independent access check and date __________________________________</w:t>
      </w:r>
    </w:p>
    <w:p>
      <w:pPr>
        <w:pStyle w:val="Heading2"/>
        <w:keepNext/>
      </w:pPr>
      <w:r>
        <w:rPr>
          <w:color w:val="000000"/>
        </w:rPr>
        <w:t>Work completed and evidence</w:t>
      </w:r>
    </w:p>
    <w:p>
      <w:r>
        <w:t>________________________________________________________________</w:t>
      </w:r>
    </w:p>
    <w:p>
      <w:r>
        <w:t>________________________________________________________________</w:t>
      </w:r>
    </w:p>
    <w:p>
      <w:pPr>
        <w:pStyle w:val="Heading2"/>
        <w:keepNext/>
      </w:pPr>
      <w:r>
        <w:rPr>
          <w:color w:val="000000"/>
        </w:rPr>
        <w:t>Work planned for the next period</w:t>
      </w:r>
    </w:p>
    <w:p>
      <w:r>
        <w:t>________________________________________________________________</w:t>
      </w:r>
    </w:p>
    <w:p>
      <w:r>
        <w:t>________________________________________________________________</w:t>
      </w:r>
    </w:p>
    <w:p>
      <w:pPr>
        <w:pStyle w:val="Heading2"/>
        <w:keepNext/>
      </w:pPr>
      <w:r>
        <w:rPr>
          <w:color w:val="000000"/>
        </w:rPr>
        <w:t>Blockers and support required</w:t>
      </w:r>
    </w:p>
    <w:p>
      <w:r>
        <w:t>________________________________________________________________</w:t>
      </w:r>
    </w:p>
    <w:p>
      <w:r>
        <w:t>________________________________________________________________</w:t>
      </w:r>
    </w:p>
    <w:p>
      <w:pPr>
        <w:pStyle w:val="Heading2"/>
        <w:keepNext/>
      </w:pPr>
      <w:r>
        <w:rPr>
          <w:color w:val="000000"/>
        </w:rPr>
        <w:t>Risks or scope changes</w:t>
      </w:r>
    </w:p>
    <w:p>
      <w:r>
        <w:t>________________________________________________________________</w:t>
      </w:r>
    </w:p>
    <w:p>
      <w:r>
        <w:t>________________________________________________________________</w:t>
      </w:r>
    </w:p>
    <w:p>
      <w:pPr>
        <w:pStyle w:val="Heading2"/>
        <w:keepNext/>
      </w:pPr>
      <w:r>
        <w:rPr>
          <w:color w:val="000000"/>
        </w:rPr>
        <w:t>Supervisor feedback and next review</w:t>
      </w:r>
    </w:p>
    <w:p>
      <w:r>
        <w:t>________________________________________________________________</w:t>
      </w:r>
    </w:p>
    <w:p>
      <w:r>
        <w:t>________________________________________________________________</w:t>
      </w:r>
    </w:p>
    <w:p>
      <w:pPr>
        <w:pStyle w:val="Heading1"/>
        <w:keepNext/>
        <w:pageBreakBefore/>
      </w:pPr>
      <w:r>
        <w:rPr>
          <w:color w:val="000000"/>
        </w:rPr>
        <w:t>3 Supervisor meeting minutes form</w:t>
      </w:r>
    </w:p>
    <w:p>
      <w:r>
        <w:t>Meeting date and time WAT _________________________________________</w:t>
      </w:r>
    </w:p>
    <w:p>
      <w:r>
        <w:t>Meeting mode or location __________________________________________</w:t>
      </w:r>
    </w:p>
    <w:p>
      <w:r>
        <w:t>Attendees and apologies ___________________________________________</w:t>
      </w:r>
    </w:p>
    <w:p>
      <w:r>
        <w:t>Agenda and relevant requirement or gate ____________________________</w:t>
      </w:r>
    </w:p>
    <w:p>
      <w:r>
        <w:t>Decision and approval conditions __________________________________</w:t>
      </w:r>
    </w:p>
    <w:p>
      <w:r>
        <w:t>Next review date __________________________________________________</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024"/>
        <w:gridCol w:w="1584"/>
        <w:gridCol w:w="1440"/>
        <w:gridCol w:w="2952"/>
      </w:tblGrid>
      <w:tr>
        <w:trPr>
          <w:cantSplit/>
          <w:tblHeader/>
        </w:trPr>
        <w:tc>
          <w:tcPr>
            <w:tcW w:type="dxa" w:w="3024"/>
            <w:vAlign w:val="center"/>
            <w:shd w:fill="D9E2F3"/>
          </w:tcPr>
          <w:p>
            <w:pPr>
              <w:keepNext/>
              <w:spacing w:before="0" w:after="40" w:line="259" w:lineRule="auto"/>
              <w:jc w:val="left"/>
            </w:pPr>
            <w:r>
              <w:rPr>
                <w:rFonts w:ascii="Times New Roman" w:hAnsi="Times New Roman"/>
                <w:b/>
                <w:color w:val="000000"/>
                <w:sz w:val="20"/>
              </w:rPr>
              <w:t>Action</w:t>
            </w:r>
          </w:p>
        </w:tc>
        <w:tc>
          <w:tcPr>
            <w:tcW w:type="dxa" w:w="1584"/>
            <w:vAlign w:val="center"/>
            <w:shd w:fill="D9E2F3"/>
          </w:tcPr>
          <w:p>
            <w:pPr>
              <w:keepNext/>
              <w:spacing w:before="0" w:after="40" w:line="259" w:lineRule="auto"/>
              <w:jc w:val="left"/>
            </w:pPr>
            <w:r>
              <w:rPr>
                <w:rFonts w:ascii="Times New Roman" w:hAnsi="Times New Roman"/>
                <w:b/>
                <w:color w:val="000000"/>
                <w:sz w:val="20"/>
              </w:rPr>
              <w:t>Owner</w:t>
            </w:r>
          </w:p>
        </w:tc>
        <w:tc>
          <w:tcPr>
            <w:tcW w:type="dxa" w:w="1440"/>
            <w:vAlign w:val="center"/>
            <w:shd w:fill="D9E2F3"/>
          </w:tcPr>
          <w:p>
            <w:pPr>
              <w:keepNext/>
              <w:spacing w:before="0" w:after="40" w:line="259" w:lineRule="auto"/>
              <w:jc w:val="left"/>
            </w:pPr>
            <w:r>
              <w:rPr>
                <w:rFonts w:ascii="Times New Roman" w:hAnsi="Times New Roman"/>
                <w:b/>
                <w:color w:val="000000"/>
                <w:sz w:val="20"/>
              </w:rPr>
              <w:t>Due date</w:t>
            </w:r>
          </w:p>
        </w:tc>
        <w:tc>
          <w:tcPr>
            <w:tcW w:type="dxa" w:w="2952"/>
            <w:vAlign w:val="center"/>
            <w:shd w:fill="D9E2F3"/>
          </w:tcPr>
          <w:p>
            <w:pPr>
              <w:keepNext/>
              <w:spacing w:before="0" w:after="40" w:line="259" w:lineRule="auto"/>
              <w:jc w:val="left"/>
            </w:pPr>
            <w:r>
              <w:rPr>
                <w:rFonts w:ascii="Times New Roman" w:hAnsi="Times New Roman"/>
                <w:b/>
                <w:color w:val="000000"/>
                <w:sz w:val="20"/>
              </w:rPr>
              <w:t>Evidence and status</w:t>
            </w:r>
          </w:p>
        </w:tc>
      </w:tr>
      <w:tr>
        <w:trPr>
          <w:cantSplit/>
        </w:trPr>
        <w:tc>
          <w:tcPr>
            <w:tcW w:type="dxa" w:w="3024"/>
            <w:vAlign w:val="center"/>
            <w:shd w:fill="FFFFFF"/>
          </w:tcPr>
          <w:p>
            <w:pPr>
              <w:keepNext w:val="0"/>
              <w:spacing w:before="0" w:after="40" w:line="259" w:lineRule="auto"/>
              <w:jc w:val="left"/>
            </w:pPr>
            <w:r>
              <w:rPr>
                <w:rFonts w:ascii="Times New Roman" w:hAnsi="Times New Roman"/>
                <w:b w:val="0"/>
                <w:color w:val="000000"/>
                <w:sz w:val="20"/>
              </w:rPr>
              <w:t>________________</w:t>
            </w:r>
          </w:p>
        </w:tc>
        <w:tc>
          <w:tcPr>
            <w:tcW w:type="dxa" w:w="1584"/>
            <w:vAlign w:val="center"/>
            <w:shd w:fill="FFFFFF"/>
          </w:tcPr>
          <w:p>
            <w:pPr>
              <w:keepNext w:val="0"/>
              <w:spacing w:before="0" w:after="40" w:line="259" w:lineRule="auto"/>
              <w:jc w:val="left"/>
            </w:pPr>
            <w:r>
              <w:rPr>
                <w:rFonts w:ascii="Times New Roman" w:hAnsi="Times New Roman"/>
                <w:b w:val="0"/>
                <w:color w:val="000000"/>
                <w:sz w:val="20"/>
              </w:rPr>
              <w:t>____________</w:t>
            </w:r>
          </w:p>
        </w:tc>
        <w:tc>
          <w:tcPr>
            <w:tcW w:type="dxa" w:w="1440"/>
            <w:vAlign w:val="center"/>
            <w:shd w:fill="FFFFFF"/>
          </w:tcPr>
          <w:p>
            <w:pPr>
              <w:keepNext w:val="0"/>
              <w:spacing w:before="0" w:after="40" w:line="259" w:lineRule="auto"/>
              <w:jc w:val="left"/>
            </w:pPr>
            <w:r>
              <w:rPr>
                <w:rFonts w:ascii="Times New Roman" w:hAnsi="Times New Roman"/>
                <w:b w:val="0"/>
                <w:color w:val="000000"/>
                <w:sz w:val="20"/>
              </w:rPr>
              <w:t>__________</w:t>
            </w:r>
          </w:p>
        </w:tc>
        <w:tc>
          <w:tcPr>
            <w:tcW w:type="dxa" w:w="2952"/>
            <w:vAlign w:val="center"/>
            <w:shd w:fill="FFFFFF"/>
          </w:tcPr>
          <w:p>
            <w:pPr>
              <w:keepNext w:val="0"/>
              <w:spacing w:before="0" w:after="40" w:line="259" w:lineRule="auto"/>
              <w:jc w:val="left"/>
            </w:pPr>
            <w:r>
              <w:rPr>
                <w:rFonts w:ascii="Times New Roman" w:hAnsi="Times New Roman"/>
                <w:b w:val="0"/>
                <w:color w:val="000000"/>
                <w:sz w:val="20"/>
              </w:rPr>
              <w:t>________________</w:t>
            </w:r>
          </w:p>
        </w:tc>
      </w:tr>
      <w:tr>
        <w:trPr>
          <w:cantSplit/>
        </w:trPr>
        <w:tc>
          <w:tcPr>
            <w:tcW w:type="dxa" w:w="3024"/>
            <w:vAlign w:val="center"/>
            <w:shd w:fill="F5F6F8"/>
          </w:tcPr>
          <w:p>
            <w:pPr>
              <w:keepNext w:val="0"/>
              <w:spacing w:before="0" w:after="40" w:line="259" w:lineRule="auto"/>
              <w:jc w:val="left"/>
            </w:pPr>
            <w:r>
              <w:rPr>
                <w:rFonts w:ascii="Times New Roman" w:hAnsi="Times New Roman"/>
                <w:b w:val="0"/>
                <w:color w:val="000000"/>
                <w:sz w:val="20"/>
              </w:rPr>
              <w:t>________________</w:t>
            </w:r>
          </w:p>
        </w:tc>
        <w:tc>
          <w:tcPr>
            <w:tcW w:type="dxa" w:w="1584"/>
            <w:vAlign w:val="center"/>
            <w:shd w:fill="F5F6F8"/>
          </w:tcPr>
          <w:p>
            <w:pPr>
              <w:keepNext w:val="0"/>
              <w:spacing w:before="0" w:after="40" w:line="259" w:lineRule="auto"/>
              <w:jc w:val="left"/>
            </w:pPr>
            <w:r>
              <w:rPr>
                <w:rFonts w:ascii="Times New Roman" w:hAnsi="Times New Roman"/>
                <w:b w:val="0"/>
                <w:color w:val="000000"/>
                <w:sz w:val="20"/>
              </w:rPr>
              <w:t>____________</w:t>
            </w:r>
          </w:p>
        </w:tc>
        <w:tc>
          <w:tcPr>
            <w:tcW w:type="dxa" w:w="1440"/>
            <w:vAlign w:val="center"/>
            <w:shd w:fill="F5F6F8"/>
          </w:tcPr>
          <w:p>
            <w:pPr>
              <w:keepNext w:val="0"/>
              <w:spacing w:before="0" w:after="40" w:line="259" w:lineRule="auto"/>
              <w:jc w:val="left"/>
            </w:pPr>
            <w:r>
              <w:rPr>
                <w:rFonts w:ascii="Times New Roman" w:hAnsi="Times New Roman"/>
                <w:b w:val="0"/>
                <w:color w:val="000000"/>
                <w:sz w:val="20"/>
              </w:rPr>
              <w:t>__________</w:t>
            </w:r>
          </w:p>
        </w:tc>
        <w:tc>
          <w:tcPr>
            <w:tcW w:type="dxa" w:w="2952"/>
            <w:vAlign w:val="center"/>
            <w:shd w:fill="F5F6F8"/>
          </w:tcPr>
          <w:p>
            <w:pPr>
              <w:keepNext w:val="0"/>
              <w:spacing w:before="0" w:after="40" w:line="259" w:lineRule="auto"/>
              <w:jc w:val="left"/>
            </w:pPr>
            <w:r>
              <w:rPr>
                <w:rFonts w:ascii="Times New Roman" w:hAnsi="Times New Roman"/>
                <w:b w:val="0"/>
                <w:color w:val="000000"/>
                <w:sz w:val="20"/>
              </w:rPr>
              <w:t>________________</w:t>
            </w:r>
          </w:p>
        </w:tc>
      </w:tr>
      <w:tr>
        <w:trPr>
          <w:cantSplit/>
        </w:trPr>
        <w:tc>
          <w:tcPr>
            <w:tcW w:type="dxa" w:w="3024"/>
            <w:vAlign w:val="center"/>
            <w:shd w:fill="FFFFFF"/>
          </w:tcPr>
          <w:p>
            <w:pPr>
              <w:keepNext w:val="0"/>
              <w:spacing w:before="0" w:after="40" w:line="259" w:lineRule="auto"/>
              <w:jc w:val="left"/>
            </w:pPr>
            <w:r>
              <w:rPr>
                <w:rFonts w:ascii="Times New Roman" w:hAnsi="Times New Roman"/>
                <w:b w:val="0"/>
                <w:color w:val="000000"/>
                <w:sz w:val="20"/>
              </w:rPr>
              <w:t>________________</w:t>
            </w:r>
          </w:p>
        </w:tc>
        <w:tc>
          <w:tcPr>
            <w:tcW w:type="dxa" w:w="1584"/>
            <w:vAlign w:val="center"/>
            <w:shd w:fill="FFFFFF"/>
          </w:tcPr>
          <w:p>
            <w:pPr>
              <w:keepNext w:val="0"/>
              <w:spacing w:before="0" w:after="40" w:line="259" w:lineRule="auto"/>
              <w:jc w:val="left"/>
            </w:pPr>
            <w:r>
              <w:rPr>
                <w:rFonts w:ascii="Times New Roman" w:hAnsi="Times New Roman"/>
                <w:b w:val="0"/>
                <w:color w:val="000000"/>
                <w:sz w:val="20"/>
              </w:rPr>
              <w:t>____________</w:t>
            </w:r>
          </w:p>
        </w:tc>
        <w:tc>
          <w:tcPr>
            <w:tcW w:type="dxa" w:w="1440"/>
            <w:vAlign w:val="center"/>
            <w:shd w:fill="FFFFFF"/>
          </w:tcPr>
          <w:p>
            <w:pPr>
              <w:keepNext w:val="0"/>
              <w:spacing w:before="0" w:after="40" w:line="259" w:lineRule="auto"/>
              <w:jc w:val="left"/>
            </w:pPr>
            <w:r>
              <w:rPr>
                <w:rFonts w:ascii="Times New Roman" w:hAnsi="Times New Roman"/>
                <w:b w:val="0"/>
                <w:color w:val="000000"/>
                <w:sz w:val="20"/>
              </w:rPr>
              <w:t>__________</w:t>
            </w:r>
          </w:p>
        </w:tc>
        <w:tc>
          <w:tcPr>
            <w:tcW w:type="dxa" w:w="2952"/>
            <w:vAlign w:val="center"/>
            <w:shd w:fill="FFFFFF"/>
          </w:tcPr>
          <w:p>
            <w:pPr>
              <w:keepNext w:val="0"/>
              <w:spacing w:before="0" w:after="40" w:line="259" w:lineRule="auto"/>
              <w:jc w:val="left"/>
            </w:pPr>
            <w:r>
              <w:rPr>
                <w:rFonts w:ascii="Times New Roman" w:hAnsi="Times New Roman"/>
                <w:b w:val="0"/>
                <w:color w:val="000000"/>
                <w:sz w:val="20"/>
              </w:rPr>
              <w:t>________________</w:t>
            </w:r>
          </w:p>
        </w:tc>
      </w:tr>
    </w:tbl>
    <w:p>
      <w:pPr>
        <w:pStyle w:val="Heading1"/>
        <w:keepNext/>
      </w:pPr>
      <w:r>
        <w:rPr>
          <w:color w:val="000000"/>
        </w:rPr>
        <w:t>4 Sprint plan and review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792"/>
        <w:gridCol w:w="2592"/>
        <w:gridCol w:w="5616"/>
      </w:tblGrid>
      <w:tr>
        <w:trPr>
          <w:cantSplit/>
          <w:tblHeader/>
        </w:trPr>
        <w:tc>
          <w:tcPr>
            <w:tcW w:type="dxa" w:w="792"/>
            <w:vAlign w:val="center"/>
            <w:shd w:fill="D9E2F3"/>
          </w:tcPr>
          <w:p>
            <w:pPr>
              <w:keepNext/>
              <w:spacing w:before="0" w:after="40" w:line="259" w:lineRule="auto"/>
              <w:jc w:val="left"/>
            </w:pPr>
            <w:r>
              <w:rPr>
                <w:rFonts w:ascii="Times New Roman" w:hAnsi="Times New Roman"/>
                <w:b/>
                <w:color w:val="000000"/>
                <w:sz w:val="20"/>
              </w:rPr>
              <w:t>Sprint</w:t>
            </w:r>
          </w:p>
        </w:tc>
        <w:tc>
          <w:tcPr>
            <w:tcW w:type="dxa" w:w="2592"/>
            <w:vAlign w:val="center"/>
            <w:shd w:fill="D9E2F3"/>
          </w:tcPr>
          <w:p>
            <w:pPr>
              <w:keepNext/>
              <w:spacing w:before="0" w:after="40" w:line="259" w:lineRule="auto"/>
              <w:jc w:val="left"/>
            </w:pPr>
            <w:r>
              <w:rPr>
                <w:rFonts w:ascii="Times New Roman" w:hAnsi="Times New Roman"/>
                <w:b/>
                <w:color w:val="000000"/>
                <w:sz w:val="20"/>
              </w:rPr>
              <w:t>Dates in 2026</w:t>
            </w:r>
          </w:p>
        </w:tc>
        <w:tc>
          <w:tcPr>
            <w:tcW w:type="dxa" w:w="5616"/>
            <w:vAlign w:val="center"/>
            <w:shd w:fill="D9E2F3"/>
          </w:tcPr>
          <w:p>
            <w:pPr>
              <w:keepNext/>
              <w:spacing w:before="0" w:after="40" w:line="259" w:lineRule="auto"/>
              <w:jc w:val="left"/>
            </w:pPr>
            <w:r>
              <w:rPr>
                <w:rFonts w:ascii="Times New Roman" w:hAnsi="Times New Roman"/>
                <w:b/>
                <w:color w:val="000000"/>
                <w:sz w:val="20"/>
              </w:rPr>
              <w:t>Review focus</w:t>
            </w:r>
          </w:p>
        </w:tc>
      </w:tr>
      <w:tr>
        <w:trPr>
          <w:cantSplit/>
        </w:trPr>
        <w:tc>
          <w:tcPr>
            <w:tcW w:type="dxa" w:w="792"/>
            <w:vAlign w:val="center"/>
            <w:shd w:fill="FFFFFF"/>
          </w:tcPr>
          <w:p>
            <w:pPr>
              <w:keepNext w:val="0"/>
              <w:spacing w:before="0" w:after="40" w:line="259" w:lineRule="auto"/>
              <w:jc w:val="left"/>
            </w:pPr>
            <w:r>
              <w:rPr>
                <w:rFonts w:ascii="Times New Roman" w:hAnsi="Times New Roman"/>
                <w:b w:val="0"/>
                <w:color w:val="000000"/>
                <w:sz w:val="20"/>
              </w:rPr>
              <w:t>1</w:t>
            </w:r>
          </w:p>
        </w:tc>
        <w:tc>
          <w:tcPr>
            <w:tcW w:type="dxa" w:w="2592"/>
            <w:vAlign w:val="center"/>
            <w:shd w:fill="FFFFFF"/>
          </w:tcPr>
          <w:p>
            <w:pPr>
              <w:keepNext w:val="0"/>
              <w:spacing w:before="0" w:after="40" w:line="259" w:lineRule="auto"/>
              <w:jc w:val="left"/>
            </w:pPr>
            <w:r>
              <w:rPr>
                <w:rFonts w:ascii="Times New Roman" w:hAnsi="Times New Roman"/>
                <w:b w:val="0"/>
                <w:color w:val="000000"/>
                <w:sz w:val="20"/>
              </w:rPr>
              <w:t>23 October to 1 November</w:t>
            </w:r>
          </w:p>
        </w:tc>
        <w:tc>
          <w:tcPr>
            <w:tcW w:type="dxa" w:w="5616"/>
            <w:vAlign w:val="center"/>
            <w:shd w:fill="FFFFFF"/>
          </w:tcPr>
          <w:p>
            <w:pPr>
              <w:keepNext w:val="0"/>
              <w:spacing w:before="0" w:after="40" w:line="259" w:lineRule="auto"/>
              <w:jc w:val="left"/>
            </w:pPr>
            <w:r>
              <w:rPr>
                <w:rFonts w:ascii="Times New Roman" w:hAnsi="Times New Roman"/>
                <w:b w:val="0"/>
                <w:color w:val="000000"/>
                <w:sz w:val="20"/>
              </w:rPr>
              <w:t>Scope, SRS, architecture, models and repository baseline.</w:t>
            </w:r>
          </w:p>
        </w:tc>
      </w:tr>
      <w:tr>
        <w:trPr>
          <w:cantSplit/>
        </w:trPr>
        <w:tc>
          <w:tcPr>
            <w:tcW w:type="dxa" w:w="792"/>
            <w:vAlign w:val="center"/>
            <w:shd w:fill="F5F6F8"/>
          </w:tcPr>
          <w:p>
            <w:pPr>
              <w:keepNext w:val="0"/>
              <w:spacing w:before="0" w:after="40" w:line="259" w:lineRule="auto"/>
              <w:jc w:val="left"/>
            </w:pPr>
            <w:r>
              <w:rPr>
                <w:rFonts w:ascii="Times New Roman" w:hAnsi="Times New Roman"/>
                <w:b w:val="0"/>
                <w:color w:val="000000"/>
                <w:sz w:val="20"/>
              </w:rPr>
              <w:t>2</w:t>
            </w:r>
          </w:p>
        </w:tc>
        <w:tc>
          <w:tcPr>
            <w:tcW w:type="dxa" w:w="2592"/>
            <w:vAlign w:val="center"/>
            <w:shd w:fill="F5F6F8"/>
          </w:tcPr>
          <w:p>
            <w:pPr>
              <w:keepNext w:val="0"/>
              <w:spacing w:before="0" w:after="40" w:line="259" w:lineRule="auto"/>
              <w:jc w:val="left"/>
            </w:pPr>
            <w:r>
              <w:rPr>
                <w:rFonts w:ascii="Times New Roman" w:hAnsi="Times New Roman"/>
                <w:b w:val="0"/>
                <w:color w:val="000000"/>
                <w:sz w:val="20"/>
              </w:rPr>
              <w:t>2 to 15 November</w:t>
            </w:r>
          </w:p>
        </w:tc>
        <w:tc>
          <w:tcPr>
            <w:tcW w:type="dxa" w:w="5616"/>
            <w:vAlign w:val="center"/>
            <w:shd w:fill="F5F6F8"/>
          </w:tcPr>
          <w:p>
            <w:pPr>
              <w:keepNext w:val="0"/>
              <w:spacing w:before="0" w:after="40" w:line="259" w:lineRule="auto"/>
              <w:jc w:val="left"/>
            </w:pPr>
            <w:r>
              <w:rPr>
                <w:rFonts w:ascii="Times New Roman" w:hAnsi="Times New Roman"/>
                <w:b w:val="0"/>
                <w:color w:val="000000"/>
                <w:sz w:val="20"/>
              </w:rPr>
              <w:t>Integration, security boundaries, usability and defect correction.</w:t>
            </w:r>
          </w:p>
        </w:tc>
      </w:tr>
      <w:tr>
        <w:trPr>
          <w:cantSplit/>
        </w:trPr>
        <w:tc>
          <w:tcPr>
            <w:tcW w:type="dxa" w:w="792"/>
            <w:vAlign w:val="center"/>
            <w:shd w:fill="FFFFFF"/>
          </w:tcPr>
          <w:p>
            <w:pPr>
              <w:keepNext w:val="0"/>
              <w:spacing w:before="0" w:after="40" w:line="259" w:lineRule="auto"/>
              <w:jc w:val="left"/>
            </w:pPr>
            <w:r>
              <w:rPr>
                <w:rFonts w:ascii="Times New Roman" w:hAnsi="Times New Roman"/>
                <w:b w:val="0"/>
                <w:color w:val="000000"/>
                <w:sz w:val="20"/>
              </w:rPr>
              <w:t>3</w:t>
            </w:r>
          </w:p>
        </w:tc>
        <w:tc>
          <w:tcPr>
            <w:tcW w:type="dxa" w:w="2592"/>
            <w:vAlign w:val="center"/>
            <w:shd w:fill="FFFFFF"/>
          </w:tcPr>
          <w:p>
            <w:pPr>
              <w:keepNext w:val="0"/>
              <w:spacing w:before="0" w:after="40" w:line="259" w:lineRule="auto"/>
              <w:jc w:val="left"/>
            </w:pPr>
            <w:r>
              <w:rPr>
                <w:rFonts w:ascii="Times New Roman" w:hAnsi="Times New Roman"/>
                <w:b w:val="0"/>
                <w:color w:val="000000"/>
                <w:sz w:val="20"/>
              </w:rPr>
              <w:t>16 to 27 November</w:t>
            </w:r>
          </w:p>
        </w:tc>
        <w:tc>
          <w:tcPr>
            <w:tcW w:type="dxa" w:w="5616"/>
            <w:vAlign w:val="center"/>
            <w:shd w:fill="FFFFFF"/>
          </w:tcPr>
          <w:p>
            <w:pPr>
              <w:keepNext w:val="0"/>
              <w:spacing w:before="0" w:after="40" w:line="259" w:lineRule="auto"/>
              <w:jc w:val="left"/>
            </w:pPr>
            <w:r>
              <w:rPr>
                <w:rFonts w:ascii="Times New Roman" w:hAnsi="Times New Roman"/>
                <w:b w:val="0"/>
                <w:color w:val="000000"/>
                <w:sz w:val="20"/>
              </w:rPr>
              <w:t>Hosted acceptance, recovery, final documents and rehearsal.</w:t>
            </w:r>
          </w:p>
        </w:tc>
      </w:tr>
    </w:tbl>
    <w:p>
      <w:r>
        <w:t>The proposed backlog totals 79 points. An estimate is a planning unit rather than a duration or assessment mark. At sprint planning the group confirms scope and capacity. A done item must have linked evidence and review. Preserve the original estimate and record scope changes separately so the remaining-work history is intelligible.</w:t>
      </w:r>
    </w:p>
    <w:p>
      <w:pPr>
        <w:keepNext/>
        <w:jc w:val="center"/>
      </w:pPr>
      <w:r>
        <w:drawing>
          <wp:inline xmlns:a="http://schemas.openxmlformats.org/drawingml/2006/main" xmlns:pic="http://schemas.openxmlformats.org/drawingml/2006/picture">
            <wp:extent cx="5577840" cy="3160776"/>
            <wp:docPr id="1" name="Picture 1" descr="Figure 4.1 Planned remaining work without an invented actual series"/>
            <wp:cNvGraphicFramePr>
              <a:graphicFrameLocks noChangeAspect="1"/>
            </wp:cNvGraphicFramePr>
            <a:graphic>
              <a:graphicData uri="http://schemas.openxmlformats.org/drawingml/2006/picture">
                <pic:pic>
                  <pic:nvPicPr>
                    <pic:cNvPr id="0" name="17_Planned_Burndown.png"/>
                    <pic:cNvPicPr/>
                  </pic:nvPicPr>
                  <pic:blipFill>
                    <a:blip r:embed="rId10"/>
                    <a:stretch>
                      <a:fillRect/>
                    </a:stretch>
                  </pic:blipFill>
                  <pic:spPr>
                    <a:xfrm>
                      <a:off x="0" y="0"/>
                      <a:ext cx="5577840" cy="3160776"/>
                    </a:xfrm>
                    <a:prstGeom prst="rect"/>
                  </pic:spPr>
                </pic:pic>
              </a:graphicData>
            </a:graphic>
          </wp:inline>
        </w:drawing>
      </w:r>
    </w:p>
    <w:p>
      <w:pPr>
        <w:spacing w:after="200"/>
        <w:jc w:val="center"/>
      </w:pPr>
      <w:r>
        <w:rPr>
          <w:sz w:val="20"/>
        </w:rPr>
        <w:t>Figure 4.1 Planned backlog burndown</w:t>
      </w:r>
    </w:p>
    <w:p>
      <w:r>
        <w:t>Sprint review date and attendees __________________________________</w:t>
      </w:r>
    </w:p>
    <w:p>
      <w:r>
        <w:t>Accepted items and evidence _______________________________________</w:t>
      </w:r>
    </w:p>
    <w:p>
      <w:r>
        <w:t>Unfinished items and reason ________________________________________</w:t>
      </w:r>
    </w:p>
    <w:p>
      <w:r>
        <w:t>Retrospective action owner and due date ____________________________</w:t>
      </w:r>
    </w:p>
    <w:p>
      <w:pPr>
        <w:pStyle w:val="Heading1"/>
        <w:keepNext/>
      </w:pPr>
      <w:r>
        <w:rPr>
          <w:color w:val="000000"/>
        </w:rPr>
        <w:t>5 Risk and issue register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2088"/>
        <w:gridCol w:w="1296"/>
        <w:gridCol w:w="3960"/>
        <w:gridCol w:w="1656"/>
      </w:tblGrid>
      <w:tr>
        <w:trPr>
          <w:cantSplit/>
          <w:tblHeader/>
        </w:trPr>
        <w:tc>
          <w:tcPr>
            <w:tcW w:type="dxa" w:w="2088"/>
            <w:vAlign w:val="center"/>
            <w:shd w:fill="D9E2F3"/>
          </w:tcPr>
          <w:p>
            <w:pPr>
              <w:keepNext/>
              <w:spacing w:before="0" w:after="40" w:line="259" w:lineRule="auto"/>
              <w:jc w:val="left"/>
            </w:pPr>
            <w:r>
              <w:rPr>
                <w:rFonts w:ascii="Times New Roman" w:hAnsi="Times New Roman"/>
                <w:b/>
                <w:color w:val="000000"/>
                <w:sz w:val="20"/>
              </w:rPr>
              <w:t>ID and risk</w:t>
            </w:r>
          </w:p>
        </w:tc>
        <w:tc>
          <w:tcPr>
            <w:tcW w:type="dxa" w:w="1296"/>
            <w:vAlign w:val="center"/>
            <w:shd w:fill="D9E2F3"/>
          </w:tcPr>
          <w:p>
            <w:pPr>
              <w:keepNext/>
              <w:spacing w:before="0" w:after="40" w:line="259" w:lineRule="auto"/>
              <w:jc w:val="left"/>
            </w:pPr>
            <w:r>
              <w:rPr>
                <w:rFonts w:ascii="Times New Roman" w:hAnsi="Times New Roman"/>
                <w:b/>
                <w:color w:val="000000"/>
                <w:sz w:val="20"/>
              </w:rPr>
              <w:t>Owner</w:t>
            </w:r>
          </w:p>
        </w:tc>
        <w:tc>
          <w:tcPr>
            <w:tcW w:type="dxa" w:w="3960"/>
            <w:vAlign w:val="center"/>
            <w:shd w:fill="D9E2F3"/>
          </w:tcPr>
          <w:p>
            <w:pPr>
              <w:keepNext/>
              <w:spacing w:before="0" w:after="40" w:line="259" w:lineRule="auto"/>
              <w:jc w:val="left"/>
            </w:pPr>
            <w:r>
              <w:rPr>
                <w:rFonts w:ascii="Times New Roman" w:hAnsi="Times New Roman"/>
                <w:b/>
                <w:color w:val="000000"/>
                <w:sz w:val="20"/>
              </w:rPr>
              <w:t>Treatment</w:t>
            </w:r>
          </w:p>
        </w:tc>
        <w:tc>
          <w:tcPr>
            <w:tcW w:type="dxa" w:w="1656"/>
            <w:vAlign w:val="center"/>
            <w:shd w:fill="D9E2F3"/>
          </w:tcPr>
          <w:p>
            <w:pPr>
              <w:keepNext/>
              <w:spacing w:before="0" w:after="40" w:line="259" w:lineRule="auto"/>
              <w:jc w:val="left"/>
            </w:pPr>
            <w:r>
              <w:rPr>
                <w:rFonts w:ascii="Times New Roman" w:hAnsi="Times New Roman"/>
                <w:b/>
                <w:color w:val="000000"/>
                <w:sz w:val="20"/>
              </w:rPr>
              <w:t>Review evidence</w:t>
            </w:r>
          </w:p>
        </w:tc>
      </w:tr>
      <w:tr>
        <w:trPr>
          <w:cantSplit/>
        </w:trPr>
        <w:tc>
          <w:tcPr>
            <w:tcW w:type="dxa" w:w="2088"/>
            <w:vAlign w:val="center"/>
            <w:shd w:fill="FFFFFF"/>
          </w:tcPr>
          <w:p>
            <w:pPr>
              <w:keepNext w:val="0"/>
              <w:spacing w:before="0" w:after="40" w:line="259" w:lineRule="auto"/>
              <w:jc w:val="left"/>
            </w:pPr>
            <w:r>
              <w:rPr>
                <w:rFonts w:ascii="Times New Roman" w:hAnsi="Times New Roman"/>
                <w:b w:val="0"/>
                <w:color w:val="000000"/>
                <w:sz w:val="20"/>
              </w:rPr>
              <w:t>R01 Approval evidence missing</w:t>
            </w:r>
          </w:p>
        </w:tc>
        <w:tc>
          <w:tcPr>
            <w:tcW w:type="dxa" w:w="1296"/>
            <w:vAlign w:val="center"/>
            <w:shd w:fill="FFFFFF"/>
          </w:tcPr>
          <w:p>
            <w:pPr>
              <w:keepNext w:val="0"/>
              <w:spacing w:before="0" w:after="40" w:line="259" w:lineRule="auto"/>
              <w:jc w:val="left"/>
            </w:pPr>
            <w:r>
              <w:rPr>
                <w:rFonts w:ascii="Times New Roman" w:hAnsi="Times New Roman"/>
                <w:b w:val="0"/>
                <w:color w:val="000000"/>
                <w:sz w:val="20"/>
              </w:rPr>
              <w:t>Bolaji</w:t>
            </w:r>
          </w:p>
        </w:tc>
        <w:tc>
          <w:tcPr>
            <w:tcW w:type="dxa" w:w="3960"/>
            <w:vAlign w:val="center"/>
            <w:shd w:fill="FFFFFF"/>
          </w:tcPr>
          <w:p>
            <w:pPr>
              <w:keepNext w:val="0"/>
              <w:spacing w:before="0" w:after="40" w:line="259" w:lineRule="auto"/>
              <w:jc w:val="left"/>
            </w:pPr>
            <w:r>
              <w:rPr>
                <w:rFonts w:ascii="Times New Roman" w:hAnsi="Times New Roman"/>
                <w:b w:val="0"/>
                <w:color w:val="000000"/>
                <w:sz w:val="20"/>
              </w:rPr>
              <w:t>Obtain dated proposal record and conditions.</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________________</w:t>
            </w:r>
          </w:p>
        </w:tc>
      </w:tr>
      <w:tr>
        <w:trPr>
          <w:cantSplit/>
        </w:trPr>
        <w:tc>
          <w:tcPr>
            <w:tcW w:type="dxa" w:w="2088"/>
            <w:vAlign w:val="center"/>
            <w:shd w:fill="F5F6F8"/>
          </w:tcPr>
          <w:p>
            <w:pPr>
              <w:keepNext w:val="0"/>
              <w:spacing w:before="0" w:after="40" w:line="259" w:lineRule="auto"/>
              <w:jc w:val="left"/>
            </w:pPr>
            <w:r>
              <w:rPr>
                <w:rFonts w:ascii="Times New Roman" w:hAnsi="Times New Roman"/>
                <w:b w:val="0"/>
                <w:color w:val="000000"/>
                <w:sz w:val="20"/>
              </w:rPr>
              <w:t>R02 Hosted system inaccessible</w:t>
            </w:r>
          </w:p>
        </w:tc>
        <w:tc>
          <w:tcPr>
            <w:tcW w:type="dxa" w:w="1296"/>
            <w:vAlign w:val="center"/>
            <w:shd w:fill="F5F6F8"/>
          </w:tcPr>
          <w:p>
            <w:pPr>
              <w:keepNext w:val="0"/>
              <w:spacing w:before="0" w:after="40" w:line="259" w:lineRule="auto"/>
              <w:jc w:val="left"/>
            </w:pPr>
            <w:r>
              <w:rPr>
                <w:rFonts w:ascii="Times New Roman" w:hAnsi="Times New Roman"/>
                <w:b w:val="0"/>
                <w:color w:val="000000"/>
                <w:sz w:val="20"/>
              </w:rPr>
              <w:t>Aminu</w:t>
            </w:r>
          </w:p>
        </w:tc>
        <w:tc>
          <w:tcPr>
            <w:tcW w:type="dxa" w:w="3960"/>
            <w:vAlign w:val="center"/>
            <w:shd w:fill="F5F6F8"/>
          </w:tcPr>
          <w:p>
            <w:pPr>
              <w:keepNext w:val="0"/>
              <w:spacing w:before="0" w:after="40" w:line="259" w:lineRule="auto"/>
              <w:jc w:val="left"/>
            </w:pPr>
            <w:r>
              <w:rPr>
                <w:rFonts w:ascii="Times New Roman" w:hAnsi="Times New Roman"/>
                <w:b w:val="0"/>
                <w:color w:val="000000"/>
                <w:sz w:val="20"/>
              </w:rPr>
              <w:t>Independent access check and local contingency.</w:t>
            </w:r>
          </w:p>
        </w:tc>
        <w:tc>
          <w:tcPr>
            <w:tcW w:type="dxa" w:w="1656"/>
            <w:vAlign w:val="center"/>
            <w:shd w:fill="F5F6F8"/>
          </w:tcPr>
          <w:p>
            <w:pPr>
              <w:keepNext w:val="0"/>
              <w:spacing w:before="0" w:after="40" w:line="259" w:lineRule="auto"/>
              <w:jc w:val="left"/>
            </w:pPr>
            <w:r>
              <w:rPr>
                <w:rFonts w:ascii="Times New Roman" w:hAnsi="Times New Roman"/>
                <w:b w:val="0"/>
                <w:color w:val="000000"/>
                <w:sz w:val="20"/>
              </w:rPr>
              <w:t>________________</w:t>
            </w:r>
          </w:p>
        </w:tc>
      </w:tr>
      <w:tr>
        <w:trPr>
          <w:cantSplit/>
        </w:trPr>
        <w:tc>
          <w:tcPr>
            <w:tcW w:type="dxa" w:w="2088"/>
            <w:vAlign w:val="center"/>
            <w:shd w:fill="FFFFFF"/>
          </w:tcPr>
          <w:p>
            <w:pPr>
              <w:keepNext w:val="0"/>
              <w:spacing w:before="0" w:after="40" w:line="259" w:lineRule="auto"/>
              <w:jc w:val="left"/>
            </w:pPr>
            <w:r>
              <w:rPr>
                <w:rFonts w:ascii="Times New Roman" w:hAnsi="Times New Roman"/>
                <w:b w:val="0"/>
                <w:color w:val="000000"/>
                <w:sz w:val="20"/>
              </w:rPr>
              <w:t>R03 Private records exposed</w:t>
            </w:r>
          </w:p>
        </w:tc>
        <w:tc>
          <w:tcPr>
            <w:tcW w:type="dxa" w:w="1296"/>
            <w:vAlign w:val="center"/>
            <w:shd w:fill="FFFFFF"/>
          </w:tcPr>
          <w:p>
            <w:pPr>
              <w:keepNext w:val="0"/>
              <w:spacing w:before="0" w:after="40" w:line="259" w:lineRule="auto"/>
              <w:jc w:val="left"/>
            </w:pPr>
            <w:r>
              <w:rPr>
                <w:rFonts w:ascii="Times New Roman" w:hAnsi="Times New Roman"/>
                <w:b w:val="0"/>
                <w:color w:val="000000"/>
                <w:sz w:val="20"/>
              </w:rPr>
              <w:t>Aminu</w:t>
            </w:r>
          </w:p>
        </w:tc>
        <w:tc>
          <w:tcPr>
            <w:tcW w:type="dxa" w:w="3960"/>
            <w:vAlign w:val="center"/>
            <w:shd w:fill="FFFFFF"/>
          </w:tcPr>
          <w:p>
            <w:pPr>
              <w:keepNext w:val="0"/>
              <w:spacing w:before="0" w:after="40" w:line="259" w:lineRule="auto"/>
              <w:jc w:val="left"/>
            </w:pPr>
            <w:r>
              <w:rPr>
                <w:rFonts w:ascii="Times New Roman" w:hAnsi="Times New Roman"/>
                <w:b w:val="0"/>
                <w:color w:val="000000"/>
                <w:sz w:val="20"/>
              </w:rPr>
              <w:t>Repeat permission, upload and protected-path tests.</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________________</w:t>
            </w:r>
          </w:p>
        </w:tc>
      </w:tr>
      <w:tr>
        <w:trPr>
          <w:cantSplit/>
        </w:trPr>
        <w:tc>
          <w:tcPr>
            <w:tcW w:type="dxa" w:w="2088"/>
            <w:vAlign w:val="center"/>
            <w:shd w:fill="F5F6F8"/>
          </w:tcPr>
          <w:p>
            <w:pPr>
              <w:keepNext w:val="0"/>
              <w:spacing w:before="0" w:after="40" w:line="259" w:lineRule="auto"/>
              <w:jc w:val="left"/>
            </w:pPr>
            <w:r>
              <w:rPr>
                <w:rFonts w:ascii="Times New Roman" w:hAnsi="Times New Roman"/>
                <w:b w:val="0"/>
                <w:color w:val="000000"/>
                <w:sz w:val="20"/>
              </w:rPr>
              <w:t>R04 Scope or provider delay</w:t>
            </w:r>
          </w:p>
        </w:tc>
        <w:tc>
          <w:tcPr>
            <w:tcW w:type="dxa" w:w="1296"/>
            <w:vAlign w:val="center"/>
            <w:shd w:fill="F5F6F8"/>
          </w:tcPr>
          <w:p>
            <w:pPr>
              <w:keepNext w:val="0"/>
              <w:spacing w:before="0" w:after="40" w:line="259" w:lineRule="auto"/>
              <w:jc w:val="left"/>
            </w:pPr>
            <w:r>
              <w:rPr>
                <w:rFonts w:ascii="Times New Roman" w:hAnsi="Times New Roman"/>
                <w:b w:val="0"/>
                <w:color w:val="000000"/>
                <w:sz w:val="20"/>
              </w:rPr>
              <w:t>Bolaji</w:t>
            </w:r>
          </w:p>
        </w:tc>
        <w:tc>
          <w:tcPr>
            <w:tcW w:type="dxa" w:w="3960"/>
            <w:vAlign w:val="center"/>
            <w:shd w:fill="F5F6F8"/>
          </w:tcPr>
          <w:p>
            <w:pPr>
              <w:keepNext w:val="0"/>
              <w:spacing w:before="0" w:after="40" w:line="259" w:lineRule="auto"/>
              <w:jc w:val="left"/>
            </w:pPr>
            <w:r>
              <w:rPr>
                <w:rFonts w:ascii="Times New Roman" w:hAnsi="Times New Roman"/>
                <w:b w:val="0"/>
                <w:color w:val="000000"/>
                <w:sz w:val="20"/>
              </w:rPr>
              <w:t>Prioritise core workflow and record provider dependencies.</w:t>
            </w:r>
          </w:p>
        </w:tc>
        <w:tc>
          <w:tcPr>
            <w:tcW w:type="dxa" w:w="1656"/>
            <w:vAlign w:val="center"/>
            <w:shd w:fill="F5F6F8"/>
          </w:tcPr>
          <w:p>
            <w:pPr>
              <w:keepNext w:val="0"/>
              <w:spacing w:before="0" w:after="40" w:line="259" w:lineRule="auto"/>
              <w:jc w:val="left"/>
            </w:pPr>
            <w:r>
              <w:rPr>
                <w:rFonts w:ascii="Times New Roman" w:hAnsi="Times New Roman"/>
                <w:b w:val="0"/>
                <w:color w:val="000000"/>
                <w:sz w:val="20"/>
              </w:rPr>
              <w:t>________________</w:t>
            </w:r>
          </w:p>
        </w:tc>
      </w:tr>
      <w:tr>
        <w:trPr>
          <w:cantSplit/>
        </w:trPr>
        <w:tc>
          <w:tcPr>
            <w:tcW w:type="dxa" w:w="2088"/>
            <w:vAlign w:val="center"/>
            <w:shd w:fill="FFFFFF"/>
          </w:tcPr>
          <w:p>
            <w:pPr>
              <w:keepNext w:val="0"/>
              <w:spacing w:before="0" w:after="40" w:line="259" w:lineRule="auto"/>
              <w:jc w:val="left"/>
            </w:pPr>
            <w:r>
              <w:rPr>
                <w:rFonts w:ascii="Times New Roman" w:hAnsi="Times New Roman"/>
                <w:b w:val="0"/>
                <w:color w:val="000000"/>
                <w:sz w:val="20"/>
              </w:rPr>
              <w:t>R05 Insufficient quality evidence</w:t>
            </w:r>
          </w:p>
        </w:tc>
        <w:tc>
          <w:tcPr>
            <w:tcW w:type="dxa" w:w="1296"/>
            <w:vAlign w:val="center"/>
            <w:shd w:fill="FFFFFF"/>
          </w:tcPr>
          <w:p>
            <w:pPr>
              <w:keepNext w:val="0"/>
              <w:spacing w:before="0" w:after="40" w:line="259" w:lineRule="auto"/>
              <w:jc w:val="left"/>
            </w:pPr>
            <w:r>
              <w:rPr>
                <w:rFonts w:ascii="Times New Roman" w:hAnsi="Times New Roman"/>
                <w:b w:val="0"/>
                <w:color w:val="000000"/>
                <w:sz w:val="20"/>
              </w:rPr>
              <w:t>John</w:t>
            </w:r>
          </w:p>
        </w:tc>
        <w:tc>
          <w:tcPr>
            <w:tcW w:type="dxa" w:w="3960"/>
            <w:vAlign w:val="center"/>
            <w:shd w:fill="FFFFFF"/>
          </w:tcPr>
          <w:p>
            <w:pPr>
              <w:keepNext w:val="0"/>
              <w:spacing w:before="0" w:after="40" w:line="259" w:lineRule="auto"/>
              <w:jc w:val="left"/>
            </w:pPr>
            <w:r>
              <w:rPr>
                <w:rFonts w:ascii="Times New Roman" w:hAnsi="Times New Roman"/>
                <w:b w:val="0"/>
                <w:color w:val="000000"/>
                <w:sz w:val="20"/>
              </w:rPr>
              <w:t>Complete browser, capacity and recovery records.</w:t>
            </w:r>
          </w:p>
        </w:tc>
        <w:tc>
          <w:tcPr>
            <w:tcW w:type="dxa" w:w="1656"/>
            <w:vAlign w:val="center"/>
            <w:shd w:fill="FFFFFF"/>
          </w:tcPr>
          <w:p>
            <w:pPr>
              <w:keepNext w:val="0"/>
              <w:spacing w:before="0" w:after="40" w:line="259" w:lineRule="auto"/>
              <w:jc w:val="left"/>
            </w:pPr>
            <w:r>
              <w:rPr>
                <w:rFonts w:ascii="Times New Roman" w:hAnsi="Times New Roman"/>
                <w:b w:val="0"/>
                <w:color w:val="000000"/>
                <w:sz w:val="20"/>
              </w:rPr>
              <w:t>________________</w:t>
            </w:r>
          </w:p>
        </w:tc>
      </w:tr>
      <w:tr>
        <w:trPr>
          <w:cantSplit/>
        </w:trPr>
        <w:tc>
          <w:tcPr>
            <w:tcW w:type="dxa" w:w="2088"/>
            <w:vAlign w:val="center"/>
            <w:shd w:fill="F5F6F8"/>
          </w:tcPr>
          <w:p>
            <w:pPr>
              <w:keepNext w:val="0"/>
              <w:spacing w:before="0" w:after="40" w:line="259" w:lineRule="auto"/>
              <w:jc w:val="left"/>
            </w:pPr>
            <w:r>
              <w:rPr>
                <w:rFonts w:ascii="Times New Roman" w:hAnsi="Times New Roman"/>
                <w:b w:val="0"/>
                <w:color w:val="000000"/>
                <w:sz w:val="20"/>
              </w:rPr>
              <w:t>R06 Contribution history incomplete</w:t>
            </w:r>
          </w:p>
        </w:tc>
        <w:tc>
          <w:tcPr>
            <w:tcW w:type="dxa" w:w="1296"/>
            <w:vAlign w:val="center"/>
            <w:shd w:fill="F5F6F8"/>
          </w:tcPr>
          <w:p>
            <w:pPr>
              <w:keepNext w:val="0"/>
              <w:spacing w:before="0" w:after="40" w:line="259" w:lineRule="auto"/>
              <w:jc w:val="left"/>
            </w:pPr>
            <w:r>
              <w:rPr>
                <w:rFonts w:ascii="Times New Roman" w:hAnsi="Times New Roman"/>
                <w:b w:val="0"/>
                <w:color w:val="000000"/>
                <w:sz w:val="20"/>
              </w:rPr>
              <w:t>All members</w:t>
            </w:r>
          </w:p>
        </w:tc>
        <w:tc>
          <w:tcPr>
            <w:tcW w:type="dxa" w:w="3960"/>
            <w:vAlign w:val="center"/>
            <w:shd w:fill="F5F6F8"/>
          </w:tcPr>
          <w:p>
            <w:pPr>
              <w:keepNext w:val="0"/>
              <w:spacing w:before="0" w:after="40" w:line="259" w:lineRule="auto"/>
              <w:jc w:val="left"/>
            </w:pPr>
            <w:r>
              <w:rPr>
                <w:rFonts w:ascii="Times New Roman" w:hAnsi="Times New Roman"/>
                <w:b w:val="0"/>
                <w:color w:val="000000"/>
                <w:sz w:val="20"/>
              </w:rPr>
              <w:t>Link actual commits, reviews and peer assessment.</w:t>
            </w:r>
          </w:p>
        </w:tc>
        <w:tc>
          <w:tcPr>
            <w:tcW w:type="dxa" w:w="1656"/>
            <w:vAlign w:val="center"/>
            <w:shd w:fill="F5F6F8"/>
          </w:tcPr>
          <w:p>
            <w:pPr>
              <w:keepNext w:val="0"/>
              <w:spacing w:before="0" w:after="40" w:line="259" w:lineRule="auto"/>
              <w:jc w:val="left"/>
            </w:pPr>
            <w:r>
              <w:rPr>
                <w:rFonts w:ascii="Times New Roman" w:hAnsi="Times New Roman"/>
                <w:b w:val="0"/>
                <w:color w:val="000000"/>
                <w:sz w:val="20"/>
              </w:rPr>
              <w:t>________________</w:t>
            </w:r>
          </w:p>
        </w:tc>
      </w:tr>
    </w:tbl>
    <w:p>
      <w:pPr>
        <w:pStyle w:val="Heading1"/>
        <w:keepNext/>
      </w:pPr>
      <w:r>
        <w:rPr>
          <w:color w:val="000000"/>
        </w:rPr>
        <w:t>6 Individual contribution and peer assessment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168"/>
        <w:gridCol w:w="1728"/>
        <w:gridCol w:w="4104"/>
      </w:tblGrid>
      <w:tr>
        <w:trPr>
          <w:cantSplit/>
          <w:tblHeader/>
        </w:trPr>
        <w:tc>
          <w:tcPr>
            <w:tcW w:type="dxa" w:w="3168"/>
            <w:vAlign w:val="center"/>
            <w:shd w:fill="D9E2F3"/>
          </w:tcPr>
          <w:p>
            <w:pPr>
              <w:keepNext/>
              <w:spacing w:before="0" w:after="40" w:line="259" w:lineRule="auto"/>
              <w:jc w:val="left"/>
            </w:pPr>
            <w:r>
              <w:rPr>
                <w:rFonts w:ascii="Times New Roman" w:hAnsi="Times New Roman"/>
                <w:b/>
                <w:color w:val="000000"/>
                <w:sz w:val="20"/>
              </w:rPr>
              <w:t>Member and registration</w:t>
            </w:r>
          </w:p>
        </w:tc>
        <w:tc>
          <w:tcPr>
            <w:tcW w:type="dxa" w:w="1728"/>
            <w:vAlign w:val="center"/>
            <w:shd w:fill="D9E2F3"/>
          </w:tcPr>
          <w:p>
            <w:pPr>
              <w:keepNext/>
              <w:spacing w:before="0" w:after="40" w:line="259" w:lineRule="auto"/>
              <w:jc w:val="left"/>
            </w:pPr>
            <w:r>
              <w:rPr>
                <w:rFonts w:ascii="Times New Roman" w:hAnsi="Times New Roman"/>
                <w:b/>
                <w:color w:val="000000"/>
                <w:sz w:val="20"/>
              </w:rPr>
              <w:t>Allocated responsibility</w:t>
            </w:r>
          </w:p>
        </w:tc>
        <w:tc>
          <w:tcPr>
            <w:tcW w:type="dxa" w:w="4104"/>
            <w:vAlign w:val="center"/>
            <w:shd w:fill="D9E2F3"/>
          </w:tcPr>
          <w:p>
            <w:pPr>
              <w:keepNext/>
              <w:spacing w:before="0" w:after="40" w:line="259" w:lineRule="auto"/>
              <w:jc w:val="left"/>
            </w:pPr>
            <w:r>
              <w:rPr>
                <w:rFonts w:ascii="Times New Roman" w:hAnsi="Times New Roman"/>
                <w:b/>
                <w:color w:val="000000"/>
                <w:sz w:val="20"/>
              </w:rPr>
              <w:t>Evidence and reviewer</w:t>
            </w:r>
          </w:p>
        </w:tc>
      </w:tr>
      <w:tr>
        <w:trPr>
          <w:cantSplit/>
        </w:trPr>
        <w:tc>
          <w:tcPr>
            <w:tcW w:type="dxa" w:w="3168"/>
            <w:vAlign w:val="center"/>
            <w:shd w:fill="FFFFFF"/>
          </w:tcPr>
          <w:p>
            <w:pPr>
              <w:keepNext w:val="0"/>
              <w:spacing w:before="0" w:after="40" w:line="259" w:lineRule="auto"/>
              <w:jc w:val="left"/>
            </w:pPr>
            <w:r>
              <w:rPr>
                <w:rFonts w:ascii="Times New Roman" w:hAnsi="Times New Roman"/>
                <w:b w:val="0"/>
                <w:color w:val="000000"/>
                <w:sz w:val="20"/>
              </w:rPr>
              <w:t>Aminu Idris</w:t>
              <w:br/>
              <w:t>2630802400002</w:t>
            </w:r>
          </w:p>
        </w:tc>
        <w:tc>
          <w:tcPr>
            <w:tcW w:type="dxa" w:w="1728"/>
            <w:vAlign w:val="center"/>
            <w:shd w:fill="FFFFFF"/>
          </w:tcPr>
          <w:p>
            <w:pPr>
              <w:keepNext w:val="0"/>
              <w:spacing w:before="0" w:after="40" w:line="259" w:lineRule="auto"/>
              <w:jc w:val="left"/>
            </w:pPr>
            <w:r>
              <w:rPr>
                <w:rFonts w:ascii="Times New Roman" w:hAnsi="Times New Roman"/>
                <w:b w:val="0"/>
                <w:color w:val="000000"/>
                <w:sz w:val="20"/>
              </w:rPr>
              <w:t>Development</w:t>
            </w:r>
          </w:p>
        </w:tc>
        <w:tc>
          <w:tcPr>
            <w:tcW w:type="dxa" w:w="4104"/>
            <w:vAlign w:val="center"/>
            <w:shd w:fill="FFFFFF"/>
          </w:tcPr>
          <w:p>
            <w:pPr>
              <w:keepNext w:val="0"/>
              <w:spacing w:before="0" w:after="40" w:line="259" w:lineRule="auto"/>
              <w:jc w:val="left"/>
            </w:pPr>
            <w:r>
              <w:rPr>
                <w:rFonts w:ascii="Times New Roman" w:hAnsi="Times New Roman"/>
                <w:b w:val="0"/>
                <w:color w:val="000000"/>
                <w:sz w:val="20"/>
              </w:rPr>
              <w:t>Commit or PR __________________</w:t>
              <w:br/>
              <w:t>Artifact _______________________</w:t>
              <w:br/>
              <w:t>Reviewer ______________________</w:t>
            </w:r>
          </w:p>
        </w:tc>
      </w:tr>
      <w:tr>
        <w:trPr>
          <w:cantSplit/>
        </w:trPr>
        <w:tc>
          <w:tcPr>
            <w:tcW w:type="dxa" w:w="3168"/>
            <w:vAlign w:val="center"/>
            <w:shd w:fill="F5F6F8"/>
          </w:tcPr>
          <w:p>
            <w:pPr>
              <w:keepNext w:val="0"/>
              <w:spacing w:before="0" w:after="40" w:line="259" w:lineRule="auto"/>
              <w:jc w:val="left"/>
            </w:pPr>
            <w:r>
              <w:rPr>
                <w:rFonts w:ascii="Times New Roman" w:hAnsi="Times New Roman"/>
                <w:b w:val="0"/>
                <w:color w:val="000000"/>
                <w:sz w:val="20"/>
              </w:rPr>
              <w:t>Saidu Mustapha Suleman</w:t>
              <w:br/>
              <w:t>2630802400001</w:t>
            </w:r>
          </w:p>
        </w:tc>
        <w:tc>
          <w:tcPr>
            <w:tcW w:type="dxa" w:w="1728"/>
            <w:vAlign w:val="center"/>
            <w:shd w:fill="F5F6F8"/>
          </w:tcPr>
          <w:p>
            <w:pPr>
              <w:keepNext w:val="0"/>
              <w:spacing w:before="0" w:after="40" w:line="259" w:lineRule="auto"/>
              <w:jc w:val="left"/>
            </w:pPr>
            <w:r>
              <w:rPr>
                <w:rFonts w:ascii="Times New Roman" w:hAnsi="Times New Roman"/>
                <w:b w:val="0"/>
                <w:color w:val="000000"/>
                <w:sz w:val="20"/>
              </w:rPr>
              <w:t>Documentation</w:t>
            </w:r>
          </w:p>
        </w:tc>
        <w:tc>
          <w:tcPr>
            <w:tcW w:type="dxa" w:w="4104"/>
            <w:vAlign w:val="center"/>
            <w:shd w:fill="F5F6F8"/>
          </w:tcPr>
          <w:p>
            <w:pPr>
              <w:keepNext w:val="0"/>
              <w:spacing w:before="0" w:after="40" w:line="259" w:lineRule="auto"/>
              <w:jc w:val="left"/>
            </w:pPr>
            <w:r>
              <w:rPr>
                <w:rFonts w:ascii="Times New Roman" w:hAnsi="Times New Roman"/>
                <w:b w:val="0"/>
                <w:color w:val="000000"/>
                <w:sz w:val="20"/>
              </w:rPr>
              <w:t>Commit or PR __________________</w:t>
              <w:br/>
              <w:t>Artifact _______________________</w:t>
              <w:br/>
              <w:t>Reviewer ______________________</w:t>
            </w:r>
          </w:p>
        </w:tc>
      </w:tr>
      <w:tr>
        <w:trPr>
          <w:cantSplit/>
        </w:trPr>
        <w:tc>
          <w:tcPr>
            <w:tcW w:type="dxa" w:w="3168"/>
            <w:vAlign w:val="center"/>
            <w:shd w:fill="FFFFFF"/>
          </w:tcPr>
          <w:p>
            <w:pPr>
              <w:keepNext w:val="0"/>
              <w:spacing w:before="0" w:after="40" w:line="259" w:lineRule="auto"/>
              <w:jc w:val="left"/>
            </w:pPr>
            <w:r>
              <w:rPr>
                <w:rFonts w:ascii="Times New Roman" w:hAnsi="Times New Roman"/>
                <w:b w:val="0"/>
                <w:color w:val="000000"/>
                <w:sz w:val="20"/>
              </w:rPr>
              <w:t>Bolaji Watson</w:t>
              <w:br/>
              <w:t>2630802400009</w:t>
            </w:r>
          </w:p>
        </w:tc>
        <w:tc>
          <w:tcPr>
            <w:tcW w:type="dxa" w:w="1728"/>
            <w:vAlign w:val="center"/>
            <w:shd w:fill="FFFFFF"/>
          </w:tcPr>
          <w:p>
            <w:pPr>
              <w:keepNext w:val="0"/>
              <w:spacing w:before="0" w:after="40" w:line="259" w:lineRule="auto"/>
              <w:jc w:val="left"/>
            </w:pPr>
            <w:r>
              <w:rPr>
                <w:rFonts w:ascii="Times New Roman" w:hAnsi="Times New Roman"/>
                <w:b w:val="0"/>
                <w:color w:val="000000"/>
                <w:sz w:val="20"/>
              </w:rPr>
              <w:t>Project management</w:t>
            </w:r>
          </w:p>
        </w:tc>
        <w:tc>
          <w:tcPr>
            <w:tcW w:type="dxa" w:w="4104"/>
            <w:vAlign w:val="center"/>
            <w:shd w:fill="FFFFFF"/>
          </w:tcPr>
          <w:p>
            <w:pPr>
              <w:keepNext w:val="0"/>
              <w:spacing w:before="0" w:after="40" w:line="259" w:lineRule="auto"/>
              <w:jc w:val="left"/>
            </w:pPr>
            <w:r>
              <w:rPr>
                <w:rFonts w:ascii="Times New Roman" w:hAnsi="Times New Roman"/>
                <w:b w:val="0"/>
                <w:color w:val="000000"/>
                <w:sz w:val="20"/>
              </w:rPr>
              <w:t>Commit or PR __________________</w:t>
              <w:br/>
              <w:t>Artifact _______________________</w:t>
              <w:br/>
              <w:t>Reviewer ______________________</w:t>
            </w:r>
          </w:p>
        </w:tc>
      </w:tr>
      <w:tr>
        <w:trPr>
          <w:cantSplit/>
        </w:trPr>
        <w:tc>
          <w:tcPr>
            <w:tcW w:type="dxa" w:w="3168"/>
            <w:vAlign w:val="center"/>
            <w:shd w:fill="F5F6F8"/>
          </w:tcPr>
          <w:p>
            <w:pPr>
              <w:keepNext w:val="0"/>
              <w:spacing w:before="0" w:after="40" w:line="259" w:lineRule="auto"/>
              <w:jc w:val="left"/>
            </w:pPr>
            <w:r>
              <w:rPr>
                <w:rFonts w:ascii="Times New Roman" w:hAnsi="Times New Roman"/>
                <w:b w:val="0"/>
                <w:color w:val="000000"/>
                <w:sz w:val="20"/>
              </w:rPr>
              <w:t>John Ojuekaiye Mayowa</w:t>
              <w:br/>
              <w:t>2630802400008</w:t>
            </w:r>
          </w:p>
        </w:tc>
        <w:tc>
          <w:tcPr>
            <w:tcW w:type="dxa" w:w="1728"/>
            <w:vAlign w:val="center"/>
            <w:shd w:fill="F5F6F8"/>
          </w:tcPr>
          <w:p>
            <w:pPr>
              <w:keepNext w:val="0"/>
              <w:spacing w:before="0" w:after="40" w:line="259" w:lineRule="auto"/>
              <w:jc w:val="left"/>
            </w:pPr>
            <w:r>
              <w:rPr>
                <w:rFonts w:ascii="Times New Roman" w:hAnsi="Times New Roman"/>
                <w:b w:val="0"/>
                <w:color w:val="000000"/>
                <w:sz w:val="20"/>
              </w:rPr>
              <w:t>Development</w:t>
            </w:r>
          </w:p>
        </w:tc>
        <w:tc>
          <w:tcPr>
            <w:tcW w:type="dxa" w:w="4104"/>
            <w:vAlign w:val="center"/>
            <w:shd w:fill="F5F6F8"/>
          </w:tcPr>
          <w:p>
            <w:pPr>
              <w:keepNext w:val="0"/>
              <w:spacing w:before="0" w:after="40" w:line="259" w:lineRule="auto"/>
              <w:jc w:val="left"/>
            </w:pPr>
            <w:r>
              <w:rPr>
                <w:rFonts w:ascii="Times New Roman" w:hAnsi="Times New Roman"/>
                <w:b w:val="0"/>
                <w:color w:val="000000"/>
                <w:sz w:val="20"/>
              </w:rPr>
              <w:t>Commit or PR __________________</w:t>
              <w:br/>
              <w:t>Artifact _______________________</w:t>
              <w:br/>
              <w:t>Reviewer ______________________</w:t>
            </w:r>
          </w:p>
        </w:tc>
      </w:tr>
      <w:tr>
        <w:trPr>
          <w:cantSplit/>
        </w:trPr>
        <w:tc>
          <w:tcPr>
            <w:tcW w:type="dxa" w:w="3168"/>
            <w:vAlign w:val="center"/>
            <w:shd w:fill="FFFFFF"/>
          </w:tcPr>
          <w:p>
            <w:pPr>
              <w:keepNext w:val="0"/>
              <w:spacing w:before="0" w:after="40" w:line="259" w:lineRule="auto"/>
              <w:jc w:val="left"/>
            </w:pPr>
            <w:r>
              <w:rPr>
                <w:rFonts w:ascii="Times New Roman" w:hAnsi="Times New Roman"/>
                <w:b w:val="0"/>
                <w:color w:val="000000"/>
                <w:sz w:val="20"/>
              </w:rPr>
              <w:t>Egbue Odira Celestine</w:t>
              <w:br/>
              <w:t>2630803400003</w:t>
            </w:r>
          </w:p>
        </w:tc>
        <w:tc>
          <w:tcPr>
            <w:tcW w:type="dxa" w:w="1728"/>
            <w:vAlign w:val="center"/>
            <w:shd w:fill="FFFFFF"/>
          </w:tcPr>
          <w:p>
            <w:pPr>
              <w:keepNext w:val="0"/>
              <w:spacing w:before="0" w:after="40" w:line="259" w:lineRule="auto"/>
              <w:jc w:val="left"/>
            </w:pPr>
            <w:r>
              <w:rPr>
                <w:rFonts w:ascii="Times New Roman" w:hAnsi="Times New Roman"/>
                <w:b w:val="0"/>
                <w:color w:val="000000"/>
                <w:sz w:val="20"/>
              </w:rPr>
              <w:t>Documentation</w:t>
            </w:r>
          </w:p>
        </w:tc>
        <w:tc>
          <w:tcPr>
            <w:tcW w:type="dxa" w:w="4104"/>
            <w:vAlign w:val="center"/>
            <w:shd w:fill="FFFFFF"/>
          </w:tcPr>
          <w:p>
            <w:pPr>
              <w:keepNext w:val="0"/>
              <w:spacing w:before="0" w:after="40" w:line="259" w:lineRule="auto"/>
              <w:jc w:val="left"/>
            </w:pPr>
            <w:r>
              <w:rPr>
                <w:rFonts w:ascii="Times New Roman" w:hAnsi="Times New Roman"/>
                <w:b w:val="0"/>
                <w:color w:val="000000"/>
                <w:sz w:val="20"/>
              </w:rPr>
              <w:t>Commit or PR __________________</w:t>
              <w:br/>
              <w:t>Artifact _______________________</w:t>
              <w:br/>
              <w:t>Reviewer ______________________</w:t>
            </w:r>
          </w:p>
        </w:tc>
      </w:tr>
    </w:tbl>
    <w:p>
      <w:r>
        <w:t>Each member records the problem addressed, files or artifacts changed, test or review evidence and the corresponding issue or pull request. Peer assessment should describe the actual contribution and collaboration observed. Do not reconstruct Git commits or backdate records to imply work that the repository history does not contain.</w:t>
      </w:r>
    </w:p>
    <w:p>
      <w:pPr>
        <w:pStyle w:val="Heading1"/>
        <w:keepNext/>
      </w:pPr>
      <w:r>
        <w:rPr>
          <w:color w:val="000000"/>
        </w:rPr>
        <w:t>7 Consent and usability observation</w:t>
      </w:r>
    </w:p>
    <w:p>
      <w:r>
        <w:t>Explain the purpose, tasks, voluntary participation, information recorded, storage period and contact person before a usability session. Use an approved consent process. Permit withdrawal, avoid recording passwords or private cases, and use an anonymised participant ID. Obtain separate permission for any audio or screen recording and follow the university supervisor’s requirements.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0" w:type="dxa"/>
          <w:bottom w:w="70" w:type="dxa"/>
          <w:left w:w="95" w:type="dxa"/>
          <w:right w:w="95" w:type="dxa"/>
        </w:tblCellMar>
      </w:tblPr>
      <w:tblGrid>
        <w:gridCol w:w="3600"/>
        <w:gridCol w:w="5400"/>
      </w:tblGrid>
      <w:tr>
        <w:trPr>
          <w:cantSplit/>
          <w:tblHeader/>
        </w:trPr>
        <w:tc>
          <w:tcPr>
            <w:tcW w:type="dxa" w:w="3600"/>
            <w:vAlign w:val="center"/>
            <w:shd w:fill="D9E2F3"/>
          </w:tcPr>
          <w:p>
            <w:pPr>
              <w:keepNext/>
              <w:spacing w:before="0" w:after="40" w:line="259" w:lineRule="auto"/>
              <w:jc w:val="left"/>
            </w:pPr>
            <w:r>
              <w:rPr>
                <w:rFonts w:ascii="Times New Roman" w:hAnsi="Times New Roman"/>
                <w:b/>
                <w:color w:val="000000"/>
                <w:sz w:val="20"/>
              </w:rPr>
              <w:t>Field</w:t>
            </w:r>
          </w:p>
        </w:tc>
        <w:tc>
          <w:tcPr>
            <w:tcW w:type="dxa" w:w="5400"/>
            <w:vAlign w:val="center"/>
            <w:shd w:fill="D9E2F3"/>
          </w:tcPr>
          <w:p>
            <w:pPr>
              <w:keepNext/>
              <w:spacing w:before="0" w:after="40" w:line="259" w:lineRule="auto"/>
              <w:jc w:val="left"/>
            </w:pPr>
            <w:r>
              <w:rPr>
                <w:rFonts w:ascii="Times New Roman" w:hAnsi="Times New Roman"/>
                <w:b/>
                <w:color w:val="000000"/>
                <w:sz w:val="20"/>
              </w:rPr>
              <w:t>Observation</w:t>
            </w:r>
          </w:p>
        </w:tc>
      </w:tr>
      <w:tr>
        <w:trPr>
          <w:cantSplit/>
        </w:trPr>
        <w:tc>
          <w:tcPr>
            <w:tcW w:type="dxa" w:w="3600"/>
            <w:vAlign w:val="center"/>
            <w:shd w:fill="FFFFFF"/>
          </w:tcPr>
          <w:p>
            <w:pPr>
              <w:keepNext w:val="0"/>
              <w:spacing w:before="0" w:after="40" w:line="259" w:lineRule="auto"/>
              <w:jc w:val="left"/>
            </w:pPr>
            <w:r>
              <w:rPr>
                <w:rFonts w:ascii="Times New Roman" w:hAnsi="Times New Roman"/>
                <w:b w:val="0"/>
                <w:color w:val="000000"/>
                <w:sz w:val="20"/>
              </w:rPr>
              <w:t>Participant ID and consent reference</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____________________________</w:t>
            </w:r>
          </w:p>
        </w:tc>
      </w:tr>
      <w:tr>
        <w:trPr>
          <w:cantSplit/>
        </w:trPr>
        <w:tc>
          <w:tcPr>
            <w:tcW w:type="dxa" w:w="3600"/>
            <w:vAlign w:val="center"/>
            <w:shd w:fill="F5F6F8"/>
          </w:tcPr>
          <w:p>
            <w:pPr>
              <w:keepNext w:val="0"/>
              <w:spacing w:before="0" w:after="40" w:line="259" w:lineRule="auto"/>
              <w:jc w:val="left"/>
            </w:pPr>
            <w:r>
              <w:rPr>
                <w:rFonts w:ascii="Times New Roman" w:hAnsi="Times New Roman"/>
                <w:b w:val="0"/>
                <w:color w:val="000000"/>
                <w:sz w:val="20"/>
              </w:rPr>
              <w:t>Task and environment</w:t>
            </w:r>
          </w:p>
        </w:tc>
        <w:tc>
          <w:tcPr>
            <w:tcW w:type="dxa" w:w="5400"/>
            <w:vAlign w:val="center"/>
            <w:shd w:fill="F5F6F8"/>
          </w:tcPr>
          <w:p>
            <w:pPr>
              <w:keepNext w:val="0"/>
              <w:spacing w:before="0" w:after="40" w:line="259" w:lineRule="auto"/>
              <w:jc w:val="left"/>
            </w:pPr>
            <w:r>
              <w:rPr>
                <w:rFonts w:ascii="Times New Roman" w:hAnsi="Times New Roman"/>
                <w:b w:val="0"/>
                <w:color w:val="000000"/>
                <w:sz w:val="20"/>
              </w:rPr>
              <w:t>____________________________</w:t>
            </w:r>
          </w:p>
        </w:tc>
      </w:tr>
      <w:tr>
        <w:trPr>
          <w:cantSplit/>
        </w:trPr>
        <w:tc>
          <w:tcPr>
            <w:tcW w:type="dxa" w:w="3600"/>
            <w:vAlign w:val="center"/>
            <w:shd w:fill="FFFFFF"/>
          </w:tcPr>
          <w:p>
            <w:pPr>
              <w:keepNext w:val="0"/>
              <w:spacing w:before="0" w:after="40" w:line="259" w:lineRule="auto"/>
              <w:jc w:val="left"/>
            </w:pPr>
            <w:r>
              <w:rPr>
                <w:rFonts w:ascii="Times New Roman" w:hAnsi="Times New Roman"/>
                <w:b w:val="0"/>
                <w:color w:val="000000"/>
                <w:sz w:val="20"/>
              </w:rPr>
              <w:t>Completion and assistance required</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____________________________</w:t>
            </w:r>
          </w:p>
        </w:tc>
      </w:tr>
      <w:tr>
        <w:trPr>
          <w:cantSplit/>
        </w:trPr>
        <w:tc>
          <w:tcPr>
            <w:tcW w:type="dxa" w:w="3600"/>
            <w:vAlign w:val="center"/>
            <w:shd w:fill="F5F6F8"/>
          </w:tcPr>
          <w:p>
            <w:pPr>
              <w:keepNext w:val="0"/>
              <w:spacing w:before="0" w:after="40" w:line="259" w:lineRule="auto"/>
              <w:jc w:val="left"/>
            </w:pPr>
            <w:r>
              <w:rPr>
                <w:rFonts w:ascii="Times New Roman" w:hAnsi="Times New Roman"/>
                <w:b w:val="0"/>
                <w:color w:val="000000"/>
                <w:sz w:val="20"/>
              </w:rPr>
              <w:t>Error, time and participant comment</w:t>
            </w:r>
          </w:p>
        </w:tc>
        <w:tc>
          <w:tcPr>
            <w:tcW w:type="dxa" w:w="5400"/>
            <w:vAlign w:val="center"/>
            <w:shd w:fill="F5F6F8"/>
          </w:tcPr>
          <w:p>
            <w:pPr>
              <w:keepNext w:val="0"/>
              <w:spacing w:before="0" w:after="40" w:line="259" w:lineRule="auto"/>
              <w:jc w:val="left"/>
            </w:pPr>
            <w:r>
              <w:rPr>
                <w:rFonts w:ascii="Times New Roman" w:hAnsi="Times New Roman"/>
                <w:b w:val="0"/>
                <w:color w:val="000000"/>
                <w:sz w:val="20"/>
              </w:rPr>
              <w:t>____________________________</w:t>
            </w:r>
          </w:p>
        </w:tc>
      </w:tr>
      <w:tr>
        <w:trPr>
          <w:cantSplit/>
        </w:trPr>
        <w:tc>
          <w:tcPr>
            <w:tcW w:type="dxa" w:w="3600"/>
            <w:vAlign w:val="center"/>
            <w:shd w:fill="FFFFFF"/>
          </w:tcPr>
          <w:p>
            <w:pPr>
              <w:keepNext w:val="0"/>
              <w:spacing w:before="0" w:after="40" w:line="259" w:lineRule="auto"/>
              <w:jc w:val="left"/>
            </w:pPr>
            <w:r>
              <w:rPr>
                <w:rFonts w:ascii="Times New Roman" w:hAnsi="Times New Roman"/>
                <w:b w:val="0"/>
                <w:color w:val="000000"/>
                <w:sz w:val="20"/>
              </w:rPr>
              <w:t>Action, owner and review date</w:t>
            </w:r>
          </w:p>
        </w:tc>
        <w:tc>
          <w:tcPr>
            <w:tcW w:type="dxa" w:w="5400"/>
            <w:vAlign w:val="center"/>
            <w:shd w:fill="FFFFFF"/>
          </w:tcPr>
          <w:p>
            <w:pPr>
              <w:keepNext w:val="0"/>
              <w:spacing w:before="0" w:after="40" w:line="259" w:lineRule="auto"/>
              <w:jc w:val="left"/>
            </w:pPr>
            <w:r>
              <w:rPr>
                <w:rFonts w:ascii="Times New Roman" w:hAnsi="Times New Roman"/>
                <w:b w:val="0"/>
                <w:color w:val="000000"/>
                <w:sz w:val="20"/>
              </w:rPr>
              <w:t>____________________________</w:t>
            </w:r>
          </w:p>
        </w:tc>
      </w:tr>
    </w:tbl>
    <w:p>
      <w:pPr>
        <w:pStyle w:val="Heading1"/>
        <w:keepNext/>
        <w:pageBreakBefore/>
      </w:pPr>
      <w:r>
        <w:rPr>
          <w:color w:val="000000"/>
        </w:rPr>
        <w:t>8 Hosted test and recovery record</w:t>
      </w:r>
    </w:p>
    <w:p>
      <w:r>
        <w:t>Environment URL and application release ____________________________</w:t>
      </w:r>
    </w:p>
    <w:p>
      <w:r>
        <w:t>Database and PHP version __________________________________________</w:t>
      </w:r>
    </w:p>
    <w:p>
      <w:r>
        <w:t>Test date checker and evidence ____________________________________</w:t>
      </w:r>
    </w:p>
    <w:p>
      <w:r>
        <w:t>Workload method and response-time result ___________________________</w:t>
      </w:r>
    </w:p>
    <w:p>
      <w:r>
        <w:t>Backup reference and restore environment ___________________________</w:t>
      </w:r>
    </w:p>
    <w:p>
      <w:r>
        <w:t>Measured recovery point and recovery time __________________________</w:t>
      </w:r>
    </w:p>
    <w:p>
      <w:r>
        <w:t>Failures defects and release decision ______________________________</w:t>
      </w:r>
    </w:p>
    <w:p>
      <w:pPr>
        <w:pStyle w:val="Heading1"/>
        <w:keepNext/>
        <w:pageBreakBefore/>
      </w:pPr>
      <w:r>
        <w:rPr>
          <w:color w:val="000000"/>
        </w:rPr>
        <w:t>9 Final defence and submission record</w:t>
      </w:r>
    </w:p>
    <w:p>
      <w:r>
        <w:t>Confirm the approved proposal, reviewed SRS and ADD, current report, manuals, tests, code and independent live access before defence. Keep the evaluation password in the agreed private channel. Rehearse the workflow and questions with all five members. After the 28 November presentation, record the panel’s corrections and complete the portal submission before 11:59 p.m. WAT on 29 November.</w:t>
      </w:r>
    </w:p>
    <w:p>
      <w:r>
        <w:t>Defence build and independent checker ______________________________</w:t>
      </w:r>
    </w:p>
    <w:p>
      <w:r>
        <w:t>Panel feedback and correction owner ________________________________</w:t>
      </w:r>
    </w:p>
    <w:p>
      <w:r>
        <w:t>Submission file list and final review _______________________________</w:t>
      </w:r>
    </w:p>
    <w:p>
      <w:pPr>
        <w:keepNext/>
      </w:pPr>
      <w:r>
        <w:t>Portal submission date time and receipt reference __________________</w:t>
      </w:r>
    </w:p>
    <w:p>
      <w:r>
        <w:t>Project manager sign off __________________________________________</w:t>
      </w:r>
    </w:p>
    <w:sectPr w:rsidR="00FC693F" w:rsidRPr="0006063C" w:rsidSect="00034616">
      <w:footerReference w:type="default" r:id="rId9"/>
      <w:pgSz w:w="12240" w:h="15840"/>
      <w:pgMar w:top="1224" w:right="1440" w:bottom="1224" w:left="1800" w:header="720" w:footer="50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Times New Roman" w:hAnsi="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20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200" w:after="140"/>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Group 1</dc:creator>
  <cp:keywords/>
  <dc:description>generated by python-docx</dc:description>
  <cp:lastModifiedBy>Group 1</cp:lastModifiedBy>
  <cp:revision>1</cp:revision>
  <dcterms:created xsi:type="dcterms:W3CDTF">2013-12-23T23:15:00Z</dcterms:created>
  <dcterms:modified xsi:type="dcterms:W3CDTF">2013-12-23T23:15:00Z</dcterms:modified>
  <cp:category/>
  <cp:version>1.1</cp:version>
</cp:coreProperties>
</file>