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image/x-emf" PartName="/word/media/image10.emf"/>
  <Override ContentType="image/x-emf" PartName="/word/media/image2.emf"/>
  <Override ContentType="image/x-emf" PartName="/word/media/image3.emf"/>
  <Override ContentType="image/x-emf" PartName="/word/media/image4.emf"/>
  <Override ContentType="image/x-emf" PartName="/word/media/image5.emf"/>
  <Override ContentType="image/x-emf" PartName="/word/media/image6.emf"/>
  <Override ContentType="image/x-emf" PartName="/word/media/image7.emf"/>
  <Override ContentType="image/x-emf" PartName="/word/media/image8.emf"/>
  <Override ContentType="image/x-emf" PartName="/word/media/image9.e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rPr>
          <w:sz w:val="32"/>
        </w:rPr>
      </w:pPr>
      <w:r>
        <w:rPr>
          <w:rFonts w:ascii="Calibri" w:hAnsi="Calibri" w:eastAsia="宋体" w:cs="Times New Roman"/>
          <w:kern w:val="2"/>
          <w:sz w:val="72"/>
          <w:szCs w:val="72"/>
          <w:lang w:val="en-US" w:eastAsia="zh-CN" w:bidi="ar-SA"/>
        </w:rPr>
        <w:pict>
          <v:shape id="图片 12" o:spid="_x0000_s1026" type="#_x0000_t75" style="height:46.5pt;width:233.2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spacing w:before="156" w:beforeLines="50" w:line="360" w:lineRule="auto"/>
        <w:jc w:val="center"/>
        <w:rPr>
          <w:b/>
          <w:sz w:val="52"/>
        </w:rPr>
      </w:pPr>
    </w:p>
    <w:p>
      <w:pPr>
        <w:spacing w:before="156" w:beforeLines="50" w:line="360" w:lineRule="auto"/>
        <w:jc w:val="center"/>
        <w:rPr>
          <w:b/>
          <w:sz w:val="52"/>
          <w:szCs w:val="52"/>
        </w:rPr>
      </w:pPr>
      <w:r>
        <w:rPr>
          <w:rFonts w:hint="eastAsia"/>
          <w:sz w:val="72"/>
          <w:szCs w:val="72"/>
        </w:rPr>
        <w:t>“</w:t>
      </w:r>
      <w:r>
        <w:rPr>
          <w:rFonts w:hint="eastAsia"/>
          <w:sz w:val="72"/>
          <w:szCs w:val="72"/>
          <w:lang w:val="en-US" w:eastAsia="zh-CN"/>
        </w:rPr>
        <w:t>商品入库系统”</w:t>
      </w:r>
      <w:r>
        <w:rPr>
          <w:rFonts w:hint="eastAsia"/>
          <w:b/>
          <w:sz w:val="52"/>
          <w:szCs w:val="52"/>
        </w:rPr>
        <w:t>详细设计说明书</w:t>
      </w:r>
    </w:p>
    <w:p>
      <w:pPr>
        <w:spacing w:line="480" w:lineRule="auto"/>
        <w:rPr>
          <w:rFonts w:eastAsia="华文隶书"/>
          <w:sz w:val="52"/>
          <w:szCs w:val="28"/>
        </w:rPr>
      </w:pPr>
    </w:p>
    <w:p>
      <w:pPr>
        <w:spacing w:line="480" w:lineRule="auto"/>
        <w:rPr>
          <w:rFonts w:eastAsia="华文隶书"/>
          <w:sz w:val="52"/>
          <w:szCs w:val="28"/>
        </w:rPr>
      </w:pPr>
    </w:p>
    <w:p>
      <w:pPr>
        <w:spacing w:line="480" w:lineRule="auto"/>
        <w:rPr>
          <w:rFonts w:eastAsia="华文隶书"/>
          <w:sz w:val="32"/>
          <w:szCs w:val="32"/>
          <w:u w:val="single"/>
        </w:rPr>
      </w:pPr>
      <w:r>
        <w:rPr>
          <w:rFonts w:hint="eastAsia" w:eastAsia="华文隶书"/>
          <w:sz w:val="32"/>
          <w:szCs w:val="32"/>
        </w:rPr>
        <w:t>院系：</w:t>
      </w:r>
      <w:r>
        <w:rPr>
          <w:rFonts w:hint="eastAsia" w:eastAsia="华文隶书"/>
          <w:sz w:val="32"/>
          <w:szCs w:val="32"/>
          <w:u w:val="single"/>
        </w:rPr>
        <w:t xml:space="preserve">                   软件学院                   </w:t>
      </w:r>
    </w:p>
    <w:p>
      <w:pPr>
        <w:spacing w:line="480" w:lineRule="auto"/>
        <w:rPr>
          <w:rFonts w:eastAsia="华文隶书"/>
          <w:sz w:val="32"/>
          <w:szCs w:val="32"/>
          <w:u w:val="single"/>
        </w:rPr>
      </w:pPr>
      <w:r>
        <w:rPr>
          <w:rFonts w:hint="eastAsia" w:eastAsia="华文隶书"/>
          <w:sz w:val="32"/>
          <w:szCs w:val="32"/>
        </w:rPr>
        <w:t>组员：</w:t>
      </w:r>
      <w:r>
        <w:rPr>
          <w:rFonts w:hint="eastAsia" w:eastAsia="华文隶书"/>
          <w:sz w:val="32"/>
          <w:szCs w:val="32"/>
          <w:u w:val="single"/>
        </w:rPr>
        <w:t xml:space="preserve">  </w:t>
      </w:r>
      <w:r>
        <w:rPr>
          <w:rFonts w:eastAsia="华文隶书"/>
          <w:sz w:val="32"/>
          <w:szCs w:val="32"/>
          <w:u w:val="single"/>
        </w:rPr>
        <w:t xml:space="preserve">                  </w:t>
      </w:r>
      <w:r>
        <w:rPr>
          <w:rFonts w:hint="eastAsia" w:eastAsia="华文隶书"/>
          <w:sz w:val="32"/>
          <w:szCs w:val="32"/>
          <w:u w:val="single"/>
          <w:lang w:val="en-US" w:eastAsia="zh-CN"/>
        </w:rPr>
        <w:t>王浩宇、董世宇</w:t>
      </w:r>
      <w:r>
        <w:rPr>
          <w:rFonts w:hint="eastAsia" w:eastAsia="华文隶书"/>
          <w:sz w:val="32"/>
          <w:szCs w:val="32"/>
          <w:u w:val="single"/>
        </w:rPr>
        <w:t xml:space="preserve">                     </w:t>
      </w:r>
    </w:p>
    <w:p>
      <w:pPr>
        <w:spacing w:line="480" w:lineRule="auto"/>
        <w:rPr>
          <w:rFonts w:eastAsia="华文隶书"/>
          <w:bCs/>
          <w:sz w:val="32"/>
          <w:szCs w:val="32"/>
          <w:u w:val="single"/>
        </w:rPr>
      </w:pPr>
      <w:r>
        <w:rPr>
          <w:rFonts w:hint="eastAsia" w:eastAsia="华文隶书"/>
          <w:bCs/>
          <w:sz w:val="32"/>
          <w:szCs w:val="32"/>
        </w:rPr>
        <w:t>编制</w:t>
      </w:r>
      <w:r>
        <w:rPr>
          <w:rFonts w:eastAsia="华文隶书"/>
          <w:bCs/>
          <w:sz w:val="32"/>
          <w:szCs w:val="32"/>
        </w:rPr>
        <w:t>人：</w:t>
      </w:r>
      <w:r>
        <w:rPr>
          <w:rFonts w:hint="eastAsia" w:eastAsia="华文隶书"/>
          <w:bCs/>
          <w:sz w:val="32"/>
          <w:szCs w:val="32"/>
          <w:u w:val="single"/>
        </w:rPr>
        <w:t xml:space="preserve">              </w:t>
      </w:r>
      <w:r>
        <w:rPr>
          <w:rFonts w:eastAsia="华文隶书"/>
          <w:bCs/>
          <w:sz w:val="32"/>
          <w:szCs w:val="32"/>
          <w:u w:val="single"/>
        </w:rPr>
        <w:t xml:space="preserve">     </w:t>
      </w:r>
      <w:r>
        <w:rPr>
          <w:rFonts w:hint="eastAsia" w:eastAsia="华文隶书"/>
          <w:bCs/>
          <w:sz w:val="32"/>
          <w:szCs w:val="32"/>
          <w:u w:val="single"/>
          <w:lang w:val="en-US" w:eastAsia="zh-CN"/>
        </w:rPr>
        <w:t>董世宇</w:t>
      </w:r>
      <w:r>
        <w:rPr>
          <w:rFonts w:hint="eastAsia" w:eastAsia="华文隶书"/>
          <w:sz w:val="32"/>
          <w:szCs w:val="32"/>
          <w:u w:val="single"/>
        </w:rPr>
        <w:t xml:space="preserve">                     </w:t>
      </w:r>
    </w:p>
    <w:p>
      <w:pPr>
        <w:spacing w:line="480" w:lineRule="auto"/>
        <w:rPr>
          <w:rFonts w:eastAsia="华文隶书"/>
          <w:bCs/>
          <w:sz w:val="32"/>
          <w:szCs w:val="32"/>
          <w:u w:val="single"/>
        </w:rPr>
      </w:pPr>
      <w:r>
        <w:rPr>
          <w:rFonts w:hint="eastAsia" w:eastAsia="华文隶书"/>
          <w:bCs/>
          <w:sz w:val="32"/>
          <w:szCs w:val="32"/>
        </w:rPr>
        <w:t>编制</w:t>
      </w:r>
      <w:r>
        <w:rPr>
          <w:rFonts w:eastAsia="华文隶书"/>
          <w:bCs/>
          <w:sz w:val="32"/>
          <w:szCs w:val="32"/>
        </w:rPr>
        <w:t>日期：</w:t>
      </w:r>
      <w:r>
        <w:rPr>
          <w:rFonts w:hint="eastAsia" w:eastAsia="华文隶书"/>
          <w:bCs/>
          <w:sz w:val="32"/>
          <w:szCs w:val="32"/>
          <w:u w:val="single"/>
        </w:rPr>
        <w:t xml:space="preserve">              20</w:t>
      </w:r>
      <w:r>
        <w:rPr>
          <w:rFonts w:eastAsia="华文隶书"/>
          <w:bCs/>
          <w:sz w:val="32"/>
          <w:szCs w:val="32"/>
          <w:u w:val="single"/>
        </w:rPr>
        <w:t>1</w:t>
      </w:r>
      <w:r>
        <w:rPr>
          <w:rFonts w:hint="eastAsia" w:eastAsia="华文隶书"/>
          <w:bCs/>
          <w:sz w:val="32"/>
          <w:szCs w:val="32"/>
          <w:u w:val="single"/>
        </w:rPr>
        <w:t>5-0</w:t>
      </w:r>
      <w:r>
        <w:rPr>
          <w:rFonts w:eastAsia="华文隶书"/>
          <w:bCs/>
          <w:sz w:val="32"/>
          <w:szCs w:val="32"/>
          <w:u w:val="single"/>
        </w:rPr>
        <w:t>5</w:t>
      </w:r>
      <w:r>
        <w:rPr>
          <w:rFonts w:hint="eastAsia" w:eastAsia="华文隶书"/>
          <w:bCs/>
          <w:sz w:val="32"/>
          <w:szCs w:val="32"/>
          <w:u w:val="single"/>
        </w:rPr>
        <w:t xml:space="preserve">-24                   </w:t>
      </w:r>
    </w:p>
    <w:p>
      <w:pPr>
        <w:spacing w:line="480" w:lineRule="auto"/>
        <w:rPr>
          <w:b/>
          <w:sz w:val="36"/>
        </w:rPr>
      </w:pPr>
    </w:p>
    <w:p>
      <w:pPr>
        <w:spacing w:line="480" w:lineRule="auto"/>
        <w:rPr>
          <w:b/>
          <w:sz w:val="36"/>
        </w:rPr>
      </w:pPr>
    </w:p>
    <w:p>
      <w:pPr>
        <w:spacing w:before="1560" w:beforeLines="500"/>
        <w:ind w:firstLine="3596" w:firstLineChars="995"/>
        <w:rPr>
          <w:b/>
          <w:sz w:val="28"/>
          <w:szCs w:val="28"/>
        </w:rPr>
      </w:pPr>
      <w:r>
        <w:rPr>
          <w:rFonts w:hint="eastAsia"/>
          <w:b/>
          <w:sz w:val="36"/>
        </w:rPr>
        <w:t>2015年5</w:t>
      </w:r>
      <w:r>
        <w:rPr>
          <w:b/>
          <w:sz w:val="36"/>
        </w:rPr>
        <w:t>月</w:t>
      </w:r>
      <w:r>
        <w:rPr>
          <w:rFonts w:hint="eastAsia"/>
          <w:b/>
          <w:sz w:val="28"/>
          <w:szCs w:val="28"/>
        </w:rPr>
        <w:t xml:space="preserve">  </w:t>
      </w:r>
    </w:p>
    <w:p>
      <w:pPr>
        <w:spacing w:before="1560" w:beforeLines="500"/>
        <w:ind w:firstLine="2797" w:firstLineChars="995"/>
        <w:rPr>
          <w:b/>
          <w:sz w:val="36"/>
        </w:rPr>
      </w:pPr>
      <w:r>
        <w:rPr>
          <w:rFonts w:hint="eastAsia"/>
          <w:b/>
          <w:sz w:val="28"/>
          <w:szCs w:val="28"/>
        </w:rPr>
        <w:t xml:space="preserve">                                </w:t>
      </w:r>
    </w:p>
    <w:p>
      <w:pPr>
        <w:pStyle w:val="20"/>
        <w:rPr>
          <w:rFonts w:ascii="Calibri" w:hAnsi="Calibri" w:eastAsia="宋体"/>
          <w:color w:val="auto"/>
          <w:kern w:val="2"/>
          <w:sz w:val="21"/>
          <w:szCs w:val="22"/>
          <w:lang w:val="zh-CN"/>
        </w:rPr>
      </w:pPr>
      <w:bookmarkStart w:id="0" w:name="_Toc7701"/>
      <w:r>
        <w:rPr>
          <w:lang w:val="zh-CN"/>
        </w:rPr>
        <w:t>目录</w:t>
      </w:r>
      <w:bookmarkEnd w:id="0"/>
    </w:p>
    <w:p>
      <w:pPr>
        <w:pStyle w:val="12"/>
        <w:tabs>
          <w:tab w:val="right" w:leader="dot" w:pos="8306"/>
        </w:tabs>
        <w:rPr>
          <w:rFonts w:ascii="Calibri" w:hAnsi="Calibri" w:eastAsia="宋体" w:cs="Times New Roman"/>
          <w:kern w:val="2"/>
          <w:szCs w:val="22"/>
          <w:lang w:val="en-US" w:eastAsia="zh-CN" w:bidi="ar-SA"/>
        </w:rPr>
      </w:pPr>
      <w:r>
        <w:rPr>
          <w:rFonts w:ascii="宋体" w:hAnsi="宋体"/>
          <w:sz w:val="21"/>
          <w:szCs w:val="21"/>
        </w:rPr>
        <w:fldChar w:fldCharType="begin"/>
      </w:r>
      <w:r>
        <w:rPr>
          <w:rFonts w:ascii="宋体" w:hAnsi="宋体"/>
          <w:sz w:val="21"/>
          <w:szCs w:val="21"/>
        </w:rPr>
        <w:instrText xml:space="preserve"> TOC \o "1-3" \h \z \u </w:instrText>
      </w:r>
      <w:r>
        <w:rPr>
          <w:rFonts w:ascii="宋体" w:hAnsi="宋体"/>
          <w:sz w:val="21"/>
          <w:szCs w:val="21"/>
        </w:rPr>
        <w:fldChar w:fldCharType="separate"/>
      </w:r>
      <w:r>
        <w:rPr>
          <w:rFonts w:ascii="宋体" w:hAnsi="宋体" w:eastAsia="宋体" w:cs="Times New Roman"/>
          <w:kern w:val="2"/>
          <w:szCs w:val="21"/>
          <w:lang w:val="en-US" w:eastAsia="zh-CN" w:bidi="ar-SA"/>
        </w:rPr>
        <w:fldChar w:fldCharType="begin"/>
      </w:r>
      <w:r>
        <w:rPr>
          <w:rFonts w:ascii="宋体" w:hAnsi="宋体" w:eastAsia="宋体" w:cs="Times New Roman"/>
          <w:kern w:val="2"/>
          <w:szCs w:val="21"/>
          <w:lang w:val="en-US" w:eastAsia="zh-CN" w:bidi="ar-SA"/>
        </w:rPr>
        <w:instrText xml:space="preserve"> HYPERLINK \l _Toc7701 </w:instrText>
      </w:r>
      <w:r>
        <w:rPr>
          <w:rFonts w:ascii="宋体" w:hAnsi="宋体" w:eastAsia="宋体" w:cs="Times New Roman"/>
          <w:kern w:val="2"/>
          <w:szCs w:val="21"/>
          <w:lang w:val="en-US" w:eastAsia="zh-CN" w:bidi="ar-SA"/>
        </w:rPr>
        <w:fldChar w:fldCharType="separate"/>
      </w:r>
      <w:r>
        <w:rPr>
          <w:rFonts w:ascii="Calibri" w:hAnsi="Calibri" w:eastAsia="宋体" w:cs="Times New Roman"/>
          <w:kern w:val="2"/>
          <w:szCs w:val="22"/>
          <w:lang w:val="zh-CN" w:eastAsia="zh-CN" w:bidi="ar-SA"/>
        </w:rPr>
        <w:t>目录</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_Toc7701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w:t>
      </w:r>
      <w:r>
        <w:rPr>
          <w:rFonts w:ascii="Calibri" w:hAnsi="Calibri" w:eastAsia="宋体" w:cs="Times New Roman"/>
          <w:kern w:val="2"/>
          <w:szCs w:val="22"/>
          <w:lang w:val="en-US" w:eastAsia="zh-CN" w:bidi="ar-SA"/>
        </w:rPr>
        <w:fldChar w:fldCharType="end"/>
      </w:r>
      <w:r>
        <w:rPr>
          <w:rFonts w:ascii="宋体" w:hAnsi="宋体" w:eastAsia="宋体" w:cs="Times New Roman"/>
          <w:kern w:val="2"/>
          <w:szCs w:val="21"/>
          <w:lang w:val="en-US" w:eastAsia="zh-CN" w:bidi="ar-SA"/>
        </w:rPr>
        <w:fldChar w:fldCharType="end"/>
      </w:r>
    </w:p>
    <w:p>
      <w:pPr>
        <w:pStyle w:val="12"/>
        <w:tabs>
          <w:tab w:val="right" w:leader="dot" w:pos="8306"/>
        </w:tabs>
        <w:rPr>
          <w:rFonts w:ascii="Calibri" w:hAnsi="Calibri" w:eastAsia="宋体" w:cs="Times New Roman"/>
          <w:kern w:val="2"/>
          <w:szCs w:val="22"/>
          <w:lang w:val="en-US" w:eastAsia="zh-CN" w:bidi="ar-SA"/>
        </w:rPr>
      </w:pPr>
      <w:r>
        <w:rPr>
          <w:rFonts w:ascii="宋体" w:hAnsi="宋体" w:eastAsia="宋体" w:cs="Times New Roman"/>
          <w:bCs/>
          <w:kern w:val="2"/>
          <w:szCs w:val="21"/>
          <w:lang w:val="zh-CN" w:eastAsia="zh-CN" w:bidi="ar-SA"/>
        </w:rPr>
        <w:fldChar w:fldCharType="begin"/>
      </w:r>
      <w:r>
        <w:rPr>
          <w:rFonts w:ascii="宋体" w:hAnsi="宋体" w:eastAsia="宋体" w:cs="Times New Roman"/>
          <w:bCs/>
          <w:kern w:val="2"/>
          <w:szCs w:val="21"/>
          <w:lang w:val="zh-CN" w:eastAsia="zh-CN" w:bidi="ar-SA"/>
        </w:rPr>
        <w:instrText xml:space="preserve"> HYPERLINK \l _Toc23663 </w:instrText>
      </w:r>
      <w:r>
        <w:rPr>
          <w:rFonts w:ascii="宋体" w:hAnsi="宋体" w:eastAsia="宋体" w:cs="Times New Roman"/>
          <w:bCs/>
          <w:kern w:val="2"/>
          <w:szCs w:val="21"/>
          <w:lang w:val="zh-CN" w:eastAsia="zh-CN" w:bidi="ar-SA"/>
        </w:rPr>
        <w:fldChar w:fldCharType="separate"/>
      </w:r>
      <w:r>
        <w:rPr>
          <w:rFonts w:hint="eastAsia" w:ascii="Calibri" w:hAnsi="Calibri" w:eastAsia="宋体" w:cs="Times New Roman"/>
          <w:kern w:val="2"/>
          <w:szCs w:val="22"/>
          <w:lang w:val="en-US" w:eastAsia="zh-CN" w:bidi="ar-SA"/>
        </w:rPr>
        <w:t>一.引言</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_Toc23663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w:t>
      </w:r>
      <w:r>
        <w:rPr>
          <w:rFonts w:ascii="Calibri" w:hAnsi="Calibri" w:eastAsia="宋体" w:cs="Times New Roman"/>
          <w:kern w:val="2"/>
          <w:szCs w:val="22"/>
          <w:lang w:val="en-US" w:eastAsia="zh-CN" w:bidi="ar-SA"/>
        </w:rPr>
        <w:fldChar w:fldCharType="end"/>
      </w:r>
      <w:r>
        <w:rPr>
          <w:rFonts w:ascii="宋体" w:hAnsi="宋体" w:eastAsia="宋体" w:cs="Times New Roman"/>
          <w:bCs/>
          <w:kern w:val="2"/>
          <w:szCs w:val="21"/>
          <w:lang w:val="zh-CN" w:eastAsia="zh-CN" w:bidi="ar-SA"/>
        </w:rPr>
        <w:fldChar w:fldCharType="end"/>
      </w:r>
    </w:p>
    <w:p>
      <w:pPr>
        <w:pStyle w:val="13"/>
        <w:tabs>
          <w:tab w:val="right" w:leader="dot" w:pos="8306"/>
        </w:tabs>
        <w:rPr>
          <w:rFonts w:ascii="Calibri" w:hAnsi="Calibri" w:eastAsia="宋体" w:cs="Times New Roman"/>
          <w:kern w:val="2"/>
          <w:szCs w:val="22"/>
          <w:lang w:val="en-US" w:eastAsia="zh-CN" w:bidi="ar-SA"/>
        </w:rPr>
      </w:pPr>
      <w:r>
        <w:rPr>
          <w:rFonts w:ascii="宋体" w:hAnsi="宋体" w:eastAsia="宋体" w:cs="Times New Roman"/>
          <w:bCs/>
          <w:kern w:val="2"/>
          <w:szCs w:val="21"/>
          <w:lang w:val="zh-CN" w:eastAsia="zh-CN" w:bidi="ar-SA"/>
        </w:rPr>
        <w:fldChar w:fldCharType="begin"/>
      </w:r>
      <w:r>
        <w:rPr>
          <w:rFonts w:ascii="宋体" w:hAnsi="宋体" w:eastAsia="宋体" w:cs="Times New Roman"/>
          <w:bCs/>
          <w:kern w:val="2"/>
          <w:szCs w:val="21"/>
          <w:lang w:val="zh-CN" w:eastAsia="zh-CN" w:bidi="ar-SA"/>
        </w:rPr>
        <w:instrText xml:space="preserve"> HYPERLINK \l _Toc19538 </w:instrText>
      </w:r>
      <w:r>
        <w:rPr>
          <w:rFonts w:ascii="宋体" w:hAnsi="宋体" w:eastAsia="宋体" w:cs="Times New Roman"/>
          <w:bCs/>
          <w:kern w:val="2"/>
          <w:szCs w:val="21"/>
          <w:lang w:val="zh-CN" w:eastAsia="zh-CN" w:bidi="ar-SA"/>
        </w:rPr>
        <w:fldChar w:fldCharType="separate"/>
      </w:r>
      <w:r>
        <w:rPr>
          <w:rFonts w:hint="eastAsia" w:ascii="Calibri" w:hAnsi="Calibri" w:eastAsia="宋体" w:cs="Times New Roman"/>
          <w:kern w:val="2"/>
          <w:szCs w:val="22"/>
          <w:lang w:val="en-US" w:eastAsia="zh-CN" w:bidi="ar-SA"/>
        </w:rPr>
        <w:t>1</w:t>
      </w:r>
      <w:r>
        <w:rPr>
          <w:rFonts w:ascii="Calibri" w:hAnsi="Calibri" w:eastAsia="宋体" w:cs="Times New Roman"/>
          <w:kern w:val="2"/>
          <w:szCs w:val="22"/>
          <w:lang w:val="en-US" w:eastAsia="zh-CN" w:bidi="ar-SA"/>
        </w:rPr>
        <w:t>.1</w:t>
      </w:r>
      <w:r>
        <w:rPr>
          <w:rFonts w:hint="eastAsia" w:ascii="Calibri" w:hAnsi="Calibri" w:eastAsia="宋体" w:cs="Times New Roman"/>
          <w:kern w:val="2"/>
          <w:szCs w:val="22"/>
          <w:lang w:val="en-US" w:eastAsia="zh-CN" w:bidi="ar-SA"/>
        </w:rPr>
        <w:t>编写</w:t>
      </w:r>
      <w:r>
        <w:rPr>
          <w:rFonts w:ascii="Calibri" w:hAnsi="Calibri" w:eastAsia="宋体" w:cs="Times New Roman"/>
          <w:kern w:val="2"/>
          <w:szCs w:val="22"/>
          <w:lang w:val="en-US" w:eastAsia="zh-CN" w:bidi="ar-SA"/>
        </w:rPr>
        <w:t>目的</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_Toc19538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w:t>
      </w:r>
      <w:r>
        <w:rPr>
          <w:rFonts w:ascii="Calibri" w:hAnsi="Calibri" w:eastAsia="宋体" w:cs="Times New Roman"/>
          <w:kern w:val="2"/>
          <w:szCs w:val="22"/>
          <w:lang w:val="en-US" w:eastAsia="zh-CN" w:bidi="ar-SA"/>
        </w:rPr>
        <w:fldChar w:fldCharType="end"/>
      </w:r>
      <w:r>
        <w:rPr>
          <w:rFonts w:ascii="宋体" w:hAnsi="宋体" w:eastAsia="宋体" w:cs="Times New Roman"/>
          <w:bCs/>
          <w:kern w:val="2"/>
          <w:szCs w:val="21"/>
          <w:lang w:val="zh-CN" w:eastAsia="zh-CN" w:bidi="ar-SA"/>
        </w:rPr>
        <w:fldChar w:fldCharType="end"/>
      </w:r>
    </w:p>
    <w:p>
      <w:pPr>
        <w:pStyle w:val="13"/>
        <w:tabs>
          <w:tab w:val="right" w:leader="dot" w:pos="8306"/>
        </w:tabs>
        <w:rPr>
          <w:rFonts w:ascii="Calibri" w:hAnsi="Calibri" w:eastAsia="宋体" w:cs="Times New Roman"/>
          <w:kern w:val="2"/>
          <w:szCs w:val="22"/>
          <w:lang w:val="en-US" w:eastAsia="zh-CN" w:bidi="ar-SA"/>
        </w:rPr>
      </w:pPr>
      <w:r>
        <w:rPr>
          <w:rFonts w:ascii="宋体" w:hAnsi="宋体" w:eastAsia="宋体" w:cs="Times New Roman"/>
          <w:bCs/>
          <w:kern w:val="2"/>
          <w:szCs w:val="21"/>
          <w:lang w:val="zh-CN" w:eastAsia="zh-CN" w:bidi="ar-SA"/>
        </w:rPr>
        <w:fldChar w:fldCharType="begin"/>
      </w:r>
      <w:r>
        <w:rPr>
          <w:rFonts w:ascii="宋体" w:hAnsi="宋体" w:eastAsia="宋体" w:cs="Times New Roman"/>
          <w:bCs/>
          <w:kern w:val="2"/>
          <w:szCs w:val="21"/>
          <w:lang w:val="zh-CN" w:eastAsia="zh-CN" w:bidi="ar-SA"/>
        </w:rPr>
        <w:instrText xml:space="preserve"> HYPERLINK \l _Toc19337 </w:instrText>
      </w:r>
      <w:r>
        <w:rPr>
          <w:rFonts w:ascii="宋体" w:hAnsi="宋体" w:eastAsia="宋体" w:cs="Times New Roman"/>
          <w:bCs/>
          <w:kern w:val="2"/>
          <w:szCs w:val="21"/>
          <w:lang w:val="zh-CN" w:eastAsia="zh-CN" w:bidi="ar-SA"/>
        </w:rPr>
        <w:fldChar w:fldCharType="separate"/>
      </w:r>
      <w:r>
        <w:rPr>
          <w:rFonts w:hint="eastAsia" w:ascii="Calibri" w:hAnsi="Calibri" w:eastAsia="宋体" w:cs="Times New Roman"/>
          <w:kern w:val="2"/>
          <w:szCs w:val="22"/>
          <w:lang w:val="en-US" w:eastAsia="zh-CN" w:bidi="ar-SA"/>
        </w:rPr>
        <w:t>1</w:t>
      </w:r>
      <w:r>
        <w:rPr>
          <w:rFonts w:ascii="Calibri" w:hAnsi="Calibri" w:eastAsia="宋体" w:cs="Times New Roman"/>
          <w:kern w:val="2"/>
          <w:szCs w:val="22"/>
          <w:lang w:val="en-US" w:eastAsia="zh-CN" w:bidi="ar-SA"/>
        </w:rPr>
        <w:t>.2</w:t>
      </w:r>
      <w:r>
        <w:rPr>
          <w:rFonts w:hint="eastAsia" w:ascii="Calibri" w:hAnsi="Calibri" w:eastAsia="宋体" w:cs="Times New Roman"/>
          <w:kern w:val="2"/>
          <w:szCs w:val="22"/>
          <w:lang w:val="en-US" w:eastAsia="zh-CN" w:bidi="ar-SA"/>
        </w:rPr>
        <w:t>项目背景</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_Toc19337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w:t>
      </w:r>
      <w:r>
        <w:rPr>
          <w:rFonts w:ascii="Calibri" w:hAnsi="Calibri" w:eastAsia="宋体" w:cs="Times New Roman"/>
          <w:kern w:val="2"/>
          <w:szCs w:val="22"/>
          <w:lang w:val="en-US" w:eastAsia="zh-CN" w:bidi="ar-SA"/>
        </w:rPr>
        <w:fldChar w:fldCharType="end"/>
      </w:r>
      <w:r>
        <w:rPr>
          <w:rFonts w:ascii="宋体" w:hAnsi="宋体" w:eastAsia="宋体" w:cs="Times New Roman"/>
          <w:bCs/>
          <w:kern w:val="2"/>
          <w:szCs w:val="21"/>
          <w:lang w:val="zh-CN" w:eastAsia="zh-CN" w:bidi="ar-SA"/>
        </w:rPr>
        <w:fldChar w:fldCharType="end"/>
      </w:r>
    </w:p>
    <w:p>
      <w:pPr>
        <w:pStyle w:val="13"/>
        <w:tabs>
          <w:tab w:val="right" w:leader="dot" w:pos="8306"/>
        </w:tabs>
        <w:rPr>
          <w:rFonts w:ascii="Calibri" w:hAnsi="Calibri" w:eastAsia="宋体" w:cs="Times New Roman"/>
          <w:kern w:val="2"/>
          <w:szCs w:val="22"/>
          <w:lang w:val="en-US" w:eastAsia="zh-CN" w:bidi="ar-SA"/>
        </w:rPr>
      </w:pPr>
      <w:r>
        <w:rPr>
          <w:rFonts w:ascii="宋体" w:hAnsi="宋体" w:eastAsia="宋体" w:cs="Times New Roman"/>
          <w:bCs/>
          <w:kern w:val="2"/>
          <w:szCs w:val="21"/>
          <w:lang w:val="zh-CN" w:eastAsia="zh-CN" w:bidi="ar-SA"/>
        </w:rPr>
        <w:fldChar w:fldCharType="begin"/>
      </w:r>
      <w:r>
        <w:rPr>
          <w:rFonts w:ascii="宋体" w:hAnsi="宋体" w:eastAsia="宋体" w:cs="Times New Roman"/>
          <w:bCs/>
          <w:kern w:val="2"/>
          <w:szCs w:val="21"/>
          <w:lang w:val="zh-CN" w:eastAsia="zh-CN" w:bidi="ar-SA"/>
        </w:rPr>
        <w:instrText xml:space="preserve"> HYPERLINK \l _Toc12853 </w:instrText>
      </w:r>
      <w:r>
        <w:rPr>
          <w:rFonts w:ascii="宋体" w:hAnsi="宋体" w:eastAsia="宋体" w:cs="Times New Roman"/>
          <w:bCs/>
          <w:kern w:val="2"/>
          <w:szCs w:val="21"/>
          <w:lang w:val="zh-CN" w:eastAsia="zh-CN" w:bidi="ar-SA"/>
        </w:rPr>
        <w:fldChar w:fldCharType="separate"/>
      </w:r>
      <w:r>
        <w:rPr>
          <w:rFonts w:hint="eastAsia" w:ascii="Calibri" w:hAnsi="Calibri" w:eastAsia="宋体" w:cs="Times New Roman"/>
          <w:kern w:val="2"/>
          <w:szCs w:val="22"/>
          <w:lang w:val="en-US" w:eastAsia="zh-CN" w:bidi="ar-SA"/>
        </w:rPr>
        <w:t>1</w:t>
      </w:r>
      <w:r>
        <w:rPr>
          <w:rFonts w:ascii="Calibri" w:hAnsi="Calibri" w:eastAsia="宋体" w:cs="Times New Roman"/>
          <w:kern w:val="2"/>
          <w:szCs w:val="22"/>
          <w:lang w:val="en-US" w:eastAsia="zh-CN" w:bidi="ar-SA"/>
        </w:rPr>
        <w:t>.3</w:t>
      </w:r>
      <w:r>
        <w:rPr>
          <w:rFonts w:hint="eastAsia" w:ascii="Calibri" w:hAnsi="Calibri" w:eastAsia="宋体" w:cs="Times New Roman"/>
          <w:kern w:val="2"/>
          <w:szCs w:val="22"/>
          <w:lang w:val="en-US" w:eastAsia="zh-CN" w:bidi="ar-SA"/>
        </w:rPr>
        <w:t>参考</w:t>
      </w:r>
      <w:r>
        <w:rPr>
          <w:rFonts w:ascii="Calibri" w:hAnsi="Calibri" w:eastAsia="宋体" w:cs="Times New Roman"/>
          <w:kern w:val="2"/>
          <w:szCs w:val="22"/>
          <w:lang w:val="en-US" w:eastAsia="zh-CN" w:bidi="ar-SA"/>
        </w:rPr>
        <w:t>资料</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_Toc12853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w:t>
      </w:r>
      <w:r>
        <w:rPr>
          <w:rFonts w:ascii="Calibri" w:hAnsi="Calibri" w:eastAsia="宋体" w:cs="Times New Roman"/>
          <w:kern w:val="2"/>
          <w:szCs w:val="22"/>
          <w:lang w:val="en-US" w:eastAsia="zh-CN" w:bidi="ar-SA"/>
        </w:rPr>
        <w:fldChar w:fldCharType="end"/>
      </w:r>
      <w:r>
        <w:rPr>
          <w:rFonts w:ascii="宋体" w:hAnsi="宋体" w:eastAsia="宋体" w:cs="Times New Roman"/>
          <w:bCs/>
          <w:kern w:val="2"/>
          <w:szCs w:val="21"/>
          <w:lang w:val="zh-CN" w:eastAsia="zh-CN" w:bidi="ar-SA"/>
        </w:rPr>
        <w:fldChar w:fldCharType="end"/>
      </w:r>
    </w:p>
    <w:p>
      <w:pPr>
        <w:pStyle w:val="12"/>
        <w:tabs>
          <w:tab w:val="right" w:leader="dot" w:pos="8306"/>
        </w:tabs>
        <w:rPr>
          <w:rFonts w:ascii="Calibri" w:hAnsi="Calibri" w:eastAsia="宋体" w:cs="Times New Roman"/>
          <w:kern w:val="2"/>
          <w:szCs w:val="22"/>
          <w:lang w:val="en-US" w:eastAsia="zh-CN" w:bidi="ar-SA"/>
        </w:rPr>
      </w:pPr>
      <w:r>
        <w:rPr>
          <w:rFonts w:ascii="宋体" w:hAnsi="宋体" w:eastAsia="宋体" w:cs="Times New Roman"/>
          <w:bCs/>
          <w:kern w:val="2"/>
          <w:szCs w:val="21"/>
          <w:lang w:val="zh-CN" w:eastAsia="zh-CN" w:bidi="ar-SA"/>
        </w:rPr>
        <w:fldChar w:fldCharType="begin"/>
      </w:r>
      <w:r>
        <w:rPr>
          <w:rFonts w:ascii="宋体" w:hAnsi="宋体" w:eastAsia="宋体" w:cs="Times New Roman"/>
          <w:bCs/>
          <w:kern w:val="2"/>
          <w:szCs w:val="21"/>
          <w:lang w:val="zh-CN" w:eastAsia="zh-CN" w:bidi="ar-SA"/>
        </w:rPr>
        <w:instrText xml:space="preserve"> HYPERLINK \l _Toc7786 </w:instrText>
      </w:r>
      <w:r>
        <w:rPr>
          <w:rFonts w:ascii="宋体" w:hAnsi="宋体" w:eastAsia="宋体" w:cs="Times New Roman"/>
          <w:bCs/>
          <w:kern w:val="2"/>
          <w:szCs w:val="21"/>
          <w:lang w:val="zh-CN" w:eastAsia="zh-CN" w:bidi="ar-SA"/>
        </w:rPr>
        <w:fldChar w:fldCharType="separate"/>
      </w:r>
      <w:r>
        <w:rPr>
          <w:rFonts w:hint="eastAsia" w:ascii="Calibri" w:hAnsi="Calibri" w:eastAsia="宋体" w:cs="Times New Roman"/>
          <w:kern w:val="2"/>
          <w:szCs w:val="22"/>
          <w:lang w:val="en-US" w:eastAsia="zh-CN" w:bidi="ar-SA"/>
        </w:rPr>
        <w:t>二.需求</w:t>
      </w:r>
      <w:r>
        <w:rPr>
          <w:rFonts w:ascii="Calibri" w:hAnsi="Calibri" w:eastAsia="宋体" w:cs="Times New Roman"/>
          <w:kern w:val="2"/>
          <w:szCs w:val="22"/>
          <w:lang w:val="en-US" w:eastAsia="zh-CN" w:bidi="ar-SA"/>
        </w:rPr>
        <w:t>规格说明</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_Toc7786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w:t>
      </w:r>
      <w:r>
        <w:rPr>
          <w:rFonts w:ascii="Calibri" w:hAnsi="Calibri" w:eastAsia="宋体" w:cs="Times New Roman"/>
          <w:kern w:val="2"/>
          <w:szCs w:val="22"/>
          <w:lang w:val="en-US" w:eastAsia="zh-CN" w:bidi="ar-SA"/>
        </w:rPr>
        <w:fldChar w:fldCharType="end"/>
      </w:r>
      <w:r>
        <w:rPr>
          <w:rFonts w:ascii="宋体" w:hAnsi="宋体" w:eastAsia="宋体" w:cs="Times New Roman"/>
          <w:bCs/>
          <w:kern w:val="2"/>
          <w:szCs w:val="21"/>
          <w:lang w:val="zh-CN" w:eastAsia="zh-CN" w:bidi="ar-SA"/>
        </w:rPr>
        <w:fldChar w:fldCharType="end"/>
      </w:r>
    </w:p>
    <w:p>
      <w:pPr>
        <w:pStyle w:val="12"/>
        <w:tabs>
          <w:tab w:val="right" w:leader="dot" w:pos="8306"/>
        </w:tabs>
        <w:rPr>
          <w:rFonts w:ascii="Calibri" w:hAnsi="Calibri" w:eastAsia="宋体" w:cs="Times New Roman"/>
          <w:kern w:val="2"/>
          <w:szCs w:val="22"/>
          <w:lang w:val="en-US" w:eastAsia="zh-CN" w:bidi="ar-SA"/>
        </w:rPr>
      </w:pPr>
      <w:r>
        <w:rPr>
          <w:rFonts w:ascii="宋体" w:hAnsi="宋体" w:eastAsia="宋体" w:cs="Times New Roman"/>
          <w:bCs/>
          <w:kern w:val="2"/>
          <w:szCs w:val="21"/>
          <w:lang w:val="zh-CN" w:eastAsia="zh-CN" w:bidi="ar-SA"/>
        </w:rPr>
        <w:fldChar w:fldCharType="begin"/>
      </w:r>
      <w:r>
        <w:rPr>
          <w:rFonts w:ascii="宋体" w:hAnsi="宋体" w:eastAsia="宋体" w:cs="Times New Roman"/>
          <w:bCs/>
          <w:kern w:val="2"/>
          <w:szCs w:val="21"/>
          <w:lang w:val="zh-CN" w:eastAsia="zh-CN" w:bidi="ar-SA"/>
        </w:rPr>
        <w:instrText xml:space="preserve"> HYPERLINK \l _Toc20873 </w:instrText>
      </w:r>
      <w:r>
        <w:rPr>
          <w:rFonts w:ascii="宋体" w:hAnsi="宋体" w:eastAsia="宋体" w:cs="Times New Roman"/>
          <w:bCs/>
          <w:kern w:val="2"/>
          <w:szCs w:val="21"/>
          <w:lang w:val="zh-CN" w:eastAsia="zh-CN" w:bidi="ar-SA"/>
        </w:rPr>
        <w:fldChar w:fldCharType="separate"/>
      </w:r>
      <w:r>
        <w:rPr>
          <w:rFonts w:hint="eastAsia" w:ascii="Calibri" w:hAnsi="Calibri" w:eastAsia="宋体" w:cs="Times New Roman"/>
          <w:kern w:val="2"/>
          <w:szCs w:val="22"/>
          <w:lang w:val="en-US" w:eastAsia="zh-CN" w:bidi="ar-SA"/>
        </w:rPr>
        <w:t>三</w:t>
      </w:r>
      <w:r>
        <w:rPr>
          <w:rFonts w:ascii="Calibri" w:hAnsi="Calibri" w:eastAsia="宋体" w:cs="Times New Roman"/>
          <w:kern w:val="2"/>
          <w:szCs w:val="22"/>
          <w:lang w:val="en-US" w:eastAsia="zh-CN" w:bidi="ar-SA"/>
        </w:rPr>
        <w:t>.</w:t>
      </w:r>
      <w:r>
        <w:rPr>
          <w:rFonts w:hint="eastAsia" w:ascii="Calibri" w:hAnsi="Calibri" w:eastAsia="宋体" w:cs="Times New Roman"/>
          <w:kern w:val="2"/>
          <w:szCs w:val="22"/>
          <w:lang w:val="en-US" w:eastAsia="zh-CN" w:bidi="ar-SA"/>
        </w:rPr>
        <w:t>详细</w:t>
      </w:r>
      <w:r>
        <w:rPr>
          <w:rFonts w:ascii="Calibri" w:hAnsi="Calibri" w:eastAsia="宋体" w:cs="Times New Roman"/>
          <w:kern w:val="2"/>
          <w:szCs w:val="22"/>
          <w:lang w:val="en-US" w:eastAsia="zh-CN" w:bidi="ar-SA"/>
        </w:rPr>
        <w:t>设计</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_Toc20873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4</w:t>
      </w:r>
      <w:r>
        <w:rPr>
          <w:rFonts w:ascii="Calibri" w:hAnsi="Calibri" w:eastAsia="宋体" w:cs="Times New Roman"/>
          <w:kern w:val="2"/>
          <w:szCs w:val="22"/>
          <w:lang w:val="en-US" w:eastAsia="zh-CN" w:bidi="ar-SA"/>
        </w:rPr>
        <w:fldChar w:fldCharType="end"/>
      </w:r>
      <w:r>
        <w:rPr>
          <w:rFonts w:ascii="宋体" w:hAnsi="宋体" w:eastAsia="宋体" w:cs="Times New Roman"/>
          <w:bCs/>
          <w:kern w:val="2"/>
          <w:szCs w:val="21"/>
          <w:lang w:val="zh-CN" w:eastAsia="zh-CN" w:bidi="ar-SA"/>
        </w:rPr>
        <w:fldChar w:fldCharType="end"/>
      </w:r>
    </w:p>
    <w:p>
      <w:pPr>
        <w:pStyle w:val="13"/>
        <w:tabs>
          <w:tab w:val="right" w:leader="dot" w:pos="8306"/>
        </w:tabs>
        <w:rPr>
          <w:rFonts w:ascii="Calibri" w:hAnsi="Calibri" w:eastAsia="宋体" w:cs="Times New Roman"/>
          <w:kern w:val="2"/>
          <w:szCs w:val="22"/>
          <w:lang w:val="en-US" w:eastAsia="zh-CN" w:bidi="ar-SA"/>
        </w:rPr>
      </w:pPr>
      <w:r>
        <w:rPr>
          <w:rFonts w:ascii="宋体" w:hAnsi="宋体" w:eastAsia="宋体" w:cs="Times New Roman"/>
          <w:bCs/>
          <w:kern w:val="2"/>
          <w:szCs w:val="21"/>
          <w:lang w:val="zh-CN" w:eastAsia="zh-CN" w:bidi="ar-SA"/>
        </w:rPr>
        <w:fldChar w:fldCharType="begin"/>
      </w:r>
      <w:r>
        <w:rPr>
          <w:rFonts w:ascii="宋体" w:hAnsi="宋体" w:eastAsia="宋体" w:cs="Times New Roman"/>
          <w:bCs/>
          <w:kern w:val="2"/>
          <w:szCs w:val="21"/>
          <w:lang w:val="zh-CN" w:eastAsia="zh-CN" w:bidi="ar-SA"/>
        </w:rPr>
        <w:instrText xml:space="preserve"> HYPERLINK \l _Toc1956 </w:instrText>
      </w:r>
      <w:r>
        <w:rPr>
          <w:rFonts w:ascii="宋体" w:hAnsi="宋体" w:eastAsia="宋体" w:cs="Times New Roman"/>
          <w:bCs/>
          <w:kern w:val="2"/>
          <w:szCs w:val="21"/>
          <w:lang w:val="zh-CN" w:eastAsia="zh-CN" w:bidi="ar-SA"/>
        </w:rPr>
        <w:fldChar w:fldCharType="separate"/>
      </w:r>
      <w:r>
        <w:rPr>
          <w:rFonts w:hint="eastAsia" w:ascii="Calibri" w:hAnsi="Calibri" w:eastAsia="宋体" w:cs="Times New Roman"/>
          <w:kern w:val="2"/>
          <w:szCs w:val="22"/>
          <w:lang w:val="en-US" w:eastAsia="zh-CN" w:bidi="ar-SA"/>
        </w:rPr>
        <w:t>3.1系统模块划分及相互关系</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_Toc1956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4</w:t>
      </w:r>
      <w:r>
        <w:rPr>
          <w:rFonts w:ascii="Calibri" w:hAnsi="Calibri" w:eastAsia="宋体" w:cs="Times New Roman"/>
          <w:kern w:val="2"/>
          <w:szCs w:val="22"/>
          <w:lang w:val="en-US" w:eastAsia="zh-CN" w:bidi="ar-SA"/>
        </w:rPr>
        <w:fldChar w:fldCharType="end"/>
      </w:r>
      <w:r>
        <w:rPr>
          <w:rFonts w:ascii="宋体" w:hAnsi="宋体" w:eastAsia="宋体" w:cs="Times New Roman"/>
          <w:bCs/>
          <w:kern w:val="2"/>
          <w:szCs w:val="21"/>
          <w:lang w:val="zh-CN" w:eastAsia="zh-CN" w:bidi="ar-SA"/>
        </w:rPr>
        <w:fldChar w:fldCharType="end"/>
      </w:r>
    </w:p>
    <w:p>
      <w:pPr>
        <w:pStyle w:val="13"/>
        <w:tabs>
          <w:tab w:val="right" w:leader="dot" w:pos="8306"/>
        </w:tabs>
        <w:rPr>
          <w:rFonts w:ascii="Calibri" w:hAnsi="Calibri" w:eastAsia="宋体" w:cs="Times New Roman"/>
          <w:kern w:val="2"/>
          <w:szCs w:val="22"/>
          <w:lang w:val="en-US" w:eastAsia="zh-CN" w:bidi="ar-SA"/>
        </w:rPr>
      </w:pPr>
      <w:r>
        <w:rPr>
          <w:rFonts w:ascii="宋体" w:hAnsi="宋体" w:eastAsia="宋体" w:cs="Times New Roman"/>
          <w:bCs/>
          <w:kern w:val="2"/>
          <w:szCs w:val="21"/>
          <w:lang w:val="zh-CN" w:eastAsia="zh-CN" w:bidi="ar-SA"/>
        </w:rPr>
        <w:fldChar w:fldCharType="begin"/>
      </w:r>
      <w:r>
        <w:rPr>
          <w:rFonts w:ascii="宋体" w:hAnsi="宋体" w:eastAsia="宋体" w:cs="Times New Roman"/>
          <w:bCs/>
          <w:kern w:val="2"/>
          <w:szCs w:val="21"/>
          <w:lang w:val="zh-CN" w:eastAsia="zh-CN" w:bidi="ar-SA"/>
        </w:rPr>
        <w:instrText xml:space="preserve"> HYPERLINK \l _Toc4833 </w:instrText>
      </w:r>
      <w:r>
        <w:rPr>
          <w:rFonts w:ascii="宋体" w:hAnsi="宋体" w:eastAsia="宋体" w:cs="Times New Roman"/>
          <w:bCs/>
          <w:kern w:val="2"/>
          <w:szCs w:val="21"/>
          <w:lang w:val="zh-CN" w:eastAsia="zh-CN" w:bidi="ar-SA"/>
        </w:rPr>
        <w:fldChar w:fldCharType="separate"/>
      </w:r>
      <w:r>
        <w:rPr>
          <w:rFonts w:hint="eastAsia" w:ascii="Calibri" w:hAnsi="Calibri" w:eastAsia="宋体" w:cs="Times New Roman"/>
          <w:kern w:val="2"/>
          <w:szCs w:val="22"/>
          <w:lang w:val="en-US" w:eastAsia="zh-CN" w:bidi="ar-SA"/>
        </w:rPr>
        <w:t>3.2模块</w:t>
      </w:r>
      <w:r>
        <w:rPr>
          <w:rFonts w:ascii="Calibri" w:hAnsi="Calibri" w:eastAsia="宋体" w:cs="Times New Roman"/>
          <w:kern w:val="2"/>
          <w:szCs w:val="22"/>
          <w:lang w:val="en-US" w:eastAsia="zh-CN" w:bidi="ar-SA"/>
        </w:rPr>
        <w:t>功能设计</w:t>
      </w:r>
      <w:r>
        <w:rPr>
          <w:rFonts w:hint="eastAsia" w:ascii="Calibri" w:hAnsi="Calibri" w:eastAsia="宋体" w:cs="Times New Roman"/>
          <w:kern w:val="2"/>
          <w:szCs w:val="22"/>
          <w:lang w:val="en-US" w:eastAsia="zh-CN" w:bidi="ar-SA"/>
        </w:rPr>
        <w:t>与介绍</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_Toc4833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5</w:t>
      </w:r>
      <w:r>
        <w:rPr>
          <w:rFonts w:ascii="Calibri" w:hAnsi="Calibri" w:eastAsia="宋体" w:cs="Times New Roman"/>
          <w:kern w:val="2"/>
          <w:szCs w:val="22"/>
          <w:lang w:val="en-US" w:eastAsia="zh-CN" w:bidi="ar-SA"/>
        </w:rPr>
        <w:fldChar w:fldCharType="end"/>
      </w:r>
      <w:r>
        <w:rPr>
          <w:rFonts w:ascii="宋体" w:hAnsi="宋体" w:eastAsia="宋体" w:cs="Times New Roman"/>
          <w:bCs/>
          <w:kern w:val="2"/>
          <w:szCs w:val="21"/>
          <w:lang w:val="zh-CN" w:eastAsia="zh-CN" w:bidi="ar-SA"/>
        </w:rPr>
        <w:fldChar w:fldCharType="end"/>
      </w:r>
    </w:p>
    <w:p>
      <w:pPr>
        <w:pStyle w:val="7"/>
        <w:tabs>
          <w:tab w:val="right" w:leader="dot" w:pos="8306"/>
        </w:tabs>
        <w:rPr>
          <w:rFonts w:ascii="Calibri" w:hAnsi="Calibri" w:eastAsia="宋体" w:cs="Times New Roman"/>
          <w:kern w:val="2"/>
          <w:szCs w:val="22"/>
          <w:lang w:val="en-US" w:eastAsia="zh-CN" w:bidi="ar-SA"/>
        </w:rPr>
      </w:pPr>
      <w:r>
        <w:rPr>
          <w:rFonts w:ascii="宋体" w:hAnsi="宋体" w:eastAsia="宋体" w:cs="Times New Roman"/>
          <w:bCs/>
          <w:kern w:val="2"/>
          <w:szCs w:val="21"/>
          <w:lang w:val="zh-CN" w:eastAsia="zh-CN" w:bidi="ar-SA"/>
        </w:rPr>
        <w:fldChar w:fldCharType="begin"/>
      </w:r>
      <w:r>
        <w:rPr>
          <w:rFonts w:ascii="宋体" w:hAnsi="宋体" w:eastAsia="宋体" w:cs="Times New Roman"/>
          <w:bCs/>
          <w:kern w:val="2"/>
          <w:szCs w:val="21"/>
          <w:lang w:val="zh-CN" w:eastAsia="zh-CN" w:bidi="ar-SA"/>
        </w:rPr>
        <w:instrText xml:space="preserve"> HYPERLINK \l _Toc21680 </w:instrText>
      </w:r>
      <w:r>
        <w:rPr>
          <w:rFonts w:ascii="宋体" w:hAnsi="宋体" w:eastAsia="宋体" w:cs="Times New Roman"/>
          <w:bCs/>
          <w:kern w:val="2"/>
          <w:szCs w:val="21"/>
          <w:lang w:val="zh-CN" w:eastAsia="zh-CN" w:bidi="ar-SA"/>
        </w:rPr>
        <w:fldChar w:fldCharType="separate"/>
      </w:r>
      <w:r>
        <w:rPr>
          <w:rFonts w:hint="eastAsia" w:ascii="Calibri" w:hAnsi="Calibri" w:eastAsia="宋体" w:cs="Times New Roman"/>
          <w:kern w:val="2"/>
          <w:szCs w:val="22"/>
          <w:lang w:val="en-US" w:eastAsia="zh-CN" w:bidi="ar-SA"/>
        </w:rPr>
        <w:t>3.2.类图</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_Toc21680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5</w:t>
      </w:r>
      <w:r>
        <w:rPr>
          <w:rFonts w:ascii="Calibri" w:hAnsi="Calibri" w:eastAsia="宋体" w:cs="Times New Roman"/>
          <w:kern w:val="2"/>
          <w:szCs w:val="22"/>
          <w:lang w:val="en-US" w:eastAsia="zh-CN" w:bidi="ar-SA"/>
        </w:rPr>
        <w:fldChar w:fldCharType="end"/>
      </w:r>
      <w:r>
        <w:rPr>
          <w:rFonts w:ascii="宋体" w:hAnsi="宋体" w:eastAsia="宋体" w:cs="Times New Roman"/>
          <w:bCs/>
          <w:kern w:val="2"/>
          <w:szCs w:val="21"/>
          <w:lang w:val="zh-CN" w:eastAsia="zh-CN" w:bidi="ar-SA"/>
        </w:rPr>
        <w:fldChar w:fldCharType="end"/>
      </w:r>
    </w:p>
    <w:p>
      <w:pPr>
        <w:pStyle w:val="7"/>
        <w:tabs>
          <w:tab w:val="right" w:leader="dot" w:pos="8306"/>
        </w:tabs>
        <w:rPr>
          <w:rFonts w:ascii="Calibri" w:hAnsi="Calibri" w:eastAsia="宋体" w:cs="Times New Roman"/>
          <w:kern w:val="2"/>
          <w:szCs w:val="22"/>
          <w:lang w:val="en-US" w:eastAsia="zh-CN" w:bidi="ar-SA"/>
        </w:rPr>
      </w:pPr>
      <w:r>
        <w:rPr>
          <w:rFonts w:ascii="宋体" w:hAnsi="宋体" w:eastAsia="宋体" w:cs="Times New Roman"/>
          <w:bCs/>
          <w:kern w:val="2"/>
          <w:szCs w:val="21"/>
          <w:lang w:val="zh-CN" w:eastAsia="zh-CN" w:bidi="ar-SA"/>
        </w:rPr>
        <w:fldChar w:fldCharType="begin"/>
      </w:r>
      <w:r>
        <w:rPr>
          <w:rFonts w:ascii="宋体" w:hAnsi="宋体" w:eastAsia="宋体" w:cs="Times New Roman"/>
          <w:bCs/>
          <w:kern w:val="2"/>
          <w:szCs w:val="21"/>
          <w:lang w:val="zh-CN" w:eastAsia="zh-CN" w:bidi="ar-SA"/>
        </w:rPr>
        <w:instrText xml:space="preserve"> HYPERLINK \l _Toc24603 </w:instrText>
      </w:r>
      <w:r>
        <w:rPr>
          <w:rFonts w:ascii="宋体" w:hAnsi="宋体" w:eastAsia="宋体" w:cs="Times New Roman"/>
          <w:bCs/>
          <w:kern w:val="2"/>
          <w:szCs w:val="21"/>
          <w:lang w:val="zh-CN" w:eastAsia="zh-CN" w:bidi="ar-SA"/>
        </w:rPr>
        <w:fldChar w:fldCharType="separate"/>
      </w:r>
      <w:r>
        <w:rPr>
          <w:rFonts w:hint="eastAsia" w:ascii="Calibri" w:hAnsi="Calibri" w:eastAsia="宋体" w:cs="Times New Roman"/>
          <w:kern w:val="2"/>
          <w:szCs w:val="22"/>
          <w:lang w:val="en-US" w:eastAsia="zh-CN" w:bidi="ar-SA"/>
        </w:rPr>
        <w:t>3.2.3系统类图说明</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_Toc24603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5</w:t>
      </w:r>
      <w:r>
        <w:rPr>
          <w:rFonts w:ascii="Calibri" w:hAnsi="Calibri" w:eastAsia="宋体" w:cs="Times New Roman"/>
          <w:kern w:val="2"/>
          <w:szCs w:val="22"/>
          <w:lang w:val="en-US" w:eastAsia="zh-CN" w:bidi="ar-SA"/>
        </w:rPr>
        <w:fldChar w:fldCharType="end"/>
      </w:r>
      <w:r>
        <w:rPr>
          <w:rFonts w:ascii="宋体" w:hAnsi="宋体" w:eastAsia="宋体" w:cs="Times New Roman"/>
          <w:bCs/>
          <w:kern w:val="2"/>
          <w:szCs w:val="21"/>
          <w:lang w:val="zh-CN" w:eastAsia="zh-CN" w:bidi="ar-SA"/>
        </w:rPr>
        <w:fldChar w:fldCharType="end"/>
      </w:r>
    </w:p>
    <w:p>
      <w:pPr>
        <w:pStyle w:val="13"/>
        <w:tabs>
          <w:tab w:val="right" w:leader="dot" w:pos="8306"/>
        </w:tabs>
        <w:rPr>
          <w:rFonts w:ascii="Calibri" w:hAnsi="Calibri" w:eastAsia="宋体" w:cs="Times New Roman"/>
          <w:kern w:val="2"/>
          <w:szCs w:val="22"/>
          <w:lang w:val="en-US" w:eastAsia="zh-CN" w:bidi="ar-SA"/>
        </w:rPr>
      </w:pPr>
      <w:r>
        <w:rPr>
          <w:rFonts w:ascii="宋体" w:hAnsi="宋体" w:eastAsia="宋体" w:cs="Times New Roman"/>
          <w:bCs/>
          <w:kern w:val="2"/>
          <w:szCs w:val="21"/>
          <w:lang w:val="zh-CN" w:eastAsia="zh-CN" w:bidi="ar-SA"/>
        </w:rPr>
        <w:fldChar w:fldCharType="begin"/>
      </w:r>
      <w:r>
        <w:rPr>
          <w:rFonts w:ascii="宋体" w:hAnsi="宋体" w:eastAsia="宋体" w:cs="Times New Roman"/>
          <w:bCs/>
          <w:kern w:val="2"/>
          <w:szCs w:val="21"/>
          <w:lang w:val="zh-CN" w:eastAsia="zh-CN" w:bidi="ar-SA"/>
        </w:rPr>
        <w:instrText xml:space="preserve"> HYPERLINK \l _Toc6405 </w:instrText>
      </w:r>
      <w:r>
        <w:rPr>
          <w:rFonts w:ascii="宋体" w:hAnsi="宋体" w:eastAsia="宋体" w:cs="Times New Roman"/>
          <w:bCs/>
          <w:kern w:val="2"/>
          <w:szCs w:val="21"/>
          <w:lang w:val="zh-CN" w:eastAsia="zh-CN" w:bidi="ar-SA"/>
        </w:rPr>
        <w:fldChar w:fldCharType="separate"/>
      </w:r>
      <w:r>
        <w:rPr>
          <w:rFonts w:hint="eastAsia" w:ascii="Calibri" w:hAnsi="Calibri" w:eastAsia="宋体" w:cs="Times New Roman"/>
          <w:kern w:val="2"/>
          <w:szCs w:val="22"/>
          <w:lang w:val="en-US" w:eastAsia="zh-CN" w:bidi="ar-SA"/>
        </w:rPr>
        <w:t>3.3模块</w:t>
      </w:r>
      <w:r>
        <w:rPr>
          <w:rFonts w:ascii="Calibri" w:hAnsi="Calibri" w:eastAsia="宋体" w:cs="Times New Roman"/>
          <w:kern w:val="2"/>
          <w:szCs w:val="22"/>
          <w:lang w:val="en-US" w:eastAsia="zh-CN" w:bidi="ar-SA"/>
        </w:rPr>
        <w:t>功能</w:t>
      </w:r>
      <w:r>
        <w:rPr>
          <w:rFonts w:hint="eastAsia" w:ascii="Calibri" w:hAnsi="Calibri" w:eastAsia="宋体" w:cs="Times New Roman"/>
          <w:kern w:val="2"/>
          <w:szCs w:val="22"/>
          <w:lang w:val="en-US" w:eastAsia="zh-CN" w:bidi="ar-SA"/>
        </w:rPr>
        <w:t>详细</w:t>
      </w:r>
      <w:r>
        <w:rPr>
          <w:rFonts w:ascii="Calibri" w:hAnsi="Calibri" w:eastAsia="宋体" w:cs="Times New Roman"/>
          <w:kern w:val="2"/>
          <w:szCs w:val="22"/>
          <w:lang w:val="en-US" w:eastAsia="zh-CN" w:bidi="ar-SA"/>
        </w:rPr>
        <w:t>设计</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_Toc6405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7</w:t>
      </w:r>
      <w:r>
        <w:rPr>
          <w:rFonts w:ascii="Calibri" w:hAnsi="Calibri" w:eastAsia="宋体" w:cs="Times New Roman"/>
          <w:kern w:val="2"/>
          <w:szCs w:val="22"/>
          <w:lang w:val="en-US" w:eastAsia="zh-CN" w:bidi="ar-SA"/>
        </w:rPr>
        <w:fldChar w:fldCharType="end"/>
      </w:r>
      <w:r>
        <w:rPr>
          <w:rFonts w:ascii="宋体" w:hAnsi="宋体" w:eastAsia="宋体" w:cs="Times New Roman"/>
          <w:bCs/>
          <w:kern w:val="2"/>
          <w:szCs w:val="21"/>
          <w:lang w:val="zh-CN" w:eastAsia="zh-CN" w:bidi="ar-SA"/>
        </w:rPr>
        <w:fldChar w:fldCharType="end"/>
      </w:r>
    </w:p>
    <w:p>
      <w:pPr>
        <w:pStyle w:val="7"/>
        <w:tabs>
          <w:tab w:val="right" w:leader="dot" w:pos="8306"/>
        </w:tabs>
        <w:rPr>
          <w:rFonts w:ascii="Calibri" w:hAnsi="Calibri" w:eastAsia="宋体" w:cs="Times New Roman"/>
          <w:kern w:val="2"/>
          <w:szCs w:val="22"/>
          <w:lang w:val="en-US" w:eastAsia="zh-CN" w:bidi="ar-SA"/>
        </w:rPr>
      </w:pPr>
      <w:r>
        <w:rPr>
          <w:rFonts w:ascii="宋体" w:hAnsi="宋体" w:eastAsia="宋体" w:cs="Times New Roman"/>
          <w:bCs/>
          <w:kern w:val="2"/>
          <w:szCs w:val="21"/>
          <w:lang w:val="zh-CN" w:eastAsia="zh-CN" w:bidi="ar-SA"/>
        </w:rPr>
        <w:fldChar w:fldCharType="begin"/>
      </w:r>
      <w:r>
        <w:rPr>
          <w:rFonts w:ascii="宋体" w:hAnsi="宋体" w:eastAsia="宋体" w:cs="Times New Roman"/>
          <w:bCs/>
          <w:kern w:val="2"/>
          <w:szCs w:val="21"/>
          <w:lang w:val="zh-CN" w:eastAsia="zh-CN" w:bidi="ar-SA"/>
        </w:rPr>
        <w:instrText xml:space="preserve"> HYPERLINK \l _Toc13244 </w:instrText>
      </w:r>
      <w:r>
        <w:rPr>
          <w:rFonts w:ascii="宋体" w:hAnsi="宋体" w:eastAsia="宋体" w:cs="Times New Roman"/>
          <w:bCs/>
          <w:kern w:val="2"/>
          <w:szCs w:val="21"/>
          <w:lang w:val="zh-CN" w:eastAsia="zh-CN" w:bidi="ar-SA"/>
        </w:rPr>
        <w:fldChar w:fldCharType="separate"/>
      </w:r>
      <w:r>
        <w:rPr>
          <w:rFonts w:hint="eastAsia" w:ascii="Calibri" w:hAnsi="Calibri" w:eastAsia="宋体" w:cs="Times New Roman"/>
          <w:kern w:val="2"/>
          <w:szCs w:val="22"/>
          <w:lang w:val="en-US" w:eastAsia="zh-CN" w:bidi="ar-SA"/>
        </w:rPr>
        <w:t>3.3.1添加货物</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_Toc13244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7</w:t>
      </w:r>
      <w:r>
        <w:rPr>
          <w:rFonts w:ascii="Calibri" w:hAnsi="Calibri" w:eastAsia="宋体" w:cs="Times New Roman"/>
          <w:kern w:val="2"/>
          <w:szCs w:val="22"/>
          <w:lang w:val="en-US" w:eastAsia="zh-CN" w:bidi="ar-SA"/>
        </w:rPr>
        <w:fldChar w:fldCharType="end"/>
      </w:r>
      <w:r>
        <w:rPr>
          <w:rFonts w:ascii="宋体" w:hAnsi="宋体" w:eastAsia="宋体" w:cs="Times New Roman"/>
          <w:bCs/>
          <w:kern w:val="2"/>
          <w:szCs w:val="21"/>
          <w:lang w:val="zh-CN" w:eastAsia="zh-CN" w:bidi="ar-SA"/>
        </w:rPr>
        <w:fldChar w:fldCharType="end"/>
      </w:r>
    </w:p>
    <w:p>
      <w:pPr>
        <w:pStyle w:val="7"/>
        <w:tabs>
          <w:tab w:val="right" w:leader="dot" w:pos="8306"/>
        </w:tabs>
        <w:rPr>
          <w:rFonts w:ascii="Calibri" w:hAnsi="Calibri" w:eastAsia="宋体" w:cs="Times New Roman"/>
          <w:kern w:val="2"/>
          <w:szCs w:val="22"/>
          <w:lang w:val="en-US" w:eastAsia="zh-CN" w:bidi="ar-SA"/>
        </w:rPr>
      </w:pPr>
      <w:r>
        <w:rPr>
          <w:rFonts w:ascii="宋体" w:hAnsi="宋体" w:eastAsia="宋体" w:cs="Times New Roman"/>
          <w:bCs/>
          <w:kern w:val="2"/>
          <w:szCs w:val="21"/>
          <w:lang w:val="zh-CN" w:eastAsia="zh-CN" w:bidi="ar-SA"/>
        </w:rPr>
        <w:fldChar w:fldCharType="begin"/>
      </w:r>
      <w:r>
        <w:rPr>
          <w:rFonts w:ascii="宋体" w:hAnsi="宋体" w:eastAsia="宋体" w:cs="Times New Roman"/>
          <w:bCs/>
          <w:kern w:val="2"/>
          <w:szCs w:val="21"/>
          <w:lang w:val="zh-CN" w:eastAsia="zh-CN" w:bidi="ar-SA"/>
        </w:rPr>
        <w:instrText xml:space="preserve"> HYPERLINK \l _Toc20071 </w:instrText>
      </w:r>
      <w:r>
        <w:rPr>
          <w:rFonts w:ascii="宋体" w:hAnsi="宋体" w:eastAsia="宋体" w:cs="Times New Roman"/>
          <w:bCs/>
          <w:kern w:val="2"/>
          <w:szCs w:val="21"/>
          <w:lang w:val="zh-CN" w:eastAsia="zh-CN" w:bidi="ar-SA"/>
        </w:rPr>
        <w:fldChar w:fldCharType="separate"/>
      </w:r>
      <w:r>
        <w:rPr>
          <w:rFonts w:hint="eastAsia" w:ascii="Calibri" w:hAnsi="Calibri" w:eastAsia="宋体" w:cs="Times New Roman"/>
          <w:kern w:val="2"/>
          <w:szCs w:val="22"/>
          <w:lang w:val="en-US" w:eastAsia="zh-CN" w:bidi="ar-SA"/>
        </w:rPr>
        <w:t>3.3.2删除货物</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_Toc20071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8</w:t>
      </w:r>
      <w:r>
        <w:rPr>
          <w:rFonts w:ascii="Calibri" w:hAnsi="Calibri" w:eastAsia="宋体" w:cs="Times New Roman"/>
          <w:kern w:val="2"/>
          <w:szCs w:val="22"/>
          <w:lang w:val="en-US" w:eastAsia="zh-CN" w:bidi="ar-SA"/>
        </w:rPr>
        <w:fldChar w:fldCharType="end"/>
      </w:r>
      <w:r>
        <w:rPr>
          <w:rFonts w:ascii="宋体" w:hAnsi="宋体" w:eastAsia="宋体" w:cs="Times New Roman"/>
          <w:bCs/>
          <w:kern w:val="2"/>
          <w:szCs w:val="21"/>
          <w:lang w:val="zh-CN" w:eastAsia="zh-CN" w:bidi="ar-SA"/>
        </w:rPr>
        <w:fldChar w:fldCharType="end"/>
      </w:r>
    </w:p>
    <w:p>
      <w:pPr>
        <w:pStyle w:val="7"/>
        <w:tabs>
          <w:tab w:val="right" w:leader="dot" w:pos="8306"/>
        </w:tabs>
        <w:rPr>
          <w:rFonts w:ascii="Calibri" w:hAnsi="Calibri" w:eastAsia="宋体" w:cs="Times New Roman"/>
          <w:kern w:val="2"/>
          <w:szCs w:val="22"/>
          <w:lang w:val="en-US" w:eastAsia="zh-CN" w:bidi="ar-SA"/>
        </w:rPr>
      </w:pPr>
      <w:r>
        <w:rPr>
          <w:rFonts w:ascii="宋体" w:hAnsi="宋体" w:eastAsia="宋体" w:cs="Times New Roman"/>
          <w:bCs/>
          <w:kern w:val="2"/>
          <w:szCs w:val="21"/>
          <w:lang w:val="zh-CN" w:eastAsia="zh-CN" w:bidi="ar-SA"/>
        </w:rPr>
        <w:fldChar w:fldCharType="begin"/>
      </w:r>
      <w:r>
        <w:rPr>
          <w:rFonts w:ascii="宋体" w:hAnsi="宋体" w:eastAsia="宋体" w:cs="Times New Roman"/>
          <w:bCs/>
          <w:kern w:val="2"/>
          <w:szCs w:val="21"/>
          <w:lang w:val="zh-CN" w:eastAsia="zh-CN" w:bidi="ar-SA"/>
        </w:rPr>
        <w:instrText xml:space="preserve"> HYPERLINK \l _Toc19556 </w:instrText>
      </w:r>
      <w:r>
        <w:rPr>
          <w:rFonts w:ascii="宋体" w:hAnsi="宋体" w:eastAsia="宋体" w:cs="Times New Roman"/>
          <w:bCs/>
          <w:kern w:val="2"/>
          <w:szCs w:val="21"/>
          <w:lang w:val="zh-CN" w:eastAsia="zh-CN" w:bidi="ar-SA"/>
        </w:rPr>
        <w:fldChar w:fldCharType="separate"/>
      </w:r>
      <w:r>
        <w:rPr>
          <w:rFonts w:hint="eastAsia" w:ascii="Calibri" w:hAnsi="Calibri" w:eastAsia="宋体" w:cs="Times New Roman"/>
          <w:kern w:val="2"/>
          <w:szCs w:val="22"/>
          <w:lang w:val="en-US" w:eastAsia="zh-CN" w:bidi="ar-SA"/>
        </w:rPr>
        <w:t>3.3.3查找</w:t>
      </w:r>
      <w:bookmarkStart w:id="16" w:name="_GoBack"/>
      <w:bookmarkEnd w:id="16"/>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_Toc19556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9</w:t>
      </w:r>
      <w:r>
        <w:rPr>
          <w:rFonts w:ascii="Calibri" w:hAnsi="Calibri" w:eastAsia="宋体" w:cs="Times New Roman"/>
          <w:kern w:val="2"/>
          <w:szCs w:val="22"/>
          <w:lang w:val="en-US" w:eastAsia="zh-CN" w:bidi="ar-SA"/>
        </w:rPr>
        <w:fldChar w:fldCharType="end"/>
      </w:r>
      <w:r>
        <w:rPr>
          <w:rFonts w:ascii="宋体" w:hAnsi="宋体" w:eastAsia="宋体" w:cs="Times New Roman"/>
          <w:bCs/>
          <w:kern w:val="2"/>
          <w:szCs w:val="21"/>
          <w:lang w:val="zh-CN" w:eastAsia="zh-CN" w:bidi="ar-SA"/>
        </w:rPr>
        <w:fldChar w:fldCharType="end"/>
      </w:r>
    </w:p>
    <w:p>
      <w:pPr>
        <w:pStyle w:val="7"/>
        <w:tabs>
          <w:tab w:val="right" w:leader="dot" w:pos="8306"/>
        </w:tabs>
        <w:rPr>
          <w:rFonts w:ascii="Calibri" w:hAnsi="Calibri" w:eastAsia="宋体" w:cs="Times New Roman"/>
          <w:kern w:val="2"/>
          <w:szCs w:val="22"/>
          <w:lang w:val="en-US" w:eastAsia="zh-CN" w:bidi="ar-SA"/>
        </w:rPr>
      </w:pPr>
      <w:r>
        <w:rPr>
          <w:rFonts w:ascii="宋体" w:hAnsi="宋体" w:eastAsia="宋体" w:cs="Times New Roman"/>
          <w:bCs/>
          <w:kern w:val="2"/>
          <w:szCs w:val="21"/>
          <w:lang w:val="zh-CN" w:eastAsia="zh-CN" w:bidi="ar-SA"/>
        </w:rPr>
        <w:fldChar w:fldCharType="begin"/>
      </w:r>
      <w:r>
        <w:rPr>
          <w:rFonts w:ascii="宋体" w:hAnsi="宋体" w:eastAsia="宋体" w:cs="Times New Roman"/>
          <w:bCs/>
          <w:kern w:val="2"/>
          <w:szCs w:val="21"/>
          <w:lang w:val="zh-CN" w:eastAsia="zh-CN" w:bidi="ar-SA"/>
        </w:rPr>
        <w:instrText xml:space="preserve"> HYPERLINK \l _Toc32035 </w:instrText>
      </w:r>
      <w:r>
        <w:rPr>
          <w:rFonts w:ascii="宋体" w:hAnsi="宋体" w:eastAsia="宋体" w:cs="Times New Roman"/>
          <w:bCs/>
          <w:kern w:val="2"/>
          <w:szCs w:val="21"/>
          <w:lang w:val="zh-CN" w:eastAsia="zh-CN" w:bidi="ar-SA"/>
        </w:rPr>
        <w:fldChar w:fldCharType="separate"/>
      </w:r>
      <w:r>
        <w:rPr>
          <w:rFonts w:hint="eastAsia" w:ascii="Calibri" w:hAnsi="Calibri" w:eastAsia="宋体" w:cs="Times New Roman"/>
          <w:kern w:val="2"/>
          <w:szCs w:val="22"/>
          <w:lang w:val="en-US" w:eastAsia="zh-CN" w:bidi="ar-SA"/>
        </w:rPr>
        <w:t>3.3.4刷新</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_Toc32035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9</w:t>
      </w:r>
      <w:r>
        <w:rPr>
          <w:rFonts w:ascii="Calibri" w:hAnsi="Calibri" w:eastAsia="宋体" w:cs="Times New Roman"/>
          <w:kern w:val="2"/>
          <w:szCs w:val="22"/>
          <w:lang w:val="en-US" w:eastAsia="zh-CN" w:bidi="ar-SA"/>
        </w:rPr>
        <w:fldChar w:fldCharType="end"/>
      </w:r>
      <w:r>
        <w:rPr>
          <w:rFonts w:ascii="宋体" w:hAnsi="宋体" w:eastAsia="宋体" w:cs="Times New Roman"/>
          <w:bCs/>
          <w:kern w:val="2"/>
          <w:szCs w:val="21"/>
          <w:lang w:val="zh-CN" w:eastAsia="zh-CN" w:bidi="ar-SA"/>
        </w:rPr>
        <w:fldChar w:fldCharType="end"/>
      </w:r>
    </w:p>
    <w:p>
      <w:pPr>
        <w:rPr>
          <w:rFonts w:ascii="宋体" w:hAnsi="宋体"/>
          <w:szCs w:val="21"/>
        </w:rPr>
      </w:pPr>
      <w:r>
        <w:rPr>
          <w:rFonts w:ascii="宋体" w:hAnsi="宋体" w:eastAsia="宋体" w:cs="Times New Roman"/>
          <w:bCs/>
          <w:kern w:val="2"/>
          <w:szCs w:val="21"/>
          <w:lang w:val="zh-CN" w:eastAsia="zh-CN" w:bidi="ar-SA"/>
        </w:rPr>
        <w:fldChar w:fldCharType="end"/>
      </w:r>
    </w:p>
    <w:p/>
    <w:p/>
    <w:p/>
    <w:p/>
    <w:p/>
    <w:p/>
    <w:p/>
    <w:p/>
    <w:p/>
    <w:p/>
    <w:p/>
    <w:p>
      <w:pPr>
        <w:pStyle w:val="2"/>
      </w:pPr>
      <w:bookmarkStart w:id="1" w:name="_Toc23663"/>
      <w:r>
        <w:rPr>
          <w:rFonts w:hint="eastAsia"/>
        </w:rPr>
        <w:t>一.引言</w:t>
      </w:r>
      <w:bookmarkEnd w:id="1"/>
    </w:p>
    <w:p>
      <w:pPr>
        <w:pStyle w:val="3"/>
      </w:pPr>
      <w:bookmarkStart w:id="2" w:name="_Toc19538"/>
      <w:r>
        <w:rPr>
          <w:rFonts w:hint="eastAsia"/>
        </w:rPr>
        <w:t>1</w:t>
      </w:r>
      <w:r>
        <w:t>.1</w:t>
      </w:r>
      <w:r>
        <w:rPr>
          <w:rFonts w:hint="eastAsia"/>
        </w:rPr>
        <w:t>编写</w:t>
      </w:r>
      <w:r>
        <w:t>目的</w:t>
      </w:r>
      <w:bookmarkEnd w:id="2"/>
    </w:p>
    <w:p>
      <w:pPr>
        <w:spacing w:line="360" w:lineRule="auto"/>
        <w:ind w:firstLine="560" w:firstLineChars="200"/>
        <w:rPr>
          <w:rFonts w:hint="eastAsia" w:eastAsia="宋体"/>
          <w:sz w:val="28"/>
          <w:szCs w:val="28"/>
          <w:lang w:val="en-US" w:eastAsia="zh-CN"/>
        </w:rPr>
      </w:pPr>
      <w:r>
        <w:rPr>
          <w:rFonts w:hint="eastAsia"/>
          <w:sz w:val="28"/>
          <w:szCs w:val="28"/>
          <w:lang w:val="en-US" w:eastAsia="zh-CN"/>
        </w:rPr>
        <w:t>当今社会飞速发展，时间和效率成为做事的关键。即便是商品入库这一简单的问题也是如此。如果像以前一样人工手动操作记录商品入库情况的话，势必会导致操作速度慢，易出错，记录不易保存。那么设计一套商品入库管理系统势在必行。我们设计的商品入库管理系统能够很好的解决人工手动商品入库操作过程中出现的操作复杂，记录繁杂，时间冗长，记录易失的问题</w:t>
      </w:r>
    </w:p>
    <w:p>
      <w:pPr>
        <w:pStyle w:val="3"/>
      </w:pPr>
      <w:bookmarkStart w:id="3" w:name="_Toc19337"/>
      <w:r>
        <w:rPr>
          <w:rFonts w:hint="eastAsia"/>
        </w:rPr>
        <w:t>1</w:t>
      </w:r>
      <w:r>
        <w:t>.2</w:t>
      </w:r>
      <w:r>
        <w:rPr>
          <w:rFonts w:hint="eastAsia"/>
        </w:rPr>
        <w:t>项目背景</w:t>
      </w:r>
      <w:bookmarkEnd w:id="3"/>
    </w:p>
    <w:p>
      <w:pPr>
        <w:spacing w:line="360" w:lineRule="auto"/>
        <w:rPr>
          <w:sz w:val="28"/>
          <w:szCs w:val="28"/>
        </w:rPr>
      </w:pPr>
      <w:r>
        <w:rPr>
          <w:rFonts w:hint="eastAsia" w:ascii="新宋体" w:hAnsi="新宋体" w:eastAsia="新宋体"/>
          <w:snapToGrid w:val="0"/>
          <w:spacing w:val="-1"/>
          <w:kern w:val="28"/>
          <w:sz w:val="28"/>
          <w:szCs w:val="28"/>
        </w:rPr>
        <w:t>本系统的名称为“</w:t>
      </w:r>
      <w:r>
        <w:rPr>
          <w:rFonts w:hint="eastAsia" w:ascii="新宋体" w:hAnsi="新宋体" w:eastAsia="新宋体"/>
          <w:snapToGrid w:val="0"/>
          <w:spacing w:val="-1"/>
          <w:kern w:val="28"/>
          <w:sz w:val="28"/>
          <w:szCs w:val="28"/>
          <w:lang w:val="en-US" w:eastAsia="zh-CN"/>
        </w:rPr>
        <w:t>商品入库系统</w:t>
      </w:r>
      <w:r>
        <w:rPr>
          <w:rFonts w:hint="eastAsia" w:ascii="新宋体" w:hAnsi="新宋体" w:eastAsia="新宋体"/>
          <w:snapToGrid w:val="0"/>
          <w:spacing w:val="-1"/>
          <w:kern w:val="28"/>
          <w:sz w:val="28"/>
          <w:szCs w:val="28"/>
        </w:rPr>
        <w:t>”。系统的功能主要有：</w:t>
      </w:r>
      <w:r>
        <w:rPr>
          <w:rFonts w:hint="eastAsia" w:ascii="新宋体" w:hAnsi="新宋体" w:eastAsia="新宋体"/>
          <w:snapToGrid w:val="0"/>
          <w:spacing w:val="-1"/>
          <w:kern w:val="28"/>
          <w:sz w:val="28"/>
          <w:szCs w:val="28"/>
          <w:lang w:val="en-US" w:eastAsia="zh-CN"/>
        </w:rPr>
        <w:t>实现商品入库存储，商品信息存储，并且能对入库商品进行删除，查询操作，以及对入库商品列表的刷新。</w:t>
      </w:r>
    </w:p>
    <w:p>
      <w:pPr>
        <w:pStyle w:val="3"/>
      </w:pPr>
      <w:bookmarkStart w:id="4" w:name="_Toc12853"/>
      <w:r>
        <w:rPr>
          <w:rFonts w:hint="eastAsia"/>
        </w:rPr>
        <w:t>1</w:t>
      </w:r>
      <w:r>
        <w:t>.3</w:t>
      </w:r>
      <w:r>
        <w:rPr>
          <w:rFonts w:hint="eastAsia"/>
        </w:rPr>
        <w:t>参考</w:t>
      </w:r>
      <w:r>
        <w:t>资料</w:t>
      </w:r>
      <w:bookmarkEnd w:id="4"/>
    </w:p>
    <w:p>
      <w:pPr>
        <w:tabs>
          <w:tab w:val="left" w:pos="2520"/>
        </w:tabs>
        <w:spacing w:line="360" w:lineRule="auto"/>
        <w:ind w:firstLine="560" w:firstLineChars="200"/>
        <w:jc w:val="left"/>
        <w:rPr>
          <w:sz w:val="28"/>
        </w:rPr>
      </w:pPr>
      <w:r>
        <w:rPr>
          <w:rFonts w:hint="eastAsia"/>
          <w:sz w:val="28"/>
        </w:rPr>
        <w:t>[</w:t>
      </w:r>
      <w:r>
        <w:rPr>
          <w:sz w:val="28"/>
        </w:rPr>
        <w:t>1</w:t>
      </w:r>
      <w:r>
        <w:rPr>
          <w:rFonts w:hint="eastAsia"/>
          <w:sz w:val="28"/>
        </w:rPr>
        <w:t>]</w:t>
      </w:r>
      <w:r>
        <w:rPr>
          <w:sz w:val="28"/>
        </w:rPr>
        <w:t>美萍酒店管理系统</w:t>
      </w:r>
    </w:p>
    <w:p>
      <w:pPr>
        <w:tabs>
          <w:tab w:val="left" w:pos="2520"/>
        </w:tabs>
        <w:spacing w:line="360" w:lineRule="auto"/>
        <w:ind w:firstLine="560" w:firstLineChars="200"/>
        <w:jc w:val="left"/>
        <w:rPr>
          <w:sz w:val="28"/>
        </w:rPr>
      </w:pPr>
      <w:r>
        <w:rPr>
          <w:rFonts w:hint="eastAsia"/>
          <w:sz w:val="28"/>
        </w:rPr>
        <w:t>[</w:t>
      </w:r>
      <w:r>
        <w:rPr>
          <w:sz w:val="28"/>
        </w:rPr>
        <w:t>2</w:t>
      </w:r>
      <w:r>
        <w:rPr>
          <w:rFonts w:hint="eastAsia"/>
          <w:sz w:val="28"/>
        </w:rPr>
        <w:t>]《软件工程--实践者的研究方法》 RogerS.Pressman 著</w:t>
      </w:r>
    </w:p>
    <w:p>
      <w:pPr>
        <w:pStyle w:val="2"/>
      </w:pPr>
      <w:bookmarkStart w:id="5" w:name="_Toc7786"/>
      <w:r>
        <w:rPr>
          <w:rFonts w:hint="eastAsia"/>
        </w:rPr>
        <w:t>二.需求</w:t>
      </w:r>
      <w:r>
        <w:t>规格说明</w:t>
      </w:r>
      <w:bookmarkEnd w:id="5"/>
    </w:p>
    <w:p>
      <w:pPr>
        <w:ind w:firstLine="560" w:firstLineChars="200"/>
        <w:rPr>
          <w:rFonts w:hint="eastAsia"/>
          <w:snapToGrid w:val="0"/>
          <w:kern w:val="28"/>
          <w:sz w:val="28"/>
          <w:szCs w:val="28"/>
        </w:rPr>
      </w:pPr>
      <w:r>
        <w:rPr>
          <w:rFonts w:hint="eastAsia"/>
          <w:snapToGrid w:val="0"/>
          <w:kern w:val="28"/>
          <w:sz w:val="28"/>
          <w:szCs w:val="28"/>
        </w:rPr>
        <w:t>“</w:t>
      </w:r>
      <w:r>
        <w:rPr>
          <w:rFonts w:hint="eastAsia"/>
          <w:snapToGrid w:val="0"/>
          <w:kern w:val="28"/>
          <w:sz w:val="28"/>
          <w:szCs w:val="28"/>
          <w:lang w:val="en-US" w:eastAsia="zh-CN"/>
        </w:rPr>
        <w:t>商品入库</w:t>
      </w:r>
      <w:r>
        <w:rPr>
          <w:rFonts w:hint="eastAsia"/>
          <w:snapToGrid w:val="0"/>
          <w:kern w:val="28"/>
          <w:sz w:val="28"/>
          <w:szCs w:val="28"/>
        </w:rPr>
        <w:t>系统”主要用于</w:t>
      </w:r>
      <w:r>
        <w:rPr>
          <w:rFonts w:hint="eastAsia"/>
          <w:snapToGrid w:val="0"/>
          <w:kern w:val="28"/>
          <w:sz w:val="28"/>
          <w:szCs w:val="28"/>
          <w:lang w:val="en-US" w:eastAsia="zh-CN"/>
        </w:rPr>
        <w:t>应用于公司对于商品入库进行操作</w:t>
      </w:r>
      <w:r>
        <w:rPr>
          <w:rFonts w:hint="eastAsia"/>
          <w:snapToGrid w:val="0"/>
          <w:kern w:val="28"/>
          <w:sz w:val="28"/>
          <w:szCs w:val="28"/>
        </w:rPr>
        <w:t>，</w:t>
      </w:r>
      <w:r>
        <w:rPr>
          <w:rFonts w:hint="eastAsia"/>
          <w:snapToGrid w:val="0"/>
          <w:kern w:val="28"/>
          <w:sz w:val="28"/>
          <w:szCs w:val="28"/>
          <w:lang w:val="en-US" w:eastAsia="zh-CN"/>
        </w:rPr>
        <w:t>以及对于入库商品信息存储，对于入库商品进行管理，和对入库商品列表进行刷新。</w:t>
      </w:r>
      <w:r>
        <w:rPr>
          <w:rFonts w:hint="eastAsia"/>
          <w:snapToGrid w:val="0"/>
          <w:kern w:val="28"/>
          <w:sz w:val="28"/>
          <w:szCs w:val="28"/>
        </w:rPr>
        <w:t>该系统针对于</w:t>
      </w:r>
      <w:r>
        <w:rPr>
          <w:rFonts w:hint="eastAsia"/>
          <w:snapToGrid w:val="0"/>
          <w:kern w:val="28"/>
          <w:sz w:val="28"/>
          <w:szCs w:val="28"/>
          <w:lang w:val="en-US" w:eastAsia="zh-CN"/>
        </w:rPr>
        <w:t>具有仓库的公司进行商品入库操作及管理操作。以解决人工入库操作复杂效率低下，以及入库商品记录商品名录不易查询。记录易丢失等问题。</w:t>
      </w:r>
    </w:p>
    <w:p>
      <w:pPr>
        <w:ind w:firstLine="560" w:firstLineChars="200"/>
        <w:rPr>
          <w:sz w:val="28"/>
          <w:szCs w:val="28"/>
        </w:rPr>
      </w:pPr>
      <w:r>
        <w:rPr>
          <w:rFonts w:hint="eastAsia"/>
          <w:sz w:val="28"/>
          <w:szCs w:val="28"/>
        </w:rPr>
        <w:t>本系统有以下功能：</w:t>
      </w:r>
    </w:p>
    <w:p>
      <w:pPr>
        <w:numPr>
          <w:ilvl w:val="0"/>
          <w:numId w:val="1"/>
        </w:numPr>
        <w:rPr>
          <w:sz w:val="28"/>
          <w:szCs w:val="28"/>
        </w:rPr>
      </w:pPr>
      <w:r>
        <w:rPr>
          <w:rFonts w:hint="eastAsia"/>
          <w:sz w:val="28"/>
          <w:szCs w:val="28"/>
          <w:lang w:val="en-US" w:eastAsia="zh-CN"/>
        </w:rPr>
        <w:t>能够进行商品入库操作，以及对于入库商品的信息存储。</w:t>
      </w:r>
    </w:p>
    <w:p>
      <w:pPr>
        <w:numPr>
          <w:ilvl w:val="0"/>
          <w:numId w:val="1"/>
        </w:numPr>
        <w:rPr>
          <w:sz w:val="28"/>
          <w:szCs w:val="28"/>
        </w:rPr>
      </w:pPr>
      <w:r>
        <w:rPr>
          <w:rFonts w:hint="eastAsia"/>
          <w:sz w:val="28"/>
          <w:szCs w:val="28"/>
          <w:lang w:val="en-US" w:eastAsia="zh-CN"/>
        </w:rPr>
        <w:t>能够实现对于入库商品的详细信息进行查询。并能够手动刷新商品入库情况。</w:t>
      </w:r>
    </w:p>
    <w:p>
      <w:pPr>
        <w:numPr>
          <w:ilvl w:val="0"/>
          <w:numId w:val="1"/>
        </w:numPr>
        <w:rPr>
          <w:sz w:val="28"/>
          <w:szCs w:val="28"/>
        </w:rPr>
      </w:pPr>
      <w:r>
        <w:rPr>
          <w:rFonts w:hint="eastAsia"/>
          <w:sz w:val="28"/>
          <w:szCs w:val="28"/>
          <w:lang w:val="en-US" w:eastAsia="zh-CN"/>
        </w:rPr>
        <w:t>能够对入库商品进行管理操作</w:t>
      </w:r>
      <w:r>
        <w:rPr>
          <w:rFonts w:hint="eastAsia"/>
          <w:sz w:val="28"/>
          <w:szCs w:val="28"/>
        </w:rPr>
        <w:t>。</w:t>
      </w:r>
    </w:p>
    <w:p>
      <w:pPr>
        <w:rPr>
          <w:sz w:val="24"/>
        </w:rPr>
      </w:pPr>
    </w:p>
    <w:p>
      <w:pPr>
        <w:pStyle w:val="2"/>
        <w:rPr>
          <w:sz w:val="28"/>
        </w:rPr>
      </w:pPr>
      <w:bookmarkStart w:id="6" w:name="_Toc20873"/>
      <w:r>
        <w:rPr>
          <w:rFonts w:hint="eastAsia"/>
        </w:rPr>
        <w:t>三</w:t>
      </w:r>
      <w:r>
        <w:t>.</w:t>
      </w:r>
      <w:r>
        <w:rPr>
          <w:rFonts w:hint="eastAsia"/>
        </w:rPr>
        <w:t>详细</w:t>
      </w:r>
      <w:r>
        <w:t>设计</w:t>
      </w:r>
      <w:bookmarkEnd w:id="6"/>
    </w:p>
    <w:p>
      <w:pPr>
        <w:pStyle w:val="3"/>
      </w:pPr>
      <w:bookmarkStart w:id="7" w:name="_Toc1956"/>
      <w:r>
        <w:rPr>
          <w:rFonts w:hint="eastAsia"/>
        </w:rPr>
        <w:t>3.1系统模块划分及相互关系</w:t>
      </w:r>
      <w:bookmarkEnd w:id="7"/>
    </w:p>
    <w:p/>
    <w:p/>
    <w:p/>
    <w:p>
      <w:pPr>
        <w:ind w:firstLine="560" w:firstLineChars="200"/>
        <w:jc w:val="left"/>
        <w:rPr>
          <w:rFonts w:ascii="宋体" w:hAnsi="宋体"/>
          <w:sz w:val="28"/>
          <w:szCs w:val="28"/>
        </w:rPr>
      </w:pPr>
      <w:r>
        <w:rPr>
          <w:rFonts w:hint="eastAsia" w:ascii="宋体" w:hAnsi="宋体"/>
          <w:sz w:val="28"/>
          <w:szCs w:val="28"/>
        </w:rPr>
        <w:t>。</w:t>
      </w:r>
    </w:p>
    <w:p/>
    <w:p/>
    <w:p/>
    <w:p>
      <w:pPr>
        <w:pStyle w:val="3"/>
      </w:pPr>
      <w:bookmarkStart w:id="8" w:name="_Toc4833"/>
      <w:r>
        <w:rPr>
          <w:rFonts w:hint="eastAsia"/>
        </w:rPr>
        <w:t>3.2模块</w:t>
      </w:r>
      <w:r>
        <w:t>功能设计</w:t>
      </w:r>
      <w:r>
        <w:rPr>
          <w:rFonts w:hint="eastAsia"/>
        </w:rPr>
        <w:t>与介绍</w:t>
      </w:r>
      <w:bookmarkEnd w:id="8"/>
    </w:p>
    <w:p>
      <w:pPr>
        <w:pStyle w:val="4"/>
      </w:pPr>
      <w:bookmarkStart w:id="9" w:name="_Toc21680"/>
      <w:r>
        <w:rPr>
          <w:rFonts w:hint="eastAsia"/>
        </w:rPr>
        <w:t>3.2.</w:t>
      </w:r>
      <w:r>
        <w:rPr>
          <w:rFonts w:hint="eastAsia"/>
          <w:lang w:val="en-US" w:eastAsia="zh-CN"/>
        </w:rPr>
        <w:t>类</w:t>
      </w:r>
      <w:r>
        <w:rPr>
          <w:rFonts w:hint="eastAsia"/>
        </w:rPr>
        <w:t>图</w:t>
      </w:r>
      <w:bookmarkEnd w:id="9"/>
    </w:p>
    <w:p>
      <w:pPr>
        <w:widowControl/>
        <w:jc w:val="left"/>
        <w:rPr>
          <w:rFonts w:ascii="宋体" w:hAnsi="宋体" w:eastAsia="宋体" w:cs="宋体"/>
          <w:kern w:val="0"/>
          <w:sz w:val="24"/>
          <w:szCs w:val="24"/>
        </w:rPr>
      </w:pPr>
      <w:r>
        <w:rPr>
          <w:rFonts w:ascii="Calibri" w:hAnsi="Calibri" w:eastAsia="宋体" w:cs="Times New Roman"/>
          <w:kern w:val="2"/>
          <w:sz w:val="21"/>
          <w:szCs w:val="22"/>
          <w:lang w:val="en-US" w:eastAsia="zh-CN" w:bidi="ar-SA"/>
        </w:rPr>
        <w:pict>
          <v:shape id="图片 24" o:spid="_x0000_s1027" type="#_x0000_t75" style="height:208.2pt;width:415.1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
    <w:p>
      <w:pPr>
        <w:pStyle w:val="4"/>
      </w:pPr>
      <w:bookmarkStart w:id="10" w:name="_Toc24603"/>
      <w:r>
        <w:rPr>
          <w:rFonts w:hint="eastAsia"/>
        </w:rPr>
        <w:t>3.2.3系统类图说明</w:t>
      </w:r>
      <w:bookmarkEnd w:id="10"/>
      <w:r>
        <w:t xml:space="preserve"> </w:t>
      </w:r>
    </w:p>
    <w:p>
      <w:pPr>
        <w:rPr>
          <w:b/>
          <w:sz w:val="32"/>
          <w:szCs w:val="32"/>
        </w:rPr>
      </w:pPr>
      <w:r>
        <w:rPr>
          <w:rFonts w:hint="eastAsia"/>
          <w:b/>
          <w:sz w:val="32"/>
          <w:szCs w:val="32"/>
          <w:lang w:val="en-US" w:eastAsia="zh-CN"/>
        </w:rPr>
        <w:t>Good</w:t>
      </w:r>
      <w:r>
        <w:rPr>
          <w:b/>
          <w:sz w:val="32"/>
          <w:szCs w:val="32"/>
        </w:rPr>
        <w:t>类</w:t>
      </w:r>
    </w:p>
    <w:p>
      <w:pPr>
        <w:widowControl/>
        <w:jc w:val="left"/>
        <w:rPr>
          <w:rFonts w:ascii="宋体" w:hAnsi="宋体" w:eastAsia="宋体" w:cs="宋体"/>
          <w:kern w:val="0"/>
          <w:sz w:val="24"/>
          <w:szCs w:val="24"/>
        </w:rPr>
      </w:pPr>
      <w:r>
        <w:rPr>
          <w:rFonts w:ascii="Calibri" w:hAnsi="Calibri" w:eastAsia="宋体" w:cs="Times New Roman"/>
          <w:kern w:val="2"/>
          <w:sz w:val="21"/>
          <w:szCs w:val="22"/>
          <w:lang w:val="en-US" w:eastAsia="zh-CN" w:bidi="ar-SA"/>
        </w:rPr>
        <w:pict>
          <v:shape id="图片 25" o:spid="_x0000_s1028" type="#_x0000_t75" style="height:224.1pt;width:169.2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
    <w:p>
      <w:pPr>
        <w:rPr>
          <w:b/>
        </w:rPr>
      </w:pPr>
      <w:r>
        <w:rPr>
          <w:rFonts w:hint="eastAsia"/>
          <w:b/>
        </w:rPr>
        <w:t>类图说明:</w:t>
      </w:r>
    </w:p>
    <w:p>
      <w:pPr>
        <w:rPr>
          <w:rFonts w:hint="eastAsia" w:ascii="Consolas" w:hAnsi="Consolas" w:cs="Consolas"/>
          <w:color w:val="000000"/>
          <w:kern w:val="0"/>
          <w:sz w:val="20"/>
          <w:szCs w:val="20"/>
          <w:lang w:val="en-US" w:eastAsia="zh-CN"/>
        </w:rPr>
      </w:pPr>
      <w:r>
        <w:rPr>
          <w:rFonts w:hint="eastAsia" w:ascii="Consolas" w:hAnsi="Consolas" w:cs="Consolas"/>
          <w:color w:val="000000"/>
          <w:kern w:val="0"/>
          <w:sz w:val="20"/>
          <w:szCs w:val="20"/>
          <w:lang w:val="en-US" w:eastAsia="zh-CN"/>
        </w:rPr>
        <w:t>Getgoodid//获取商品名称</w:t>
      </w:r>
    </w:p>
    <w:p>
      <w:pPr>
        <w:rPr>
          <w:rFonts w:hint="eastAsia" w:ascii="Consolas" w:hAnsi="Consolas" w:cs="Consolas"/>
          <w:color w:val="000000"/>
          <w:kern w:val="0"/>
          <w:sz w:val="20"/>
          <w:szCs w:val="20"/>
          <w:lang w:val="en-US" w:eastAsia="zh-CN"/>
        </w:rPr>
      </w:pPr>
      <w:r>
        <w:rPr>
          <w:rFonts w:hint="eastAsia" w:ascii="Consolas" w:hAnsi="Consolas" w:cs="Consolas"/>
          <w:color w:val="000000"/>
          <w:kern w:val="0"/>
          <w:sz w:val="20"/>
          <w:szCs w:val="20"/>
          <w:lang w:val="en-US" w:eastAsia="zh-CN"/>
        </w:rPr>
        <w:t>Getgoodprice//获取商品价格</w:t>
      </w:r>
    </w:p>
    <w:p>
      <w:pPr>
        <w:rPr>
          <w:rFonts w:hint="eastAsia" w:ascii="Consolas" w:hAnsi="Consolas" w:cs="Consolas"/>
          <w:color w:val="000000"/>
          <w:kern w:val="0"/>
          <w:sz w:val="20"/>
          <w:szCs w:val="20"/>
          <w:lang w:val="en-US" w:eastAsia="zh-CN"/>
        </w:rPr>
      </w:pPr>
      <w:r>
        <w:rPr>
          <w:rFonts w:hint="eastAsia" w:ascii="Consolas" w:hAnsi="Consolas" w:cs="Consolas"/>
          <w:color w:val="000000"/>
          <w:kern w:val="0"/>
          <w:sz w:val="20"/>
          <w:szCs w:val="20"/>
          <w:lang w:val="en-US" w:eastAsia="zh-CN"/>
        </w:rPr>
        <w:t>Getgoodname//获取商品名称</w:t>
      </w:r>
    </w:p>
    <w:p>
      <w:pPr>
        <w:rPr>
          <w:rFonts w:hint="eastAsia" w:ascii="Consolas" w:hAnsi="Consolas" w:cs="Consolas"/>
          <w:color w:val="000000"/>
          <w:kern w:val="0"/>
          <w:sz w:val="20"/>
          <w:szCs w:val="20"/>
          <w:lang w:val="en-US" w:eastAsia="zh-CN"/>
        </w:rPr>
      </w:pPr>
      <w:r>
        <w:rPr>
          <w:rFonts w:hint="eastAsia" w:ascii="Consolas" w:hAnsi="Consolas" w:cs="Consolas"/>
          <w:color w:val="000000"/>
          <w:kern w:val="0"/>
          <w:sz w:val="20"/>
          <w:szCs w:val="20"/>
          <w:lang w:val="en-US" w:eastAsia="zh-CN"/>
        </w:rPr>
        <w:t>Getgoodnum//获取商品数量</w:t>
      </w:r>
    </w:p>
    <w:p>
      <w:pPr>
        <w:rPr>
          <w:rFonts w:hint="eastAsia" w:ascii="Consolas" w:hAnsi="Consolas" w:cs="Consolas"/>
          <w:color w:val="000000"/>
          <w:kern w:val="0"/>
          <w:sz w:val="20"/>
          <w:szCs w:val="20"/>
          <w:lang w:val="en-US" w:eastAsia="zh-CN"/>
        </w:rPr>
      </w:pPr>
      <w:r>
        <w:rPr>
          <w:rFonts w:hint="eastAsia" w:ascii="Consolas" w:hAnsi="Consolas" w:cs="Consolas"/>
          <w:color w:val="000000"/>
          <w:kern w:val="0"/>
          <w:sz w:val="20"/>
          <w:szCs w:val="20"/>
          <w:lang w:val="en-US" w:eastAsia="zh-CN"/>
        </w:rPr>
        <w:t>Getgoodtype//获取商品类型</w:t>
      </w:r>
    </w:p>
    <w:p>
      <w:pPr>
        <w:rPr>
          <w:rFonts w:hint="eastAsia" w:ascii="Consolas" w:hAnsi="Consolas" w:cs="Consolas"/>
          <w:color w:val="000000"/>
          <w:kern w:val="0"/>
          <w:sz w:val="20"/>
          <w:szCs w:val="20"/>
          <w:lang w:val="en-US" w:eastAsia="zh-CN"/>
        </w:rPr>
      </w:pPr>
      <w:r>
        <w:rPr>
          <w:rFonts w:hint="eastAsia" w:ascii="Consolas" w:hAnsi="Consolas" w:cs="Consolas"/>
          <w:color w:val="000000"/>
          <w:kern w:val="0"/>
          <w:sz w:val="20"/>
          <w:szCs w:val="20"/>
          <w:lang w:val="en-US" w:eastAsia="zh-CN"/>
        </w:rPr>
        <w:t>setgoodid//设置商品名称</w:t>
      </w:r>
    </w:p>
    <w:p>
      <w:pPr>
        <w:rPr>
          <w:rFonts w:hint="eastAsia" w:ascii="Consolas" w:hAnsi="Consolas" w:cs="Consolas"/>
          <w:color w:val="000000"/>
          <w:kern w:val="0"/>
          <w:sz w:val="20"/>
          <w:szCs w:val="20"/>
          <w:lang w:val="en-US" w:eastAsia="zh-CN"/>
        </w:rPr>
      </w:pPr>
      <w:r>
        <w:rPr>
          <w:rFonts w:hint="eastAsia" w:ascii="Consolas" w:hAnsi="Consolas" w:cs="Consolas"/>
          <w:color w:val="000000"/>
          <w:kern w:val="0"/>
          <w:sz w:val="20"/>
          <w:szCs w:val="20"/>
          <w:lang w:val="en-US" w:eastAsia="zh-CN"/>
        </w:rPr>
        <w:t>setgoodprice//设置商品价格</w:t>
      </w:r>
    </w:p>
    <w:p>
      <w:pPr>
        <w:rPr>
          <w:rFonts w:hint="eastAsia" w:ascii="Consolas" w:hAnsi="Consolas" w:cs="Consolas"/>
          <w:color w:val="000000"/>
          <w:kern w:val="0"/>
          <w:sz w:val="20"/>
          <w:szCs w:val="20"/>
          <w:lang w:val="en-US" w:eastAsia="zh-CN"/>
        </w:rPr>
      </w:pPr>
      <w:r>
        <w:rPr>
          <w:rFonts w:hint="eastAsia" w:ascii="Consolas" w:hAnsi="Consolas" w:cs="Consolas"/>
          <w:color w:val="000000"/>
          <w:kern w:val="0"/>
          <w:sz w:val="20"/>
          <w:szCs w:val="20"/>
          <w:lang w:val="en-US" w:eastAsia="zh-CN"/>
        </w:rPr>
        <w:t>setgoodname//设置商品名称</w:t>
      </w:r>
    </w:p>
    <w:p>
      <w:pPr>
        <w:rPr>
          <w:rFonts w:hint="eastAsia" w:ascii="Consolas" w:hAnsi="Consolas" w:cs="Consolas"/>
          <w:color w:val="000000"/>
          <w:kern w:val="0"/>
          <w:sz w:val="20"/>
          <w:szCs w:val="20"/>
          <w:lang w:val="en-US" w:eastAsia="zh-CN"/>
        </w:rPr>
      </w:pPr>
      <w:r>
        <w:rPr>
          <w:rFonts w:hint="eastAsia" w:ascii="Consolas" w:hAnsi="Consolas" w:cs="Consolas"/>
          <w:color w:val="000000"/>
          <w:kern w:val="0"/>
          <w:sz w:val="20"/>
          <w:szCs w:val="20"/>
          <w:lang w:val="en-US" w:eastAsia="zh-CN"/>
        </w:rPr>
        <w:t>setgoodnum//设置商品数量</w:t>
      </w:r>
    </w:p>
    <w:p>
      <w:pPr>
        <w:rPr>
          <w:rFonts w:hint="eastAsia" w:ascii="Consolas" w:hAnsi="Consolas" w:cs="Consolas"/>
          <w:color w:val="000000"/>
          <w:kern w:val="0"/>
          <w:sz w:val="20"/>
          <w:szCs w:val="20"/>
          <w:lang w:val="en-US" w:eastAsia="zh-CN"/>
        </w:rPr>
      </w:pPr>
      <w:r>
        <w:rPr>
          <w:rFonts w:hint="eastAsia" w:ascii="Consolas" w:hAnsi="Consolas" w:cs="Consolas"/>
          <w:color w:val="000000"/>
          <w:kern w:val="0"/>
          <w:sz w:val="20"/>
          <w:szCs w:val="20"/>
          <w:lang w:val="en-US" w:eastAsia="zh-CN"/>
        </w:rPr>
        <w:t>setgoodtype//设置商品类型</w:t>
      </w:r>
    </w:p>
    <w:p>
      <w:pPr>
        <w:rPr>
          <w:rFonts w:hint="eastAsia" w:ascii="Consolas" w:hAnsi="Consolas" w:cs="Consolas"/>
          <w:color w:val="000000"/>
          <w:kern w:val="0"/>
          <w:sz w:val="20"/>
          <w:szCs w:val="20"/>
          <w:lang w:val="en-US" w:eastAsia="zh-CN"/>
        </w:rPr>
      </w:pPr>
    </w:p>
    <w:p>
      <w:pPr>
        <w:rPr>
          <w:rFonts w:ascii="Consolas" w:hAnsi="Consolas" w:cs="Consolas"/>
          <w:b/>
          <w:color w:val="000000"/>
          <w:kern w:val="0"/>
          <w:sz w:val="32"/>
          <w:szCs w:val="32"/>
        </w:rPr>
      </w:pPr>
      <w:r>
        <w:rPr>
          <w:rFonts w:hint="eastAsia" w:ascii="Consolas" w:hAnsi="Consolas" w:cs="Consolas"/>
          <w:b/>
          <w:color w:val="000000"/>
          <w:kern w:val="0"/>
          <w:sz w:val="32"/>
          <w:szCs w:val="32"/>
          <w:lang w:val="en-US" w:eastAsia="zh-CN"/>
        </w:rPr>
        <w:t>视图</w:t>
      </w:r>
      <w:r>
        <w:rPr>
          <w:rFonts w:ascii="Consolas" w:hAnsi="Consolas" w:cs="Consolas"/>
          <w:b/>
          <w:color w:val="000000"/>
          <w:kern w:val="0"/>
          <w:sz w:val="32"/>
          <w:szCs w:val="32"/>
        </w:rPr>
        <w:t>类</w:t>
      </w:r>
      <w:r>
        <w:rPr>
          <w:rFonts w:hint="eastAsia" w:ascii="Consolas" w:hAnsi="Consolas" w:cs="Consolas"/>
          <w:b/>
          <w:color w:val="000000"/>
          <w:kern w:val="0"/>
          <w:sz w:val="32"/>
          <w:szCs w:val="32"/>
        </w:rPr>
        <w:t>:</w:t>
      </w:r>
    </w:p>
    <w:p>
      <w:pPr>
        <w:widowControl/>
        <w:jc w:val="left"/>
        <w:rPr>
          <w:rFonts w:ascii="宋体" w:hAnsi="宋体" w:eastAsia="宋体" w:cs="宋体"/>
          <w:kern w:val="0"/>
          <w:sz w:val="24"/>
          <w:szCs w:val="24"/>
        </w:rPr>
      </w:pPr>
      <w:r>
        <w:rPr>
          <w:rFonts w:ascii="Calibri" w:hAnsi="Calibri" w:eastAsia="宋体" w:cs="Times New Roman"/>
          <w:kern w:val="2"/>
          <w:sz w:val="21"/>
          <w:szCs w:val="22"/>
          <w:lang w:val="en-US" w:eastAsia="zh-CN" w:bidi="ar-SA"/>
        </w:rPr>
        <w:pict>
          <v:shape id="图片 26" o:spid="_x0000_s1029" type="#_x0000_t75" style="height:60.15pt;width:60.7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rPr>
          <w:rFonts w:ascii="Consolas" w:hAnsi="Consolas" w:cs="Consolas"/>
          <w:b/>
          <w:bCs/>
          <w:color w:val="7F9FBF"/>
          <w:kern w:val="0"/>
          <w:sz w:val="20"/>
          <w:szCs w:val="20"/>
        </w:rPr>
      </w:pPr>
    </w:p>
    <w:p>
      <w:pPr>
        <w:rPr>
          <w:rFonts w:ascii="Consolas" w:hAnsi="Consolas" w:cs="Consolas"/>
          <w:b/>
          <w:bCs/>
          <w:kern w:val="0"/>
          <w:sz w:val="20"/>
          <w:szCs w:val="20"/>
        </w:rPr>
      </w:pPr>
      <w:r>
        <w:rPr>
          <w:rFonts w:hint="eastAsia" w:ascii="Consolas" w:hAnsi="Consolas" w:cs="Consolas"/>
          <w:b/>
          <w:bCs/>
          <w:kern w:val="0"/>
          <w:sz w:val="20"/>
          <w:szCs w:val="20"/>
        </w:rPr>
        <w:t>类图说明：</w:t>
      </w:r>
    </w:p>
    <w:p>
      <w:pPr>
        <w:rPr>
          <w:rFonts w:hint="eastAsia" w:ascii="Consolas" w:hAnsi="Consolas" w:cs="Consolas"/>
          <w:color w:val="000000"/>
          <w:kern w:val="0"/>
          <w:sz w:val="20"/>
          <w:szCs w:val="20"/>
          <w:lang w:val="en-US" w:eastAsia="zh-CN"/>
        </w:rPr>
      </w:pPr>
      <w:r>
        <w:rPr>
          <w:rFonts w:hint="eastAsia" w:ascii="Consolas" w:hAnsi="Consolas" w:cs="Consolas"/>
          <w:color w:val="000000"/>
          <w:kern w:val="0"/>
          <w:sz w:val="20"/>
          <w:szCs w:val="20"/>
          <w:lang w:val="en-US" w:eastAsia="zh-CN"/>
        </w:rPr>
        <w:t>Refersh//刷新当前列表情况</w:t>
      </w:r>
    </w:p>
    <w:p>
      <w:pPr>
        <w:rPr>
          <w:rFonts w:hint="eastAsia" w:ascii="Consolas" w:hAnsi="Consolas" w:cs="Consolas"/>
          <w:color w:val="000000"/>
          <w:kern w:val="0"/>
          <w:sz w:val="20"/>
          <w:szCs w:val="20"/>
          <w:lang w:val="en-US" w:eastAsia="zh-CN"/>
        </w:rPr>
      </w:pPr>
      <w:r>
        <w:rPr>
          <w:rFonts w:hint="eastAsia" w:ascii="Consolas" w:hAnsi="Consolas" w:cs="Consolas"/>
          <w:color w:val="000000"/>
          <w:kern w:val="0"/>
          <w:sz w:val="20"/>
          <w:szCs w:val="20"/>
          <w:lang w:val="en-US" w:eastAsia="zh-CN"/>
        </w:rPr>
        <w:t>Find//查询某一入库商品情况</w:t>
      </w:r>
    </w:p>
    <w:p>
      <w:pPr>
        <w:rPr>
          <w:rFonts w:ascii="Consolas" w:hAnsi="Consolas" w:cs="Consolas"/>
          <w:color w:val="000000"/>
          <w:kern w:val="0"/>
          <w:sz w:val="20"/>
          <w:szCs w:val="20"/>
        </w:rPr>
      </w:pPr>
    </w:p>
    <w:p>
      <w:pPr>
        <w:rPr>
          <w:rFonts w:ascii="Consolas" w:hAnsi="Consolas" w:cs="Consolas"/>
          <w:color w:val="000000"/>
          <w:kern w:val="0"/>
          <w:sz w:val="20"/>
          <w:szCs w:val="20"/>
        </w:rPr>
      </w:pPr>
    </w:p>
    <w:p>
      <w:pPr>
        <w:rPr>
          <w:rFonts w:ascii="Consolas" w:hAnsi="Consolas" w:cs="Consolas"/>
          <w:color w:val="000000"/>
          <w:kern w:val="0"/>
          <w:sz w:val="20"/>
          <w:szCs w:val="20"/>
        </w:rPr>
      </w:pPr>
    </w:p>
    <w:p>
      <w:pPr>
        <w:rPr>
          <w:rFonts w:ascii="Consolas" w:hAnsi="Consolas" w:cs="Consolas"/>
          <w:b/>
          <w:color w:val="000000"/>
          <w:kern w:val="0"/>
          <w:sz w:val="32"/>
          <w:szCs w:val="32"/>
        </w:rPr>
      </w:pPr>
      <w:r>
        <w:rPr>
          <w:rFonts w:hint="eastAsia" w:ascii="Consolas" w:hAnsi="Consolas" w:cs="Consolas"/>
          <w:b/>
          <w:color w:val="000000"/>
          <w:kern w:val="0"/>
          <w:sz w:val="32"/>
          <w:szCs w:val="32"/>
          <w:lang w:val="en-US" w:eastAsia="zh-CN"/>
        </w:rPr>
        <w:t>删除</w:t>
      </w:r>
      <w:r>
        <w:rPr>
          <w:rFonts w:ascii="Consolas" w:hAnsi="Consolas" w:cs="Consolas"/>
          <w:b/>
          <w:color w:val="000000"/>
          <w:kern w:val="0"/>
          <w:sz w:val="32"/>
          <w:szCs w:val="32"/>
        </w:rPr>
        <w:t>类：</w:t>
      </w:r>
    </w:p>
    <w:p>
      <w:pPr>
        <w:widowControl/>
        <w:jc w:val="left"/>
        <w:rPr>
          <w:rFonts w:ascii="宋体" w:hAnsi="宋体" w:eastAsia="宋体" w:cs="宋体"/>
          <w:kern w:val="0"/>
          <w:sz w:val="24"/>
          <w:szCs w:val="24"/>
        </w:rPr>
      </w:pPr>
      <w:r>
        <w:rPr>
          <w:rFonts w:ascii="Calibri" w:hAnsi="Calibri" w:eastAsia="宋体" w:cs="Times New Roman"/>
          <w:kern w:val="2"/>
          <w:sz w:val="21"/>
          <w:szCs w:val="22"/>
          <w:lang w:val="en-US" w:eastAsia="zh-CN" w:bidi="ar-SA"/>
        </w:rPr>
        <w:pict>
          <v:shape id="图片 27" o:spid="_x0000_s1030" type="#_x0000_t75" style="height:47.25pt;width:132.0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jc w:val="left"/>
        <w:rPr>
          <w:rFonts w:ascii="Consolas" w:hAnsi="Consolas" w:cs="Consolas"/>
          <w:color w:val="000000"/>
          <w:kern w:val="0"/>
          <w:sz w:val="20"/>
          <w:szCs w:val="20"/>
        </w:rPr>
      </w:pPr>
    </w:p>
    <w:p>
      <w:pPr>
        <w:autoSpaceDE w:val="0"/>
        <w:autoSpaceDN w:val="0"/>
        <w:adjustRightInd w:val="0"/>
        <w:jc w:val="left"/>
        <w:rPr>
          <w:rFonts w:ascii="Consolas" w:hAnsi="Consolas" w:cs="Consolas"/>
          <w:b/>
          <w:kern w:val="0"/>
          <w:sz w:val="20"/>
          <w:szCs w:val="20"/>
        </w:rPr>
      </w:pPr>
      <w:r>
        <w:rPr>
          <w:rFonts w:hint="eastAsia" w:ascii="Consolas" w:hAnsi="Consolas" w:cs="Consolas"/>
          <w:b/>
          <w:kern w:val="0"/>
          <w:sz w:val="20"/>
          <w:szCs w:val="20"/>
        </w:rPr>
        <w:t>类图说明：</w:t>
      </w:r>
    </w:p>
    <w:p>
      <w:pPr>
        <w:autoSpaceDE w:val="0"/>
        <w:autoSpaceDN w:val="0"/>
        <w:adjustRightInd w:val="0"/>
        <w:jc w:val="left"/>
        <w:rPr>
          <w:rFonts w:hint="eastAsia" w:ascii="Consolas" w:hAnsi="Consolas" w:eastAsia="宋体" w:cs="Consolas"/>
          <w:color w:val="000000"/>
          <w:kern w:val="0"/>
          <w:sz w:val="20"/>
          <w:szCs w:val="20"/>
          <w:lang w:val="en-US" w:eastAsia="zh-CN"/>
        </w:rPr>
      </w:pPr>
      <w:r>
        <w:rPr>
          <w:rFonts w:hint="eastAsia" w:ascii="Consolas" w:hAnsi="Consolas" w:cs="Consolas"/>
          <w:color w:val="000000"/>
          <w:kern w:val="0"/>
          <w:sz w:val="20"/>
          <w:szCs w:val="20"/>
          <w:lang w:val="en-US" w:eastAsia="zh-CN"/>
        </w:rPr>
        <w:t>Deletegood//删除某一入库商品</w:t>
      </w:r>
    </w:p>
    <w:p>
      <w:pPr>
        <w:autoSpaceDE w:val="0"/>
        <w:autoSpaceDN w:val="0"/>
        <w:adjustRightInd w:val="0"/>
        <w:jc w:val="left"/>
        <w:rPr>
          <w:rFonts w:ascii="Consolas" w:hAnsi="Consolas" w:cs="Consolas"/>
          <w:b/>
          <w:color w:val="000000"/>
          <w:kern w:val="0"/>
          <w:sz w:val="32"/>
          <w:szCs w:val="32"/>
        </w:rPr>
      </w:pPr>
      <w:r>
        <w:rPr>
          <w:rFonts w:hint="eastAsia" w:ascii="Consolas" w:hAnsi="Consolas" w:cs="Consolas"/>
          <w:b/>
          <w:color w:val="000000"/>
          <w:kern w:val="0"/>
          <w:sz w:val="32"/>
          <w:szCs w:val="32"/>
          <w:lang w:val="en-US" w:eastAsia="zh-CN"/>
        </w:rPr>
        <w:t>添加</w:t>
      </w:r>
      <w:r>
        <w:rPr>
          <w:rFonts w:ascii="Consolas" w:hAnsi="Consolas" w:cs="Consolas"/>
          <w:b/>
          <w:color w:val="000000"/>
          <w:kern w:val="0"/>
          <w:sz w:val="32"/>
          <w:szCs w:val="32"/>
        </w:rPr>
        <w:t>类</w:t>
      </w:r>
      <w:r>
        <w:rPr>
          <w:rFonts w:hint="eastAsia" w:ascii="Consolas" w:hAnsi="Consolas" w:cs="Consolas"/>
          <w:b/>
          <w:color w:val="000000"/>
          <w:kern w:val="0"/>
          <w:sz w:val="32"/>
          <w:szCs w:val="32"/>
        </w:rPr>
        <w:t>：</w:t>
      </w:r>
    </w:p>
    <w:p>
      <w:pPr>
        <w:widowControl/>
        <w:jc w:val="left"/>
        <w:rPr>
          <w:rFonts w:ascii="宋体" w:hAnsi="宋体" w:eastAsia="宋体" w:cs="宋体"/>
          <w:kern w:val="0"/>
          <w:sz w:val="24"/>
          <w:szCs w:val="24"/>
        </w:rPr>
      </w:pPr>
      <w:r>
        <w:rPr>
          <w:rFonts w:ascii="Calibri" w:hAnsi="Calibri" w:eastAsia="宋体" w:cs="Times New Roman"/>
          <w:kern w:val="2"/>
          <w:sz w:val="21"/>
          <w:szCs w:val="22"/>
          <w:lang w:val="en-US" w:eastAsia="zh-CN" w:bidi="ar-SA"/>
        </w:rPr>
        <w:pict>
          <v:shape id="图片 28" o:spid="_x0000_s1031" type="#_x0000_t75" style="height:47.25pt;width:121.3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autoSpaceDE w:val="0"/>
        <w:autoSpaceDN w:val="0"/>
        <w:adjustRightInd w:val="0"/>
        <w:jc w:val="left"/>
        <w:rPr>
          <w:rFonts w:hint="eastAsia" w:ascii="Consolas" w:hAnsi="Consolas" w:eastAsia="宋体" w:cs="Consolas"/>
          <w:kern w:val="0"/>
          <w:sz w:val="20"/>
          <w:szCs w:val="20"/>
          <w:lang w:val="en-US" w:eastAsia="zh-CN"/>
        </w:rPr>
      </w:pPr>
      <w:r>
        <w:rPr>
          <w:rFonts w:hint="eastAsia" w:ascii="Consolas" w:hAnsi="Consolas" w:cs="Consolas"/>
          <w:kern w:val="0"/>
          <w:sz w:val="20"/>
          <w:szCs w:val="20"/>
          <w:lang w:val="en-US" w:eastAsia="zh-CN"/>
        </w:rPr>
        <w:t>Addgood//商品入库操作</w:t>
      </w:r>
    </w:p>
    <w:p>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color w:val="000000"/>
          <w:kern w:val="0"/>
          <w:sz w:val="20"/>
          <w:szCs w:val="20"/>
        </w:rPr>
      </w:pPr>
    </w:p>
    <w:p>
      <w:pPr>
        <w:autoSpaceDE w:val="0"/>
        <w:autoSpaceDN w:val="0"/>
        <w:adjustRightInd w:val="0"/>
        <w:jc w:val="left"/>
        <w:rPr>
          <w:rFonts w:ascii="Consolas" w:hAnsi="Consolas" w:cs="Consolas"/>
          <w:b/>
          <w:color w:val="000000"/>
          <w:kern w:val="0"/>
          <w:sz w:val="20"/>
          <w:szCs w:val="20"/>
        </w:rPr>
      </w:pPr>
      <w:r>
        <w:rPr>
          <w:rFonts w:hint="eastAsia" w:ascii="Consolas" w:hAnsi="Consolas" w:cs="Consolas"/>
          <w:b/>
          <w:color w:val="000000"/>
          <w:kern w:val="0"/>
          <w:sz w:val="20"/>
          <w:szCs w:val="20"/>
        </w:rPr>
        <w:t>类图说明：</w:t>
      </w:r>
    </w:p>
    <w:p>
      <w:pPr>
        <w:autoSpaceDE w:val="0"/>
        <w:autoSpaceDN w:val="0"/>
        <w:adjustRightInd w:val="0"/>
        <w:jc w:val="left"/>
        <w:rPr>
          <w:rFonts w:hint="eastAsia" w:ascii="Consolas" w:hAnsi="Consolas" w:eastAsia="宋体" w:cs="Consolas"/>
          <w:kern w:val="0"/>
          <w:sz w:val="20"/>
          <w:szCs w:val="20"/>
          <w:lang w:val="en-US" w:eastAsia="zh-CN"/>
        </w:rPr>
      </w:pPr>
      <w:r>
        <w:rPr>
          <w:rFonts w:hint="eastAsia" w:ascii="Consolas" w:hAnsi="Consolas" w:cs="Consolas"/>
          <w:kern w:val="0"/>
          <w:sz w:val="20"/>
          <w:szCs w:val="20"/>
          <w:lang w:val="en-US" w:eastAsia="zh-CN"/>
        </w:rPr>
        <w:t>Addgood//商品入库操作</w:t>
      </w:r>
    </w:p>
    <w:p>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color w:val="000000"/>
          <w:kern w:val="0"/>
          <w:sz w:val="20"/>
          <w:szCs w:val="20"/>
        </w:rPr>
      </w:pPr>
    </w:p>
    <w:p>
      <w:pPr>
        <w:autoSpaceDE w:val="0"/>
        <w:autoSpaceDN w:val="0"/>
        <w:adjustRightInd w:val="0"/>
        <w:jc w:val="left"/>
        <w:rPr>
          <w:rFonts w:ascii="Consolas" w:hAnsi="Consolas" w:cs="Consolas"/>
          <w:color w:val="000000"/>
          <w:sz w:val="20"/>
          <w:szCs w:val="20"/>
        </w:rPr>
      </w:pPr>
    </w:p>
    <w:p>
      <w:pPr>
        <w:pStyle w:val="3"/>
      </w:pPr>
      <w:bookmarkStart w:id="11" w:name="_Toc6405"/>
      <w:r>
        <w:rPr>
          <w:rFonts w:hint="eastAsia"/>
        </w:rPr>
        <w:t>3.3模块</w:t>
      </w:r>
      <w:r>
        <w:t>功能</w:t>
      </w:r>
      <w:r>
        <w:rPr>
          <w:rFonts w:hint="eastAsia"/>
        </w:rPr>
        <w:t>详细</w:t>
      </w:r>
      <w:r>
        <w:t>设计</w:t>
      </w:r>
      <w:bookmarkEnd w:id="11"/>
    </w:p>
    <w:p>
      <w:pPr>
        <w:pStyle w:val="4"/>
      </w:pPr>
      <w:bookmarkStart w:id="12" w:name="_Toc13244"/>
      <w:r>
        <w:rPr>
          <w:rFonts w:hint="eastAsia"/>
        </w:rPr>
        <w:t>3.3.1</w:t>
      </w:r>
      <w:r>
        <w:rPr>
          <w:rFonts w:hint="eastAsia"/>
          <w:lang w:val="en-US" w:eastAsia="zh-CN"/>
        </w:rPr>
        <w:t>添加货物</w:t>
      </w:r>
      <w:bookmarkEnd w:id="12"/>
    </w:p>
    <w:p>
      <w:r>
        <w:rPr>
          <w:rFonts w:ascii="Calibri" w:hAnsi="Calibri" w:eastAsia="宋体" w:cs="Times New Roman"/>
          <w:kern w:val="2"/>
          <w:sz w:val="21"/>
          <w:szCs w:val="22"/>
          <w:lang w:val="en-US" w:eastAsia="zh-CN" w:bidi="ar-SA"/>
        </w:rPr>
        <w:pict>
          <v:shape id="图片 12" o:spid="_x0000_s1032" type="#_x0000_t75" style="height:320.05pt;width:317.6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rPr>
          <w:rFonts w:hint="eastAsia"/>
          <w:lang w:val="en-US" w:eastAsia="zh-CN"/>
        </w:rPr>
      </w:pPr>
      <w:r>
        <w:rPr>
          <w:rFonts w:hint="eastAsia"/>
        </w:rPr>
        <w:t>主要参与者：</w:t>
      </w:r>
      <w:r>
        <w:rPr>
          <w:rFonts w:hint="eastAsia"/>
          <w:lang w:val="en-US" w:eastAsia="zh-CN"/>
        </w:rPr>
        <w:t>入库员</w:t>
      </w:r>
    </w:p>
    <w:p>
      <w:r>
        <w:rPr>
          <w:rFonts w:hint="eastAsia"/>
        </w:rPr>
        <w:t> 目标：</w:t>
      </w:r>
      <w:r>
        <w:rPr>
          <w:rFonts w:hint="eastAsia"/>
          <w:lang w:val="en-US" w:eastAsia="zh-CN"/>
        </w:rPr>
        <w:t>入库员进行商品入库操作</w:t>
      </w:r>
      <w:r>
        <w:rPr>
          <w:rFonts w:hint="eastAsia"/>
        </w:rPr>
        <w:t>。 </w:t>
      </w:r>
    </w:p>
    <w:p>
      <w:pPr>
        <w:rPr>
          <w:rFonts w:hint="eastAsia"/>
        </w:rPr>
      </w:pPr>
      <w:r>
        <w:rPr>
          <w:rFonts w:hint="eastAsia"/>
        </w:rPr>
        <w:t> 前提条件：</w:t>
      </w:r>
    </w:p>
    <w:p>
      <w:r>
        <w:rPr>
          <w:rFonts w:hint="eastAsia"/>
        </w:rPr>
        <w:t>场景：       </w:t>
      </w:r>
    </w:p>
    <w:p>
      <w:r>
        <w:rPr>
          <w:rFonts w:hint="eastAsia"/>
        </w:rPr>
        <w:t>1、</w:t>
      </w:r>
      <w:r>
        <w:rPr>
          <w:rFonts w:hint="eastAsia"/>
          <w:lang w:val="en-US" w:eastAsia="zh-CN"/>
        </w:rPr>
        <w:t>入库员进行商品入库</w:t>
      </w:r>
      <w:r>
        <w:rPr>
          <w:rFonts w:hint="eastAsia"/>
        </w:rPr>
        <w:t>。               </w:t>
      </w:r>
    </w:p>
    <w:p>
      <w:r>
        <w:rPr>
          <w:rFonts w:hint="eastAsia"/>
        </w:rPr>
        <w:t>2、</w:t>
      </w:r>
      <w:r>
        <w:rPr>
          <w:rFonts w:hint="eastAsia"/>
          <w:lang w:val="en-US" w:eastAsia="zh-CN"/>
        </w:rPr>
        <w:t>如果入库商品信息符合要求  则入库</w:t>
      </w:r>
    </w:p>
    <w:p/>
    <w:p/>
    <w:p/>
    <w:p>
      <w:pPr>
        <w:pStyle w:val="4"/>
        <w:rPr>
          <w:rFonts w:hint="eastAsia"/>
          <w:lang w:val="en-US" w:eastAsia="zh-CN"/>
        </w:rPr>
      </w:pPr>
      <w:bookmarkStart w:id="13" w:name="_Toc20071"/>
      <w:r>
        <w:rPr>
          <w:rFonts w:hint="eastAsia"/>
        </w:rPr>
        <w:t>3.3.2</w:t>
      </w:r>
      <w:r>
        <w:rPr>
          <w:rFonts w:hint="eastAsia"/>
          <w:lang w:val="en-US" w:eastAsia="zh-CN"/>
        </w:rPr>
        <w:t>删除货物</w:t>
      </w:r>
      <w:bookmarkEnd w:id="13"/>
    </w:p>
    <w:p>
      <w:pPr>
        <w:rPr>
          <w:lang w:val="en-US"/>
        </w:rPr>
      </w:pPr>
      <w:r>
        <w:rPr>
          <w:rFonts w:ascii="Calibri" w:hAnsi="Calibri" w:eastAsia="宋体" w:cs="Times New Roman"/>
          <w:kern w:val="2"/>
          <w:sz w:val="21"/>
          <w:szCs w:val="22"/>
          <w:lang w:val="en-US" w:eastAsia="zh-CN" w:bidi="ar-SA"/>
        </w:rPr>
        <w:pict>
          <v:shape id="图片 13" o:spid="_x0000_s1033" type="#_x0000_t75" style="height:320.05pt;width:324.1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rPr>
          <w:rFonts w:hint="eastAsia"/>
          <w:lang w:val="en-US" w:eastAsia="zh-CN"/>
        </w:rPr>
      </w:pPr>
      <w:r>
        <w:rPr>
          <w:rFonts w:hint="eastAsia"/>
        </w:rPr>
        <w:t>主要参与者：</w:t>
      </w:r>
      <w:r>
        <w:rPr>
          <w:rFonts w:hint="eastAsia"/>
          <w:lang w:val="en-US" w:eastAsia="zh-CN"/>
        </w:rPr>
        <w:t>入库员</w:t>
      </w:r>
    </w:p>
    <w:p>
      <w:pPr>
        <w:rPr>
          <w:rFonts w:hint="eastAsia"/>
          <w:lang w:val="en-US" w:eastAsia="zh-CN"/>
        </w:rPr>
      </w:pPr>
      <w:r>
        <w:rPr>
          <w:rFonts w:hint="eastAsia"/>
        </w:rPr>
        <w:t> 目标：</w:t>
      </w:r>
      <w:r>
        <w:rPr>
          <w:rFonts w:hint="eastAsia"/>
          <w:lang w:val="en-US" w:eastAsia="zh-CN"/>
        </w:rPr>
        <w:t>删除某一入库商品信息</w:t>
      </w:r>
    </w:p>
    <w:p>
      <w:r>
        <w:rPr>
          <w:rFonts w:hint="eastAsia"/>
        </w:rPr>
        <w:t> 前提条件：</w:t>
      </w:r>
      <w:r>
        <w:rPr>
          <w:rFonts w:hint="eastAsia"/>
          <w:lang w:val="en-US" w:eastAsia="zh-CN"/>
        </w:rPr>
        <w:t>商品已入库</w:t>
      </w:r>
    </w:p>
    <w:p>
      <w:r>
        <w:rPr>
          <w:rFonts w:hint="eastAsia"/>
        </w:rPr>
        <w:t>场景：       </w:t>
      </w:r>
    </w:p>
    <w:p>
      <w:r>
        <w:rPr>
          <w:rFonts w:hint="eastAsia"/>
        </w:rPr>
        <w:t>1、</w:t>
      </w:r>
      <w:r>
        <w:rPr>
          <w:rFonts w:hint="eastAsia"/>
          <w:lang w:val="en-US" w:eastAsia="zh-CN"/>
        </w:rPr>
        <w:t>入库员执行删除操作</w:t>
      </w:r>
      <w:r>
        <w:rPr>
          <w:rFonts w:hint="eastAsia"/>
        </w:rPr>
        <w:t>               </w:t>
      </w:r>
    </w:p>
    <w:p>
      <w:pPr>
        <w:rPr>
          <w:lang w:val="en-US"/>
        </w:rPr>
      </w:pPr>
      <w:r>
        <w:rPr>
          <w:rFonts w:hint="eastAsia"/>
        </w:rPr>
        <w:t>2、</w:t>
      </w:r>
      <w:r>
        <w:rPr>
          <w:rFonts w:hint="eastAsia"/>
          <w:lang w:val="en-US" w:eastAsia="zh-CN"/>
        </w:rPr>
        <w:t>系统检测商品已入库，则可以进行删除操作</w:t>
      </w:r>
    </w:p>
    <w:p>
      <w:pPr>
        <w:ind w:left="1245"/>
      </w:pPr>
    </w:p>
    <w:p/>
    <w:p>
      <w:pPr>
        <w:pStyle w:val="4"/>
        <w:rPr>
          <w:lang w:val="en-US"/>
        </w:rPr>
      </w:pPr>
      <w:bookmarkStart w:id="14" w:name="_Toc19556"/>
      <w:r>
        <w:rPr>
          <w:rFonts w:hint="eastAsia"/>
        </w:rPr>
        <w:t>3.3.3</w:t>
      </w:r>
      <w:r>
        <w:rPr>
          <w:rFonts w:hint="eastAsia"/>
          <w:lang w:val="en-US" w:eastAsia="zh-CN"/>
        </w:rPr>
        <w:t>查找</w:t>
      </w:r>
      <w:bookmarkEnd w:id="14"/>
    </w:p>
    <w:p>
      <w:pPr>
        <w:ind w:left="1245"/>
      </w:pPr>
      <w:r>
        <w:rPr>
          <w:rFonts w:ascii="Calibri" w:hAnsi="Calibri" w:eastAsia="宋体" w:cs="Times New Roman"/>
          <w:kern w:val="2"/>
          <w:sz w:val="21"/>
          <w:szCs w:val="22"/>
          <w:lang w:val="en-US" w:eastAsia="zh-CN" w:bidi="ar-SA"/>
        </w:rPr>
        <w:pict>
          <v:shape id="图片 14" o:spid="_x0000_s1034" type="#_x0000_t75" style="height:321.5pt;width:324.1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r>
        <w:rPr>
          <w:rFonts w:hint="eastAsia"/>
        </w:rPr>
        <w:t>主要参与者：</w:t>
      </w:r>
      <w:r>
        <w:rPr>
          <w:rFonts w:hint="eastAsia"/>
          <w:lang w:val="en-US" w:eastAsia="zh-CN"/>
        </w:rPr>
        <w:t>入库员</w:t>
      </w:r>
    </w:p>
    <w:p>
      <w:r>
        <w:rPr>
          <w:rFonts w:hint="eastAsia"/>
        </w:rPr>
        <w:t> 目标：</w:t>
      </w:r>
      <w:r>
        <w:rPr>
          <w:rFonts w:hint="eastAsia"/>
          <w:lang w:val="en-US" w:eastAsia="zh-CN"/>
        </w:rPr>
        <w:t>对某一已入库商品信息进行查找</w:t>
      </w:r>
    </w:p>
    <w:p>
      <w:pPr>
        <w:rPr>
          <w:rFonts w:hint="eastAsia"/>
          <w:lang w:val="en-US" w:eastAsia="zh-CN"/>
        </w:rPr>
      </w:pPr>
      <w:r>
        <w:rPr>
          <w:rFonts w:hint="eastAsia"/>
        </w:rPr>
        <w:t> 前提条件：</w:t>
      </w:r>
      <w:r>
        <w:rPr>
          <w:rFonts w:hint="eastAsia"/>
          <w:lang w:val="en-US" w:eastAsia="zh-CN"/>
        </w:rPr>
        <w:t>商品已入库</w:t>
      </w:r>
    </w:p>
    <w:p>
      <w:r>
        <w:rPr>
          <w:rFonts w:hint="eastAsia"/>
        </w:rPr>
        <w:t>场景：</w:t>
      </w:r>
    </w:p>
    <w:p>
      <w:r>
        <w:rPr>
          <w:rFonts w:hint="eastAsia"/>
        </w:rPr>
        <w:t>1、顾客：</w:t>
      </w:r>
      <w:r>
        <w:rPr>
          <w:rFonts w:hint="eastAsia"/>
          <w:lang w:val="en-US" w:eastAsia="zh-CN"/>
        </w:rPr>
        <w:t>入库员进行查找请求</w:t>
      </w:r>
      <w:r>
        <w:rPr>
          <w:rFonts w:hint="eastAsia"/>
        </w:rPr>
        <w:t>       </w:t>
      </w:r>
    </w:p>
    <w:p>
      <w:pPr>
        <w:rPr>
          <w:rFonts w:hint="eastAsia" w:eastAsia="宋体"/>
          <w:lang w:eastAsia="zh-CN"/>
        </w:rPr>
      </w:pPr>
      <w:r>
        <w:rPr>
          <w:rFonts w:hint="eastAsia"/>
          <w:lang w:val="en-US" w:eastAsia="zh-CN"/>
        </w:rPr>
        <w:t>2、系统查询库内商品，若有返回商品信息，若无则返回商品不存在</w:t>
      </w:r>
    </w:p>
    <w:p/>
    <w:p>
      <w:pPr>
        <w:pStyle w:val="4"/>
        <w:rPr>
          <w:lang w:val="en-US"/>
        </w:rPr>
      </w:pPr>
      <w:bookmarkStart w:id="15" w:name="_Toc32035"/>
      <w:r>
        <w:rPr>
          <w:rFonts w:hint="eastAsia"/>
        </w:rPr>
        <w:t>3.3.4</w:t>
      </w:r>
      <w:r>
        <w:rPr>
          <w:rFonts w:hint="eastAsia"/>
          <w:lang w:val="en-US" w:eastAsia="zh-CN"/>
        </w:rPr>
        <w:t>刷新</w:t>
      </w:r>
      <w:bookmarkEnd w:id="15"/>
    </w:p>
    <w:p>
      <w:r>
        <w:rPr>
          <w:rFonts w:hint="eastAsia"/>
        </w:rPr>
        <w:t>主要参与者：</w:t>
      </w:r>
      <w:r>
        <w:rPr>
          <w:rFonts w:hint="eastAsia"/>
          <w:lang w:val="en-US" w:eastAsia="zh-CN"/>
        </w:rPr>
        <w:t>入库员</w:t>
      </w:r>
      <w:r>
        <w:rPr>
          <w:rFonts w:hint="eastAsia"/>
        </w:rPr>
        <w:t> </w:t>
      </w:r>
    </w:p>
    <w:p>
      <w:r>
        <w:rPr>
          <w:rFonts w:hint="eastAsia"/>
        </w:rPr>
        <w:t> 目标：</w:t>
      </w:r>
      <w:r>
        <w:rPr>
          <w:rFonts w:hint="eastAsia"/>
          <w:lang w:val="en-US" w:eastAsia="zh-CN"/>
        </w:rPr>
        <w:t>刷新当前商品列表信息</w:t>
      </w:r>
      <w:r>
        <w:rPr>
          <w:rFonts w:hint="eastAsia"/>
        </w:rPr>
        <w:t>  </w:t>
      </w:r>
    </w:p>
    <w:p>
      <w:r>
        <w:rPr>
          <w:rFonts w:hint="eastAsia"/>
        </w:rPr>
        <w:t>场景：</w:t>
      </w:r>
    </w:p>
    <w:p>
      <w:r>
        <w:rPr>
          <w:rFonts w:hint="eastAsia"/>
        </w:rPr>
        <w:t>1、</w:t>
      </w:r>
      <w:r>
        <w:rPr>
          <w:rFonts w:hint="eastAsia"/>
          <w:lang w:val="en-US" w:eastAsia="zh-CN"/>
        </w:rPr>
        <w:t>入库员请求刷新商品列表。</w:t>
      </w:r>
      <w:r>
        <w:rPr>
          <w:rFonts w:hint="eastAsia"/>
        </w:rPr>
        <w:t>       </w:t>
      </w:r>
    </w:p>
    <w:p>
      <w:r>
        <w:rPr>
          <w:rFonts w:hint="eastAsia"/>
        </w:rPr>
        <w:t>2、</w:t>
      </w:r>
      <w:r>
        <w:rPr>
          <w:rFonts w:hint="eastAsia"/>
          <w:lang w:val="en-US" w:eastAsia="zh-CN"/>
        </w:rPr>
        <w:t>系统请求数据并返回当前库内商品最新信息</w:t>
      </w:r>
      <w:r>
        <w:rPr>
          <w:rFonts w:hint="eastAsia"/>
        </w:rPr>
        <w:t>           </w:t>
      </w:r>
    </w:p>
    <w:p>
      <w:pPr>
        <w:ind w:left="1245"/>
        <w:rPr>
          <w:sz w:val="20"/>
        </w:rPr>
      </w:pPr>
      <w:r>
        <w:rPr>
          <w:rFonts w:ascii="Calibri" w:hAnsi="Calibri" w:eastAsia="宋体" w:cs="Times New Roman"/>
          <w:kern w:val="2"/>
          <w:sz w:val="21"/>
          <w:szCs w:val="22"/>
          <w:lang w:val="en-US" w:eastAsia="zh-CN" w:bidi="ar-SA"/>
        </w:rPr>
        <w:pict>
          <v:shape id="图片 15" o:spid="_x0000_s1035" type="#_x0000_t75" style="height:328.65pt;width:88.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_GB2312">
    <w:altName w:val="仿宋"/>
    <w:panose1 w:val="00000000000000000000"/>
    <w:charset w:val="86"/>
    <w:family w:val="auto"/>
    <w:pitch w:val="default"/>
    <w:sig w:usb0="00000001" w:usb1="080E0000" w:usb2="00000010" w:usb3="00000000" w:csb0="00040000" w:csb1="00000000"/>
  </w:font>
  <w:font w:name="华文隶书">
    <w:altName w:val="微软雅黑"/>
    <w:panose1 w:val="02010800040101010101"/>
    <w:charset w:val="86"/>
    <w:family w:val="auto"/>
    <w:pitch w:val="default"/>
    <w:sig w:usb0="00000001" w:usb1="080F0000" w:usb2="00000010" w:usb3="00000000" w:csb0="00040000"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A0000287" w:usb1="28CF3C52" w:usb2="00000016" w:usb3="00000000" w:csb0="0004001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modern"/>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850609286">
    <w:nsid w:val="32B34486"/>
    <w:multiLevelType w:val="multilevel"/>
    <w:tmpl w:val="32B34486"/>
    <w:lvl w:ilvl="0" w:tentative="1">
      <w:start w:val="1"/>
      <w:numFmt w:val="decimal"/>
      <w:lvlText w:val="(%1)"/>
      <w:lvlJc w:val="left"/>
      <w:pPr>
        <w:ind w:left="795" w:hanging="360"/>
      </w:pPr>
      <w:rPr>
        <w:rFonts w:hint="default"/>
        <w:sz w:val="21"/>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num w:numId="1">
    <w:abstractNumId w:val="85060928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2A23F7"/>
    <w:rsid w:val="00003433"/>
    <w:rsid w:val="00004891"/>
    <w:rsid w:val="000167F7"/>
    <w:rsid w:val="000172A8"/>
    <w:rsid w:val="00030326"/>
    <w:rsid w:val="00042BB5"/>
    <w:rsid w:val="00054EC1"/>
    <w:rsid w:val="00055435"/>
    <w:rsid w:val="00061F30"/>
    <w:rsid w:val="00082F92"/>
    <w:rsid w:val="00083E96"/>
    <w:rsid w:val="000926B2"/>
    <w:rsid w:val="000D15F3"/>
    <w:rsid w:val="00105869"/>
    <w:rsid w:val="0012725F"/>
    <w:rsid w:val="00147817"/>
    <w:rsid w:val="00166934"/>
    <w:rsid w:val="0017179C"/>
    <w:rsid w:val="00172985"/>
    <w:rsid w:val="00176193"/>
    <w:rsid w:val="00180B25"/>
    <w:rsid w:val="00180F13"/>
    <w:rsid w:val="001A5A07"/>
    <w:rsid w:val="001C5A49"/>
    <w:rsid w:val="0024251E"/>
    <w:rsid w:val="002A23F7"/>
    <w:rsid w:val="002B5B03"/>
    <w:rsid w:val="002C686A"/>
    <w:rsid w:val="002F1A62"/>
    <w:rsid w:val="003047E5"/>
    <w:rsid w:val="003178EA"/>
    <w:rsid w:val="0032035A"/>
    <w:rsid w:val="003222F1"/>
    <w:rsid w:val="0034278F"/>
    <w:rsid w:val="003A7B55"/>
    <w:rsid w:val="003D1E8B"/>
    <w:rsid w:val="004370AB"/>
    <w:rsid w:val="00447982"/>
    <w:rsid w:val="0045513E"/>
    <w:rsid w:val="004666F0"/>
    <w:rsid w:val="004D383B"/>
    <w:rsid w:val="004F651D"/>
    <w:rsid w:val="00537340"/>
    <w:rsid w:val="00554DA1"/>
    <w:rsid w:val="00577E96"/>
    <w:rsid w:val="0058565C"/>
    <w:rsid w:val="005B6E80"/>
    <w:rsid w:val="005F0836"/>
    <w:rsid w:val="00604532"/>
    <w:rsid w:val="00627BEE"/>
    <w:rsid w:val="00665AA4"/>
    <w:rsid w:val="006718BA"/>
    <w:rsid w:val="00687317"/>
    <w:rsid w:val="006C7CC5"/>
    <w:rsid w:val="006F1BA9"/>
    <w:rsid w:val="00705000"/>
    <w:rsid w:val="00716423"/>
    <w:rsid w:val="00756AE1"/>
    <w:rsid w:val="00762E26"/>
    <w:rsid w:val="0077393E"/>
    <w:rsid w:val="00791838"/>
    <w:rsid w:val="007A4EE8"/>
    <w:rsid w:val="0086149D"/>
    <w:rsid w:val="008638B3"/>
    <w:rsid w:val="008849AB"/>
    <w:rsid w:val="008C4AA2"/>
    <w:rsid w:val="008F45C2"/>
    <w:rsid w:val="00943B31"/>
    <w:rsid w:val="0094666C"/>
    <w:rsid w:val="0096707E"/>
    <w:rsid w:val="0098595E"/>
    <w:rsid w:val="00997425"/>
    <w:rsid w:val="009C2AA7"/>
    <w:rsid w:val="009C5648"/>
    <w:rsid w:val="009D7130"/>
    <w:rsid w:val="009F257E"/>
    <w:rsid w:val="009F67AA"/>
    <w:rsid w:val="00A171B1"/>
    <w:rsid w:val="00A270C3"/>
    <w:rsid w:val="00A86F4A"/>
    <w:rsid w:val="00A974F9"/>
    <w:rsid w:val="00AA1D6A"/>
    <w:rsid w:val="00AB2C61"/>
    <w:rsid w:val="00AC6C42"/>
    <w:rsid w:val="00B01F9F"/>
    <w:rsid w:val="00B113BA"/>
    <w:rsid w:val="00B12741"/>
    <w:rsid w:val="00B30B50"/>
    <w:rsid w:val="00B406B0"/>
    <w:rsid w:val="00B45B48"/>
    <w:rsid w:val="00B61DAE"/>
    <w:rsid w:val="00B62616"/>
    <w:rsid w:val="00B654FB"/>
    <w:rsid w:val="00B72B59"/>
    <w:rsid w:val="00B8033E"/>
    <w:rsid w:val="00B97F57"/>
    <w:rsid w:val="00BA5D29"/>
    <w:rsid w:val="00C049D7"/>
    <w:rsid w:val="00C13094"/>
    <w:rsid w:val="00C22606"/>
    <w:rsid w:val="00C2629B"/>
    <w:rsid w:val="00C30A51"/>
    <w:rsid w:val="00C32CF1"/>
    <w:rsid w:val="00C41B91"/>
    <w:rsid w:val="00C423EF"/>
    <w:rsid w:val="00C453CE"/>
    <w:rsid w:val="00C71FB7"/>
    <w:rsid w:val="00C97DCA"/>
    <w:rsid w:val="00D269BE"/>
    <w:rsid w:val="00D2785F"/>
    <w:rsid w:val="00D71543"/>
    <w:rsid w:val="00D87721"/>
    <w:rsid w:val="00DB2222"/>
    <w:rsid w:val="00DB4E9C"/>
    <w:rsid w:val="00DB5609"/>
    <w:rsid w:val="00DD67C8"/>
    <w:rsid w:val="00E30370"/>
    <w:rsid w:val="00E344B8"/>
    <w:rsid w:val="00E374F0"/>
    <w:rsid w:val="00E5361A"/>
    <w:rsid w:val="00E7029C"/>
    <w:rsid w:val="00EB020C"/>
    <w:rsid w:val="00EB0C4E"/>
    <w:rsid w:val="00EC2FBE"/>
    <w:rsid w:val="00F111B8"/>
    <w:rsid w:val="00F15514"/>
    <w:rsid w:val="00F31B74"/>
    <w:rsid w:val="00F3479C"/>
    <w:rsid w:val="00F416BB"/>
    <w:rsid w:val="00F61D0E"/>
    <w:rsid w:val="00F66A49"/>
    <w:rsid w:val="00FB18C5"/>
    <w:rsid w:val="00FB2888"/>
    <w:rsid w:val="00FC73B5"/>
    <w:rsid w:val="00FD6E94"/>
    <w:rsid w:val="00FF2A56"/>
    <w:rsid w:val="00FF4E74"/>
    <w:rsid w:val="00FF66C8"/>
    <w:rsid w:val="11E43CD1"/>
    <w:rsid w:val="32F440A4"/>
    <w:rsid w:val="5C060486"/>
    <w:rsid w:val="66E82263"/>
    <w:rsid w:val="78ED5547"/>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99"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spacing w:before="260" w:after="260" w:line="416" w:lineRule="auto"/>
      <w:outlineLvl w:val="1"/>
    </w:pPr>
    <w:rPr>
      <w:rFonts w:ascii="Calibri Light" w:hAnsi="Calibri Light" w:eastAsia="宋体"/>
      <w:b/>
      <w:bCs/>
      <w:sz w:val="32"/>
      <w:szCs w:val="32"/>
    </w:rPr>
  </w:style>
  <w:style w:type="paragraph" w:styleId="4">
    <w:name w:val="heading 3"/>
    <w:basedOn w:val="1"/>
    <w:next w:val="1"/>
    <w:link w:val="2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8"/>
    <w:unhideWhenUsed/>
    <w:qFormat/>
    <w:uiPriority w:val="9"/>
    <w:pPr>
      <w:keepNext/>
      <w:keepLines/>
      <w:spacing w:before="280" w:after="290" w:line="376" w:lineRule="auto"/>
      <w:outlineLvl w:val="3"/>
    </w:pPr>
    <w:rPr>
      <w:rFonts w:ascii="Calibri Light" w:hAnsi="Calibri Light" w:eastAsia="宋体"/>
      <w:b/>
      <w:bCs/>
      <w:sz w:val="28"/>
      <w:szCs w:val="28"/>
    </w:rPr>
  </w:style>
  <w:style w:type="character" w:default="1" w:styleId="14">
    <w:name w:val="Default Paragraph Font"/>
    <w:unhideWhenUsed/>
    <w:uiPriority w:val="1"/>
  </w:style>
  <w:style w:type="table" w:default="1" w:styleId="16">
    <w:name w:val="Normal Table"/>
    <w:unhideWhenUsed/>
    <w:uiPriority w:val="99"/>
    <w:tblPr>
      <w:tblStyle w:val="16"/>
      <w:tblLayout w:type="fixed"/>
      <w:tblCellMar>
        <w:top w:w="0" w:type="dxa"/>
        <w:left w:w="108" w:type="dxa"/>
        <w:bottom w:w="0" w:type="dxa"/>
        <w:right w:w="108" w:type="dxa"/>
      </w:tblCellMar>
    </w:tblPr>
    <w:tcPr>
      <w:textDirection w:val="lrTb"/>
    </w:tcPr>
  </w:style>
  <w:style w:type="paragraph" w:styleId="6">
    <w:name w:val="Normal Indent"/>
    <w:basedOn w:val="1"/>
    <w:uiPriority w:val="0"/>
    <w:pPr>
      <w:widowControl/>
      <w:overflowPunct w:val="0"/>
      <w:autoSpaceDE w:val="0"/>
      <w:autoSpaceDN w:val="0"/>
      <w:adjustRightInd w:val="0"/>
      <w:spacing w:before="120" w:after="60" w:line="360" w:lineRule="auto"/>
      <w:ind w:firstLine="420" w:firstLineChars="200"/>
      <w:textAlignment w:val="baseline"/>
    </w:pPr>
    <w:rPr>
      <w:rFonts w:ascii="Times New Roman" w:hAnsi="Times New Roman" w:eastAsia="仿宋_GB2312" w:cs="Times New Roman"/>
      <w:kern w:val="0"/>
      <w:szCs w:val="20"/>
    </w:rPr>
  </w:style>
  <w:style w:type="paragraph" w:styleId="7">
    <w:name w:val="toc 3"/>
    <w:basedOn w:val="1"/>
    <w:next w:val="1"/>
    <w:unhideWhenUsed/>
    <w:uiPriority w:val="39"/>
    <w:pPr>
      <w:widowControl/>
      <w:spacing w:after="100" w:line="259" w:lineRule="auto"/>
      <w:ind w:left="440"/>
      <w:jc w:val="left"/>
    </w:pPr>
    <w:rPr>
      <w:rFonts w:cs="Times New Roman"/>
      <w:kern w:val="0"/>
      <w:sz w:val="22"/>
    </w:rPr>
  </w:style>
  <w:style w:type="paragraph" w:styleId="8">
    <w:name w:val="Date"/>
    <w:basedOn w:val="1"/>
    <w:next w:val="1"/>
    <w:link w:val="24"/>
    <w:unhideWhenUsed/>
    <w:uiPriority w:val="99"/>
    <w:pPr>
      <w:ind w:left="100" w:leftChars="2500"/>
    </w:pPr>
  </w:style>
  <w:style w:type="paragraph" w:styleId="9">
    <w:name w:val="Balloon Text"/>
    <w:basedOn w:val="1"/>
    <w:link w:val="29"/>
    <w:unhideWhenUsed/>
    <w:uiPriority w:val="99"/>
    <w:rPr>
      <w:sz w:val="18"/>
      <w:szCs w:val="18"/>
    </w:rPr>
  </w:style>
  <w:style w:type="paragraph" w:styleId="10">
    <w:name w:val="footer"/>
    <w:basedOn w:val="1"/>
    <w:link w:val="23"/>
    <w:unhideWhenUsed/>
    <w:uiPriority w:val="99"/>
    <w:pPr>
      <w:tabs>
        <w:tab w:val="center" w:pos="4153"/>
        <w:tab w:val="right" w:pos="8306"/>
      </w:tabs>
      <w:snapToGrid w:val="0"/>
      <w:jc w:val="left"/>
    </w:pPr>
    <w:rPr>
      <w:sz w:val="18"/>
      <w:szCs w:val="18"/>
    </w:rPr>
  </w:style>
  <w:style w:type="paragraph" w:styleId="11">
    <w:name w:val="header"/>
    <w:basedOn w:val="1"/>
    <w:link w:val="22"/>
    <w:unhideWhenUsed/>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uiPriority w:val="39"/>
    <w:pPr>
      <w:widowControl/>
      <w:spacing w:after="100" w:line="259" w:lineRule="auto"/>
      <w:jc w:val="left"/>
    </w:pPr>
    <w:rPr>
      <w:rFonts w:cs="Times New Roman"/>
      <w:kern w:val="0"/>
      <w:sz w:val="22"/>
    </w:rPr>
  </w:style>
  <w:style w:type="paragraph" w:styleId="13">
    <w:name w:val="toc 2"/>
    <w:basedOn w:val="1"/>
    <w:next w:val="1"/>
    <w:unhideWhenUsed/>
    <w:uiPriority w:val="39"/>
    <w:pPr>
      <w:widowControl/>
      <w:spacing w:after="100" w:line="259" w:lineRule="auto"/>
      <w:ind w:left="220"/>
      <w:jc w:val="left"/>
    </w:pPr>
    <w:rPr>
      <w:rFonts w:cs="Times New Roman"/>
      <w:kern w:val="0"/>
      <w:sz w:val="22"/>
    </w:rPr>
  </w:style>
  <w:style w:type="character" w:styleId="15">
    <w:name w:val="Hyperlink"/>
    <w:basedOn w:val="14"/>
    <w:unhideWhenUsed/>
    <w:uiPriority w:val="99"/>
    <w:rPr>
      <w:color w:val="0563C1"/>
      <w:u w:val="single"/>
    </w:rPr>
  </w:style>
  <w:style w:type="table" w:styleId="17">
    <w:name w:val="Table Grid"/>
    <w:basedOn w:val="16"/>
    <w:uiPriority w:val="39"/>
    <w:pPr/>
    <w:tblPr>
      <w:tblStyle w:val="16"/>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18">
    <w:name w:val="封面二"/>
    <w:basedOn w:val="1"/>
    <w:uiPriority w:val="0"/>
    <w:pPr>
      <w:widowControl/>
      <w:overflowPunct w:val="0"/>
      <w:autoSpaceDE w:val="0"/>
      <w:autoSpaceDN w:val="0"/>
      <w:adjustRightInd w:val="0"/>
      <w:spacing w:before="120" w:after="60"/>
      <w:jc w:val="left"/>
      <w:textAlignment w:val="baseline"/>
    </w:pPr>
    <w:rPr>
      <w:rFonts w:ascii="宋体" w:hAnsi="宋体" w:eastAsia="宋体" w:cs="Times New Roman"/>
      <w:b/>
      <w:kern w:val="0"/>
      <w:sz w:val="32"/>
      <w:szCs w:val="20"/>
      <w:u w:val="single"/>
    </w:rPr>
  </w:style>
  <w:style w:type="paragraph" w:customStyle="1" w:styleId="19">
    <w:name w:val="List Paragraph"/>
    <w:basedOn w:val="1"/>
    <w:qFormat/>
    <w:uiPriority w:val="34"/>
    <w:pPr>
      <w:ind w:firstLine="420" w:firstLineChars="200"/>
    </w:pPr>
  </w:style>
  <w:style w:type="paragraph" w:customStyle="1" w:styleId="20">
    <w:name w:val="TOC Heading"/>
    <w:basedOn w:val="2"/>
    <w:next w:val="1"/>
    <w:unhideWhenUsed/>
    <w:qFormat/>
    <w:uiPriority w:val="39"/>
    <w:pPr>
      <w:widowControl/>
      <w:spacing w:before="240" w:after="0" w:line="259" w:lineRule="auto"/>
      <w:jc w:val="left"/>
      <w:outlineLvl w:val="9"/>
    </w:pPr>
    <w:rPr>
      <w:rFonts w:ascii="Calibri Light" w:hAnsi="Calibri Light" w:eastAsia="宋体"/>
      <w:b w:val="0"/>
      <w:bCs w:val="0"/>
      <w:color w:val="2D73B3"/>
      <w:kern w:val="0"/>
      <w:sz w:val="32"/>
      <w:szCs w:val="32"/>
    </w:rPr>
  </w:style>
  <w:style w:type="paragraph" w:customStyle="1" w:styleId="21">
    <w:name w:val="ordinary-outpu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2">
    <w:name w:val="页眉 Char"/>
    <w:basedOn w:val="14"/>
    <w:link w:val="11"/>
    <w:uiPriority w:val="99"/>
    <w:rPr>
      <w:sz w:val="18"/>
      <w:szCs w:val="18"/>
    </w:rPr>
  </w:style>
  <w:style w:type="character" w:customStyle="1" w:styleId="23">
    <w:name w:val="页脚 Char"/>
    <w:basedOn w:val="14"/>
    <w:link w:val="10"/>
    <w:uiPriority w:val="99"/>
    <w:rPr>
      <w:sz w:val="18"/>
      <w:szCs w:val="18"/>
    </w:rPr>
  </w:style>
  <w:style w:type="character" w:customStyle="1" w:styleId="24">
    <w:name w:val="日期 Char"/>
    <w:basedOn w:val="14"/>
    <w:link w:val="8"/>
    <w:semiHidden/>
    <w:uiPriority w:val="99"/>
    <w:rPr/>
  </w:style>
  <w:style w:type="character" w:customStyle="1" w:styleId="25">
    <w:name w:val="标题 1 Char"/>
    <w:basedOn w:val="14"/>
    <w:link w:val="2"/>
    <w:uiPriority w:val="9"/>
    <w:rPr>
      <w:b/>
      <w:bCs/>
      <w:kern w:val="44"/>
      <w:sz w:val="44"/>
      <w:szCs w:val="44"/>
    </w:rPr>
  </w:style>
  <w:style w:type="character" w:customStyle="1" w:styleId="26">
    <w:name w:val="标题 2 Char"/>
    <w:basedOn w:val="14"/>
    <w:link w:val="3"/>
    <w:uiPriority w:val="9"/>
    <w:rPr>
      <w:rFonts w:ascii="Calibri Light" w:hAnsi="Calibri Light" w:eastAsia="宋体"/>
      <w:b/>
      <w:bCs/>
      <w:sz w:val="32"/>
      <w:szCs w:val="32"/>
    </w:rPr>
  </w:style>
  <w:style w:type="character" w:customStyle="1" w:styleId="27">
    <w:name w:val="标题 3 Char"/>
    <w:basedOn w:val="14"/>
    <w:link w:val="4"/>
    <w:uiPriority w:val="9"/>
    <w:rPr>
      <w:b/>
      <w:bCs/>
      <w:sz w:val="32"/>
      <w:szCs w:val="32"/>
    </w:rPr>
  </w:style>
  <w:style w:type="character" w:customStyle="1" w:styleId="28">
    <w:name w:val="标题 4 Char"/>
    <w:basedOn w:val="14"/>
    <w:link w:val="5"/>
    <w:uiPriority w:val="9"/>
    <w:rPr>
      <w:rFonts w:ascii="Calibri Light" w:hAnsi="Calibri Light" w:eastAsia="宋体"/>
      <w:b/>
      <w:bCs/>
      <w:sz w:val="28"/>
      <w:szCs w:val="28"/>
    </w:rPr>
  </w:style>
  <w:style w:type="character" w:customStyle="1" w:styleId="29">
    <w:name w:val="批注框文本 Char"/>
    <w:basedOn w:val="14"/>
    <w:link w:val="9"/>
    <w:semiHidden/>
    <w:uiPriority w:val="99"/>
    <w:rPr>
      <w:sz w:val="18"/>
      <w:szCs w:val="18"/>
    </w:rPr>
  </w:style>
  <w:style w:type="character" w:customStyle="1" w:styleId="30">
    <w:name w:val="ordinary-span-edit"/>
    <w:basedOn w:val="14"/>
    <w:uiPriority w:val="0"/>
    <w:rPr/>
  </w:style>
  <w:style w:type="character" w:customStyle="1" w:styleId="31">
    <w:name w:val="high-light-bg"/>
    <w:basedOn w:val="14"/>
    <w:uiPriority w:val="0"/>
    <w:rPr/>
  </w:style>
</w:styles>
</file>

<file path=word/_rels/document.xml.rels><?xml version="1.0" encoding="UTF-8" standalone="yes"?>
<Relationships xmlns="http://schemas.openxmlformats.org/package/2006/relationships"><Relationship Id="rId9" Type="http://schemas.openxmlformats.org/officeDocument/2006/relationships/image" Target="media/image5.emf"/><Relationship Id="rId8" Type="http://schemas.openxmlformats.org/officeDocument/2006/relationships/image" Target="media/image4.emf"/><Relationship Id="rId7" Type="http://schemas.openxmlformats.org/officeDocument/2006/relationships/image" Target="media/image3.emf"/><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emf"/><Relationship Id="rId13" Type="http://schemas.openxmlformats.org/officeDocument/2006/relationships/image" Target="media/image9.emf"/><Relationship Id="rId12" Type="http://schemas.openxmlformats.org/officeDocument/2006/relationships/image" Target="media/image8.emf"/><Relationship Id="rId11" Type="http://schemas.openxmlformats.org/officeDocument/2006/relationships/image" Target="media/image7.emf"/><Relationship Id="rId10" Type="http://schemas.openxmlformats.org/officeDocument/2006/relationships/image" Target="media/image6.emf"/><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12</Pages>
  <Words>545</Words>
  <Characters>3113</Characters>
  <Lines>25</Lines>
  <Paragraphs>7</Paragraphs>
  <ScaleCrop>false</ScaleCrop>
  <LinksUpToDate>false</LinksUpToDate>
  <CharactersWithSpaces>0</CharactersWithSpaces>
  <Application>WPS Office 个人版_9.1.0.4993_{F1E327BC-269C-435d-A152-05C5408002CA}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2014-05-25T02:09:00Z</dcterms:created>
  <dc:creator>Edwin dw</dc:creator>
  <cp:lastModifiedBy>why</cp:lastModifiedBy>
  <dcterms:modified xsi:type="dcterms:W3CDTF">2015-05-27T13:40:21Z</dcterms:modified>
  <dc:title>_x0001_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