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微软雅黑" w:cs="微软雅黑" w:eastAsia="微软雅黑" w:hAnsi="微软雅黑" w:hint="eastAsia"/>
          <w:b w:val="false"/>
          <w:bCs w:val="false"/>
          <w:sz w:val="44"/>
          <w:szCs w:val="44"/>
          <w:lang w:eastAsia="zh-CN"/>
        </w:rPr>
      </w:pPr>
      <w:r>
        <w:rPr>
          <w:rFonts w:ascii="微软雅黑" w:cs="微软雅黑" w:eastAsia="微软雅黑" w:hAnsi="微软雅黑" w:hint="eastAsia"/>
          <w:b w:val="false"/>
          <w:bCs w:val="false"/>
          <w:sz w:val="44"/>
          <w:szCs w:val="44"/>
          <w:lang w:eastAsia="zh-CN"/>
        </w:rPr>
        <w:t>关于硫酸铜和重铬酸钾的混晶的研究</w:t>
      </w:r>
    </w:p>
    <w:p>
      <w:pPr>
        <w:pStyle w:val="style0"/>
        <w:rPr>
          <w:rFonts w:ascii="微软雅黑" w:cs="微软雅黑" w:eastAsia="微软雅黑" w:hAnsi="微软雅黑" w:hint="eastAsia"/>
          <w:lang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0" w:leftChars="0" w:right="0" w:rightChars="0" w:firstLine="420" w:firstLine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硫酸铜溶于水，解离出四水合铜离子和硫酸根离子；重铬酸钾溶于水，解离出钾离子和重铬酸根离子。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0" w:leftChars="0" w:right="0" w:rightChars="0" w:firstLine="420" w:firstLine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这四个离子在理论上都是不会反应的，但是我将这两种物质的常温饱和溶液在常温下混合，四水合铜离子的蓝色和重铬酸根离子的橙红色混合变成绿色，并产生了许多红色固体粉末，初期判断是重铬酸钾少量以粉末形式析出，也可能是重铬酸根被还原成三氧化二铬，不过三氧化二铬几率不大，因为粉末是红色的，并不是三氧化二铬的绿色。在之后的结晶过程中，持续有这样的粉末析出，不过并没有大幅影响结晶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0" w:leftChars="0" w:right="0" w:rightChars="0" w:firstLine="420" w:firstLine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初期实验没有控制比例，不过双方比例均不超过两倍，结果是迅速结出了巨大的深绿色晶体，不到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12小时便出现了最大内径3cm左右的晶体，附近有两块更小的。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晶体高度甚至超过液面，因为结晶速度太快，液面在结晶过程中下降，导致晶体出现比液面高的情况。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0" w:leftChars="0" w:right="0" w:rightChars="0" w:firstLine="420" w:firstLine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3992244</wp:posOffset>
            </wp:positionH>
            <wp:positionV relativeFrom="paragraph">
              <wp:posOffset>144145</wp:posOffset>
            </wp:positionV>
            <wp:extent cx="1150620" cy="981710"/>
            <wp:effectExtent l="0" t="0" r="11430" b="8890"/>
            <wp:wrapSquare wrapText="bothSides"/>
            <wp:docPr id="1026" name="Image1" descr="psb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1" t="22156" r="2290" b="52970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0" w:leftChars="0" w:right="0" w:rightChars="0" w:firstLine="420" w:firstLine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晶体内部的透明度体现出了硫酸铜的特点——内部出现大量看起来像杂质的白色带状物，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裂痕相当明显，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推测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属于晶体缺陷中的体缺陷。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0" w:leftChars="0" w:right="0" w:rightChars="0" w:firstLine="420" w:firstLine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有时晶体也会有少量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纯粹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重铬酸钾或硫酸铜的颜色附着在表面，不过附着物都不透明</w:t>
      </w:r>
      <w:bookmarkStart w:id="0" w:name="_GoBack"/>
      <w:bookmarkEnd w:id="0"/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，并且严格和绿色晶体分开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，可以很轻松地刮掉。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0" w:leftChars="0" w:right="0" w:rightChars="0" w:firstLine="420" w:firstLine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晶体的绿色和两种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溶质的比例有一定关系，不过影响不严重。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0" w:leftChars="0" w:right="0" w:rightChars="0" w:firstLine="420" w:firstLine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不过最为奇特的是这样的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混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合溶液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有时会在同样一只培养皿中同时析出多种不同形式的晶体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，一共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有三种情况。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0" w:leftChars="0" w:right="0" w:rightChars="0" w:firstLine="420" w:firstLine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第一种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就是上文提到的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深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绿色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晶体。这种晶体是可能的三种结果中最常见的一种，大部分情况得到的晶体都是深绿色。这种晶体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大部分情况下呈现出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极其明显的三斜晶系特征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，不过偶尔也有特例，得到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多面体形状的晶体，如上图所示的就是一个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多面体晶体。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0" w:leftChars="0" w:right="0" w:rightChars="0" w:firstLine="420" w:firstLine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第二种是一种浅绿色的晶体，这种晶体相对于深绿色的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就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比较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少了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。本身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透明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度非常低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，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表面有放射状裂痕，通常呈扁平状，没有属于哪一个晶系的特征</w:t>
      </w: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0" w:leftChars="0" w:right="0" w:rightChars="0" w:firstLine="420" w:firstLine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eastAsia="zh-CN"/>
        </w:rPr>
        <w:t>第三种是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0" w:leftChars="0" w:right="0" w:rightChars="0" w:firstLine="420" w:firstLine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0" w:leftChars="0" w:right="0" w:rightChars="0" w:firstLine="420" w:firstLine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right="0" w:right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参考资料：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right="0" w:rightChars="0"/>
        <w:jc w:val="both"/>
        <w:textAlignment w:val="auto"/>
        <w:outlineLvl w:val="9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000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Wingdings 2">
    <w:altName w:val="MingLiU"/>
    <w:panose1 w:val="05020102010000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微软雅黑"/>
    <w:panose1 w:val="02010609030000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000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新宋体"/>
    <w:panose1 w:val="02010600040000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000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000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000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000010101"/>
    <w:charset w:val="86"/>
    <w:family w:val="auto"/>
    <w:pitch w:val="default"/>
    <w:sig w:usb0="00000000" w:usb1="00000000" w:usb2="00000000" w:usb3="00000000" w:csb0="00040000" w:csb1="00000000"/>
  </w:font>
  <w:font w:name="宋体-PUA">
    <w:altName w:val="宋体"/>
    <w:panose1 w:val="02010600030000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000010101"/>
    <w:charset w:val="86"/>
    <w:family w:val="auto"/>
    <w:pitch w:val="default"/>
    <w:sig w:usb0="00000000" w:usb1="00000000" w:usb2="00000000" w:usb3="00000000" w:csb0="00040000" w:csb1="00000000"/>
  </w:font>
  <w:font w:name="新宋体">
    <w:altName w:val="新宋体"/>
    <w:panose1 w:val="02010609030000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000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000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微软雅黑"/>
    <w:panose1 w:val="02010609030000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000010101"/>
    <w:charset w:val="86"/>
    <w:family w:val="auto"/>
    <w:pitch w:val="default"/>
    <w:sig w:usb0="00000000" w:usb1="00000000" w:usb2="00000000" w:usb3="00000000" w:csb0="00040000" w:csb1="00000000"/>
  </w:font>
  <w:font w:name="Batang">
    <w:altName w:val="Segoe UI"/>
    <w:panose1 w:val="02030600000000010101"/>
    <w:charset w:val="81"/>
    <w:family w:val="auto"/>
    <w:pitch w:val="default"/>
    <w:sig w:usb0="00000000" w:usb1="00000000" w:usb2="00000030" w:usb3="00000000" w:csb0="4008009F" w:csb1="DFD70000"/>
  </w:font>
  <w:font w:name="Dotum">
    <w:altName w:val="Segoe UI"/>
    <w:panose1 w:val="020b0600000000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Segoe UI"/>
    <w:panose1 w:val="020b0609000000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Segoe UI"/>
    <w:panose1 w:val="020b0609000000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Segoe UI"/>
    <w:panose1 w:val="02030600000000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MingLiU"/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altName w:val="Segoe UI"/>
    <w:panose1 w:val="020b0609070000080204"/>
    <w:charset w:val="80"/>
    <w:family w:val="auto"/>
    <w:pitch w:val="default"/>
    <w:sig w:usb0="00000000" w:usb1="00000000" w:usb2="00000010" w:usb3="00000000" w:csb0="4002009F" w:csb1="DFD70000"/>
  </w:font>
  <w:font w:name="MS Mincho">
    <w:altName w:val="Segoe UI"/>
    <w:panose1 w:val="02020609040000080304"/>
    <w:charset w:val="80"/>
    <w:family w:val="auto"/>
    <w:pitch w:val="default"/>
    <w:sig w:usb0="00000000" w:usb1="00000000" w:usb2="00000010" w:usb3="00000000" w:csb0="4002009F" w:csb1="DFD70000"/>
  </w:font>
  <w:font w:name="MS PMincho">
    <w:altName w:val="Segoe UI"/>
    <w:panose1 w:val="02020600040000080304"/>
    <w:charset w:val="80"/>
    <w:family w:val="auto"/>
    <w:pitch w:val="default"/>
    <w:sig w:usb0="00000000" w:usb1="00000000" w:usb2="00000010" w:usb3="00000000" w:csb0="4002009F" w:csb1="DFD70000"/>
  </w:font>
  <w:font w:name="Agency FB">
    <w:altName w:val="Baiduan Number"/>
    <w:panose1 w:val="020b0503020000020204"/>
    <w:charset w:val="00"/>
    <w:family w:val="auto"/>
    <w:pitch w:val="default"/>
    <w:sig w:usb0="00000000" w:usb1="00000000" w:usb2="00000000" w:usb3="00000000" w:csb0="20000001" w:csb1="00000000"/>
  </w:font>
  <w:font w:name="PMingLiU">
    <w:altName w:val="PMingLiU"/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altName w:val="Segoe UI"/>
    <w:panose1 w:val="020b0600070000080204"/>
    <w:charset w:val="80"/>
    <w:family w:val="auto"/>
    <w:pitch w:val="default"/>
    <w:sig w:usb0="00000000" w:usb1="00000000" w:usb2="00000010" w:usb3="00000000" w:csb0="4002009F" w:csb1="DFD70000"/>
  </w:font>
  <w:font w:name="Bodoni MT">
    <w:altName w:val="PMingLiU"/>
    <w:panose1 w:val="02070603080000020203"/>
    <w:charset w:val="00"/>
    <w:family w:val="auto"/>
    <w:pitch w:val="default"/>
    <w:sig w:usb0="00000000" w:usb1="00000000" w:usb2="00000000" w:usb3="00000000" w:csb0="20000001" w:csb1="00000000"/>
  </w:font>
  <w:font w:name="Candara">
    <w:altName w:val="PMingLiU"/>
    <w:panose1 w:val="020e0502030000020204"/>
    <w:charset w:val="00"/>
    <w:family w:val="auto"/>
    <w:pitch w:val="default"/>
    <w:sig w:usb0="00000000" w:usb1="00000000" w:usb2="00000000" w:usb3="00000000" w:csb0="2000009F" w:csb1="00000000"/>
  </w:font>
  <w:font w:name="Cambria Math">
    <w:altName w:val="PMingLiU"/>
    <w:panose1 w:val="02040503050000030204"/>
    <w:charset w:val="00"/>
    <w:family w:val="auto"/>
    <w:pitch w:val="default"/>
    <w:sig w:usb0="00000000" w:usb1="00000000" w:usb2="00000000" w:usb3="00000000" w:csb0="2000009F" w:csb1="00000000"/>
  </w:font>
  <w:font w:name="Calisto MT">
    <w:altName w:val="PMingLiU"/>
    <w:panose1 w:val="02040603050000030304"/>
    <w:charset w:val="00"/>
    <w:family w:val="auto"/>
    <w:pitch w:val="default"/>
    <w:sig w:usb0="00000000" w:usb1="00000000" w:usb2="00000000" w:usb3="00000000" w:csb0="20000001" w:csb1="00000000"/>
  </w:font>
  <w:font w:name="BatangChe">
    <w:altName w:val="Segoe UI"/>
    <w:panose1 w:val="02030609000000010101"/>
    <w:charset w:val="81"/>
    <w:family w:val="auto"/>
    <w:pitch w:val="default"/>
    <w:sig w:usb0="00000000" w:usb1="00000000" w:usb2="00000030" w:usb3="00000000" w:csb0="4008009F" w:csb1="DFD70000"/>
  </w:font>
  <w:font w:name="MT Extra">
    <w:altName w:val="MT Extra"/>
    <w:panose1 w:val="05050102010000020202"/>
    <w:charset w:val="00"/>
    <w:family w:val="auto"/>
    <w:pitch w:val="default"/>
    <w:sig w:usb0="80000000" w:usb1="00000000" w:usb2="00000000" w:usb3="00000000" w:csb0="00000000" w:csb1="00000000"/>
  </w:font>
  <w:font w:name="Segoe UI Symbol">
    <w:altName w:val="Segoe UI Symbol"/>
    <w:panose1 w:val="020b0502040000020203"/>
    <w:charset w:val="00"/>
    <w:family w:val="auto"/>
    <w:pitch w:val="default"/>
    <w:sig w:usb0="8000006F" w:usb1="1200FBEF" w:usb2="0064C000" w:usb3="00000002" w:csb0="00000001" w:csb1="40000000"/>
  </w:font>
  <w:font w:name="Segoe UI">
    <w:altName w:val="Segoe UI"/>
    <w:panose1 w:val="020b0502040000020203"/>
    <w:charset w:val="00"/>
    <w:family w:val="auto"/>
    <w:pitch w:val="default"/>
    <w:sig w:usb0="E10022FF" w:usb1="C000E47F" w:usb2="00000029" w:usb3="00000000" w:csb0="200001DF" w:csb1="20000000"/>
  </w:font>
  <w:font w:name="微软雅黑">
    <w:altName w:val="微软雅黑"/>
    <w:panose1 w:val="020b0503020000020204"/>
    <w:charset w:val="86"/>
    <w:family w:val="auto"/>
    <w:pitch w:val="default"/>
    <w:sig w:usb0="80000287" w:usb1="280F3C52" w:usb2="00000016" w:usb3="00000000" w:csb0="0004001F" w:csb1="00000000"/>
  </w:font>
  <w:font w:name="Baiduan Number">
    <w:altName w:val="Baiduan Number"/>
    <w:panose1 w:val="020b0203020000020204"/>
    <w:charset w:val="00"/>
    <w:family w:val="auto"/>
    <w:pitch w:val="default"/>
    <w:sig w:usb0="800000AF" w:usb1="5000204A" w:usb2="00000000" w:usb3="00000000" w:csb0="2000009B" w:csb1="00000000"/>
  </w:font>
  <w:font w:name="Calibri Light">
    <w:altName w:val="Calibri Light"/>
    <w:panose1 w:val="020f0302020000030204"/>
    <w:charset w:val="00"/>
    <w:family w:val="auto"/>
    <w:pitch w:val="default"/>
    <w:sig w:usb0="A00002EF" w:usb1="4000207B" w:usb2="00000000" w:usb3="00000000" w:csb0="2000019F" w:csb1="00000000"/>
  </w:font>
  <w:font w:name="MingLiU_HKSCS">
    <w:altName w:val="MingLiU_HKSCS"/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SimSun-ExtB">
    <w:altName w:val="SimSun-ExtB"/>
    <w:panose1 w:val="02010609060000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Words>742</Words>
  <Characters>747</Characters>
  <Application>WPS Office</Application>
  <DocSecurity>0</DocSecurity>
  <Paragraphs>17</Paragraphs>
  <ScaleCrop>false</ScaleCrop>
  <LinksUpToDate>false</LinksUpToDate>
  <CharactersWithSpaces>747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2016-05-01T12:51:00Z</dcterms:created>
  <dc:creator>Administrator</dc:creator>
  <lastModifiedBy>Lenovo A788t</lastModifiedBy>
  <dcterms:modified xsi:type="dcterms:W3CDTF">2016-05-13T08:14:10Z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