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《数据结构与数据库</w:t>
      </w:r>
      <w:r>
        <w:rPr>
          <w:rFonts w:ascii="黑体" w:hAnsi="黑体" w:eastAsia="黑体"/>
          <w:sz w:val="28"/>
          <w:szCs w:val="28"/>
        </w:rPr>
        <w:t>/</w:t>
      </w:r>
      <w:r>
        <w:rPr>
          <w:rFonts w:hint="eastAsia" w:ascii="黑体" w:hAnsi="黑体" w:eastAsia="黑体"/>
          <w:sz w:val="28"/>
          <w:szCs w:val="28"/>
        </w:rPr>
        <w:t>操作系统》实验测试数据集</w:t>
      </w:r>
    </w:p>
    <w:p>
      <w:pPr>
        <w:rPr>
          <w:rFonts w:ascii="黑体" w:hAnsi="黑体" w:eastAsia="黑体"/>
          <w:sz w:val="24"/>
          <w:szCs w:val="24"/>
        </w:rPr>
      </w:pP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  <w:sz w:val="24"/>
          <w:szCs w:val="24"/>
        </w:rPr>
        <w:t>实验二、栈的应用</w:t>
      </w:r>
    </w:p>
    <w:p>
      <w:pPr>
        <w:jc w:val="both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jc w:val="both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注意需要根据实验内容文件实现相应的数据结构——栈，以及菜单（程序要能循环使用，不要计算一次就必须重新运行一次）</w:t>
      </w:r>
    </w:p>
    <w:p>
      <w:pPr>
        <w:widowControl/>
        <w:jc w:val="left"/>
        <w:rPr>
          <w:sz w:val="22"/>
        </w:rPr>
      </w:pPr>
    </w:p>
    <w:p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&lt;一&gt;基本功能（</w:t>
      </w:r>
      <w:r>
        <w:rPr>
          <w:b/>
          <w:sz w:val="24"/>
        </w:rPr>
        <w:t>70</w:t>
      </w:r>
      <w:r>
        <w:rPr>
          <w:rFonts w:hint="eastAsia"/>
          <w:b/>
          <w:sz w:val="24"/>
        </w:rPr>
        <w:t>分）</w:t>
      </w:r>
    </w:p>
    <w:p>
      <w:pPr>
        <w:widowControl/>
        <w:jc w:val="left"/>
        <w:rPr>
          <w:rFonts w:hint="eastAsia"/>
          <w:b/>
        </w:rPr>
      </w:pPr>
      <w:r>
        <w:rPr>
          <w:rFonts w:hint="eastAsia"/>
          <w:b/>
          <w:lang w:val="en-US" w:eastAsia="zh-CN"/>
        </w:rPr>
        <w:t>1</w:t>
      </w:r>
      <w:r>
        <w:rPr>
          <w:b/>
        </w:rPr>
        <w:t>.  波兰式计算</w:t>
      </w:r>
    </w:p>
    <w:p>
      <w:pPr>
        <w:widowControl/>
        <w:ind w:left="840"/>
        <w:jc w:val="left"/>
      </w:pPr>
      <w:r>
        <w:t>+ 2 * 3 - 5 1</w:t>
      </w:r>
      <w:r>
        <w:rPr>
          <w:rFonts w:hint="eastAsia"/>
        </w:rPr>
        <w:t>=</w:t>
      </w:r>
      <w:r>
        <w:t xml:space="preserve"> 2 + 3 * (5 - 1)</w:t>
      </w:r>
      <w:r>
        <w:rPr>
          <w:rFonts w:hint="eastAsia"/>
        </w:rPr>
        <w:t>=14(</w:t>
      </w:r>
      <w:r>
        <w:t>11</w:t>
      </w:r>
      <w:r>
        <w:rPr>
          <w:rFonts w:hint="eastAsia"/>
        </w:rPr>
        <w:t>分)</w:t>
      </w:r>
    </w:p>
    <w:p>
      <w:pPr>
        <w:widowControl/>
        <w:ind w:left="840"/>
        <w:jc w:val="left"/>
      </w:pPr>
      <w:r>
        <w:t>+ + 2 * 3 - 7 4 / 8 4</w:t>
      </w:r>
      <w:r>
        <w:rPr>
          <w:rFonts w:hint="eastAsia"/>
        </w:rPr>
        <w:t>=</w:t>
      </w:r>
      <w:r>
        <w:t>2+3*(7-4)+8/4</w:t>
      </w:r>
      <w:r>
        <w:rPr>
          <w:rFonts w:hint="eastAsia"/>
        </w:rPr>
        <w:t>=13(</w:t>
      </w:r>
      <w:r>
        <w:t>12</w:t>
      </w:r>
      <w:r>
        <w:rPr>
          <w:rFonts w:hint="eastAsia"/>
        </w:rPr>
        <w:t>分)</w:t>
      </w:r>
    </w:p>
    <w:p>
      <w:pPr>
        <w:widowControl/>
        <w:jc w:val="left"/>
      </w:pPr>
    </w:p>
    <w:p>
      <w:pPr>
        <w:widowControl/>
        <w:jc w:val="left"/>
        <w:rPr>
          <w:b/>
        </w:rPr>
      </w:pPr>
      <w:r>
        <w:rPr>
          <w:rFonts w:hint="eastAsia"/>
          <w:b/>
          <w:lang w:val="en-US" w:eastAsia="zh-CN"/>
        </w:rPr>
        <w:t>2</w:t>
      </w:r>
      <w:r>
        <w:rPr>
          <w:b/>
        </w:rPr>
        <w:t xml:space="preserve">.  逆波兰式计算 </w:t>
      </w:r>
    </w:p>
    <w:p>
      <w:pPr>
        <w:widowControl/>
        <w:ind w:left="840"/>
        <w:jc w:val="left"/>
      </w:pPr>
      <w:r>
        <w:t>2 3 5 1 - * +</w:t>
      </w:r>
      <w:r>
        <w:rPr>
          <w:rFonts w:hint="eastAsia"/>
        </w:rPr>
        <w:t>=</w:t>
      </w:r>
      <w:r>
        <w:t xml:space="preserve"> 2 + 3 * (5 - 1)</w:t>
      </w:r>
      <w:r>
        <w:rPr>
          <w:rFonts w:hint="eastAsia"/>
        </w:rPr>
        <w:t>=14(</w:t>
      </w:r>
      <w:r>
        <w:t>11</w:t>
      </w:r>
      <w:r>
        <w:rPr>
          <w:rFonts w:hint="eastAsia"/>
        </w:rPr>
        <w:t>分)</w:t>
      </w:r>
    </w:p>
    <w:p>
      <w:pPr>
        <w:widowControl/>
        <w:ind w:left="840"/>
        <w:jc w:val="left"/>
      </w:pPr>
      <w:r>
        <w:rPr>
          <w:rFonts w:hint="eastAsia"/>
        </w:rPr>
        <w:t xml:space="preserve">9 3 1 </w:t>
      </w:r>
      <w:r>
        <w:t>–</w:t>
      </w:r>
      <w:r>
        <w:rPr>
          <w:rFonts w:hint="eastAsia"/>
        </w:rPr>
        <w:t xml:space="preserve"> 3* + 10  2 / +=</w:t>
      </w:r>
      <w:r>
        <w:t>9+(3-1)*3+10/2</w:t>
      </w:r>
      <w:r>
        <w:rPr>
          <w:rFonts w:hint="eastAsia"/>
        </w:rPr>
        <w:t>=20(</w:t>
      </w:r>
      <w:r>
        <w:t>12</w:t>
      </w:r>
      <w:r>
        <w:rPr>
          <w:rFonts w:hint="eastAsia"/>
        </w:rPr>
        <w:t>分)</w:t>
      </w:r>
    </w:p>
    <w:p>
      <w:pPr>
        <w:widowControl/>
        <w:ind w:left="840"/>
        <w:jc w:val="left"/>
      </w:pPr>
      <w:r>
        <w:t xml:space="preserve">           </w:t>
      </w:r>
      <w:r>
        <w:rPr>
          <w:b/>
        </w:rPr>
        <w:t xml:space="preserve">              </w:t>
      </w:r>
    </w:p>
    <w:p>
      <w:pPr>
        <w:widowControl/>
        <w:jc w:val="left"/>
        <w:rPr>
          <w:rFonts w:hint="eastAsia"/>
          <w:b/>
        </w:rPr>
      </w:pPr>
      <w:r>
        <w:rPr>
          <w:rFonts w:hint="eastAsia"/>
          <w:b/>
          <w:lang w:val="en-US" w:eastAsia="zh-CN"/>
        </w:rPr>
        <w:t>3</w:t>
      </w:r>
      <w:r>
        <w:rPr>
          <w:b/>
        </w:rPr>
        <w:t>.  中缀式计算</w:t>
      </w:r>
    </w:p>
    <w:p>
      <w:pPr>
        <w:widowControl/>
        <w:jc w:val="left"/>
      </w:pPr>
      <w:r>
        <w:rPr>
          <w:rFonts w:hint="eastAsia"/>
        </w:rPr>
        <w:t xml:space="preserve">（1）4 </w:t>
      </w:r>
      <w:r>
        <w:t xml:space="preserve">+ 2 * 3 – 10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计算</w:t>
      </w:r>
      <w:r>
        <w:t>结果，应输出</w:t>
      </w:r>
      <w:r>
        <w:rPr>
          <w:rFonts w:hint="eastAsia"/>
        </w:rPr>
        <w:t>8（</w:t>
      </w:r>
      <w:r>
        <w:t>12</w:t>
      </w:r>
      <w:r>
        <w:rPr>
          <w:rFonts w:hint="eastAsia"/>
        </w:rPr>
        <w:t>分）；</w:t>
      </w:r>
    </w:p>
    <w:p>
      <w:pPr>
        <w:widowControl/>
        <w:jc w:val="left"/>
      </w:pPr>
      <w:r>
        <w:rPr>
          <w:rFonts w:hint="eastAsia"/>
        </w:rPr>
        <w:t>（2）（4</w:t>
      </w:r>
      <w:r>
        <w:t>+2</w:t>
      </w:r>
      <w:r>
        <w:rPr>
          <w:rFonts w:hint="eastAsia"/>
        </w:rPr>
        <w:t>）</w:t>
      </w:r>
      <w:r>
        <w:t xml:space="preserve">*3 – 10 / 5 </w:t>
      </w:r>
      <w:r>
        <w:rPr>
          <w:rFonts w:hint="eastAsia"/>
        </w:rPr>
        <w:t>计算</w:t>
      </w:r>
      <w:r>
        <w:t>结果，应输出</w:t>
      </w:r>
      <w:r>
        <w:rPr>
          <w:rFonts w:hint="eastAsia"/>
        </w:rPr>
        <w:t>16（1</w:t>
      </w:r>
      <w:r>
        <w:t>2</w:t>
      </w:r>
      <w:r>
        <w:rPr>
          <w:rFonts w:hint="eastAsia"/>
        </w:rPr>
        <w:t>分）；</w:t>
      </w:r>
    </w:p>
    <w:p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&lt;二&gt;健壮性（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0分）</w:t>
      </w:r>
    </w:p>
    <w:p>
      <w:pPr>
        <w:widowControl/>
        <w:jc w:val="left"/>
        <w:rPr>
          <w:rFonts w:hint="eastAsia"/>
          <w:sz w:val="22"/>
        </w:rPr>
      </w:pPr>
      <w:r>
        <w:rPr>
          <w:rFonts w:hint="eastAsia"/>
          <w:sz w:val="22"/>
        </w:rPr>
        <w:t>程序对异常有一定的处理，如非法输入等</w:t>
      </w:r>
    </w:p>
    <w:p>
      <w:pPr>
        <w:widowControl/>
        <w:jc w:val="left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例如：</w:t>
      </w:r>
    </w:p>
    <w:p>
      <w:pPr>
        <w:widowControl/>
        <w:jc w:val="left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输入表达式有非法字符，（2分）</w:t>
      </w:r>
    </w:p>
    <w:p>
      <w:pPr>
        <w:widowControl/>
        <w:jc w:val="left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 xml:space="preserve">如：+ 2 A 、 2 3 A - 、 4 + a </w:t>
      </w:r>
    </w:p>
    <w:p>
      <w:pPr>
        <w:widowControl/>
        <w:jc w:val="left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输入表达式操作数和运算符数目不匹配（操作数多或运算符多）（4分）</w:t>
      </w:r>
    </w:p>
    <w:p>
      <w:pPr>
        <w:widowControl/>
        <w:jc w:val="left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如：+ 2 2 2 、 2 2 2 + 、 2 + 2 2 、+ + 2 2 、2 2 + +、 2 + + 2</w:t>
      </w:r>
    </w:p>
    <w:p>
      <w:pPr>
        <w:widowControl/>
        <w:jc w:val="left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输入表达式括号无法完成配对等非法输入。（4分）</w:t>
      </w:r>
    </w:p>
    <w:p>
      <w:pPr>
        <w:widowControl/>
        <w:jc w:val="left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如（ 4 + 2 * 3、4 + 2）* 3</w:t>
      </w:r>
      <w:bookmarkStart w:id="0" w:name="_GoBack"/>
      <w:bookmarkEnd w:id="0"/>
      <w:r>
        <w:rPr>
          <w:rFonts w:hint="eastAsia"/>
          <w:sz w:val="22"/>
          <w:lang w:val="en-US" w:eastAsia="zh-CN"/>
        </w:rPr>
        <w:t xml:space="preserve"> </w:t>
      </w:r>
    </w:p>
    <w:p>
      <w:pPr>
        <w:widowControl/>
        <w:jc w:val="left"/>
        <w:rPr>
          <w:rFonts w:hint="eastAsia"/>
          <w:sz w:val="22"/>
          <w:lang w:val="en-US" w:eastAsia="zh-CN"/>
        </w:rPr>
      </w:pPr>
    </w:p>
    <w:p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&lt;三&gt;规范性（</w:t>
      </w:r>
      <w:r>
        <w:rPr>
          <w:b/>
          <w:sz w:val="24"/>
        </w:rPr>
        <w:t>10</w:t>
      </w:r>
      <w:r>
        <w:rPr>
          <w:rFonts w:hint="eastAsia"/>
          <w:b/>
          <w:sz w:val="24"/>
        </w:rPr>
        <w:t>分）</w:t>
      </w:r>
    </w:p>
    <w:p>
      <w:pPr>
        <w:widowControl/>
        <w:jc w:val="left"/>
        <w:rPr>
          <w:sz w:val="22"/>
        </w:rPr>
      </w:pPr>
      <w:r>
        <w:rPr>
          <w:rFonts w:hint="eastAsia"/>
          <w:sz w:val="22"/>
        </w:rPr>
        <w:t>代码注释（3分）</w:t>
      </w:r>
    </w:p>
    <w:p>
      <w:pPr>
        <w:widowControl/>
        <w:jc w:val="left"/>
        <w:rPr>
          <w:sz w:val="22"/>
        </w:rPr>
      </w:pPr>
      <w:r>
        <w:rPr>
          <w:rFonts w:hint="eastAsia"/>
          <w:sz w:val="22"/>
        </w:rPr>
        <w:t>程序模块化（3分）</w:t>
      </w:r>
    </w:p>
    <w:p>
      <w:pPr>
        <w:widowControl/>
        <w:jc w:val="left"/>
        <w:rPr>
          <w:sz w:val="22"/>
        </w:rPr>
      </w:pPr>
      <w:r>
        <w:rPr>
          <w:rFonts w:hint="eastAsia"/>
          <w:sz w:val="22"/>
        </w:rPr>
        <w:t>人机交互友好（</w:t>
      </w:r>
      <w:r>
        <w:rPr>
          <w:sz w:val="22"/>
        </w:rPr>
        <w:t>4</w:t>
      </w:r>
      <w:r>
        <w:rPr>
          <w:rFonts w:hint="eastAsia"/>
          <w:sz w:val="22"/>
        </w:rPr>
        <w:t>分）</w:t>
      </w:r>
    </w:p>
    <w:p>
      <w:pPr>
        <w:widowControl/>
        <w:jc w:val="left"/>
        <w:rPr>
          <w:sz w:val="22"/>
        </w:rPr>
      </w:pPr>
    </w:p>
    <w:p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&lt;四&gt;按时性（</w:t>
      </w:r>
      <w:r>
        <w:rPr>
          <w:b/>
          <w:sz w:val="24"/>
        </w:rPr>
        <w:t>10</w:t>
      </w:r>
      <w:r>
        <w:rPr>
          <w:rFonts w:hint="eastAsia"/>
          <w:b/>
          <w:sz w:val="24"/>
        </w:rPr>
        <w:t>分）</w:t>
      </w:r>
    </w:p>
    <w:p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注：若未达到要求，即扣分，扣完为止。</w:t>
      </w:r>
    </w:p>
    <w:p>
      <w:pPr>
        <w:widowControl/>
        <w:jc w:val="left"/>
        <w:rPr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45B5"/>
    <w:rsid w:val="00003AEA"/>
    <w:rsid w:val="00031403"/>
    <w:rsid w:val="00032361"/>
    <w:rsid w:val="00036D95"/>
    <w:rsid w:val="000E691C"/>
    <w:rsid w:val="000F587E"/>
    <w:rsid w:val="001D48B3"/>
    <w:rsid w:val="00282517"/>
    <w:rsid w:val="003421A6"/>
    <w:rsid w:val="00360925"/>
    <w:rsid w:val="0038440D"/>
    <w:rsid w:val="003B48D0"/>
    <w:rsid w:val="003C671E"/>
    <w:rsid w:val="004D34D7"/>
    <w:rsid w:val="005A30EB"/>
    <w:rsid w:val="006145B5"/>
    <w:rsid w:val="0068322C"/>
    <w:rsid w:val="006C610D"/>
    <w:rsid w:val="00793311"/>
    <w:rsid w:val="008E4AC2"/>
    <w:rsid w:val="009460A5"/>
    <w:rsid w:val="009E44B5"/>
    <w:rsid w:val="00A06755"/>
    <w:rsid w:val="00A1156F"/>
    <w:rsid w:val="00A163AD"/>
    <w:rsid w:val="00A42370"/>
    <w:rsid w:val="00AD1AE6"/>
    <w:rsid w:val="00AD443B"/>
    <w:rsid w:val="00AD5F05"/>
    <w:rsid w:val="00B13792"/>
    <w:rsid w:val="00BA2DD9"/>
    <w:rsid w:val="00BC2509"/>
    <w:rsid w:val="00C721E3"/>
    <w:rsid w:val="00C82563"/>
    <w:rsid w:val="00CA44EE"/>
    <w:rsid w:val="00DB0E84"/>
    <w:rsid w:val="00E8151E"/>
    <w:rsid w:val="00EB1ED7"/>
    <w:rsid w:val="00F02496"/>
    <w:rsid w:val="00F24FB6"/>
    <w:rsid w:val="00FB52AB"/>
    <w:rsid w:val="00FD24AB"/>
    <w:rsid w:val="1E243BDF"/>
    <w:rsid w:val="24007717"/>
    <w:rsid w:val="26591E30"/>
    <w:rsid w:val="378219F7"/>
    <w:rsid w:val="3C364700"/>
    <w:rsid w:val="41B25AE9"/>
    <w:rsid w:val="481F4A79"/>
    <w:rsid w:val="5A1F7AD4"/>
    <w:rsid w:val="681B60F7"/>
    <w:rsid w:val="6C576441"/>
    <w:rsid w:val="76C21F3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character" w:styleId="11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405</Characters>
  <Lines>3</Lines>
  <Paragraphs>1</Paragraphs>
  <TotalTime>5</TotalTime>
  <ScaleCrop>false</ScaleCrop>
  <LinksUpToDate>false</LinksUpToDate>
  <CharactersWithSpaces>475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2016-09-28T06:13:00Z</dcterms:created>
  <dc:creator>Rick</dc:creator>
  <cp:lastModifiedBy>朱猛猛</cp:lastModifiedBy>
  <dcterms:modified xsi:type="dcterms:W3CDTF">2021-11-11T02:17:09Z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5E7DBF9C0C564E95AA04747924D4782B</vt:lpwstr>
  </property>
</Properties>
</file>