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CF321" w14:textId="04D8CD38" w:rsidR="00B05D6D" w:rsidRPr="009059EF" w:rsidRDefault="00B05D6D">
      <w:pPr>
        <w:rPr>
          <w:rFonts w:eastAsia="宋体"/>
          <w:lang w:eastAsia="zh-CN"/>
        </w:rPr>
      </w:pPr>
    </w:p>
    <w:p w14:paraId="0858051F" w14:textId="77777777" w:rsidR="00F41693" w:rsidRDefault="00000000" w:rsidP="006A3F3A">
      <w:pPr>
        <w:jc w:val="center"/>
      </w:pPr>
      <w:r>
        <w:rPr>
          <w:rFonts w:ascii="Arial" w:eastAsia="Arial" w:hAnsi="Arial"/>
          <w:b/>
          <w:sz w:val="32"/>
        </w:rPr>
        <w:t>A Fair Comparison Framework for Bionic Tree-Shaped Microchannel</w:t>
      </w:r>
      <w:r w:rsidR="006A3F3A">
        <w:rPr>
          <w:rFonts w:eastAsia="宋体" w:hint="eastAsia"/>
          <w:lang w:eastAsia="zh-CN"/>
        </w:rPr>
        <w:t xml:space="preserve"> </w:t>
      </w:r>
      <w:r>
        <w:rPr>
          <w:rFonts w:ascii="Arial" w:eastAsia="Arial" w:hAnsi="Arial"/>
          <w:b/>
          <w:sz w:val="32"/>
        </w:rPr>
        <w:t>Chip Cooling Networks and a Constraint-Driven Topology Generator</w:t>
      </w:r>
    </w:p>
    <w:p w14:paraId="33C9185B" w14:textId="77777777" w:rsidR="001C1435" w:rsidRDefault="00000000">
      <w:pPr>
        <w:spacing w:line="360" w:lineRule="auto"/>
        <w:ind w:firstLine="420"/>
        <w:rPr>
          <w:lang w:eastAsia="zh-CN"/>
        </w:rPr>
      </w:pPr>
      <w:r>
        <w:rPr>
          <w:rFonts w:ascii="Times New Roman" w:eastAsia="Times New Roman" w:hAnsi="Times New Roman"/>
          <w:b/>
          <w:sz w:val="21"/>
        </w:rPr>
        <w:t>Highlights</w:t>
      </w:r>
    </w:p>
    <w:p w14:paraId="44B82756" w14:textId="77777777" w:rsidR="001C1435" w:rsidRDefault="00000000">
      <w:pPr>
        <w:spacing w:line="360" w:lineRule="auto"/>
        <w:ind w:firstLine="420"/>
        <w:rPr>
          <w:lang w:eastAsia="zh-CN"/>
        </w:rPr>
      </w:pPr>
      <w:r>
        <w:rPr>
          <w:rFonts w:ascii="Times New Roman" w:eastAsia="Times New Roman" w:hAnsi="Times New Roman"/>
          <w:b/>
          <w:sz w:val="21"/>
        </w:rPr>
        <w:t>• A three-tier fair-comparison protocol is proposed for bionic tree microchannel networks.</w:t>
      </w:r>
    </w:p>
    <w:p w14:paraId="67C9E4A2" w14:textId="77777777" w:rsidR="001C1435" w:rsidRDefault="00000000">
      <w:pPr>
        <w:spacing w:line="360" w:lineRule="auto"/>
        <w:ind w:firstLine="420"/>
        <w:rPr>
          <w:lang w:eastAsia="zh-CN"/>
        </w:rPr>
      </w:pPr>
      <w:r>
        <w:rPr>
          <w:rFonts w:ascii="Times New Roman" w:eastAsia="Times New Roman" w:hAnsi="Times New Roman"/>
          <w:b/>
          <w:sz w:val="21"/>
        </w:rPr>
        <w:t>• The tree's node budget is derived from physical constraints instead of a free input.</w:t>
      </w:r>
    </w:p>
    <w:p w14:paraId="47550540" w14:textId="77777777" w:rsidR="001C1435" w:rsidRDefault="00000000">
      <w:pPr>
        <w:spacing w:line="360" w:lineRule="auto"/>
        <w:ind w:firstLine="420"/>
        <w:rPr>
          <w:lang w:eastAsia="zh-CN"/>
        </w:rPr>
      </w:pPr>
      <w:r>
        <w:rPr>
          <w:rFonts w:ascii="Times New Roman" w:eastAsia="Times New Roman" w:hAnsi="Times New Roman"/>
          <w:b/>
          <w:sz w:val="21"/>
        </w:rPr>
        <w:t>• The tree's claimed advantage does not survive the strictest equal-occupied-cell basis.</w:t>
      </w:r>
    </w:p>
    <w:p w14:paraId="23B73F65" w14:textId="77777777" w:rsidR="001C1435" w:rsidRDefault="00000000">
      <w:pPr>
        <w:spacing w:line="360" w:lineRule="auto"/>
        <w:ind w:firstLine="420"/>
        <w:rPr>
          <w:lang w:eastAsia="zh-CN"/>
        </w:rPr>
      </w:pPr>
      <w:r>
        <w:rPr>
          <w:rFonts w:ascii="Times New Roman" w:eastAsia="Times New Roman" w:hAnsi="Times New Roman"/>
          <w:b/>
          <w:sz w:val="21"/>
        </w:rPr>
        <w:t>• All omitted pressure-drop terms act against the tree, making the verdict conservative.</w:t>
      </w:r>
    </w:p>
    <w:p w14:paraId="4807C2AF" w14:textId="77777777" w:rsidR="001C1435" w:rsidRDefault="00000000">
      <w:pPr>
        <w:spacing w:line="360" w:lineRule="auto"/>
        <w:ind w:firstLine="420"/>
        <w:rPr>
          <w:lang w:eastAsia="zh-CN"/>
        </w:rPr>
      </w:pPr>
      <w:r>
        <w:rPr>
          <w:rFonts w:ascii="Times New Roman" w:eastAsia="Times New Roman" w:hAnsi="Times New Roman"/>
          <w:b/>
          <w:sz w:val="21"/>
        </w:rPr>
        <w:t>• Source-region saturation and the fourth-power Poiseuille penalty are the governing mechanisms.</w:t>
      </w:r>
    </w:p>
    <w:p w14:paraId="6CC487DE" w14:textId="77777777" w:rsidR="00F41693" w:rsidRDefault="00000000">
      <w:pPr>
        <w:spacing w:before="240" w:after="120" w:line="360" w:lineRule="auto"/>
        <w:jc w:val="center"/>
      </w:pPr>
      <w:r>
        <w:rPr>
          <w:rFonts w:ascii="Arial" w:eastAsia="Arial" w:hAnsi="Arial"/>
          <w:b/>
          <w:sz w:val="30"/>
        </w:rPr>
        <w:t>Abstract</w:t>
      </w:r>
    </w:p>
    <w:p w14:paraId="4A9D36C0" w14:textId="77777777" w:rsidR="00F41693" w:rsidRDefault="00000000">
      <w:pPr>
        <w:spacing w:line="360" w:lineRule="auto"/>
        <w:ind w:firstLine="420"/>
      </w:pPr>
      <w:r>
        <w:rPr>
          <w:rFonts w:ascii="Times New Roman" w:eastAsia="Times New Roman" w:hAnsi="Times New Roman"/>
          <w:sz w:val="21"/>
        </w:rPr>
        <w:t xml:space="preserve">The claim that </w:t>
      </w:r>
      <w:r>
        <w:rPr>
          <w:rFonts w:ascii="Times New Roman" w:eastAsia="Times New Roman" w:hAnsi="Times New Roman"/>
          <w:b/>
          <w:sz w:val="21"/>
        </w:rPr>
        <w:t>tree-shaped bionic microchannels outperform conventional straight channels</w:t>
      </w:r>
      <w:r>
        <w:rPr>
          <w:rFonts w:ascii="Times New Roman" w:eastAsia="Times New Roman" w:hAnsi="Times New Roman"/>
          <w:sz w:val="21"/>
        </w:rPr>
        <w:t xml:space="preserve"> has, in the existing literature, proved highly dependent on how the </w:t>
      </w:r>
      <w:r>
        <w:rPr>
          <w:rFonts w:ascii="Times New Roman" w:eastAsia="Times New Roman" w:hAnsi="Times New Roman"/>
          <w:b/>
          <w:sz w:val="21"/>
        </w:rPr>
        <w:t>material budget</w:t>
      </w:r>
      <w:r>
        <w:rPr>
          <w:rFonts w:ascii="Times New Roman" w:eastAsia="Times New Roman" w:hAnsi="Times New Roman"/>
          <w:sz w:val="21"/>
        </w:rPr>
        <w:t xml:space="preserve"> is set, with conclusions that reverse as the budget changes. This paper establishes a reproducible fair-comparison framework together with a constraint-driven topology generation method.</w:t>
      </w:r>
    </w:p>
    <w:p w14:paraId="0C4A3B32" w14:textId="77777777" w:rsidR="00F41693" w:rsidRDefault="00000000">
      <w:pPr>
        <w:spacing w:line="360" w:lineRule="auto"/>
        <w:ind w:firstLine="420"/>
      </w:pPr>
      <w:r>
        <w:rPr>
          <w:rFonts w:ascii="Times New Roman" w:eastAsia="Times New Roman" w:hAnsi="Times New Roman"/>
          <w:sz w:val="21"/>
        </w:rPr>
        <w:t xml:space="preserve">The root cause is that the comparison basis has never been unified. When the tree network and its control group differ in material budget, in the number of pinned cells, or in the total number of occupied cells, the measured outcome can be driven entirely by the budget discrepancy rather than by the topology itself. In addition, the node budget of a tree network is usually prescribed as a free parameter, and no mechanism derives it from physical constraints; </w:t>
      </w:r>
      <w:proofErr w:type="gramStart"/>
      <w:r>
        <w:rPr>
          <w:rFonts w:ascii="Times New Roman" w:eastAsia="Times New Roman" w:hAnsi="Times New Roman"/>
          <w:sz w:val="21"/>
        </w:rPr>
        <w:t>consequently</w:t>
      </w:r>
      <w:proofErr w:type="gramEnd"/>
      <w:r>
        <w:rPr>
          <w:rFonts w:ascii="Times New Roman" w:eastAsia="Times New Roman" w:hAnsi="Times New Roman"/>
          <w:sz w:val="21"/>
        </w:rPr>
        <w:t xml:space="preserve"> the claimed advantage drifts with the budget, and it cannot be established under which basis the advantage genuinely holds.</w:t>
      </w:r>
    </w:p>
    <w:p w14:paraId="16CD9FAB" w14:textId="77777777" w:rsidR="00F41693" w:rsidRDefault="00000000">
      <w:pPr>
        <w:spacing w:line="360" w:lineRule="auto"/>
        <w:ind w:firstLine="420"/>
      </w:pPr>
      <w:r>
        <w:rPr>
          <w:rFonts w:ascii="Times New Roman" w:eastAsia="Times New Roman" w:hAnsi="Times New Roman"/>
          <w:sz w:val="21"/>
        </w:rPr>
        <w:t xml:space="preserve">To address this, we impose three fairness constraints—equal pinned cells, equal material, and equal total occupied cells—and grow the tree-shaped channels by heat-field-driven Prim greedy growth, with radii assigned by Murray's law. The node budget is further reformulated from a free input into the solution of three physical constraints (entering every chip footprint, root radius not exceeding the cell pitch, and pressure drop not exceeding the pump shut-off head), yielding a two-objective Pareto front and an </w:t>
      </w:r>
      <w:r>
        <w:rPr>
          <w:rFonts w:ascii="Times New Roman" w:eastAsia="Times New Roman" w:hAnsi="Times New Roman"/>
          <w:b/>
          <w:sz w:val="21"/>
        </w:rPr>
        <w:t>ε</w:t>
      </w:r>
      <w:r>
        <w:rPr>
          <w:rFonts w:ascii="Times New Roman" w:eastAsia="Times New Roman" w:hAnsi="Times New Roman"/>
          <w:sz w:val="21"/>
        </w:rPr>
        <w:t>-constraint knee point.</w:t>
      </w:r>
    </w:p>
    <w:p w14:paraId="697326EE" w14:textId="77777777" w:rsidR="00F41693" w:rsidRDefault="00000000">
      <w:pPr>
        <w:spacing w:line="360" w:lineRule="auto"/>
        <w:ind w:firstLine="420"/>
      </w:pPr>
      <w:r>
        <w:rPr>
          <w:rFonts w:ascii="Times New Roman" w:eastAsia="Times New Roman" w:hAnsi="Times New Roman"/>
          <w:sz w:val="21"/>
        </w:rPr>
        <w:lastRenderedPageBreak/>
        <w:t>The model is verified by four independent means: grid independence (fine-mesh GCI of 0.067%–3.14%), an analytical solution (Richardson extrapolation against the analytic value, 0.10% deviation), Murray conservation (residual 4.8×10−16), and a Simulink electrical analogy. Over 24 design points spanning 2/3/4/5-chip layouts with 400–1300-cell budgets, the tree and the straight channel give bit-identical peak temperatures under a single heat source (27.60 °C), while the tree incurs roughly 310× the pressure drop; under the equal-total-occupied-cell basis for multiple heat sources, the lattice network is overall not inferior to the tree in either peak temperature or pressure drop (3 chips, 1300 cells: tree 27.17 °C versus lattice 27.16 °C, with the lattice dropping only 19 Pa against the tree's order of 104 Pa, a more than 500-fold gap); against the radial per-chip baseline the tree retains a 0.2–0.7 °C peak-temperature benefit under multiple heat sources (9–32% of the temperature rise above the 25 °C coolant inlet), widening to 1.02–3.55 °C as the chip spacing shrinks from 30 to 6 mm, but always at a pressure-drop ratio of 28–97×; finite-flow conjugate and finite-convection boundary sweeps do not alter the directional conclusion.</w:t>
      </w:r>
    </w:p>
    <w:p w14:paraId="01A96111" w14:textId="77777777" w:rsidR="00F41693" w:rsidRDefault="00000000">
      <w:pPr>
        <w:spacing w:line="360" w:lineRule="auto"/>
        <w:ind w:firstLine="420"/>
      </w:pPr>
      <w:r>
        <w:rPr>
          <w:rFonts w:ascii="Times New Roman" w:eastAsia="Times New Roman" w:hAnsi="Times New Roman"/>
          <w:sz w:val="21"/>
        </w:rPr>
        <w:t>The contribution of this paper lies in a reproducible fair-comparison protocol and a constraint-driven generation device that together quantify when, where, and at what hydraulic cost the tree-shaped topology is worth considering—a screening criterion rather than yet another claim that the tree is better.</w:t>
      </w:r>
    </w:p>
    <w:p w14:paraId="59FD6C2B" w14:textId="77777777" w:rsidR="00B05D6D" w:rsidRDefault="00000000">
      <w:pPr>
        <w:spacing w:before="240"/>
        <w:rPr>
          <w:lang w:eastAsia="zh-CN"/>
        </w:rPr>
      </w:pPr>
      <w:r>
        <w:rPr>
          <w:rFonts w:ascii="Times New Roman" w:eastAsia="Times New Roman" w:hAnsi="Times New Roman"/>
          <w:b/>
          <w:sz w:val="21"/>
        </w:rPr>
        <w:t xml:space="preserve">Keywords: </w:t>
      </w:r>
      <w:r>
        <w:rPr>
          <w:rFonts w:ascii="Times New Roman" w:eastAsia="Times New Roman" w:hAnsi="Times New Roman"/>
          <w:sz w:val="21"/>
        </w:rPr>
        <w:t>microchannel heat sink; bionic tree-shaped network; Murray's law; fair comparison; Pareto front; constraint-driven generation</w:t>
      </w:r>
    </w:p>
    <w:p w14:paraId="6A2B80CA" w14:textId="77777777" w:rsidR="00F41693" w:rsidRDefault="00000000">
      <w:pPr>
        <w:spacing w:before="240" w:after="120" w:line="360" w:lineRule="auto"/>
      </w:pPr>
      <w:r>
        <w:rPr>
          <w:rFonts w:ascii="Arial" w:eastAsia="Arial" w:hAnsi="Arial"/>
          <w:b/>
          <w:sz w:val="24"/>
        </w:rPr>
        <w:t>Nomenclature</w:t>
      </w:r>
    </w:p>
    <w:p w14:paraId="21F8C284" w14:textId="77777777" w:rsidR="00B05D6D" w:rsidRDefault="00000000">
      <w:pPr>
        <w:spacing w:after="120"/>
        <w:jc w:val="center"/>
      </w:pPr>
      <w:r>
        <w:rPr>
          <w:rFonts w:ascii="Arial" w:eastAsia="Arial" w:hAnsi="Arial"/>
          <w:b/>
          <w:sz w:val="21"/>
        </w:rPr>
        <w:t>Table 1 Main symbols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71EA7A07" w14:textId="77777777">
        <w:tc>
          <w:tcPr>
            <w:tcW w:w="2882" w:type="dxa"/>
            <w:tcBorders>
              <w:bottom w:val="single" w:sz="4" w:space="0" w:color="000000"/>
            </w:tcBorders>
          </w:tcPr>
          <w:p w14:paraId="5F4B0277" w14:textId="77777777" w:rsidR="00B05D6D" w:rsidRDefault="00000000" w:rsidP="00761282">
            <w:r>
              <w:rPr>
                <w:rFonts w:ascii="Times New Roman" w:eastAsia="Times New Roman" w:hAnsi="Times New Roman"/>
                <w:sz w:val="18"/>
              </w:rPr>
              <w:t>Symbol</w:t>
            </w:r>
          </w:p>
        </w:tc>
        <w:tc>
          <w:tcPr>
            <w:tcW w:w="2882" w:type="dxa"/>
            <w:tcBorders>
              <w:bottom w:val="single" w:sz="4" w:space="0" w:color="000000"/>
            </w:tcBorders>
          </w:tcPr>
          <w:p w14:paraId="5BAA7821" w14:textId="77777777" w:rsidR="00B05D6D" w:rsidRDefault="00000000">
            <w:pPr>
              <w:jc w:val="center"/>
            </w:pPr>
            <w:r>
              <w:rPr>
                <w:rFonts w:ascii="Times New Roman" w:eastAsia="Times New Roman" w:hAnsi="Times New Roman"/>
                <w:sz w:val="18"/>
              </w:rPr>
              <w:t>Meaning</w:t>
            </w:r>
          </w:p>
        </w:tc>
        <w:tc>
          <w:tcPr>
            <w:tcW w:w="2882" w:type="dxa"/>
            <w:tcBorders>
              <w:bottom w:val="single" w:sz="4" w:space="0" w:color="000000"/>
            </w:tcBorders>
          </w:tcPr>
          <w:p w14:paraId="35CF6F38" w14:textId="77777777" w:rsidR="00B05D6D" w:rsidRDefault="00000000" w:rsidP="00761282">
            <w:pPr>
              <w:jc w:val="right"/>
            </w:pPr>
            <w:r>
              <w:rPr>
                <w:rFonts w:ascii="Times New Roman" w:eastAsia="Times New Roman" w:hAnsi="Times New Roman"/>
                <w:sz w:val="18"/>
              </w:rPr>
              <w:t>Unit</w:t>
            </w:r>
          </w:p>
        </w:tc>
      </w:tr>
      <w:tr w:rsidR="00B05D6D" w14:paraId="14C133F1" w14:textId="77777777">
        <w:tc>
          <w:tcPr>
            <w:tcW w:w="2882" w:type="dxa"/>
          </w:tcPr>
          <w:p w14:paraId="4B5851B5" w14:textId="77777777" w:rsidR="00B05D6D" w:rsidRDefault="00000000">
            <w:proofErr w:type="spellStart"/>
            <w:r>
              <w:rPr>
                <w:rFonts w:ascii="Times New Roman" w:eastAsia="Times New Roman" w:hAnsi="Times New Roman"/>
                <w:i/>
                <w:sz w:val="21"/>
              </w:rPr>
              <w:t>T</w:t>
            </w:r>
            <w:r>
              <w:rPr>
                <w:rFonts w:ascii="Times New Roman" w:eastAsia="Times New Roman" w:hAnsi="Times New Roman"/>
                <w:i/>
                <w:sz w:val="17"/>
                <w:vertAlign w:val="subscript"/>
              </w:rPr>
              <w:t>max</w:t>
            </w:r>
            <w:proofErr w:type="spellEnd"/>
          </w:p>
        </w:tc>
        <w:tc>
          <w:tcPr>
            <w:tcW w:w="2882" w:type="dxa"/>
          </w:tcPr>
          <w:p w14:paraId="16436DA4" w14:textId="77777777" w:rsidR="00B05D6D" w:rsidRDefault="00000000">
            <w:pPr>
              <w:jc w:val="center"/>
            </w:pPr>
            <w:r>
              <w:rPr>
                <w:rFonts w:ascii="Times New Roman" w:eastAsia="Times New Roman" w:hAnsi="Times New Roman"/>
                <w:sz w:val="18"/>
              </w:rPr>
              <w:t>Peak temperature of the solid domain</w:t>
            </w:r>
          </w:p>
        </w:tc>
        <w:tc>
          <w:tcPr>
            <w:tcW w:w="2882" w:type="dxa"/>
          </w:tcPr>
          <w:p w14:paraId="33D1DABC" w14:textId="77777777" w:rsidR="00B05D6D" w:rsidRDefault="00000000">
            <w:pPr>
              <w:jc w:val="right"/>
            </w:pPr>
            <w:r>
              <w:rPr>
                <w:rFonts w:ascii="Times New Roman" w:eastAsia="Times New Roman" w:hAnsi="Times New Roman"/>
                <w:sz w:val="21"/>
              </w:rPr>
              <w:t>°C</w:t>
            </w:r>
          </w:p>
        </w:tc>
      </w:tr>
      <w:tr w:rsidR="00B05D6D" w14:paraId="3A5A1B9C" w14:textId="77777777">
        <w:tc>
          <w:tcPr>
            <w:tcW w:w="2882" w:type="dxa"/>
          </w:tcPr>
          <w:p w14:paraId="52F26FA1" w14:textId="77777777" w:rsidR="00B05D6D" w:rsidRDefault="00000000">
            <w:proofErr w:type="spellStart"/>
            <w:r>
              <w:rPr>
                <w:rFonts w:ascii="Times New Roman" w:eastAsia="Times New Roman" w:hAnsi="Times New Roman"/>
                <w:i/>
                <w:sz w:val="21"/>
              </w:rPr>
              <w:t>T</w:t>
            </w:r>
            <w:r>
              <w:rPr>
                <w:rFonts w:ascii="Times New Roman" w:eastAsia="Times New Roman" w:hAnsi="Times New Roman"/>
                <w:i/>
                <w:sz w:val="17"/>
                <w:vertAlign w:val="subscript"/>
              </w:rPr>
              <w:t>mean</w:t>
            </w:r>
            <w:proofErr w:type="spellEnd"/>
          </w:p>
        </w:tc>
        <w:tc>
          <w:tcPr>
            <w:tcW w:w="2882" w:type="dxa"/>
          </w:tcPr>
          <w:p w14:paraId="39B14D7A" w14:textId="77777777" w:rsidR="00B05D6D" w:rsidRDefault="00000000">
            <w:pPr>
              <w:jc w:val="center"/>
            </w:pPr>
            <w:r>
              <w:rPr>
                <w:rFonts w:ascii="Times New Roman" w:eastAsia="Times New Roman" w:hAnsi="Times New Roman"/>
                <w:sz w:val="18"/>
              </w:rPr>
              <w:t>Mean temperature of the solid domain</w:t>
            </w:r>
          </w:p>
        </w:tc>
        <w:tc>
          <w:tcPr>
            <w:tcW w:w="2882" w:type="dxa"/>
          </w:tcPr>
          <w:p w14:paraId="61F620ED" w14:textId="77777777" w:rsidR="00B05D6D" w:rsidRDefault="00000000">
            <w:pPr>
              <w:jc w:val="right"/>
            </w:pPr>
            <w:r>
              <w:rPr>
                <w:rFonts w:ascii="Times New Roman" w:eastAsia="Times New Roman" w:hAnsi="Times New Roman"/>
                <w:sz w:val="21"/>
              </w:rPr>
              <w:t>°C</w:t>
            </w:r>
          </w:p>
        </w:tc>
      </w:tr>
      <w:tr w:rsidR="00B05D6D" w14:paraId="6FC555C1" w14:textId="77777777">
        <w:tc>
          <w:tcPr>
            <w:tcW w:w="2882" w:type="dxa"/>
          </w:tcPr>
          <w:p w14:paraId="2DE1FEA6" w14:textId="77777777" w:rsidR="00B05D6D" w:rsidRDefault="00000000">
            <w:r>
              <w:rPr>
                <w:rFonts w:ascii="Times New Roman" w:eastAsia="Times New Roman" w:hAnsi="Times New Roman"/>
                <w:i/>
                <w:sz w:val="21"/>
              </w:rPr>
              <w:t>T</w:t>
            </w:r>
            <w:r>
              <w:rPr>
                <w:rFonts w:ascii="Times New Roman" w:eastAsia="Times New Roman" w:hAnsi="Times New Roman"/>
                <w:i/>
                <w:sz w:val="17"/>
                <w:vertAlign w:val="subscript"/>
              </w:rPr>
              <w:t>cool</w:t>
            </w:r>
          </w:p>
        </w:tc>
        <w:tc>
          <w:tcPr>
            <w:tcW w:w="2882" w:type="dxa"/>
          </w:tcPr>
          <w:p w14:paraId="51F2EB03" w14:textId="77777777" w:rsidR="00B05D6D" w:rsidRDefault="00000000">
            <w:pPr>
              <w:jc w:val="center"/>
            </w:pPr>
            <w:r>
              <w:rPr>
                <w:rFonts w:ascii="Times New Roman" w:eastAsia="Times New Roman" w:hAnsi="Times New Roman"/>
                <w:sz w:val="18"/>
              </w:rPr>
              <w:t>Coolant inlet temperature</w:t>
            </w:r>
          </w:p>
        </w:tc>
        <w:tc>
          <w:tcPr>
            <w:tcW w:w="2882" w:type="dxa"/>
          </w:tcPr>
          <w:p w14:paraId="6F2EC195" w14:textId="77777777" w:rsidR="00B05D6D" w:rsidRDefault="00000000">
            <w:pPr>
              <w:jc w:val="right"/>
            </w:pPr>
            <w:r>
              <w:rPr>
                <w:rFonts w:ascii="Times New Roman" w:eastAsia="Times New Roman" w:hAnsi="Times New Roman"/>
                <w:sz w:val="21"/>
              </w:rPr>
              <w:t>°C</w:t>
            </w:r>
          </w:p>
        </w:tc>
      </w:tr>
      <w:tr w:rsidR="00B05D6D" w14:paraId="089C35E7" w14:textId="77777777">
        <w:tc>
          <w:tcPr>
            <w:tcW w:w="2882" w:type="dxa"/>
          </w:tcPr>
          <w:p w14:paraId="0077CB39" w14:textId="77777777" w:rsidR="00B05D6D" w:rsidRDefault="00000000">
            <w:proofErr w:type="spellStart"/>
            <w:r>
              <w:rPr>
                <w:rFonts w:ascii="Times New Roman" w:eastAsia="Times New Roman" w:hAnsi="Times New Roman"/>
                <w:i/>
                <w:sz w:val="21"/>
              </w:rPr>
              <w:t>R</w:t>
            </w:r>
            <w:r>
              <w:rPr>
                <w:rFonts w:ascii="Times New Roman" w:eastAsia="Times New Roman" w:hAnsi="Times New Roman"/>
                <w:i/>
                <w:sz w:val="17"/>
                <w:vertAlign w:val="subscript"/>
              </w:rPr>
              <w:t>th</w:t>
            </w:r>
            <w:proofErr w:type="spellEnd"/>
          </w:p>
        </w:tc>
        <w:tc>
          <w:tcPr>
            <w:tcW w:w="2882" w:type="dxa"/>
          </w:tcPr>
          <w:p w14:paraId="0EBBF1CC" w14:textId="77777777" w:rsidR="00B05D6D" w:rsidRDefault="00000000">
            <w:pPr>
              <w:jc w:val="center"/>
            </w:pPr>
            <w:r>
              <w:rPr>
                <w:rFonts w:ascii="Times New Roman" w:eastAsia="Times New Roman" w:hAnsi="Times New Roman"/>
                <w:sz w:val="18"/>
              </w:rPr>
              <w:t>Thermal resistance, (</w:t>
            </w:r>
            <w:proofErr w:type="spellStart"/>
            <w:r>
              <w:rPr>
                <w:rFonts w:ascii="Times New Roman" w:eastAsia="Times New Roman" w:hAnsi="Times New Roman"/>
                <w:sz w:val="18"/>
              </w:rPr>
              <w:t>T</w:t>
            </w:r>
            <w:r>
              <w:rPr>
                <w:rFonts w:ascii="Times New Roman" w:eastAsia="Times New Roman" w:hAnsi="Times New Roman"/>
                <w:sz w:val="18"/>
                <w:vertAlign w:val="subscript"/>
              </w:rPr>
              <w:t>max</w:t>
            </w:r>
            <w:proofErr w:type="spellEnd"/>
            <w:r>
              <w:rPr>
                <w:rFonts w:ascii="Times New Roman" w:eastAsia="Times New Roman" w:hAnsi="Times New Roman"/>
                <w:sz w:val="18"/>
              </w:rPr>
              <w:t xml:space="preserve"> − T</w:t>
            </w:r>
            <w:r>
              <w:rPr>
                <w:rFonts w:ascii="Times New Roman" w:eastAsia="Times New Roman" w:hAnsi="Times New Roman"/>
                <w:sz w:val="18"/>
                <w:vertAlign w:val="subscript"/>
              </w:rPr>
              <w:t>cool</w:t>
            </w:r>
            <w:r>
              <w:rPr>
                <w:rFonts w:ascii="Times New Roman" w:eastAsia="Times New Roman" w:hAnsi="Times New Roman"/>
                <w:sz w:val="18"/>
              </w:rPr>
              <w:t>)/Q</w:t>
            </w:r>
          </w:p>
        </w:tc>
        <w:tc>
          <w:tcPr>
            <w:tcW w:w="2882" w:type="dxa"/>
          </w:tcPr>
          <w:p w14:paraId="5B37D967" w14:textId="77777777" w:rsidR="00B05D6D" w:rsidRDefault="00000000">
            <w:pPr>
              <w:jc w:val="right"/>
            </w:pPr>
            <w:r>
              <w:rPr>
                <w:rFonts w:ascii="Times New Roman" w:eastAsia="Times New Roman" w:hAnsi="Times New Roman"/>
                <w:sz w:val="21"/>
              </w:rPr>
              <w:t>°C/W</w:t>
            </w:r>
          </w:p>
        </w:tc>
      </w:tr>
      <w:tr w:rsidR="00B05D6D" w14:paraId="7E180578" w14:textId="77777777">
        <w:tc>
          <w:tcPr>
            <w:tcW w:w="2882" w:type="dxa"/>
          </w:tcPr>
          <w:p w14:paraId="6BCC82E2" w14:textId="77777777" w:rsidR="00B05D6D" w:rsidRDefault="00000000">
            <w:r>
              <w:rPr>
                <w:rFonts w:ascii="Times New Roman" w:eastAsia="Times New Roman" w:hAnsi="Times New Roman"/>
                <w:i/>
                <w:sz w:val="21"/>
              </w:rPr>
              <w:t>Δ p</w:t>
            </w:r>
          </w:p>
        </w:tc>
        <w:tc>
          <w:tcPr>
            <w:tcW w:w="2882" w:type="dxa"/>
          </w:tcPr>
          <w:p w14:paraId="1FC5F923" w14:textId="77777777" w:rsidR="00B05D6D" w:rsidRDefault="00000000">
            <w:pPr>
              <w:jc w:val="center"/>
              <w:rPr>
                <w:lang w:eastAsia="zh-CN"/>
              </w:rPr>
            </w:pPr>
            <w:r>
              <w:rPr>
                <w:rFonts w:ascii="Times New Roman" w:eastAsia="Times New Roman" w:hAnsi="Times New Roman"/>
                <w:sz w:val="18"/>
              </w:rPr>
              <w:t>Pressure drop (convention A: deepest root–leaf path)</w:t>
            </w:r>
          </w:p>
        </w:tc>
        <w:tc>
          <w:tcPr>
            <w:tcW w:w="2882" w:type="dxa"/>
          </w:tcPr>
          <w:p w14:paraId="08F36FE3" w14:textId="77777777" w:rsidR="00B05D6D" w:rsidRDefault="00000000">
            <w:pPr>
              <w:jc w:val="right"/>
            </w:pPr>
            <w:r>
              <w:rPr>
                <w:rFonts w:ascii="Times New Roman" w:eastAsia="Times New Roman" w:hAnsi="Times New Roman"/>
                <w:sz w:val="21"/>
              </w:rPr>
              <w:t>Pa</w:t>
            </w:r>
          </w:p>
        </w:tc>
      </w:tr>
      <w:tr w:rsidR="00B05D6D" w14:paraId="37681447" w14:textId="77777777">
        <w:tc>
          <w:tcPr>
            <w:tcW w:w="2882" w:type="dxa"/>
          </w:tcPr>
          <w:p w14:paraId="7A96BAA9" w14:textId="77777777" w:rsidR="00B05D6D" w:rsidRDefault="00000000">
            <w:r>
              <w:rPr>
                <w:rFonts w:ascii="Times New Roman" w:eastAsia="Times New Roman" w:hAnsi="Times New Roman"/>
                <w:i/>
                <w:sz w:val="21"/>
              </w:rPr>
              <w:t>Q</w:t>
            </w:r>
          </w:p>
        </w:tc>
        <w:tc>
          <w:tcPr>
            <w:tcW w:w="2882" w:type="dxa"/>
          </w:tcPr>
          <w:p w14:paraId="0383DF28" w14:textId="77777777" w:rsidR="00B05D6D" w:rsidRDefault="00000000">
            <w:pPr>
              <w:jc w:val="center"/>
            </w:pPr>
            <w:r>
              <w:rPr>
                <w:rFonts w:ascii="Times New Roman" w:eastAsia="Times New Roman" w:hAnsi="Times New Roman"/>
                <w:sz w:val="18"/>
              </w:rPr>
              <w:t>Total heat dissipation of the chip</w:t>
            </w:r>
          </w:p>
        </w:tc>
        <w:tc>
          <w:tcPr>
            <w:tcW w:w="2882" w:type="dxa"/>
          </w:tcPr>
          <w:p w14:paraId="7514BB73" w14:textId="77777777" w:rsidR="00B05D6D" w:rsidRDefault="00000000">
            <w:pPr>
              <w:jc w:val="right"/>
            </w:pPr>
            <w:r>
              <w:rPr>
                <w:rFonts w:ascii="Times New Roman" w:eastAsia="Times New Roman" w:hAnsi="Times New Roman"/>
                <w:sz w:val="21"/>
              </w:rPr>
              <w:t>W</w:t>
            </w:r>
          </w:p>
        </w:tc>
      </w:tr>
      <w:tr w:rsidR="00B05D6D" w14:paraId="522B79CF" w14:textId="77777777">
        <w:tc>
          <w:tcPr>
            <w:tcW w:w="2882" w:type="dxa"/>
          </w:tcPr>
          <w:p w14:paraId="2EDEB80B" w14:textId="77777777" w:rsidR="00B05D6D" w:rsidRDefault="00000000">
            <w:r>
              <w:rPr>
                <w:rFonts w:ascii="Times New Roman" w:eastAsia="Times New Roman" w:hAnsi="Times New Roman"/>
                <w:i/>
                <w:sz w:val="21"/>
              </w:rPr>
              <w:t>q</w:t>
            </w:r>
          </w:p>
        </w:tc>
        <w:tc>
          <w:tcPr>
            <w:tcW w:w="2882" w:type="dxa"/>
          </w:tcPr>
          <w:p w14:paraId="31474614" w14:textId="77777777" w:rsidR="00B05D6D" w:rsidRDefault="00000000">
            <w:pPr>
              <w:jc w:val="center"/>
            </w:pPr>
            <w:r>
              <w:rPr>
                <w:rFonts w:ascii="Times New Roman" w:eastAsia="Times New Roman" w:hAnsi="Times New Roman"/>
                <w:sz w:val="18"/>
              </w:rPr>
              <w:t>Coolant volumetric flow rate</w:t>
            </w:r>
          </w:p>
        </w:tc>
        <w:tc>
          <w:tcPr>
            <w:tcW w:w="2882" w:type="dxa"/>
          </w:tcPr>
          <w:p w14:paraId="16583D11" w14:textId="77777777" w:rsidR="00B05D6D" w:rsidRDefault="00000000">
            <w:pPr>
              <w:jc w:val="right"/>
            </w:pPr>
            <w:r>
              <w:rPr>
                <w:rFonts w:ascii="Times New Roman" w:eastAsia="Times New Roman" w:hAnsi="Times New Roman"/>
                <w:sz w:val="21"/>
              </w:rPr>
              <w:t>L/min</w:t>
            </w:r>
          </w:p>
        </w:tc>
      </w:tr>
      <w:tr w:rsidR="00B05D6D" w14:paraId="2B20978A" w14:textId="77777777">
        <w:tc>
          <w:tcPr>
            <w:tcW w:w="2882" w:type="dxa"/>
          </w:tcPr>
          <w:p w14:paraId="68ECE2B9" w14:textId="77777777" w:rsidR="00B05D6D" w:rsidRDefault="00000000">
            <w:r>
              <w:rPr>
                <w:rFonts w:ascii="Times New Roman" w:eastAsia="Times New Roman" w:hAnsi="Times New Roman"/>
                <w:i/>
                <w:sz w:val="21"/>
              </w:rPr>
              <w:lastRenderedPageBreak/>
              <w:t>p</w:t>
            </w:r>
          </w:p>
        </w:tc>
        <w:tc>
          <w:tcPr>
            <w:tcW w:w="2882" w:type="dxa"/>
          </w:tcPr>
          <w:p w14:paraId="62C2BBF4" w14:textId="77777777" w:rsidR="00B05D6D" w:rsidRDefault="00000000">
            <w:pPr>
              <w:jc w:val="center"/>
              <w:rPr>
                <w:lang w:eastAsia="zh-CN"/>
              </w:rPr>
            </w:pPr>
            <w:r>
              <w:rPr>
                <w:rFonts w:ascii="Times New Roman" w:eastAsia="Times New Roman" w:hAnsi="Times New Roman"/>
                <w:sz w:val="18"/>
              </w:rPr>
              <w:t>Cell pitch (real-unit 0.9 mm)</w:t>
            </w:r>
          </w:p>
        </w:tc>
        <w:tc>
          <w:tcPr>
            <w:tcW w:w="2882" w:type="dxa"/>
          </w:tcPr>
          <w:p w14:paraId="63B17D4B" w14:textId="77777777" w:rsidR="00B05D6D" w:rsidRDefault="00000000">
            <w:pPr>
              <w:jc w:val="right"/>
            </w:pPr>
            <w:r>
              <w:rPr>
                <w:rFonts w:ascii="Times New Roman" w:eastAsia="Times New Roman" w:hAnsi="Times New Roman"/>
                <w:sz w:val="21"/>
              </w:rPr>
              <w:t>mm</w:t>
            </w:r>
          </w:p>
        </w:tc>
      </w:tr>
      <w:tr w:rsidR="00B05D6D" w14:paraId="21CD0D28" w14:textId="77777777">
        <w:tc>
          <w:tcPr>
            <w:tcW w:w="2882" w:type="dxa"/>
          </w:tcPr>
          <w:p w14:paraId="1C625530" w14:textId="77777777" w:rsidR="00B05D6D" w:rsidRDefault="00000000">
            <w:r>
              <w:rPr>
                <w:rFonts w:ascii="Times New Roman" w:eastAsia="Times New Roman" w:hAnsi="Times New Roman"/>
                <w:i/>
                <w:sz w:val="21"/>
              </w:rPr>
              <w:t>k</w:t>
            </w:r>
          </w:p>
        </w:tc>
        <w:tc>
          <w:tcPr>
            <w:tcW w:w="2882" w:type="dxa"/>
          </w:tcPr>
          <w:p w14:paraId="036AD3EE" w14:textId="77777777" w:rsidR="00B05D6D" w:rsidRDefault="00000000">
            <w:pPr>
              <w:jc w:val="center"/>
            </w:pPr>
            <w:r>
              <w:rPr>
                <w:rFonts w:ascii="Times New Roman" w:eastAsia="Times New Roman" w:hAnsi="Times New Roman"/>
                <w:sz w:val="18"/>
              </w:rPr>
              <w:t>Thermal conductivity (monocrystalline silicon 148)</w:t>
            </w:r>
          </w:p>
        </w:tc>
        <w:tc>
          <w:tcPr>
            <w:tcW w:w="2882" w:type="dxa"/>
          </w:tcPr>
          <w:p w14:paraId="3450FB7F" w14:textId="77777777" w:rsidR="00B05D6D" w:rsidRDefault="00000000">
            <w:pPr>
              <w:jc w:val="right"/>
            </w:pPr>
            <w:r>
              <w:rPr>
                <w:rFonts w:ascii="Times New Roman" w:eastAsia="Times New Roman" w:hAnsi="Times New Roman"/>
                <w:sz w:val="21"/>
              </w:rPr>
              <w:t>W/(</w:t>
            </w:r>
            <w:proofErr w:type="spellStart"/>
            <w:r>
              <w:rPr>
                <w:rFonts w:ascii="Times New Roman" w:eastAsia="Times New Roman" w:hAnsi="Times New Roman"/>
                <w:sz w:val="21"/>
              </w:rPr>
              <w:t>m·K</w:t>
            </w:r>
            <w:proofErr w:type="spellEnd"/>
            <w:r>
              <w:rPr>
                <w:rFonts w:ascii="Times New Roman" w:eastAsia="Times New Roman" w:hAnsi="Times New Roman"/>
                <w:sz w:val="21"/>
              </w:rPr>
              <w:t>)</w:t>
            </w:r>
          </w:p>
        </w:tc>
      </w:tr>
      <w:tr w:rsidR="00B05D6D" w14:paraId="74C8D8FA" w14:textId="77777777">
        <w:tc>
          <w:tcPr>
            <w:tcW w:w="2882" w:type="dxa"/>
          </w:tcPr>
          <w:p w14:paraId="527E7F16" w14:textId="77777777" w:rsidR="00B05D6D" w:rsidRDefault="00000000">
            <w:r>
              <w:rPr>
                <w:rFonts w:ascii="Times New Roman" w:eastAsia="Times New Roman" w:hAnsi="Times New Roman"/>
                <w:i/>
                <w:sz w:val="21"/>
              </w:rPr>
              <w:t>μ</w:t>
            </w:r>
          </w:p>
        </w:tc>
        <w:tc>
          <w:tcPr>
            <w:tcW w:w="2882" w:type="dxa"/>
          </w:tcPr>
          <w:p w14:paraId="59DE5ABD" w14:textId="77777777" w:rsidR="00B05D6D" w:rsidRDefault="00000000">
            <w:pPr>
              <w:jc w:val="center"/>
              <w:rPr>
                <w:lang w:eastAsia="zh-CN"/>
              </w:rPr>
            </w:pPr>
            <w:r>
              <w:rPr>
                <w:rFonts w:ascii="Times New Roman" w:eastAsia="Times New Roman" w:hAnsi="Times New Roman"/>
                <w:sz w:val="18"/>
              </w:rPr>
              <w:t>Dynamic viscosity (water at 20 °C, 1.002×10⁻³)</w:t>
            </w:r>
          </w:p>
        </w:tc>
        <w:tc>
          <w:tcPr>
            <w:tcW w:w="2882" w:type="dxa"/>
          </w:tcPr>
          <w:p w14:paraId="424BE624" w14:textId="77777777" w:rsidR="00B05D6D" w:rsidRDefault="00000000">
            <w:pPr>
              <w:jc w:val="right"/>
            </w:pPr>
            <w:proofErr w:type="spellStart"/>
            <w:r>
              <w:rPr>
                <w:rFonts w:ascii="Times New Roman" w:eastAsia="Times New Roman" w:hAnsi="Times New Roman"/>
                <w:sz w:val="21"/>
              </w:rPr>
              <w:t>Pa·s</w:t>
            </w:r>
            <w:proofErr w:type="spellEnd"/>
          </w:p>
        </w:tc>
      </w:tr>
      <w:tr w:rsidR="00B05D6D" w14:paraId="770403D9" w14:textId="77777777">
        <w:tc>
          <w:tcPr>
            <w:tcW w:w="2882" w:type="dxa"/>
          </w:tcPr>
          <w:p w14:paraId="5838F038" w14:textId="77777777" w:rsidR="00B05D6D" w:rsidRDefault="00000000">
            <w:r>
              <w:rPr>
                <w:rFonts w:ascii="Times New Roman" w:eastAsia="Times New Roman" w:hAnsi="Times New Roman"/>
                <w:i/>
                <w:sz w:val="21"/>
              </w:rPr>
              <w:t>r</w:t>
            </w:r>
            <w:r>
              <w:rPr>
                <w:rFonts w:ascii="Times New Roman" w:eastAsia="Times New Roman" w:hAnsi="Times New Roman"/>
                <w:i/>
                <w:sz w:val="17"/>
                <w:vertAlign w:val="subscript"/>
              </w:rPr>
              <w:t>0</w:t>
            </w:r>
          </w:p>
        </w:tc>
        <w:tc>
          <w:tcPr>
            <w:tcW w:w="2882" w:type="dxa"/>
          </w:tcPr>
          <w:p w14:paraId="1B6488DC" w14:textId="77777777" w:rsidR="00B05D6D" w:rsidRDefault="00000000">
            <w:pPr>
              <w:jc w:val="center"/>
            </w:pPr>
            <w:r>
              <w:rPr>
                <w:rFonts w:ascii="Times New Roman" w:eastAsia="Times New Roman" w:hAnsi="Times New Roman"/>
                <w:sz w:val="18"/>
              </w:rPr>
              <w:t>Leaf tip capillary radius</w:t>
            </w:r>
          </w:p>
        </w:tc>
        <w:tc>
          <w:tcPr>
            <w:tcW w:w="2882" w:type="dxa"/>
          </w:tcPr>
          <w:p w14:paraId="7AE324B4" w14:textId="77777777" w:rsidR="00B05D6D" w:rsidRDefault="00000000">
            <w:pPr>
              <w:jc w:val="right"/>
            </w:pPr>
            <w:r>
              <w:rPr>
                <w:rFonts w:ascii="Times New Roman" w:eastAsia="Times New Roman" w:hAnsi="Times New Roman"/>
                <w:sz w:val="21"/>
              </w:rPr>
              <w:t>mm</w:t>
            </w:r>
          </w:p>
        </w:tc>
      </w:tr>
      <w:tr w:rsidR="00B05D6D" w14:paraId="3F03CBC9" w14:textId="77777777">
        <w:tc>
          <w:tcPr>
            <w:tcW w:w="2882" w:type="dxa"/>
          </w:tcPr>
          <w:p w14:paraId="7014A2C6" w14:textId="77777777" w:rsidR="00B05D6D" w:rsidRDefault="00000000">
            <w:proofErr w:type="spellStart"/>
            <w:r>
              <w:rPr>
                <w:rFonts w:ascii="Times New Roman" w:eastAsia="Times New Roman" w:hAnsi="Times New Roman"/>
                <w:i/>
                <w:sz w:val="21"/>
              </w:rPr>
              <w:t>r</w:t>
            </w:r>
            <w:r>
              <w:rPr>
                <w:rFonts w:ascii="Times New Roman" w:eastAsia="Times New Roman" w:hAnsi="Times New Roman"/>
                <w:i/>
                <w:sz w:val="17"/>
                <w:vertAlign w:val="subscript"/>
              </w:rPr>
              <w:t>p</w:t>
            </w:r>
            <w:proofErr w:type="spellEnd"/>
            <w:r>
              <w:rPr>
                <w:rFonts w:ascii="Times New Roman" w:eastAsia="Times New Roman" w:hAnsi="Times New Roman"/>
                <w:i/>
                <w:sz w:val="21"/>
              </w:rPr>
              <w:t xml:space="preserve">, </w:t>
            </w:r>
            <w:proofErr w:type="spellStart"/>
            <w:r>
              <w:rPr>
                <w:rFonts w:ascii="Times New Roman" w:eastAsia="Times New Roman" w:hAnsi="Times New Roman"/>
                <w:i/>
                <w:sz w:val="21"/>
              </w:rPr>
              <w:t>r</w:t>
            </w:r>
            <w:r>
              <w:rPr>
                <w:rFonts w:ascii="Times New Roman" w:eastAsia="Times New Roman" w:hAnsi="Times New Roman"/>
                <w:i/>
                <w:sz w:val="17"/>
                <w:vertAlign w:val="subscript"/>
              </w:rPr>
              <w:t>c</w:t>
            </w:r>
            <w:proofErr w:type="spellEnd"/>
          </w:p>
        </w:tc>
        <w:tc>
          <w:tcPr>
            <w:tcW w:w="2882" w:type="dxa"/>
          </w:tcPr>
          <w:p w14:paraId="62B58B60" w14:textId="77777777" w:rsidR="00B05D6D" w:rsidRDefault="00000000">
            <w:pPr>
              <w:jc w:val="center"/>
            </w:pPr>
            <w:r>
              <w:rPr>
                <w:rFonts w:ascii="Times New Roman" w:eastAsia="Times New Roman" w:hAnsi="Times New Roman"/>
                <w:sz w:val="18"/>
              </w:rPr>
              <w:t>Parent / child tube radius (Murray's law)</w:t>
            </w:r>
          </w:p>
        </w:tc>
        <w:tc>
          <w:tcPr>
            <w:tcW w:w="2882" w:type="dxa"/>
          </w:tcPr>
          <w:p w14:paraId="69B0CF0B" w14:textId="77777777" w:rsidR="00B05D6D" w:rsidRDefault="00000000">
            <w:pPr>
              <w:jc w:val="right"/>
            </w:pPr>
            <w:r>
              <w:rPr>
                <w:rFonts w:ascii="Times New Roman" w:eastAsia="Times New Roman" w:hAnsi="Times New Roman"/>
                <w:sz w:val="21"/>
              </w:rPr>
              <w:t>mm</w:t>
            </w:r>
          </w:p>
        </w:tc>
      </w:tr>
      <w:tr w:rsidR="00B05D6D" w14:paraId="04458F4A" w14:textId="77777777">
        <w:tc>
          <w:tcPr>
            <w:tcW w:w="2882" w:type="dxa"/>
          </w:tcPr>
          <w:p w14:paraId="0FADC25A" w14:textId="77777777" w:rsidR="00B05D6D" w:rsidRDefault="00000000">
            <w:proofErr w:type="spellStart"/>
            <w:r>
              <w:rPr>
                <w:rFonts w:ascii="Times New Roman" w:eastAsia="Times New Roman" w:hAnsi="Times New Roman"/>
                <w:i/>
                <w:sz w:val="21"/>
              </w:rPr>
              <w:t>r</w:t>
            </w:r>
            <w:r>
              <w:rPr>
                <w:rFonts w:ascii="Times New Roman" w:eastAsia="Times New Roman" w:hAnsi="Times New Roman"/>
                <w:i/>
                <w:sz w:val="17"/>
                <w:vertAlign w:val="subscript"/>
              </w:rPr>
              <w:t>root</w:t>
            </w:r>
            <w:proofErr w:type="spellEnd"/>
          </w:p>
        </w:tc>
        <w:tc>
          <w:tcPr>
            <w:tcW w:w="2882" w:type="dxa"/>
          </w:tcPr>
          <w:p w14:paraId="1805B27E" w14:textId="77777777" w:rsidR="00B05D6D" w:rsidRDefault="00000000">
            <w:pPr>
              <w:jc w:val="center"/>
            </w:pPr>
            <w:r>
              <w:rPr>
                <w:rFonts w:ascii="Times New Roman" w:eastAsia="Times New Roman" w:hAnsi="Times New Roman"/>
                <w:sz w:val="18"/>
              </w:rPr>
              <w:t>Root radius (thickest tube under Murray's law)</w:t>
            </w:r>
          </w:p>
        </w:tc>
        <w:tc>
          <w:tcPr>
            <w:tcW w:w="2882" w:type="dxa"/>
          </w:tcPr>
          <w:p w14:paraId="2D9D3D4D" w14:textId="77777777" w:rsidR="00B05D6D" w:rsidRDefault="00000000">
            <w:pPr>
              <w:jc w:val="right"/>
            </w:pPr>
            <w:r>
              <w:rPr>
                <w:rFonts w:ascii="Times New Roman" w:eastAsia="Times New Roman" w:hAnsi="Times New Roman"/>
                <w:sz w:val="21"/>
              </w:rPr>
              <w:t>mm</w:t>
            </w:r>
          </w:p>
        </w:tc>
      </w:tr>
      <w:tr w:rsidR="00B05D6D" w14:paraId="7585776D" w14:textId="77777777">
        <w:tc>
          <w:tcPr>
            <w:tcW w:w="2882" w:type="dxa"/>
          </w:tcPr>
          <w:p w14:paraId="7B96B4F7" w14:textId="77777777" w:rsidR="00B05D6D" w:rsidRDefault="00000000">
            <w:proofErr w:type="spellStart"/>
            <w:r>
              <w:rPr>
                <w:rFonts w:ascii="Times New Roman" w:eastAsia="Times New Roman" w:hAnsi="Times New Roman"/>
                <w:i/>
                <w:sz w:val="21"/>
              </w:rPr>
              <w:t>N</w:t>
            </w:r>
            <w:r>
              <w:rPr>
                <w:rFonts w:ascii="Times New Roman" w:eastAsia="Times New Roman" w:hAnsi="Times New Roman"/>
                <w:i/>
                <w:sz w:val="17"/>
                <w:vertAlign w:val="subscript"/>
              </w:rPr>
              <w:t>leaves</w:t>
            </w:r>
            <w:proofErr w:type="spellEnd"/>
          </w:p>
        </w:tc>
        <w:tc>
          <w:tcPr>
            <w:tcW w:w="2882" w:type="dxa"/>
          </w:tcPr>
          <w:p w14:paraId="5FA95294" w14:textId="77777777" w:rsidR="00B05D6D" w:rsidRDefault="00000000">
            <w:pPr>
              <w:jc w:val="center"/>
              <w:rPr>
                <w:lang w:eastAsia="zh-CN"/>
              </w:rPr>
            </w:pPr>
            <w:r>
              <w:rPr>
                <w:rFonts w:ascii="Times New Roman" w:eastAsia="Times New Roman" w:hAnsi="Times New Roman"/>
                <w:sz w:val="18"/>
              </w:rPr>
              <w:t>Number of leaf nodes (flow downstream of the edge)</w:t>
            </w:r>
          </w:p>
        </w:tc>
        <w:tc>
          <w:tcPr>
            <w:tcW w:w="2882" w:type="dxa"/>
          </w:tcPr>
          <w:p w14:paraId="7DD1D280" w14:textId="77777777" w:rsidR="00B05D6D" w:rsidRDefault="00000000">
            <w:pPr>
              <w:jc w:val="right"/>
            </w:pPr>
            <w:r>
              <w:rPr>
                <w:rFonts w:ascii="Times New Roman" w:eastAsia="Times New Roman" w:hAnsi="Times New Roman"/>
                <w:sz w:val="21"/>
              </w:rPr>
              <w:t>–</w:t>
            </w:r>
          </w:p>
        </w:tc>
      </w:tr>
      <w:tr w:rsidR="00B05D6D" w14:paraId="1A8D02AD" w14:textId="77777777">
        <w:tc>
          <w:tcPr>
            <w:tcW w:w="2882" w:type="dxa"/>
          </w:tcPr>
          <w:p w14:paraId="1C43856A" w14:textId="77777777" w:rsidR="00B05D6D" w:rsidRDefault="00000000">
            <w:r>
              <w:rPr>
                <w:rFonts w:ascii="Times New Roman" w:eastAsia="Times New Roman" w:hAnsi="Times New Roman"/>
                <w:i/>
                <w:sz w:val="21"/>
              </w:rPr>
              <w:t>b</w:t>
            </w:r>
          </w:p>
        </w:tc>
        <w:tc>
          <w:tcPr>
            <w:tcW w:w="2882" w:type="dxa"/>
          </w:tcPr>
          <w:p w14:paraId="6561EDE0" w14:textId="77777777" w:rsidR="00B05D6D" w:rsidRDefault="00000000">
            <w:pPr>
              <w:jc w:val="center"/>
              <w:rPr>
                <w:lang w:eastAsia="zh-CN"/>
              </w:rPr>
            </w:pPr>
            <w:r>
              <w:rPr>
                <w:rFonts w:ascii="Times New Roman" w:eastAsia="Times New Roman" w:hAnsi="Times New Roman"/>
                <w:sz w:val="18"/>
              </w:rPr>
              <w:t>Node budget (total cells occupied by the channels)</w:t>
            </w:r>
          </w:p>
        </w:tc>
        <w:tc>
          <w:tcPr>
            <w:tcW w:w="2882" w:type="dxa"/>
          </w:tcPr>
          <w:p w14:paraId="78EF9751" w14:textId="77777777" w:rsidR="00B05D6D" w:rsidRDefault="00000000">
            <w:pPr>
              <w:jc w:val="right"/>
            </w:pPr>
            <w:r>
              <w:rPr>
                <w:rFonts w:ascii="Times New Roman" w:eastAsia="Times New Roman" w:hAnsi="Times New Roman"/>
                <w:sz w:val="21"/>
              </w:rPr>
              <w:t>–</w:t>
            </w:r>
          </w:p>
        </w:tc>
      </w:tr>
      <w:tr w:rsidR="00B05D6D" w14:paraId="2DBCB545" w14:textId="77777777">
        <w:tc>
          <w:tcPr>
            <w:tcW w:w="2882" w:type="dxa"/>
          </w:tcPr>
          <w:p w14:paraId="2EAC7141" w14:textId="77777777" w:rsidR="00B05D6D" w:rsidRDefault="00000000">
            <w:proofErr w:type="spellStart"/>
            <w:r>
              <w:rPr>
                <w:rFonts w:ascii="Times New Roman" w:eastAsia="Times New Roman" w:hAnsi="Times New Roman"/>
                <w:i/>
                <w:sz w:val="21"/>
              </w:rPr>
              <w:t>N</w:t>
            </w:r>
            <w:r>
              <w:rPr>
                <w:rFonts w:ascii="Times New Roman" w:eastAsia="Times New Roman" w:hAnsi="Times New Roman"/>
                <w:i/>
                <w:sz w:val="17"/>
                <w:vertAlign w:val="subscript"/>
              </w:rPr>
              <w:t>pin</w:t>
            </w:r>
            <w:proofErr w:type="spellEnd"/>
          </w:p>
        </w:tc>
        <w:tc>
          <w:tcPr>
            <w:tcW w:w="2882" w:type="dxa"/>
          </w:tcPr>
          <w:p w14:paraId="28818C41" w14:textId="77777777" w:rsidR="00B05D6D" w:rsidRDefault="00000000">
            <w:pPr>
              <w:jc w:val="center"/>
              <w:rPr>
                <w:lang w:eastAsia="zh-CN"/>
              </w:rPr>
            </w:pPr>
            <w:r>
              <w:rPr>
                <w:rFonts w:ascii="Times New Roman" w:eastAsia="Times New Roman" w:hAnsi="Times New Roman"/>
                <w:sz w:val="18"/>
              </w:rPr>
              <w:t>Number of pinned (set to T</w:t>
            </w:r>
            <w:r>
              <w:rPr>
                <w:rFonts w:ascii="Times New Roman" w:eastAsia="Times New Roman" w:hAnsi="Times New Roman"/>
                <w:sz w:val="18"/>
                <w:vertAlign w:val="subscript"/>
              </w:rPr>
              <w:t>cool</w:t>
            </w:r>
            <w:r>
              <w:rPr>
                <w:rFonts w:ascii="Times New Roman" w:eastAsia="Times New Roman" w:hAnsi="Times New Roman"/>
                <w:sz w:val="18"/>
              </w:rPr>
              <w:t>) cells</w:t>
            </w:r>
          </w:p>
        </w:tc>
        <w:tc>
          <w:tcPr>
            <w:tcW w:w="2882" w:type="dxa"/>
          </w:tcPr>
          <w:p w14:paraId="0CEE5197" w14:textId="77777777" w:rsidR="00B05D6D" w:rsidRDefault="00000000">
            <w:pPr>
              <w:jc w:val="right"/>
            </w:pPr>
            <w:r>
              <w:rPr>
                <w:rFonts w:ascii="Times New Roman" w:eastAsia="Times New Roman" w:hAnsi="Times New Roman"/>
                <w:sz w:val="21"/>
              </w:rPr>
              <w:t>–</w:t>
            </w:r>
          </w:p>
        </w:tc>
      </w:tr>
      <w:tr w:rsidR="00B05D6D" w14:paraId="0B2FE5B0" w14:textId="77777777">
        <w:tc>
          <w:tcPr>
            <w:tcW w:w="2882" w:type="dxa"/>
          </w:tcPr>
          <w:p w14:paraId="3B82E05F" w14:textId="77777777" w:rsidR="00B05D6D" w:rsidRDefault="00000000">
            <w:proofErr w:type="spellStart"/>
            <w:r>
              <w:rPr>
                <w:rFonts w:ascii="Times New Roman" w:eastAsia="Times New Roman" w:hAnsi="Times New Roman"/>
                <w:i/>
                <w:sz w:val="21"/>
              </w:rPr>
              <w:t>A</w:t>
            </w:r>
            <w:r>
              <w:rPr>
                <w:rFonts w:ascii="Times New Roman" w:eastAsia="Times New Roman" w:hAnsi="Times New Roman"/>
                <w:i/>
                <w:sz w:val="17"/>
                <w:vertAlign w:val="subscript"/>
              </w:rPr>
              <w:t>hot</w:t>
            </w:r>
            <w:proofErr w:type="spellEnd"/>
          </w:p>
        </w:tc>
        <w:tc>
          <w:tcPr>
            <w:tcW w:w="2882" w:type="dxa"/>
          </w:tcPr>
          <w:p w14:paraId="26E68138" w14:textId="77777777" w:rsidR="00B05D6D" w:rsidRDefault="00000000">
            <w:pPr>
              <w:jc w:val="center"/>
              <w:rPr>
                <w:lang w:eastAsia="zh-CN"/>
              </w:rPr>
            </w:pPr>
            <w:r>
              <w:rPr>
                <w:rFonts w:ascii="Times New Roman" w:eastAsia="Times New Roman" w:hAnsi="Times New Roman"/>
                <w:sz w:val="18"/>
              </w:rPr>
              <w:t>Hot-spot area (shared absolute threshold 26 °C)</w:t>
            </w:r>
          </w:p>
        </w:tc>
        <w:tc>
          <w:tcPr>
            <w:tcW w:w="2882" w:type="dxa"/>
          </w:tcPr>
          <w:p w14:paraId="73F7F99D" w14:textId="77777777" w:rsidR="00B05D6D" w:rsidRDefault="00000000">
            <w:pPr>
              <w:jc w:val="right"/>
            </w:pPr>
            <w:r>
              <w:rPr>
                <w:rFonts w:ascii="Times New Roman" w:eastAsia="Times New Roman" w:hAnsi="Times New Roman"/>
                <w:sz w:val="21"/>
              </w:rPr>
              <w:t>mm²</w:t>
            </w:r>
          </w:p>
        </w:tc>
      </w:tr>
      <w:tr w:rsidR="00B05D6D" w14:paraId="2A992DD7" w14:textId="77777777">
        <w:tc>
          <w:tcPr>
            <w:tcW w:w="2882" w:type="dxa"/>
          </w:tcPr>
          <w:p w14:paraId="478B48E9" w14:textId="77777777" w:rsidR="00B05D6D" w:rsidRDefault="00000000">
            <w:proofErr w:type="spellStart"/>
            <w:r>
              <w:rPr>
                <w:rFonts w:ascii="Times New Roman" w:eastAsia="Times New Roman" w:hAnsi="Times New Roman"/>
                <w:i/>
                <w:sz w:val="21"/>
              </w:rPr>
              <w:t>h</w:t>
            </w:r>
            <w:r>
              <w:rPr>
                <w:rFonts w:ascii="Times New Roman" w:eastAsia="Times New Roman" w:hAnsi="Times New Roman"/>
                <w:i/>
                <w:sz w:val="17"/>
                <w:vertAlign w:val="subscript"/>
              </w:rPr>
              <w:t>conv</w:t>
            </w:r>
            <w:proofErr w:type="spellEnd"/>
          </w:p>
        </w:tc>
        <w:tc>
          <w:tcPr>
            <w:tcW w:w="2882" w:type="dxa"/>
          </w:tcPr>
          <w:p w14:paraId="4578E06C" w14:textId="77777777" w:rsidR="00B05D6D" w:rsidRDefault="00000000">
            <w:pPr>
              <w:jc w:val="center"/>
            </w:pPr>
            <w:r>
              <w:rPr>
                <w:rFonts w:ascii="Times New Roman" w:eastAsia="Times New Roman" w:hAnsi="Times New Roman"/>
                <w:sz w:val="18"/>
              </w:rPr>
              <w:t>Finite-convection heat transfer coefficient</w:t>
            </w:r>
          </w:p>
        </w:tc>
        <w:tc>
          <w:tcPr>
            <w:tcW w:w="2882" w:type="dxa"/>
          </w:tcPr>
          <w:p w14:paraId="4946578A" w14:textId="77777777" w:rsidR="00B05D6D" w:rsidRDefault="00000000">
            <w:pPr>
              <w:jc w:val="right"/>
            </w:pPr>
            <w:r>
              <w:rPr>
                <w:rFonts w:ascii="Times New Roman" w:eastAsia="Times New Roman" w:hAnsi="Times New Roman"/>
                <w:sz w:val="21"/>
              </w:rPr>
              <w:t>W/(mm²·K)</w:t>
            </w:r>
          </w:p>
        </w:tc>
      </w:tr>
      <w:tr w:rsidR="00B05D6D" w14:paraId="7926077C" w14:textId="77777777">
        <w:tc>
          <w:tcPr>
            <w:tcW w:w="2882" w:type="dxa"/>
          </w:tcPr>
          <w:p w14:paraId="51804960" w14:textId="77777777" w:rsidR="00B05D6D" w:rsidRDefault="00000000">
            <w:r>
              <w:rPr>
                <w:rFonts w:ascii="Times New Roman" w:eastAsia="Times New Roman" w:hAnsi="Times New Roman"/>
                <w:sz w:val="21"/>
              </w:rPr>
              <w:t>GCI</w:t>
            </w:r>
          </w:p>
        </w:tc>
        <w:tc>
          <w:tcPr>
            <w:tcW w:w="2882" w:type="dxa"/>
          </w:tcPr>
          <w:p w14:paraId="418BD186" w14:textId="77777777" w:rsidR="00B05D6D" w:rsidRDefault="00000000">
            <w:pPr>
              <w:jc w:val="center"/>
            </w:pPr>
            <w:r>
              <w:rPr>
                <w:rFonts w:ascii="Times New Roman" w:eastAsia="Times New Roman" w:hAnsi="Times New Roman"/>
                <w:sz w:val="18"/>
              </w:rPr>
              <w:t>Grid convergence index</w:t>
            </w:r>
          </w:p>
        </w:tc>
        <w:tc>
          <w:tcPr>
            <w:tcW w:w="2882" w:type="dxa"/>
          </w:tcPr>
          <w:p w14:paraId="2BF1DFDE" w14:textId="77777777" w:rsidR="00B05D6D" w:rsidRDefault="00000000">
            <w:pPr>
              <w:jc w:val="right"/>
            </w:pPr>
            <w:r>
              <w:rPr>
                <w:rFonts w:ascii="Times New Roman" w:eastAsia="Times New Roman" w:hAnsi="Times New Roman"/>
                <w:sz w:val="21"/>
              </w:rPr>
              <w:t>%</w:t>
            </w:r>
          </w:p>
        </w:tc>
      </w:tr>
      <w:tr w:rsidR="00B05D6D" w14:paraId="78516D98" w14:textId="77777777">
        <w:tc>
          <w:tcPr>
            <w:tcW w:w="2882" w:type="dxa"/>
          </w:tcPr>
          <w:p w14:paraId="42FA16F5" w14:textId="77777777" w:rsidR="00B05D6D" w:rsidRDefault="00000000">
            <w:proofErr w:type="spellStart"/>
            <w:r>
              <w:rPr>
                <w:rFonts w:ascii="Times New Roman" w:eastAsia="Times New Roman" w:hAnsi="Times New Roman"/>
                <w:i/>
                <w:sz w:val="21"/>
              </w:rPr>
              <w:t>t</w:t>
            </w:r>
            <w:r>
              <w:rPr>
                <w:rFonts w:ascii="Times New Roman" w:eastAsia="Times New Roman" w:hAnsi="Times New Roman"/>
                <w:i/>
                <w:sz w:val="17"/>
                <w:vertAlign w:val="subscript"/>
              </w:rPr>
              <w:t>tol</w:t>
            </w:r>
            <w:proofErr w:type="spellEnd"/>
          </w:p>
        </w:tc>
        <w:tc>
          <w:tcPr>
            <w:tcW w:w="2882" w:type="dxa"/>
          </w:tcPr>
          <w:p w14:paraId="0F4F9909" w14:textId="77777777" w:rsidR="00B05D6D" w:rsidRDefault="00000000">
            <w:pPr>
              <w:jc w:val="center"/>
            </w:pPr>
            <w:r>
              <w:rPr>
                <w:rFonts w:ascii="Times New Roman" w:eastAsia="Times New Roman" w:hAnsi="Times New Roman"/>
                <w:sz w:val="18"/>
              </w:rPr>
              <w:t>ε-constraint thermal tolerance</w:t>
            </w:r>
          </w:p>
        </w:tc>
        <w:tc>
          <w:tcPr>
            <w:tcW w:w="2882" w:type="dxa"/>
          </w:tcPr>
          <w:p w14:paraId="7BAEB48D" w14:textId="77777777" w:rsidR="00B05D6D" w:rsidRDefault="00000000">
            <w:pPr>
              <w:jc w:val="right"/>
            </w:pPr>
            <w:r>
              <w:rPr>
                <w:rFonts w:ascii="Times New Roman" w:eastAsia="Times New Roman" w:hAnsi="Times New Roman"/>
                <w:sz w:val="21"/>
              </w:rPr>
              <w:t>K</w:t>
            </w:r>
          </w:p>
        </w:tc>
      </w:tr>
    </w:tbl>
    <w:p w14:paraId="66E66178" w14:textId="77777777" w:rsidR="00B05D6D" w:rsidRDefault="00000000">
      <w:pPr>
        <w:spacing w:line="360" w:lineRule="auto"/>
        <w:ind w:firstLine="420"/>
        <w:rPr>
          <w:lang w:eastAsia="zh-CN"/>
        </w:rPr>
      </w:pPr>
      <w:r>
        <w:rPr>
          <w:rFonts w:ascii="Times New Roman" w:eastAsia="Times New Roman" w:hAnsi="Times New Roman"/>
          <w:sz w:val="21"/>
        </w:rPr>
        <w:t>All numerical results in this paper use the symbols and conventions listed in Table 1; the physical meaning is given at first occurrence. The subscripts p and c denote the parent and child tubes, and root and leaves denote the root and leaves of the tree network. Equations (1)</w:t>
      </w:r>
      <w:proofErr w:type="gramStart"/>
      <w:r>
        <w:rPr>
          <w:rFonts w:ascii="Times New Roman" w:eastAsia="Times New Roman" w:hAnsi="Times New Roman"/>
          <w:sz w:val="21"/>
        </w:rPr>
        <w:t>–(</w:t>
      </w:r>
      <w:proofErr w:type="gramEnd"/>
      <w:r>
        <w:rPr>
          <w:rFonts w:ascii="Times New Roman" w:eastAsia="Times New Roman" w:hAnsi="Times New Roman"/>
          <w:sz w:val="21"/>
        </w:rPr>
        <w:t>4) are the four basic relations referenced throughout; all other numbers are produced by actual runs of the repository artifacts.</w:t>
      </w:r>
    </w:p>
    <w:p w14:paraId="2F361F2C" w14:textId="77777777" w:rsidR="00B05D6D" w:rsidRDefault="00000000">
      <w:pPr>
        <w:spacing w:before="480" w:after="240"/>
        <w:jc w:val="center"/>
        <w:rPr>
          <w:lang w:eastAsia="zh-CN"/>
        </w:rPr>
      </w:pPr>
      <w:r>
        <w:rPr>
          <w:rFonts w:ascii="Arial" w:eastAsia="Arial" w:hAnsi="Arial"/>
          <w:b/>
          <w:sz w:val="30"/>
        </w:rPr>
        <w:t>1 Introduction</w:t>
      </w:r>
    </w:p>
    <w:p w14:paraId="4A56A803" w14:textId="77777777" w:rsidR="00B05D6D" w:rsidRDefault="00000000">
      <w:pPr>
        <w:spacing w:before="240" w:after="120"/>
        <w:rPr>
          <w:lang w:eastAsia="zh-CN"/>
        </w:rPr>
      </w:pPr>
      <w:r>
        <w:rPr>
          <w:rFonts w:ascii="Arial" w:eastAsia="Arial" w:hAnsi="Arial"/>
          <w:b/>
          <w:sz w:val="24"/>
        </w:rPr>
        <w:t>1.1 Background</w:t>
      </w:r>
    </w:p>
    <w:p w14:paraId="79784A70" w14:textId="77777777" w:rsidR="00B05D6D" w:rsidRDefault="00000000">
      <w:pPr>
        <w:spacing w:line="360" w:lineRule="auto"/>
        <w:ind w:firstLine="420"/>
        <w:rPr>
          <w:lang w:eastAsia="zh-CN"/>
        </w:rPr>
      </w:pPr>
      <w:r>
        <w:rPr>
          <w:rFonts w:ascii="Times New Roman" w:eastAsia="Times New Roman" w:hAnsi="Times New Roman"/>
          <w:sz w:val="21"/>
        </w:rPr>
        <w:t xml:space="preserve">As the heat flux density of high-power chips continues to rise, air cooling can no longer meet the dissipation demand, and microchannel liquid cooling has become the mainstream solution owing to its compact structure and excellent convective heat transfer [2,17].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[8,9]. The geometric basis of </w:t>
      </w:r>
      <w:r>
        <w:rPr>
          <w:rFonts w:ascii="Times New Roman" w:eastAsia="Times New Roman" w:hAnsi="Times New Roman"/>
          <w:sz w:val="21"/>
        </w:rPr>
        <w:lastRenderedPageBreak/>
        <w:t xml:space="preserve">this claim is Murray's law [1]—under the principle of minimum transport work, the parent and child radii satisfy the cubic relation </w:t>
      </w:r>
      <w:r>
        <w:rPr>
          <w:rFonts w:ascii="Times New Roman" w:eastAsia="Times New Roman" w:hAnsi="Times New Roman"/>
          <w:b/>
          <w:sz w:val="21"/>
        </w:rPr>
        <w:t>r</w:t>
      </w:r>
      <w:r>
        <w:rPr>
          <w:rFonts w:ascii="Times New Roman" w:eastAsia="Times New Roman" w:hAnsi="Times New Roman"/>
          <w:sz w:val="21"/>
          <w:vertAlign w:val="subscript"/>
        </w:rPr>
        <w:t>p</w:t>
      </w:r>
      <w:r>
        <w:rPr>
          <w:rFonts w:ascii="Times New Roman" w:eastAsia="Times New Roman" w:hAnsi="Times New Roman"/>
          <w:sz w:val="21"/>
          <w:vertAlign w:val="superscript"/>
        </w:rPr>
        <w:t>3</w:t>
      </w:r>
      <w:r>
        <w:rPr>
          <w:rFonts w:ascii="Times New Roman" w:eastAsia="Times New Roman" w:hAnsi="Times New Roman"/>
          <w:sz w:val="21"/>
        </w:rPr>
        <w:t xml:space="preserve">=Σ </w:t>
      </w:r>
      <w:r>
        <w:rPr>
          <w:rFonts w:ascii="Times New Roman" w:eastAsia="Times New Roman" w:hAnsi="Times New Roman"/>
          <w:b/>
          <w:sz w:val="21"/>
        </w:rPr>
        <w:t>r</w:t>
      </w:r>
      <w:r>
        <w:rPr>
          <w:rFonts w:ascii="Times New Roman" w:eastAsia="Times New Roman" w:hAnsi="Times New Roman"/>
          <w:sz w:val="21"/>
          <w:vertAlign w:val="subscript"/>
        </w:rPr>
        <w:t>c</w:t>
      </w:r>
      <w:r>
        <w:rPr>
          <w:rFonts w:ascii="Times New Roman" w:eastAsia="Times New Roman" w:hAnsi="Times New Roman"/>
          <w:sz w:val="21"/>
          <w:vertAlign w:val="superscript"/>
        </w:rPr>
        <w:t>3</w:t>
      </w:r>
      <w:r>
        <w:rPr>
          <w:rFonts w:ascii="Times New Roman" w:eastAsia="Times New Roman" w:hAnsi="Times New Roman"/>
          <w:sz w:val="21"/>
        </w:rPr>
        <w:t>.</w:t>
      </w:r>
    </w:p>
    <w:p w14:paraId="16CC923E" w14:textId="77777777" w:rsidR="00B05D6D" w:rsidRDefault="00000000">
      <w:pPr>
        <w:spacing w:line="360" w:lineRule="auto"/>
        <w:ind w:firstLine="420"/>
        <w:rPr>
          <w:lang w:eastAsia="zh-CN"/>
        </w:rPr>
      </w:pPr>
      <w:r>
        <w:rPr>
          <w:rFonts w:ascii="Times New Roman" w:eastAsia="Times New Roman" w:hAnsi="Times New Roman"/>
          <w:sz w:val="21"/>
        </w:rPr>
        <w:t xml:space="preserve">However, the comparative conclusions between tree-shaped and straight channels are inconsistent in the existing literature, and they depend strongly on a variable that is rarely defined explicitly—the </w:t>
      </w:r>
      <w:r>
        <w:rPr>
          <w:rFonts w:ascii="Times New Roman" w:eastAsia="Times New Roman" w:hAnsi="Times New Roman"/>
          <w:b/>
          <w:sz w:val="21"/>
        </w:rPr>
        <w:t>material budget</w:t>
      </w:r>
      <w:r>
        <w:rPr>
          <w:rFonts w:ascii="Times New Roman" w:eastAsia="Times New Roman" w:hAnsi="Times New Roman"/>
          <w:sz w:val="21"/>
        </w:rPr>
        <w:t xml:space="preserve"> (the number of cells occupied by the channels, or the cross-sectional area). When the budget is unconstrained, or when the two sides' budgets are unequal, the comparison result may be driven entirely by the budget discrepancy rather than by the topology, causing the conclusion to reverse with the budget. This is precisely the core problem addressed in this paper.</w:t>
      </w:r>
    </w:p>
    <w:p w14:paraId="41130933" w14:textId="77777777" w:rsidR="001C1435" w:rsidRDefault="00000000">
      <w:pPr>
        <w:spacing w:before="240" w:after="120"/>
        <w:rPr>
          <w:lang w:eastAsia="zh-CN"/>
        </w:rPr>
      </w:pPr>
      <w:r>
        <w:rPr>
          <w:rFonts w:ascii="Arial" w:eastAsia="Arial" w:hAnsi="Arial"/>
          <w:b/>
          <w:sz w:val="24"/>
        </w:rPr>
        <w:t>1.2 Research Questions</w:t>
      </w:r>
    </w:p>
    <w:p w14:paraId="1254B79B" w14:textId="77777777" w:rsidR="001C1435" w:rsidRDefault="00000000">
      <w:pPr>
        <w:spacing w:line="360" w:lineRule="auto"/>
        <w:ind w:firstLine="420"/>
        <w:rPr>
          <w:lang w:eastAsia="zh-CN"/>
        </w:rPr>
      </w:pPr>
      <w:r>
        <w:rPr>
          <w:rFonts w:ascii="Times New Roman" w:eastAsia="Times New Roman" w:hAnsi="Times New Roman"/>
          <w:sz w:val="21"/>
        </w:rPr>
        <w:t>Three questions follow directly from the above background.</w:t>
      </w:r>
    </w:p>
    <w:p w14:paraId="57147320" w14:textId="77777777" w:rsidR="001C1435" w:rsidRDefault="00000000">
      <w:pPr>
        <w:spacing w:line="360" w:lineRule="auto"/>
        <w:ind w:firstLine="420"/>
        <w:rPr>
          <w:lang w:eastAsia="zh-CN"/>
        </w:rPr>
      </w:pPr>
      <w:r>
        <w:rPr>
          <w:rFonts w:ascii="Times New Roman" w:eastAsia="Times New Roman" w:hAnsi="Times New Roman"/>
          <w:b/>
          <w:sz w:val="21"/>
        </w:rPr>
        <w:t>First, the question of basis.</w:t>
      </w:r>
      <w:r>
        <w:rPr>
          <w:rFonts w:ascii="Times New Roman" w:eastAsia="Times New Roman" w:hAnsi="Times New Roman"/>
          <w:sz w:val="21"/>
        </w:rPr>
        <w:t xml:space="preserve"> Does the claim that </w:t>
      </w:r>
      <w:r>
        <w:rPr>
          <w:rFonts w:ascii="Times New Roman" w:eastAsia="Times New Roman" w:hAnsi="Times New Roman"/>
          <w:b/>
          <w:sz w:val="21"/>
        </w:rPr>
        <w:t>the tree is better than the straight channel</w:t>
      </w:r>
      <w:r>
        <w:rPr>
          <w:rFonts w:ascii="Times New Roman" w:eastAsia="Times New Roman" w:hAnsi="Times New Roman"/>
          <w:sz w:val="21"/>
        </w:rPr>
        <w:t xml:space="preserve"> still </w:t>
      </w:r>
      <w:proofErr w:type="gramStart"/>
      <w:r>
        <w:rPr>
          <w:rFonts w:ascii="Times New Roman" w:eastAsia="Times New Roman" w:hAnsi="Times New Roman"/>
          <w:sz w:val="21"/>
        </w:rPr>
        <w:t>hold</w:t>
      </w:r>
      <w:proofErr w:type="gramEnd"/>
      <w:r>
        <w:rPr>
          <w:rFonts w:ascii="Times New Roman" w:eastAsia="Times New Roman" w:hAnsi="Times New Roman"/>
          <w:sz w:val="21"/>
        </w:rPr>
        <w:t xml:space="preserve">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469166D8" w14:textId="77777777" w:rsidR="001C1435" w:rsidRDefault="00000000">
      <w:pPr>
        <w:spacing w:line="360" w:lineRule="auto"/>
        <w:ind w:firstLine="420"/>
        <w:rPr>
          <w:lang w:eastAsia="zh-CN"/>
        </w:rPr>
      </w:pPr>
      <w:r>
        <w:rPr>
          <w:rFonts w:ascii="Times New Roman" w:eastAsia="Times New Roman" w:hAnsi="Times New Roman"/>
          <w:b/>
          <w:sz w:val="21"/>
        </w:rPr>
        <w:t>Second, the question of parameters.</w:t>
      </w:r>
      <w:r>
        <w:rPr>
          <w:rFonts w:ascii="Times New Roman" w:eastAsia="Times New Roman" w:hAnsi="Times New Roman"/>
          <w:sz w:val="21"/>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53234C9A" w14:textId="77777777" w:rsidR="001C1435" w:rsidRDefault="00000000">
      <w:pPr>
        <w:spacing w:line="360" w:lineRule="auto"/>
        <w:ind w:firstLine="420"/>
        <w:rPr>
          <w:lang w:eastAsia="zh-CN"/>
        </w:rPr>
      </w:pPr>
      <w:r>
        <w:rPr>
          <w:rFonts w:ascii="Times New Roman" w:eastAsia="Times New Roman" w:hAnsi="Times New Roman"/>
          <w:b/>
          <w:sz w:val="21"/>
        </w:rPr>
        <w:t>Third, the question of boundaries.</w:t>
      </w:r>
      <w:r>
        <w:rPr>
          <w:rFonts w:ascii="Times New Roman" w:eastAsia="Times New Roman" w:hAnsi="Times New Roman"/>
          <w:sz w:val="21"/>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3E8B83" w14:textId="77777777" w:rsidR="001C1435" w:rsidRDefault="00000000">
      <w:pPr>
        <w:spacing w:line="360" w:lineRule="auto"/>
        <w:ind w:firstLine="420"/>
        <w:rPr>
          <w:lang w:eastAsia="zh-CN"/>
        </w:rPr>
      </w:pPr>
      <w:r>
        <w:rPr>
          <w:rFonts w:ascii="Times New Roman" w:eastAsia="Times New Roman" w:hAnsi="Times New Roman"/>
          <w:sz w:val="21"/>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567AD2B7" w14:textId="77777777" w:rsidR="001C1435" w:rsidRDefault="00000000">
      <w:pPr>
        <w:spacing w:before="240" w:after="120"/>
        <w:rPr>
          <w:lang w:eastAsia="zh-CN"/>
        </w:rPr>
      </w:pPr>
      <w:r>
        <w:rPr>
          <w:rFonts w:ascii="Arial" w:eastAsia="Arial" w:hAnsi="Arial"/>
          <w:b/>
          <w:sz w:val="24"/>
        </w:rPr>
        <w:t>1.3 Overview of the Method</w:t>
      </w:r>
    </w:p>
    <w:p w14:paraId="40F2A42D" w14:textId="77777777" w:rsidR="001C1435" w:rsidRDefault="00000000">
      <w:pPr>
        <w:spacing w:line="360" w:lineRule="auto"/>
        <w:ind w:firstLine="420"/>
        <w:rPr>
          <w:lang w:eastAsia="zh-CN"/>
        </w:rPr>
      </w:pPr>
      <w:r>
        <w:rPr>
          <w:rFonts w:ascii="Times New Roman" w:eastAsia="Times New Roman" w:hAnsi="Times New Roman"/>
          <w:sz w:val="21"/>
        </w:rPr>
        <w:t xml:space="preserve">The approach of this paper is to treat </w:t>
      </w:r>
      <w:r>
        <w:rPr>
          <w:rFonts w:ascii="Times New Roman" w:eastAsia="Times New Roman" w:hAnsi="Times New Roman"/>
          <w:b/>
          <w:sz w:val="21"/>
        </w:rPr>
        <w:t>comparison itself</w:t>
      </w:r>
      <w:r>
        <w:rPr>
          <w:rFonts w:ascii="Times New Roman" w:eastAsia="Times New Roman" w:hAnsi="Times New Roman"/>
          <w:sz w:val="21"/>
        </w:rPr>
        <w:t xml:space="preserve"> as the object of study. Rather than reporting topological merits under self-determined budgets, we first fix the comparison basis: we </w:t>
      </w:r>
      <w:r>
        <w:rPr>
          <w:rFonts w:ascii="Times New Roman" w:eastAsia="Times New Roman" w:hAnsi="Times New Roman"/>
          <w:sz w:val="21"/>
        </w:rPr>
        <w:lastRenderedPageBreak/>
        <w:t>make the tree network and its control equal in pinned cell count, total material, and total occupied cells, one level at a time, so that any measured difference can only be attributed to the arrangement.</w:t>
      </w:r>
    </w:p>
    <w:p w14:paraId="37912931" w14:textId="77777777" w:rsidR="001C1435" w:rsidRDefault="00000000">
      <w:pPr>
        <w:spacing w:line="360" w:lineRule="auto"/>
        <w:ind w:firstLine="420"/>
        <w:rPr>
          <w:lang w:eastAsia="zh-CN"/>
        </w:rPr>
      </w:pPr>
      <w:r>
        <w:rPr>
          <w:rFonts w:ascii="Times New Roman" w:eastAsia="Times New Roman" w:hAnsi="Times New Roman"/>
          <w:sz w:val="21"/>
        </w:rPr>
        <w:t xml:space="preserve">On the generation side, we do not draw the channels by hand; </w:t>
      </w:r>
      <w:proofErr w:type="gramStart"/>
      <w:r>
        <w:rPr>
          <w:rFonts w:ascii="Times New Roman" w:eastAsia="Times New Roman" w:hAnsi="Times New Roman"/>
          <w:sz w:val="21"/>
        </w:rPr>
        <w:t>instead</w:t>
      </w:r>
      <w:proofErr w:type="gramEnd"/>
      <w:r>
        <w:rPr>
          <w:rFonts w:ascii="Times New Roman" w:eastAsia="Times New Roman" w:hAnsi="Times New Roman"/>
          <w:sz w:val="21"/>
        </w:rPr>
        <w:t xml:space="preserve"> the network grows out of the heat field—at each step the currently hottest </w:t>
      </w:r>
      <w:proofErr w:type="spellStart"/>
      <w:r>
        <w:rPr>
          <w:rFonts w:ascii="Times New Roman" w:eastAsia="Times New Roman" w:hAnsi="Times New Roman"/>
          <w:sz w:val="21"/>
        </w:rPr>
        <w:t>neighbouring</w:t>
      </w:r>
      <w:proofErr w:type="spellEnd"/>
      <w:r>
        <w:rPr>
          <w:rFonts w:ascii="Times New Roman" w:eastAsia="Times New Roman" w:hAnsi="Times New Roman"/>
          <w:sz w:val="21"/>
        </w:rPr>
        <w:t xml:space="preserve"> cell is attached to the existing structure, so the channels naturally converge toward the heat sources. Radii follow the biological Murray cubic relation, which </w:t>
      </w:r>
      <w:proofErr w:type="spellStart"/>
      <w:r>
        <w:rPr>
          <w:rFonts w:ascii="Times New Roman" w:eastAsia="Times New Roman" w:hAnsi="Times New Roman"/>
          <w:sz w:val="21"/>
        </w:rPr>
        <w:t>minimises</w:t>
      </w:r>
      <w:proofErr w:type="spellEnd"/>
      <w:r>
        <w:rPr>
          <w:rFonts w:ascii="Times New Roman" w:eastAsia="Times New Roman" w:hAnsi="Times New Roman"/>
          <w:sz w:val="21"/>
        </w:rPr>
        <w:t xml:space="preserve"> the transport work between parent and child tubes.</w:t>
      </w:r>
    </w:p>
    <w:p w14:paraId="56E60448" w14:textId="77777777" w:rsidR="001C1435" w:rsidRDefault="00000000">
      <w:pPr>
        <w:spacing w:line="360" w:lineRule="auto"/>
        <w:ind w:firstLine="420"/>
        <w:rPr>
          <w:lang w:eastAsia="zh-CN"/>
        </w:rPr>
      </w:pPr>
      <w:r>
        <w:rPr>
          <w:rFonts w:ascii="Times New Roman" w:eastAsia="Times New Roman" w:hAnsi="Times New Roman"/>
          <w:sz w:val="21"/>
        </w:rPr>
        <w:t xml:space="preserve">On the selection side, we reformulate </w:t>
      </w:r>
      <w:r>
        <w:rPr>
          <w:rFonts w:ascii="Times New Roman" w:eastAsia="Times New Roman" w:hAnsi="Times New Roman"/>
          <w:b/>
          <w:sz w:val="21"/>
        </w:rPr>
        <w:t>how large the budget should be</w:t>
      </w:r>
      <w:r>
        <w:rPr>
          <w:rFonts w:ascii="Times New Roman" w:eastAsia="Times New Roman" w:hAnsi="Times New Roman"/>
          <w:sz w:val="21"/>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513F22EF" w14:textId="77777777" w:rsidR="001C1435" w:rsidRDefault="00000000">
      <w:pPr>
        <w:spacing w:line="360" w:lineRule="auto"/>
        <w:ind w:firstLine="420"/>
        <w:rPr>
          <w:lang w:eastAsia="zh-CN"/>
        </w:rPr>
      </w:pPr>
      <w:r>
        <w:rPr>
          <w:rFonts w:ascii="Times New Roman" w:eastAsia="Times New Roman" w:hAnsi="Times New Roman"/>
          <w:sz w:val="21"/>
        </w:rPr>
        <w:t xml:space="preserve">The three stages—basis constraint, heat-field growth, and constraint selection—form a closed loop: any claim that </w:t>
      </w:r>
      <w:r>
        <w:rPr>
          <w:rFonts w:ascii="Times New Roman" w:eastAsia="Times New Roman" w:hAnsi="Times New Roman"/>
          <w:b/>
          <w:sz w:val="21"/>
        </w:rPr>
        <w:t>the tree is better</w:t>
      </w:r>
      <w:r>
        <w:rPr>
          <w:rFonts w:ascii="Times New Roman" w:eastAsia="Times New Roman" w:hAnsi="Times New Roman"/>
          <w:sz w:val="21"/>
        </w:rPr>
        <w:t xml:space="preserve"> can be reproduced or refuted within this framework.</w:t>
      </w:r>
    </w:p>
    <w:p w14:paraId="7E2C106C" w14:textId="77777777" w:rsidR="00B05D6D" w:rsidRDefault="00000000">
      <w:pPr>
        <w:spacing w:before="240" w:after="120"/>
        <w:rPr>
          <w:lang w:eastAsia="zh-CN"/>
        </w:rPr>
      </w:pPr>
      <w:r>
        <w:rPr>
          <w:rFonts w:ascii="Arial" w:eastAsia="Arial" w:hAnsi="Arial"/>
          <w:b/>
          <w:sz w:val="24"/>
        </w:rPr>
        <w:t>1.4 Research Gaps and Contributions</w:t>
      </w:r>
    </w:p>
    <w:p w14:paraId="7B7F0B1F" w14:textId="77777777" w:rsidR="00B05D6D" w:rsidRDefault="00000000">
      <w:pPr>
        <w:spacing w:line="360" w:lineRule="auto"/>
        <w:ind w:firstLine="420"/>
        <w:rPr>
          <w:lang w:eastAsia="zh-CN"/>
        </w:rPr>
      </w:pPr>
      <w:proofErr w:type="spellStart"/>
      <w:r>
        <w:rPr>
          <w:rFonts w:ascii="Times New Roman" w:eastAsia="Times New Roman" w:hAnsi="Times New Roman"/>
          <w:sz w:val="21"/>
        </w:rPr>
        <w:t>Summarising</w:t>
      </w:r>
      <w:proofErr w:type="spellEnd"/>
      <w:r>
        <w:rPr>
          <w:rFonts w:ascii="Times New Roman" w:eastAsia="Times New Roman" w:hAnsi="Times New Roman"/>
          <w:sz w:val="21"/>
        </w:rPr>
        <w:t xml:space="preserve"> the existing work, three gaps can be identified:</w:t>
      </w:r>
    </w:p>
    <w:p w14:paraId="53DAA942" w14:textId="77777777" w:rsidR="00B05D6D" w:rsidRDefault="00000000">
      <w:pPr>
        <w:spacing w:line="360" w:lineRule="auto"/>
        <w:ind w:firstLine="420"/>
        <w:rPr>
          <w:lang w:eastAsia="zh-CN"/>
        </w:rPr>
      </w:pPr>
      <w:r>
        <w:rPr>
          <w:rFonts w:ascii="Times New Roman" w:eastAsia="Times New Roman" w:hAnsi="Times New Roman"/>
          <w:sz w:val="21"/>
        </w:rPr>
        <w:t xml:space="preserve">(1) </w:t>
      </w:r>
      <w:r>
        <w:rPr>
          <w:rFonts w:ascii="Times New Roman" w:eastAsia="Times New Roman" w:hAnsi="Times New Roman"/>
          <w:b/>
          <w:sz w:val="21"/>
        </w:rPr>
        <w:t>No unified comparison basis:</w:t>
      </w:r>
      <w:r>
        <w:rPr>
          <w:rFonts w:ascii="Times New Roman" w:eastAsia="Times New Roman" w:hAnsi="Times New Roman"/>
          <w:sz w:val="21"/>
        </w:rPr>
        <w:t xml:space="preserve"> the material budget, pinned cell count, and total occupied-cell count of the tree and its control are often unequal, so the conclusion may be dominated by the budget discrepancy;</w:t>
      </w:r>
    </w:p>
    <w:p w14:paraId="069C32B4" w14:textId="77777777" w:rsidR="00B05D6D" w:rsidRDefault="00000000">
      <w:pPr>
        <w:spacing w:line="360" w:lineRule="auto"/>
        <w:ind w:firstLine="420"/>
        <w:rPr>
          <w:lang w:eastAsia="zh-CN"/>
        </w:rPr>
      </w:pPr>
      <w:r>
        <w:rPr>
          <w:rFonts w:ascii="Times New Roman" w:eastAsia="Times New Roman" w:hAnsi="Times New Roman"/>
          <w:sz w:val="21"/>
        </w:rPr>
        <w:t xml:space="preserve">(2) </w:t>
      </w:r>
      <w:r>
        <w:rPr>
          <w:rFonts w:ascii="Times New Roman" w:eastAsia="Times New Roman" w:hAnsi="Times New Roman"/>
          <w:b/>
          <w:sz w:val="21"/>
        </w:rPr>
        <w:t>The node budget is a free parameter:</w:t>
      </w:r>
      <w:r>
        <w:rPr>
          <w:rFonts w:ascii="Times New Roman" w:eastAsia="Times New Roman" w:hAnsi="Times New Roman"/>
          <w:sz w:val="21"/>
        </w:rPr>
        <w:t xml:space="preserve"> the budget (leaf count / segment count) of a tree network is usually prescribed by hand, with no mechanism deriving it from physical constraints;</w:t>
      </w:r>
    </w:p>
    <w:p w14:paraId="3151E22F" w14:textId="77777777" w:rsidR="00B05D6D" w:rsidRDefault="00000000">
      <w:pPr>
        <w:spacing w:line="360" w:lineRule="auto"/>
        <w:ind w:firstLine="420"/>
        <w:rPr>
          <w:lang w:eastAsia="zh-CN"/>
        </w:rPr>
      </w:pPr>
      <w:r>
        <w:rPr>
          <w:rFonts w:ascii="Times New Roman" w:eastAsia="Times New Roman" w:hAnsi="Times New Roman"/>
          <w:sz w:val="21"/>
        </w:rPr>
        <w:t xml:space="preserve">(3) </w:t>
      </w:r>
      <w:r>
        <w:rPr>
          <w:rFonts w:ascii="Times New Roman" w:eastAsia="Times New Roman" w:hAnsi="Times New Roman"/>
          <w:b/>
          <w:sz w:val="21"/>
        </w:rPr>
        <w:t>No reproducible adjudication device:</w:t>
      </w:r>
      <w:r>
        <w:rPr>
          <w:rFonts w:ascii="Times New Roman" w:eastAsia="Times New Roman" w:hAnsi="Times New Roman"/>
          <w:sz w:val="21"/>
        </w:rPr>
        <w:t xml:space="preserve"> whether the advantage holds, and under which basis, cannot be reproduced by a single script in one click.</w:t>
      </w:r>
    </w:p>
    <w:p w14:paraId="2D5EE0CB" w14:textId="77777777" w:rsidR="00B05D6D" w:rsidRDefault="00000000">
      <w:pPr>
        <w:spacing w:line="360" w:lineRule="auto"/>
        <w:ind w:firstLine="420"/>
        <w:rPr>
          <w:lang w:eastAsia="zh-CN"/>
        </w:rPr>
      </w:pPr>
      <w:r>
        <w:rPr>
          <w:rFonts w:ascii="Times New Roman" w:eastAsia="Times New Roman" w:hAnsi="Times New Roman"/>
          <w:sz w:val="21"/>
        </w:rPr>
        <w:t>In response to the above gaps, this paper contributes:</w:t>
      </w:r>
    </w:p>
    <w:p w14:paraId="2BE29CAC" w14:textId="77777777" w:rsidR="00B05D6D" w:rsidRDefault="00000000">
      <w:pPr>
        <w:spacing w:line="360" w:lineRule="auto"/>
        <w:ind w:firstLine="420"/>
        <w:rPr>
          <w:lang w:eastAsia="zh-CN"/>
        </w:rPr>
      </w:pPr>
      <w:r>
        <w:rPr>
          <w:rFonts w:ascii="Times New Roman" w:eastAsia="Times New Roman" w:hAnsi="Times New Roman"/>
          <w:sz w:val="21"/>
        </w:rPr>
        <w:t>(1) Three fairness constraints—equal pinned cells, equal material, and equal total occupied cells—together with a systematic comparison of tree-shaped, radial, and lattice topologies on four chip layouts;</w:t>
      </w:r>
    </w:p>
    <w:p w14:paraId="2FA12C8E" w14:textId="77777777" w:rsidR="00B05D6D" w:rsidRDefault="00000000">
      <w:pPr>
        <w:spacing w:line="360" w:lineRule="auto"/>
        <w:ind w:firstLine="420"/>
        <w:rPr>
          <w:lang w:eastAsia="zh-CN"/>
        </w:rPr>
      </w:pPr>
      <w:r>
        <w:rPr>
          <w:rFonts w:ascii="Times New Roman" w:eastAsia="Times New Roman" w:hAnsi="Times New Roman"/>
          <w:sz w:val="21"/>
        </w:rPr>
        <w:t xml:space="preserve">(2) A constraint-driven generator that reformulates the node budget from a free input into the solution of three physical constraints (C1 entering every chip, C2 root radius not exceeding the cell </w:t>
      </w:r>
      <w:r>
        <w:rPr>
          <w:rFonts w:ascii="Times New Roman" w:eastAsia="Times New Roman" w:hAnsi="Times New Roman"/>
          <w:sz w:val="21"/>
        </w:rPr>
        <w:lastRenderedPageBreak/>
        <w:t xml:space="preserve">pitch, C3 pressure </w:t>
      </w:r>
      <w:proofErr w:type="gramStart"/>
      <w:r>
        <w:rPr>
          <w:rFonts w:ascii="Times New Roman" w:eastAsia="Times New Roman" w:hAnsi="Times New Roman"/>
          <w:sz w:val="21"/>
        </w:rPr>
        <w:t>drop</w:t>
      </w:r>
      <w:proofErr w:type="gramEnd"/>
      <w:r>
        <w:rPr>
          <w:rFonts w:ascii="Times New Roman" w:eastAsia="Times New Roman" w:hAnsi="Times New Roman"/>
          <w:sz w:val="21"/>
        </w:rPr>
        <w:t xml:space="preserve"> not exceeding the pump head), yielding the (</w:t>
      </w:r>
      <w:proofErr w:type="spellStart"/>
      <w:r>
        <w:rPr>
          <w:rFonts w:ascii="Times New Roman" w:eastAsia="Times New Roman" w:hAnsi="Times New Roman"/>
          <w:b/>
          <w:sz w:val="21"/>
        </w:rPr>
        <w:t>T</w:t>
      </w:r>
      <w:r>
        <w:rPr>
          <w:rFonts w:ascii="Times New Roman" w:eastAsia="Times New Roman" w:hAnsi="Times New Roman"/>
          <w:sz w:val="21"/>
          <w:vertAlign w:val="subscript"/>
        </w:rPr>
        <w:t>max</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Δ</w:t>
      </w:r>
      <w:r>
        <w:rPr>
          <w:rFonts w:ascii="Times New Roman" w:eastAsia="Times New Roman" w:hAnsi="Times New Roman"/>
          <w:b/>
          <w:sz w:val="21"/>
        </w:rPr>
        <w:t>p</w:t>
      </w:r>
      <w:proofErr w:type="spellEnd"/>
      <w:r>
        <w:rPr>
          <w:rFonts w:ascii="Times New Roman" w:eastAsia="Times New Roman" w:hAnsi="Times New Roman"/>
          <w:sz w:val="21"/>
        </w:rPr>
        <w:t>) Pareto front and the knee-point sensitivity;</w:t>
      </w:r>
    </w:p>
    <w:p w14:paraId="553714A8" w14:textId="77777777" w:rsidR="00B05D6D" w:rsidRDefault="00000000">
      <w:pPr>
        <w:spacing w:line="360" w:lineRule="auto"/>
        <w:ind w:firstLine="420"/>
        <w:rPr>
          <w:lang w:eastAsia="zh-CN"/>
        </w:rPr>
      </w:pPr>
      <w:r>
        <w:rPr>
          <w:rFonts w:ascii="Times New Roman" w:eastAsia="Times New Roman" w:hAnsi="Times New Roman"/>
          <w:sz w:val="21"/>
        </w:rPr>
        <w:t>(3) All numbers are produced by actual runs of the repository solver, with artifact paths given in the text, so that both the comparison protocol and the generator can be reproduced in one click.</w:t>
      </w:r>
    </w:p>
    <w:p w14:paraId="3D205F67" w14:textId="77777777" w:rsidR="001C1435" w:rsidRDefault="00000000">
      <w:pPr>
        <w:spacing w:before="480" w:after="240"/>
        <w:jc w:val="center"/>
        <w:rPr>
          <w:lang w:eastAsia="zh-CN"/>
        </w:rPr>
      </w:pPr>
      <w:r>
        <w:rPr>
          <w:rFonts w:ascii="Arial" w:eastAsia="Arial" w:hAnsi="Arial"/>
          <w:b/>
          <w:sz w:val="30"/>
        </w:rPr>
        <w:t>2 Related Work</w:t>
      </w:r>
    </w:p>
    <w:p w14:paraId="1DF8BB40" w14:textId="77777777" w:rsidR="00B05D6D" w:rsidRDefault="00000000">
      <w:pPr>
        <w:spacing w:before="120" w:after="60"/>
        <w:rPr>
          <w:lang w:eastAsia="zh-CN"/>
        </w:rPr>
      </w:pPr>
      <w:r>
        <w:rPr>
          <w:rFonts w:ascii="Arial" w:eastAsia="Arial" w:hAnsi="Arial"/>
          <w:b/>
          <w:sz w:val="21"/>
        </w:rPr>
        <w:t>2.1 Thermo-Hydraulic Performance of Tree-Shaped Branching Microchannels</w:t>
      </w:r>
    </w:p>
    <w:p w14:paraId="6A344F01" w14:textId="77777777" w:rsidR="00B05D6D" w:rsidRDefault="00000000">
      <w:pPr>
        <w:spacing w:line="360" w:lineRule="auto"/>
        <w:ind w:firstLine="420"/>
        <w:rPr>
          <w:lang w:eastAsia="zh-CN"/>
        </w:rPr>
      </w:pPr>
      <w:r>
        <w:rPr>
          <w:rFonts w:ascii="Times New Roman" w:eastAsia="Times New Roman" w:hAnsi="Times New Roman"/>
          <w:sz w:val="21"/>
        </w:rPr>
        <w:t xml:space="preserve">The theoretical and experimental study of tree-shaped branching microchannels is extensive. Murray's law [1] and the allometric scaling model of West et al. [4] provide the biological basis for branching networks; Bejan's </w:t>
      </w:r>
      <w:proofErr w:type="spellStart"/>
      <w:r>
        <w:rPr>
          <w:rFonts w:ascii="Times New Roman" w:eastAsia="Times New Roman" w:hAnsi="Times New Roman"/>
          <w:sz w:val="21"/>
        </w:rPr>
        <w:t>constructal</w:t>
      </w:r>
      <w:proofErr w:type="spellEnd"/>
      <w:r>
        <w:rPr>
          <w:rFonts w:ascii="Times New Roman" w:eastAsia="Times New Roman" w:hAnsi="Times New Roman"/>
          <w:sz w:val="21"/>
        </w:rPr>
        <w:t xml:space="preserve"> theory [3] </w:t>
      </w:r>
      <w:proofErr w:type="spellStart"/>
      <w:r>
        <w:rPr>
          <w:rFonts w:ascii="Times New Roman" w:eastAsia="Times New Roman" w:hAnsi="Times New Roman"/>
          <w:sz w:val="21"/>
        </w:rPr>
        <w:t>generalises</w:t>
      </w:r>
      <w:proofErr w:type="spellEnd"/>
      <w:r>
        <w:rPr>
          <w:rFonts w:ascii="Times New Roman" w:eastAsia="Times New Roman" w:hAnsi="Times New Roman"/>
          <w:sz w:val="21"/>
        </w:rPr>
        <w:t xml:space="preserve"> it into an engineering design principle. Jing and Song [7]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[8] studied the thermo-hydraulic performance of tree-shaped heat sinks with high branching levels based on a modified Murray's law. Chen et al. [9] proposed Y-shaped bifurcated straight-channel heat sinks and quantified the effects of bifurcation angle, branching level, channel count, and inlet velocity on flow uniformity and thermo-hydraulic performance.</w:t>
      </w:r>
    </w:p>
    <w:p w14:paraId="73C7C183" w14:textId="77777777" w:rsidR="00B05D6D" w:rsidRDefault="00000000">
      <w:pPr>
        <w:spacing w:before="120" w:after="60"/>
        <w:rPr>
          <w:lang w:eastAsia="zh-CN"/>
        </w:rPr>
      </w:pPr>
      <w:r>
        <w:rPr>
          <w:rFonts w:ascii="Arial" w:eastAsia="Arial" w:hAnsi="Arial"/>
          <w:b/>
          <w:sz w:val="21"/>
        </w:rPr>
        <w:t xml:space="preserve">2.2 Topology </w:t>
      </w:r>
      <w:proofErr w:type="spellStart"/>
      <w:r>
        <w:rPr>
          <w:rFonts w:ascii="Arial" w:eastAsia="Arial" w:hAnsi="Arial"/>
          <w:b/>
          <w:sz w:val="21"/>
        </w:rPr>
        <w:t>Optimisation</w:t>
      </w:r>
      <w:proofErr w:type="spellEnd"/>
      <w:r>
        <w:rPr>
          <w:rFonts w:ascii="Arial" w:eastAsia="Arial" w:hAnsi="Arial"/>
          <w:b/>
          <w:sz w:val="21"/>
        </w:rPr>
        <w:t xml:space="preserve"> and Local Losses</w:t>
      </w:r>
    </w:p>
    <w:p w14:paraId="5157AADC" w14:textId="77777777" w:rsidR="00B05D6D" w:rsidRDefault="00000000">
      <w:pPr>
        <w:spacing w:line="360" w:lineRule="auto"/>
        <w:ind w:firstLine="420"/>
        <w:rPr>
          <w:lang w:eastAsia="zh-CN"/>
        </w:rPr>
      </w:pPr>
      <w:r>
        <w:rPr>
          <w:rFonts w:ascii="Times New Roman" w:eastAsia="Times New Roman" w:hAnsi="Times New Roman"/>
          <w:sz w:val="21"/>
        </w:rPr>
        <w:t xml:space="preserve">In the direction of topology </w:t>
      </w:r>
      <w:proofErr w:type="spellStart"/>
      <w:r>
        <w:rPr>
          <w:rFonts w:ascii="Times New Roman" w:eastAsia="Times New Roman" w:hAnsi="Times New Roman"/>
          <w:sz w:val="21"/>
        </w:rPr>
        <w:t>optimisation</w:t>
      </w:r>
      <w:proofErr w:type="spellEnd"/>
      <w:r>
        <w:rPr>
          <w:rFonts w:ascii="Times New Roman" w:eastAsia="Times New Roman" w:hAnsi="Times New Roman"/>
          <w:sz w:val="21"/>
        </w:rPr>
        <w:t xml:space="preserve">, Tan et al. [10] and Wang et al. [11] applied multi-objective topology </w:t>
      </w:r>
      <w:proofErr w:type="spellStart"/>
      <w:r>
        <w:rPr>
          <w:rFonts w:ascii="Times New Roman" w:eastAsia="Times New Roman" w:hAnsi="Times New Roman"/>
          <w:sz w:val="21"/>
        </w:rPr>
        <w:t>optimisation</w:t>
      </w:r>
      <w:proofErr w:type="spellEnd"/>
      <w:r>
        <w:rPr>
          <w:rFonts w:ascii="Times New Roman" w:eastAsia="Times New Roman" w:hAnsi="Times New Roman"/>
          <w:sz w:val="21"/>
        </w:rPr>
        <w:t xml:space="preserve"> to high-heat-flux chip cold-plate design, demonstrating the benefit of non-uniform channel layouts. On the hydraulic side, Kiser et al. [15] measured laminar loss coefficients for tee and wye junctions, and Rennels and Hudson [16]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B42A5E5" w14:textId="77777777" w:rsidR="00B05D6D" w:rsidRDefault="00000000">
      <w:pPr>
        <w:spacing w:before="120" w:after="60"/>
        <w:rPr>
          <w:lang w:eastAsia="zh-CN"/>
        </w:rPr>
      </w:pPr>
      <w:r>
        <w:rPr>
          <w:rFonts w:ascii="Arial" w:eastAsia="Arial" w:hAnsi="Arial"/>
          <w:b/>
          <w:sz w:val="21"/>
        </w:rPr>
        <w:t>2.3 Bionic Adaptive Routing</w:t>
      </w:r>
    </w:p>
    <w:p w14:paraId="36E31237" w14:textId="77777777" w:rsidR="00B05D6D" w:rsidRDefault="00000000">
      <w:pPr>
        <w:spacing w:line="360" w:lineRule="auto"/>
        <w:ind w:firstLine="420"/>
        <w:rPr>
          <w:lang w:eastAsia="zh-CN"/>
        </w:rPr>
      </w:pPr>
      <w:r>
        <w:rPr>
          <w:rFonts w:ascii="Times New Roman" w:eastAsia="Times New Roman" w:hAnsi="Times New Roman"/>
          <w:sz w:val="21"/>
        </w:rPr>
        <w:t>The slime-</w:t>
      </w:r>
      <w:proofErr w:type="spellStart"/>
      <w:r>
        <w:rPr>
          <w:rFonts w:ascii="Times New Roman" w:eastAsia="Times New Roman" w:hAnsi="Times New Roman"/>
          <w:sz w:val="21"/>
        </w:rPr>
        <w:t>mould</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Physarum</w:t>
      </w:r>
      <w:proofErr w:type="spellEnd"/>
      <w:r>
        <w:rPr>
          <w:rFonts w:ascii="Times New Roman" w:eastAsia="Times New Roman" w:hAnsi="Times New Roman"/>
          <w:sz w:val="21"/>
        </w:rPr>
        <w:t xml:space="preserve">) adaptive network model [5,6] offers another bionic paradigm for channel routing, whose steady state and relation to shortest paths have been rigorously </w:t>
      </w:r>
      <w:proofErr w:type="spellStart"/>
      <w:r>
        <w:rPr>
          <w:rFonts w:ascii="Times New Roman" w:eastAsia="Times New Roman" w:hAnsi="Times New Roman"/>
          <w:sz w:val="21"/>
        </w:rPr>
        <w:t>characterised</w:t>
      </w:r>
      <w:proofErr w:type="spellEnd"/>
      <w:r>
        <w:rPr>
          <w:rFonts w:ascii="Times New Roman" w:eastAsia="Times New Roman" w:hAnsi="Times New Roman"/>
          <w:sz w:val="21"/>
        </w:rPr>
        <w:t>. This paper borrows its electrical analogy for cross-validation, but the routing itself still uses heat-field-driven growth, to maintain consistency with the main model.</w:t>
      </w:r>
    </w:p>
    <w:p w14:paraId="403EA185" w14:textId="77777777" w:rsidR="00B05D6D" w:rsidRDefault="00000000">
      <w:pPr>
        <w:spacing w:line="360" w:lineRule="auto"/>
        <w:ind w:firstLine="420"/>
        <w:rPr>
          <w:lang w:eastAsia="zh-CN"/>
        </w:rPr>
      </w:pPr>
      <w:r>
        <w:rPr>
          <w:rFonts w:ascii="Times New Roman" w:eastAsia="Times New Roman" w:hAnsi="Times New Roman"/>
          <w:sz w:val="21"/>
        </w:rPr>
        <w:t xml:space="preserve">Most of the above work reports </w:t>
      </w:r>
      <w:r>
        <w:rPr>
          <w:rFonts w:ascii="Times New Roman" w:eastAsia="Times New Roman" w:hAnsi="Times New Roman"/>
          <w:b/>
          <w:sz w:val="21"/>
        </w:rPr>
        <w:t>the tree is better</w:t>
      </w:r>
      <w:r>
        <w:rPr>
          <w:rFonts w:ascii="Times New Roman" w:eastAsia="Times New Roman" w:hAnsi="Times New Roman"/>
          <w:sz w:val="21"/>
        </w:rPr>
        <w:t xml:space="preserve"> under self-determined budgets and boundaries, but lacks a unified, budget-fair comparison framework, and also lacks a generation method that turns the budget from a free parameter into a constraint solve.</w:t>
      </w:r>
    </w:p>
    <w:p w14:paraId="3DC7477B" w14:textId="77777777" w:rsidR="001C1435" w:rsidRDefault="00000000">
      <w:pPr>
        <w:spacing w:before="240" w:after="120"/>
        <w:rPr>
          <w:lang w:eastAsia="zh-CN"/>
        </w:rPr>
      </w:pPr>
      <w:r>
        <w:rPr>
          <w:rFonts w:ascii="Arial" w:eastAsia="Arial" w:hAnsi="Arial"/>
          <w:b/>
          <w:sz w:val="21"/>
        </w:rPr>
        <w:lastRenderedPageBreak/>
        <w:t>2.4 Differences from the Present Method</w:t>
      </w:r>
    </w:p>
    <w:p w14:paraId="210DFD32" w14:textId="77777777" w:rsidR="001C1435" w:rsidRDefault="00000000">
      <w:pPr>
        <w:spacing w:line="360" w:lineRule="auto"/>
        <w:ind w:firstLine="420"/>
        <w:rPr>
          <w:lang w:eastAsia="zh-CN"/>
        </w:rPr>
      </w:pPr>
      <w:r>
        <w:rPr>
          <w:rFonts w:ascii="Times New Roman" w:eastAsia="Times New Roman" w:hAnsi="Times New Roman"/>
          <w:sz w:val="21"/>
        </w:rPr>
        <w:t xml:space="preserve">What the above work has in common is reporting </w:t>
      </w:r>
      <w:r>
        <w:rPr>
          <w:rFonts w:ascii="Times New Roman" w:eastAsia="Times New Roman" w:hAnsi="Times New Roman"/>
          <w:b/>
          <w:sz w:val="21"/>
        </w:rPr>
        <w:t>the tree is better</w:t>
      </w:r>
      <w:r>
        <w:rPr>
          <w:rFonts w:ascii="Times New Roman" w:eastAsia="Times New Roman" w:hAnsi="Times New Roman"/>
          <w:sz w:val="21"/>
        </w:rPr>
        <w:t xml:space="preserve"> under self-determined budgets and boundaries. The difference between this paper and them lies not in proposing a new topology, but in making the comparison itself constrained and reproducible. Table 2 </w:t>
      </w:r>
      <w:proofErr w:type="spellStart"/>
      <w:r>
        <w:rPr>
          <w:rFonts w:ascii="Times New Roman" w:eastAsia="Times New Roman" w:hAnsi="Times New Roman"/>
          <w:sz w:val="21"/>
        </w:rPr>
        <w:t>summarises</w:t>
      </w:r>
      <w:proofErr w:type="spellEnd"/>
      <w:r>
        <w:rPr>
          <w:rFonts w:ascii="Times New Roman" w:eastAsia="Times New Roman" w:hAnsi="Times New Roman"/>
          <w:sz w:val="21"/>
        </w:rPr>
        <w:t xml:space="preserve"> this difference along five dimensions.</w:t>
      </w:r>
    </w:p>
    <w:p w14:paraId="30B733E4" w14:textId="77777777" w:rsidR="001C1435" w:rsidRDefault="00000000">
      <w:pPr>
        <w:spacing w:after="120"/>
        <w:jc w:val="center"/>
        <w:rPr>
          <w:lang w:eastAsia="zh-CN"/>
        </w:rPr>
      </w:pPr>
      <w:r>
        <w:rPr>
          <w:rFonts w:ascii="Arial" w:eastAsia="Arial" w:hAnsi="Arial"/>
          <w:b/>
          <w:sz w:val="21"/>
        </w:rPr>
        <w:t>Table 2 Differences between existing studies and the present method in terms of the comparison basis</w:t>
      </w:r>
    </w:p>
    <w:tbl>
      <w:tblPr>
        <w:tblW w:w="8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500"/>
        <w:gridCol w:w="3600"/>
        <w:gridCol w:w="3600"/>
      </w:tblGrid>
      <w:tr w:rsidR="00F41693" w14:paraId="51CA4DAF" w14:textId="77777777">
        <w:tc>
          <w:tcPr>
            <w:tcW w:w="1500" w:type="dxa"/>
            <w:tcBorders>
              <w:bottom w:val="single" w:sz="4" w:space="0" w:color="000000"/>
            </w:tcBorders>
          </w:tcPr>
          <w:p w14:paraId="7F4E8BAA" w14:textId="77777777" w:rsidR="00F41693" w:rsidRDefault="00000000">
            <w:pPr>
              <w:jc w:val="center"/>
            </w:pPr>
            <w:r>
              <w:rPr>
                <w:rFonts w:ascii="Times New Roman" w:eastAsia="Times New Roman" w:hAnsi="Times New Roman"/>
                <w:sz w:val="18"/>
              </w:rPr>
              <w:t>Comparison dimension</w:t>
            </w:r>
          </w:p>
        </w:tc>
        <w:tc>
          <w:tcPr>
            <w:tcW w:w="3600" w:type="dxa"/>
            <w:tcBorders>
              <w:bottom w:val="single" w:sz="4" w:space="0" w:color="000000"/>
            </w:tcBorders>
          </w:tcPr>
          <w:p w14:paraId="0350F0CC" w14:textId="77777777" w:rsidR="00F41693" w:rsidRDefault="00000000">
            <w:pPr>
              <w:jc w:val="center"/>
            </w:pPr>
            <w:r>
              <w:rPr>
                <w:rFonts w:ascii="Times New Roman" w:eastAsia="Times New Roman" w:hAnsi="Times New Roman"/>
                <w:sz w:val="18"/>
              </w:rPr>
              <w:t>Existing studies</w:t>
            </w:r>
          </w:p>
        </w:tc>
        <w:tc>
          <w:tcPr>
            <w:tcW w:w="3600" w:type="dxa"/>
            <w:tcBorders>
              <w:bottom w:val="single" w:sz="4" w:space="0" w:color="000000"/>
            </w:tcBorders>
          </w:tcPr>
          <w:p w14:paraId="53327549" w14:textId="77777777" w:rsidR="00F41693" w:rsidRDefault="00000000">
            <w:pPr>
              <w:jc w:val="center"/>
            </w:pPr>
            <w:r>
              <w:rPr>
                <w:rFonts w:ascii="Times New Roman" w:eastAsia="Times New Roman" w:hAnsi="Times New Roman"/>
                <w:sz w:val="18"/>
              </w:rPr>
              <w:t>Present method</w:t>
            </w:r>
          </w:p>
        </w:tc>
      </w:tr>
      <w:tr w:rsidR="00F41693" w14:paraId="464C1B7F" w14:textId="77777777">
        <w:tc>
          <w:tcPr>
            <w:tcW w:w="1500" w:type="dxa"/>
            <w:tcBorders>
              <w:bottom w:val="single" w:sz="4" w:space="0" w:color="000000"/>
            </w:tcBorders>
          </w:tcPr>
          <w:p w14:paraId="59130D16" w14:textId="77777777" w:rsidR="00F41693" w:rsidRDefault="00000000">
            <w:pPr>
              <w:jc w:val="center"/>
            </w:pPr>
            <w:r>
              <w:rPr>
                <w:rFonts w:ascii="Times New Roman" w:eastAsia="Times New Roman" w:hAnsi="Times New Roman"/>
                <w:sz w:val="18"/>
              </w:rPr>
              <w:t>Comparison basis</w:t>
            </w:r>
          </w:p>
        </w:tc>
        <w:tc>
          <w:tcPr>
            <w:tcW w:w="3600" w:type="dxa"/>
            <w:tcBorders>
              <w:bottom w:val="single" w:sz="4" w:space="0" w:color="000000"/>
            </w:tcBorders>
          </w:tcPr>
          <w:p w14:paraId="4AE9EF04" w14:textId="77777777" w:rsidR="00F41693" w:rsidRDefault="00000000">
            <w:r>
              <w:rPr>
                <w:rFonts w:ascii="Times New Roman" w:eastAsia="Times New Roman" w:hAnsi="Times New Roman"/>
                <w:sz w:val="18"/>
              </w:rPr>
              <w:t>The budget basis is set by each paper; pinned cells, material amount, and total occupied cells are often unequal</w:t>
            </w:r>
          </w:p>
        </w:tc>
        <w:tc>
          <w:tcPr>
            <w:tcW w:w="3600" w:type="dxa"/>
            <w:tcBorders>
              <w:bottom w:val="single" w:sz="4" w:space="0" w:color="000000"/>
            </w:tcBorders>
          </w:tcPr>
          <w:p w14:paraId="0B83471F" w14:textId="77777777" w:rsidR="00F41693" w:rsidRDefault="00000000">
            <w:r>
              <w:rPr>
                <w:rFonts w:ascii="Times New Roman" w:eastAsia="Times New Roman" w:hAnsi="Times New Roman"/>
                <w:sz w:val="18"/>
              </w:rPr>
              <w:t>Three constraints—equal pinned cells, equal material, and equal total occupied cells—checked level by level (18/18 groups cell-by-cell equal)</w:t>
            </w:r>
          </w:p>
        </w:tc>
      </w:tr>
      <w:tr w:rsidR="00F41693" w14:paraId="5BE4DC47" w14:textId="77777777">
        <w:tc>
          <w:tcPr>
            <w:tcW w:w="1500" w:type="dxa"/>
            <w:tcBorders>
              <w:bottom w:val="single" w:sz="4" w:space="0" w:color="000000"/>
            </w:tcBorders>
          </w:tcPr>
          <w:p w14:paraId="70C7A98E" w14:textId="77777777" w:rsidR="00F41693" w:rsidRDefault="00000000">
            <w:pPr>
              <w:jc w:val="center"/>
            </w:pPr>
            <w:r>
              <w:rPr>
                <w:rFonts w:ascii="Times New Roman" w:eastAsia="Times New Roman" w:hAnsi="Times New Roman"/>
                <w:sz w:val="18"/>
              </w:rPr>
              <w:t>Node budget</w:t>
            </w:r>
          </w:p>
        </w:tc>
        <w:tc>
          <w:tcPr>
            <w:tcW w:w="3600" w:type="dxa"/>
            <w:tcBorders>
              <w:bottom w:val="single" w:sz="4" w:space="0" w:color="000000"/>
            </w:tcBorders>
          </w:tcPr>
          <w:p w14:paraId="36C0A54C" w14:textId="77777777" w:rsidR="00F41693" w:rsidRDefault="00000000">
            <w:r>
              <w:rPr>
                <w:rFonts w:ascii="Times New Roman" w:eastAsia="Times New Roman" w:hAnsi="Times New Roman"/>
                <w:sz w:val="18"/>
              </w:rPr>
              <w:t xml:space="preserve">A free input; a set of budgets is scanned and the </w:t>
            </w:r>
            <w:r>
              <w:rPr>
                <w:rFonts w:ascii="Times New Roman" w:eastAsia="Times New Roman" w:hAnsi="Times New Roman"/>
                <w:b/>
                <w:sz w:val="18"/>
              </w:rPr>
              <w:t>best</w:t>
            </w:r>
            <w:r>
              <w:rPr>
                <w:rFonts w:ascii="Times New Roman" w:eastAsia="Times New Roman" w:hAnsi="Times New Roman"/>
                <w:sz w:val="18"/>
              </w:rPr>
              <w:t xml:space="preserve"> is picked, so the conclusion drifts with the budget</w:t>
            </w:r>
          </w:p>
        </w:tc>
        <w:tc>
          <w:tcPr>
            <w:tcW w:w="3600" w:type="dxa"/>
            <w:tcBorders>
              <w:bottom w:val="single" w:sz="4" w:space="0" w:color="000000"/>
            </w:tcBorders>
          </w:tcPr>
          <w:p w14:paraId="17922011" w14:textId="77777777" w:rsidR="00F41693" w:rsidRDefault="00000000">
            <w:r>
              <w:rPr>
                <w:rFonts w:ascii="Times New Roman" w:eastAsia="Times New Roman" w:hAnsi="Times New Roman"/>
                <w:sz w:val="18"/>
              </w:rPr>
              <w:t>A constraint output; the feasible set is derived by inversion from C1/C2/C3, yielding a Pareto front</w:t>
            </w:r>
          </w:p>
        </w:tc>
      </w:tr>
      <w:tr w:rsidR="00F41693" w14:paraId="02453B70" w14:textId="77777777">
        <w:tc>
          <w:tcPr>
            <w:tcW w:w="1500" w:type="dxa"/>
            <w:tcBorders>
              <w:bottom w:val="single" w:sz="4" w:space="0" w:color="000000"/>
            </w:tcBorders>
          </w:tcPr>
          <w:p w14:paraId="75E38128" w14:textId="77777777" w:rsidR="00F41693" w:rsidRDefault="00000000">
            <w:pPr>
              <w:jc w:val="center"/>
            </w:pPr>
            <w:r>
              <w:rPr>
                <w:rFonts w:ascii="Times New Roman" w:eastAsia="Times New Roman" w:hAnsi="Times New Roman"/>
                <w:sz w:val="18"/>
              </w:rPr>
              <w:t>Selection method</w:t>
            </w:r>
          </w:p>
        </w:tc>
        <w:tc>
          <w:tcPr>
            <w:tcW w:w="3600" w:type="dxa"/>
            <w:tcBorders>
              <w:bottom w:val="single" w:sz="4" w:space="0" w:color="000000"/>
            </w:tcBorders>
          </w:tcPr>
          <w:p w14:paraId="33DED4EB" w14:textId="77777777" w:rsidR="00F41693" w:rsidRDefault="00000000">
            <w:proofErr w:type="spellStart"/>
            <w:r>
              <w:rPr>
                <w:rFonts w:ascii="Times New Roman" w:eastAsia="Times New Roman" w:hAnsi="Times New Roman"/>
                <w:sz w:val="18"/>
              </w:rPr>
              <w:t>Optimising</w:t>
            </w:r>
            <w:proofErr w:type="spellEnd"/>
            <w:r>
              <w:rPr>
                <w:rFonts w:ascii="Times New Roman" w:eastAsia="Times New Roman" w:hAnsi="Times New Roman"/>
                <w:sz w:val="18"/>
              </w:rPr>
              <w:t xml:space="preserve"> by a single metric (lowest temperature or lowest thermal resistance)</w:t>
            </w:r>
          </w:p>
        </w:tc>
        <w:tc>
          <w:tcPr>
            <w:tcW w:w="3600" w:type="dxa"/>
            <w:tcBorders>
              <w:bottom w:val="single" w:sz="4" w:space="0" w:color="000000"/>
            </w:tcBorders>
          </w:tcPr>
          <w:p w14:paraId="069AF8BE" w14:textId="77777777" w:rsidR="00F41693" w:rsidRDefault="00000000">
            <w:r>
              <w:rPr>
                <w:rFonts w:ascii="Times New Roman" w:eastAsia="Times New Roman" w:hAnsi="Times New Roman"/>
                <w:sz w:val="18"/>
              </w:rPr>
              <w:t>A two-objective front plus an ε-constraint knee point, with sensitivity to the thermal tolerance reported</w:t>
            </w:r>
          </w:p>
        </w:tc>
      </w:tr>
      <w:tr w:rsidR="00F41693" w14:paraId="0ADD67DA" w14:textId="77777777">
        <w:tc>
          <w:tcPr>
            <w:tcW w:w="1500" w:type="dxa"/>
            <w:tcBorders>
              <w:bottom w:val="single" w:sz="4" w:space="0" w:color="000000"/>
            </w:tcBorders>
          </w:tcPr>
          <w:p w14:paraId="3505E3D2" w14:textId="77777777" w:rsidR="00F41693" w:rsidRDefault="00000000">
            <w:pPr>
              <w:jc w:val="center"/>
            </w:pPr>
            <w:r>
              <w:rPr>
                <w:rFonts w:ascii="Times New Roman" w:eastAsia="Times New Roman" w:hAnsi="Times New Roman"/>
                <w:sz w:val="18"/>
              </w:rPr>
              <w:t>Pressure-drop basis</w:t>
            </w:r>
          </w:p>
        </w:tc>
        <w:tc>
          <w:tcPr>
            <w:tcW w:w="3600" w:type="dxa"/>
            <w:tcBorders>
              <w:bottom w:val="single" w:sz="4" w:space="0" w:color="000000"/>
            </w:tcBorders>
          </w:tcPr>
          <w:p w14:paraId="3E01C89B" w14:textId="77777777" w:rsidR="00F41693" w:rsidRDefault="00000000">
            <w:r>
              <w:rPr>
                <w:rFonts w:ascii="Times New Roman" w:eastAsia="Times New Roman" w:hAnsi="Times New Roman"/>
                <w:sz w:val="18"/>
              </w:rPr>
              <w:t>Mostly the purely viscous term, with junction local losses often neglected</w:t>
            </w:r>
          </w:p>
        </w:tc>
        <w:tc>
          <w:tcPr>
            <w:tcW w:w="3600" w:type="dxa"/>
            <w:tcBorders>
              <w:bottom w:val="single" w:sz="4" w:space="0" w:color="000000"/>
            </w:tcBorders>
          </w:tcPr>
          <w:p w14:paraId="6579C091" w14:textId="77777777" w:rsidR="00F41693" w:rsidRDefault="00000000">
            <w:proofErr w:type="gramStart"/>
            <w:r>
              <w:rPr>
                <w:rFonts w:ascii="Times New Roman" w:eastAsia="Times New Roman" w:hAnsi="Times New Roman"/>
                <w:sz w:val="18"/>
              </w:rPr>
              <w:t>Also</w:t>
            </w:r>
            <w:proofErr w:type="gramEnd"/>
            <w:r>
              <w:rPr>
                <w:rFonts w:ascii="Times New Roman" w:eastAsia="Times New Roman" w:hAnsi="Times New Roman"/>
                <w:sz w:val="18"/>
              </w:rPr>
              <w:t xml:space="preserve"> a purely viscous lower bound, but with the directional consequence of the omitted local losses stated explicitly</w:t>
            </w:r>
          </w:p>
        </w:tc>
      </w:tr>
      <w:tr w:rsidR="00F41693" w14:paraId="6CA35788" w14:textId="77777777">
        <w:tc>
          <w:tcPr>
            <w:tcW w:w="1500" w:type="dxa"/>
            <w:tcBorders>
              <w:bottom w:val="single" w:sz="4" w:space="0" w:color="000000"/>
            </w:tcBorders>
          </w:tcPr>
          <w:p w14:paraId="6AE5BC42" w14:textId="77777777" w:rsidR="00F41693" w:rsidRDefault="00000000">
            <w:pPr>
              <w:jc w:val="center"/>
            </w:pPr>
            <w:r>
              <w:rPr>
                <w:rFonts w:ascii="Times New Roman" w:eastAsia="Times New Roman" w:hAnsi="Times New Roman"/>
                <w:sz w:val="18"/>
              </w:rPr>
              <w:t>Reproduction</w:t>
            </w:r>
          </w:p>
        </w:tc>
        <w:tc>
          <w:tcPr>
            <w:tcW w:w="3600" w:type="dxa"/>
            <w:tcBorders>
              <w:bottom w:val="single" w:sz="4" w:space="0" w:color="000000"/>
            </w:tcBorders>
          </w:tcPr>
          <w:p w14:paraId="0A74144F" w14:textId="77777777" w:rsidR="00F41693" w:rsidRDefault="00000000">
            <w:r>
              <w:rPr>
                <w:rFonts w:ascii="Times New Roman" w:eastAsia="Times New Roman" w:hAnsi="Times New Roman"/>
                <w:sz w:val="18"/>
              </w:rPr>
              <w:t>Conclusions reported as figures and tables, with no one-click reproduction script</w:t>
            </w:r>
          </w:p>
        </w:tc>
        <w:tc>
          <w:tcPr>
            <w:tcW w:w="3600" w:type="dxa"/>
            <w:tcBorders>
              <w:bottom w:val="single" w:sz="4" w:space="0" w:color="000000"/>
            </w:tcBorders>
          </w:tcPr>
          <w:p w14:paraId="223BD692" w14:textId="77777777" w:rsidR="00F41693" w:rsidRDefault="00000000">
            <w:r>
              <w:rPr>
                <w:rFonts w:ascii="Times New Roman" w:eastAsia="Times New Roman" w:hAnsi="Times New Roman"/>
                <w:sz w:val="18"/>
              </w:rPr>
              <w:t>All numbers produced by actual runs of the repository solver, with artifact paths given in the text</w:t>
            </w:r>
          </w:p>
        </w:tc>
      </w:tr>
    </w:tbl>
    <w:p w14:paraId="5161FAF6" w14:textId="77777777" w:rsidR="001C1435" w:rsidRDefault="00000000">
      <w:pPr>
        <w:spacing w:line="360" w:lineRule="auto"/>
        <w:ind w:firstLine="420"/>
        <w:rPr>
          <w:lang w:eastAsia="zh-CN"/>
        </w:rPr>
      </w:pPr>
      <w:r>
        <w:rPr>
          <w:rFonts w:ascii="Times New Roman" w:eastAsia="Times New Roman" w:hAnsi="Times New Roman"/>
          <w:sz w:val="21"/>
        </w:rPr>
        <w:t xml:space="preserve">It should be noted that this paper does not deny the validity of existing work under their own respective bases; what this paper points out is that these conclusions cannot be cited across bases as </w:t>
      </w:r>
      <w:r>
        <w:rPr>
          <w:rFonts w:ascii="Times New Roman" w:eastAsia="Times New Roman" w:hAnsi="Times New Roman"/>
          <w:b/>
          <w:sz w:val="21"/>
        </w:rPr>
        <w:t>the tree is universally better</w:t>
      </w:r>
      <w:r>
        <w:rPr>
          <w:rFonts w:ascii="Times New Roman" w:eastAsia="Times New Roman" w:hAnsi="Times New Roman"/>
          <w:sz w:val="21"/>
        </w:rPr>
        <w:t>.</w:t>
      </w:r>
    </w:p>
    <w:p w14:paraId="36E58144" w14:textId="77777777" w:rsidR="00B05D6D" w:rsidRDefault="00000000">
      <w:pPr>
        <w:spacing w:before="480" w:after="240"/>
        <w:jc w:val="center"/>
        <w:rPr>
          <w:lang w:eastAsia="zh-CN"/>
        </w:rPr>
      </w:pPr>
      <w:r>
        <w:rPr>
          <w:rFonts w:ascii="Arial" w:eastAsia="Arial" w:hAnsi="Arial"/>
          <w:b/>
          <w:sz w:val="30"/>
        </w:rPr>
        <w:t>3 Model and Method</w:t>
      </w:r>
    </w:p>
    <w:p w14:paraId="1D9CD5A3" w14:textId="77777777" w:rsidR="00B05D6D" w:rsidRDefault="00000000">
      <w:pPr>
        <w:spacing w:before="240" w:after="120"/>
        <w:rPr>
          <w:lang w:eastAsia="zh-CN"/>
        </w:rPr>
      </w:pPr>
      <w:r>
        <w:rPr>
          <w:rFonts w:ascii="Arial" w:eastAsia="Arial" w:hAnsi="Arial"/>
          <w:b/>
          <w:sz w:val="21"/>
        </w:rPr>
        <w:t xml:space="preserve">3.1 Physical Model and Numerical </w:t>
      </w:r>
      <w:proofErr w:type="spellStart"/>
      <w:r>
        <w:rPr>
          <w:rFonts w:ascii="Arial" w:eastAsia="Arial" w:hAnsi="Arial"/>
          <w:b/>
          <w:sz w:val="21"/>
        </w:rPr>
        <w:t>Discretisation</w:t>
      </w:r>
      <w:proofErr w:type="spellEnd"/>
    </w:p>
    <w:p w14:paraId="24BC9014" w14:textId="77777777" w:rsidR="00B05D6D" w:rsidRDefault="00000000">
      <w:pPr>
        <w:spacing w:line="360" w:lineRule="auto"/>
        <w:ind w:firstLine="420"/>
        <w:rPr>
          <w:lang w:eastAsia="zh-CN"/>
        </w:rPr>
      </w:pPr>
      <w:r>
        <w:rPr>
          <w:rFonts w:ascii="Times New Roman" w:eastAsia="Times New Roman" w:hAnsi="Times New Roman"/>
          <w:sz w:val="21"/>
        </w:rPr>
        <w:t xml:space="preserve">On a 50×50 grid (real-unit cell pitch </w:t>
      </w:r>
      <w:r>
        <w:rPr>
          <w:rFonts w:ascii="Times New Roman" w:eastAsia="Times New Roman" w:hAnsi="Times New Roman"/>
          <w:b/>
          <w:sz w:val="21"/>
        </w:rPr>
        <w:t>p</w:t>
      </w:r>
      <w:r>
        <w:rPr>
          <w:rFonts w:ascii="Times New Roman" w:eastAsia="Times New Roman" w:hAnsi="Times New Roman"/>
          <w:sz w:val="21"/>
        </w:rPr>
        <w:t xml:space="preserve">=0.9 mm, plate 45×45 mm, silicon thickness </w:t>
      </w:r>
      <w:r>
        <w:rPr>
          <w:rFonts w:ascii="Times New Roman" w:eastAsia="Times New Roman" w:hAnsi="Times New Roman"/>
          <w:b/>
          <w:sz w:val="21"/>
        </w:rPr>
        <w:t>t</w:t>
      </w:r>
      <w:r>
        <w:rPr>
          <w:rFonts w:ascii="Times New Roman" w:eastAsia="Times New Roman" w:hAnsi="Times New Roman"/>
          <w:sz w:val="21"/>
        </w:rPr>
        <w:t xml:space="preserve">=5 mm, </w:t>
      </w:r>
      <w:r>
        <w:rPr>
          <w:rFonts w:ascii="Times New Roman" w:eastAsia="Times New Roman" w:hAnsi="Times New Roman"/>
          <w:b/>
          <w:sz w:val="21"/>
        </w:rPr>
        <w:t>k</w:t>
      </w:r>
      <w:r>
        <w:rPr>
          <w:rFonts w:ascii="Times New Roman" w:eastAsia="Times New Roman" w:hAnsi="Times New Roman"/>
          <w:sz w:val="21"/>
        </w:rPr>
        <w:t>=148 W/(</w:t>
      </w:r>
      <w:proofErr w:type="spellStart"/>
      <w:r>
        <w:rPr>
          <w:rFonts w:ascii="Times New Roman" w:eastAsia="Times New Roman" w:hAnsi="Times New Roman"/>
          <w:sz w:val="21"/>
        </w:rPr>
        <w:t>m·K</w:t>
      </w:r>
      <w:proofErr w:type="spellEnd"/>
      <w:r>
        <w:rPr>
          <w:rFonts w:ascii="Times New Roman" w:eastAsia="Times New Roman" w:hAnsi="Times New Roman"/>
          <w:sz w:val="21"/>
        </w:rPr>
        <w:t>) [14]), the steady-state conduction equation is solved by five-point differences:</w:t>
      </w:r>
    </w:p>
    <w:p w14:paraId="70F01C24" w14:textId="77777777" w:rsidR="00B05D6D" w:rsidRDefault="00000000">
      <w:pPr>
        <w:tabs>
          <w:tab w:val="right" w:pos="8311"/>
        </w:tabs>
        <w:spacing w:before="120" w:after="120"/>
        <w:jc w:val="center"/>
        <w:rPr>
          <w:lang w:eastAsia="zh-CN"/>
        </w:rPr>
      </w:pPr>
      <w:r>
        <w:rPr>
          <w:rFonts w:ascii="Times New Roman" w:eastAsia="Times New Roman" w:hAnsi="Times New Roman"/>
          <w:i/>
          <w:lang w:eastAsia="zh-CN"/>
        </w:rPr>
        <w:t>∇</w:t>
      </w:r>
      <w:r>
        <w:rPr>
          <w:rFonts w:ascii="Times New Roman" w:eastAsia="Times New Roman" w:hAnsi="Times New Roman"/>
          <w:i/>
          <w:sz w:val="18"/>
          <w:vertAlign w:val="superscript"/>
          <w:lang w:eastAsia="zh-CN"/>
        </w:rPr>
        <w:t>2</w:t>
      </w:r>
      <w:r>
        <w:rPr>
          <w:rFonts w:ascii="Times New Roman" w:eastAsia="Times New Roman" w:hAnsi="Times New Roman"/>
          <w:i/>
          <w:lang w:eastAsia="zh-CN"/>
        </w:rPr>
        <w:t xml:space="preserve"> T = -q/</w:t>
      </w:r>
      <w:proofErr w:type="gramStart"/>
      <w:r>
        <w:rPr>
          <w:rFonts w:ascii="Times New Roman" w:eastAsia="Times New Roman" w:hAnsi="Times New Roman"/>
          <w:i/>
          <w:lang w:eastAsia="zh-CN"/>
        </w:rPr>
        <w:t xml:space="preserve">k,   </w:t>
      </w:r>
      <w:proofErr w:type="gramEnd"/>
      <w:r>
        <w:rPr>
          <w:rFonts w:ascii="Times New Roman" w:eastAsia="Times New Roman" w:hAnsi="Times New Roman"/>
          <w:i/>
          <w:lang w:eastAsia="zh-CN"/>
        </w:rPr>
        <w:t>    T = T</w:t>
      </w:r>
      <w:r>
        <w:rPr>
          <w:rFonts w:ascii="Times New Roman" w:eastAsia="Times New Roman" w:hAnsi="Times New Roman"/>
          <w:i/>
          <w:sz w:val="18"/>
          <w:vertAlign w:val="subscript"/>
          <w:lang w:eastAsia="zh-CN"/>
        </w:rPr>
        <w:t>cool</w:t>
      </w:r>
      <w:proofErr w:type="gramStart"/>
      <w:r>
        <w:rPr>
          <w:rFonts w:ascii="Times New Roman" w:eastAsia="Times New Roman" w:hAnsi="Times New Roman"/>
          <w:i/>
          <w:lang w:eastAsia="zh-CN"/>
        </w:rPr>
        <w:t xml:space="preserve">   (</w:t>
      </w:r>
      <w:proofErr w:type="gramEnd"/>
      <w:r>
        <w:rPr>
          <w:rFonts w:ascii="Times New Roman" w:eastAsia="Times New Roman" w:hAnsi="Times New Roman"/>
          <w:i/>
          <w:lang w:eastAsia="zh-CN"/>
        </w:rPr>
        <w:t>boundary)</w:t>
      </w:r>
      <w:r>
        <w:rPr>
          <w:rFonts w:ascii="Times New Roman" w:eastAsia="Times New Roman" w:hAnsi="Times New Roman"/>
          <w:sz w:val="21"/>
          <w:lang w:eastAsia="zh-CN"/>
        </w:rPr>
        <w:tab/>
        <w:t>(1)</w:t>
      </w:r>
    </w:p>
    <w:p w14:paraId="467478DB" w14:textId="77777777" w:rsidR="00B05D6D" w:rsidRDefault="00000000">
      <w:pPr>
        <w:spacing w:line="360" w:lineRule="auto"/>
        <w:ind w:firstLine="420"/>
        <w:rPr>
          <w:lang w:eastAsia="zh-CN"/>
        </w:rPr>
      </w:pPr>
      <w:r>
        <w:rPr>
          <w:rFonts w:ascii="Times New Roman" w:eastAsia="Times New Roman" w:hAnsi="Times New Roman"/>
          <w:sz w:val="21"/>
        </w:rPr>
        <w:t xml:space="preserve">where </w:t>
      </w:r>
      <w:r>
        <w:rPr>
          <w:rFonts w:ascii="Times New Roman" w:eastAsia="Times New Roman" w:hAnsi="Times New Roman"/>
          <w:b/>
          <w:sz w:val="21"/>
        </w:rPr>
        <w:t>q</w:t>
      </w:r>
      <w:r>
        <w:rPr>
          <w:rFonts w:ascii="Times New Roman" w:eastAsia="Times New Roman" w:hAnsi="Times New Roman"/>
          <w:sz w:val="21"/>
        </w:rPr>
        <w:t xml:space="preserve"> is the volumetric heat flux of the source cell and the boundary takes a constant-temperature sink. In Eq. (1) the right-hand side is the source term and the left-hand side is the </w:t>
      </w:r>
      <w:r>
        <w:rPr>
          <w:rFonts w:ascii="Times New Roman" w:eastAsia="Times New Roman" w:hAnsi="Times New Roman"/>
          <w:sz w:val="21"/>
        </w:rPr>
        <w:lastRenderedPageBreak/>
        <w:t xml:space="preserve">Laplacian operator; the </w:t>
      </w:r>
      <w:proofErr w:type="spellStart"/>
      <w:r>
        <w:rPr>
          <w:rFonts w:ascii="Times New Roman" w:eastAsia="Times New Roman" w:hAnsi="Times New Roman"/>
          <w:sz w:val="21"/>
        </w:rPr>
        <w:t>discretisation</w:t>
      </w:r>
      <w:proofErr w:type="spellEnd"/>
      <w:r>
        <w:rPr>
          <w:rFonts w:ascii="Times New Roman" w:eastAsia="Times New Roman" w:hAnsi="Times New Roman"/>
          <w:sz w:val="21"/>
        </w:rPr>
        <w:t xml:space="preserve"> is solved by Jacobi iteration, with a residual criterion of 10</w:t>
      </w:r>
      <w:r>
        <w:rPr>
          <w:rFonts w:ascii="Times New Roman" w:eastAsia="Times New Roman" w:hAnsi="Times New Roman"/>
          <w:sz w:val="21"/>
          <w:vertAlign w:val="superscript"/>
        </w:rPr>
        <w:t>−6</w:t>
      </w:r>
      <w:r>
        <w:rPr>
          <w:rFonts w:ascii="Times New Roman" w:eastAsia="Times New Roman" w:hAnsi="Times New Roman"/>
          <w:sz w:val="21"/>
        </w:rPr>
        <w:t xml:space="preserve"> on the production grid; the measured convergence required 4513 iterations, with a linear residual of 3.69</w:t>
      </w:r>
      <w:r>
        <w:rPr>
          <w:rFonts w:ascii="Times New Roman" w:eastAsia="Times New Roman" w:hAnsi="Times New Roman"/>
          <w:sz w:val="21"/>
          <w:vertAlign w:val="superscript"/>
        </w:rPr>
        <w:t>e−13</w:t>
      </w:r>
      <w:r>
        <w:rPr>
          <w:rFonts w:ascii="Times New Roman" w:eastAsia="Times New Roman" w:hAnsi="Times New Roman"/>
          <w:sz w:val="21"/>
        </w:rPr>
        <w:t>.</w:t>
      </w:r>
    </w:p>
    <w:p w14:paraId="7D4D330F" w14:textId="77777777" w:rsidR="00B05D6D" w:rsidRDefault="00000000">
      <w:pPr>
        <w:spacing w:line="360" w:lineRule="auto"/>
        <w:ind w:firstLine="420"/>
        <w:rPr>
          <w:lang w:eastAsia="zh-CN"/>
        </w:rPr>
      </w:pPr>
      <w:r>
        <w:rPr>
          <w:rFonts w:ascii="Times New Roman" w:eastAsia="Times New Roman" w:hAnsi="Times New Roman"/>
          <w:sz w:val="21"/>
        </w:rPr>
        <w:t xml:space="preserve">The tree-shaped channels enter the model as </w:t>
      </w:r>
      <w:r>
        <w:rPr>
          <w:rFonts w:ascii="Times New Roman" w:eastAsia="Times New Roman" w:hAnsi="Times New Roman"/>
          <w:b/>
          <w:sz w:val="21"/>
        </w:rPr>
        <w:t>pinned cells</w:t>
      </w:r>
      <w:r>
        <w:rPr>
          <w:rFonts w:ascii="Times New Roman" w:eastAsia="Times New Roman" w:hAnsi="Times New Roman"/>
          <w:sz w:val="21"/>
        </w:rPr>
        <w:t xml:space="preserve">: cells occupied by the channels are set to </w:t>
      </w:r>
      <w:r>
        <w:rPr>
          <w:rFonts w:ascii="Times New Roman" w:eastAsia="Times New Roman" w:hAnsi="Times New Roman"/>
          <w:b/>
          <w:sz w:val="21"/>
        </w:rPr>
        <w:t>T</w:t>
      </w:r>
      <w:r>
        <w:rPr>
          <w:rFonts w:ascii="Times New Roman" w:eastAsia="Times New Roman" w:hAnsi="Times New Roman"/>
          <w:sz w:val="21"/>
          <w:vertAlign w:val="subscript"/>
        </w:rPr>
        <w:t>cool</w:t>
      </w:r>
      <w:r>
        <w:rPr>
          <w:rFonts w:ascii="Times New Roman" w:eastAsia="Times New Roman" w:hAnsi="Times New Roman"/>
          <w:sz w:val="21"/>
        </w:rPr>
        <w:t>, thereby equivalenting the fluid convective heat transfer to a fixed-temperature sink. The consequence of this convention is discussed quantitatively in Section 5.5.</w:t>
      </w:r>
    </w:p>
    <w:p w14:paraId="15ACCDEC" w14:textId="77777777" w:rsidR="00B05D6D" w:rsidRDefault="00000000">
      <w:pPr>
        <w:spacing w:before="240" w:after="120"/>
        <w:rPr>
          <w:lang w:eastAsia="zh-CN"/>
        </w:rPr>
      </w:pPr>
      <w:r>
        <w:rPr>
          <w:rFonts w:ascii="Arial" w:eastAsia="Arial" w:hAnsi="Arial"/>
          <w:b/>
          <w:sz w:val="21"/>
        </w:rPr>
        <w:t>3.2 Heat-Field-Driven Tree Growth</w:t>
      </w:r>
    </w:p>
    <w:p w14:paraId="216499CC" w14:textId="77777777" w:rsidR="00B05D6D" w:rsidRDefault="00000000">
      <w:pPr>
        <w:spacing w:line="360" w:lineRule="auto"/>
        <w:ind w:firstLine="420"/>
        <w:rPr>
          <w:lang w:eastAsia="zh-CN"/>
        </w:rPr>
      </w:pPr>
      <w:r>
        <w:rPr>
          <w:rFonts w:ascii="Times New Roman" w:eastAsia="Times New Roman" w:hAnsi="Times New Roman"/>
          <w:sz w:val="21"/>
        </w:rPr>
        <w:t>The tree grows by a Prim-type greedy algorithm: at each step the currently hottest neighbouring cell is attached to the existing tree, until the node budget b is reached. This rule makes the tree naturally converge toward the heat source, so the shape is driven by the heat field rather than drawn by hand. The resulting baseline tree contains 400 nodes and 399 segments, with a degree distribution of 61 of degree 1, 282 of degree 2, 55 of degree 3, and 2 of degree 4. Morphological evidence is given in Fig. 2: the hot region of the tree concentrates around the source block and the tips radiate outward, essentially different from a manually drawn regular grid. The single-source steady heat field is shown in Fig. 1.</w:t>
      </w:r>
      <w:r>
        <w:t xml:space="preserve"> The growth sequence is shown in Fig. 3.</w:t>
      </w:r>
    </w:p>
    <w:p w14:paraId="2B6CF064" w14:textId="77777777" w:rsidR="00B35CDB" w:rsidRDefault="00000000">
      <w:pPr>
        <w:spacing w:after="120"/>
        <w:jc w:val="center"/>
      </w:pPr>
      <w:r>
        <w:rPr>
          <w:noProof/>
        </w:rPr>
        <w:lastRenderedPageBreak/>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0D4EF889" w14:textId="77777777" w:rsidR="00B35CDB" w:rsidRDefault="00000000">
      <w:pPr>
        <w:spacing w:after="240"/>
        <w:jc w:val="center"/>
      </w:pPr>
      <w:r>
        <w:rPr>
          <w:b/>
          <w:sz w:val="21"/>
        </w:rPr>
        <w:t>Fig. 1 Single-source steady heat field (peak normalised to 100 °C)</w:t>
      </w:r>
    </w:p>
    <w:p w14:paraId="29A148D5" w14:textId="77777777" w:rsidR="00B05D6D" w:rsidRDefault="00000000">
      <w:pPr>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2B73DB89" w14:textId="77777777" w:rsidR="00B05D6D" w:rsidRDefault="00000000">
      <w:pPr>
        <w:spacing w:after="240"/>
        <w:jc w:val="center"/>
        <w:rPr>
          <w:lang w:eastAsia="zh-CN"/>
        </w:rPr>
      </w:pPr>
      <w:r>
        <w:rPr>
          <w:rFonts w:ascii="Times New Roman" w:eastAsia="Times New Roman" w:hAnsi="Times New Roman"/>
          <w:sz w:val="21"/>
        </w:rPr>
        <w:t>Fig. 2 Tree-shaped channel morphology obtained by heat-field-driven growth (399 segments, 61 leaves)</w:t>
      </w:r>
    </w:p>
    <w:p w14:paraId="16B9ED8A" w14:textId="77777777" w:rsidR="000E75C8" w:rsidRDefault="00000000">
      <w:pPr>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75DA87A5" w14:textId="77777777" w:rsidR="00B05D6D" w:rsidRDefault="00000000">
      <w:pPr>
        <w:spacing w:after="240"/>
        <w:jc w:val="center"/>
        <w:rPr>
          <w:lang w:eastAsia="zh-CN"/>
        </w:rPr>
      </w:pPr>
      <w:r>
        <w:rPr>
          <w:rFonts w:ascii="Times New Roman" w:eastAsia="Times New Roman" w:hAnsi="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5B92ADD7" w14:textId="77777777" w:rsidR="00B05D6D" w:rsidRDefault="00000000">
      <w:pPr>
        <w:spacing w:before="240" w:after="120"/>
        <w:rPr>
          <w:lang w:eastAsia="zh-CN"/>
        </w:rPr>
      </w:pPr>
      <w:r>
        <w:rPr>
          <w:rFonts w:ascii="Arial" w:eastAsia="Arial" w:hAnsi="Arial"/>
          <w:b/>
          <w:sz w:val="21"/>
        </w:rPr>
        <w:t>3.3 Radius Assignment by Murray's Law</w:t>
      </w:r>
    </w:p>
    <w:p w14:paraId="2523F656" w14:textId="77777777" w:rsidR="00B05D6D" w:rsidRDefault="00000000">
      <w:pPr>
        <w:spacing w:line="360" w:lineRule="auto"/>
        <w:ind w:firstLine="420"/>
        <w:rPr>
          <w:lang w:eastAsia="zh-CN"/>
        </w:rPr>
      </w:pPr>
      <w:r>
        <w:rPr>
          <w:rFonts w:ascii="Times New Roman" w:eastAsia="Times New Roman" w:hAnsi="Times New Roman"/>
          <w:sz w:val="21"/>
        </w:rPr>
        <w:t xml:space="preserve">Radii are assigned to every edge of the tree according to Murray's law: the leaf tip radius is </w:t>
      </w:r>
      <w:r>
        <w:rPr>
          <w:rFonts w:ascii="Times New Roman" w:eastAsia="Times New Roman" w:hAnsi="Times New Roman"/>
          <w:b/>
          <w:sz w:val="21"/>
        </w:rPr>
        <w:t>r</w:t>
      </w:r>
      <w:r>
        <w:rPr>
          <w:rFonts w:ascii="Times New Roman" w:eastAsia="Times New Roman" w:hAnsi="Times New Roman"/>
          <w:sz w:val="21"/>
          <w:vertAlign w:val="subscript"/>
        </w:rPr>
        <w:t>0</w:t>
      </w:r>
      <w:r>
        <w:rPr>
          <w:rFonts w:ascii="Times New Roman" w:eastAsia="Times New Roman" w:hAnsi="Times New Roman"/>
          <w:sz w:val="21"/>
        </w:rPr>
        <w:t>, and internal node radii satisfy</w:t>
      </w:r>
    </w:p>
    <w:p w14:paraId="6FAE03ED" w14:textId="77777777" w:rsidR="00B05D6D" w:rsidRDefault="00000000">
      <w:pPr>
        <w:tabs>
          <w:tab w:val="right" w:pos="8311"/>
        </w:tabs>
        <w:spacing w:before="120" w:after="120"/>
        <w:jc w:val="center"/>
      </w:pPr>
      <w:r>
        <w:rPr>
          <w:rFonts w:ascii="Times New Roman" w:eastAsia="Times New Roman" w:hAnsi="Times New Roman"/>
          <w:i/>
        </w:rPr>
        <w:t>r</w:t>
      </w:r>
      <w:r>
        <w:rPr>
          <w:rFonts w:ascii="Times New Roman" w:eastAsia="Times New Roman" w:hAnsi="Times New Roman"/>
          <w:i/>
          <w:sz w:val="18"/>
          <w:vertAlign w:val="subscript"/>
        </w:rPr>
        <w:t>p</w:t>
      </w:r>
      <w:r>
        <w:rPr>
          <w:rFonts w:ascii="Times New Roman" w:eastAsia="Times New Roman" w:hAnsi="Times New Roman"/>
          <w:i/>
          <w:sz w:val="18"/>
          <w:vertAlign w:val="superscript"/>
        </w:rPr>
        <w:t>3</w:t>
      </w:r>
      <w:r>
        <w:rPr>
          <w:rFonts w:ascii="Times New Roman" w:eastAsia="Times New Roman" w:hAnsi="Times New Roman"/>
          <w:i/>
        </w:rPr>
        <w:t xml:space="preserve"> = ∑</w:t>
      </w:r>
      <w:r>
        <w:rPr>
          <w:rFonts w:ascii="Times New Roman" w:eastAsia="Times New Roman" w:hAnsi="Times New Roman"/>
          <w:i/>
          <w:sz w:val="18"/>
          <w:vertAlign w:val="subscript"/>
        </w:rPr>
        <w:t>c</w:t>
      </w:r>
      <w:r>
        <w:rPr>
          <w:rFonts w:ascii="Times New Roman" w:eastAsia="Times New Roman" w:hAnsi="Times New Roman"/>
          <w:i/>
        </w:rPr>
        <w:t xml:space="preserve"> r</w:t>
      </w:r>
      <w:r>
        <w:rPr>
          <w:rFonts w:ascii="Times New Roman" w:eastAsia="Times New Roman" w:hAnsi="Times New Roman"/>
          <w:i/>
          <w:sz w:val="18"/>
          <w:vertAlign w:val="subscript"/>
        </w:rPr>
        <w:t>c</w:t>
      </w:r>
      <w:proofErr w:type="gramStart"/>
      <w:r>
        <w:rPr>
          <w:rFonts w:ascii="Times New Roman" w:eastAsia="Times New Roman" w:hAnsi="Times New Roman"/>
          <w:i/>
          <w:sz w:val="18"/>
          <w:vertAlign w:val="superscript"/>
        </w:rPr>
        <w:t>3</w:t>
      </w:r>
      <w:r>
        <w:rPr>
          <w:rFonts w:ascii="Times New Roman" w:eastAsia="Times New Roman" w:hAnsi="Times New Roman"/>
          <w:i/>
        </w:rPr>
        <w:t xml:space="preserve">,   </w:t>
      </w:r>
      <w:proofErr w:type="gramEnd"/>
      <w:r>
        <w:rPr>
          <w:rFonts w:ascii="Times New Roman" w:eastAsia="Times New Roman" w:hAnsi="Times New Roman"/>
          <w:i/>
        </w:rPr>
        <w:t>    r = r</w:t>
      </w:r>
      <w:proofErr w:type="gramStart"/>
      <w:r>
        <w:rPr>
          <w:rFonts w:ascii="Times New Roman" w:eastAsia="Times New Roman" w:hAnsi="Times New Roman"/>
          <w:i/>
          <w:sz w:val="18"/>
          <w:vertAlign w:val="subscript"/>
        </w:rPr>
        <w:t>0</w:t>
      </w:r>
      <w:r>
        <w:rPr>
          <w:rFonts w:ascii="Times New Roman" w:eastAsia="Times New Roman" w:hAnsi="Times New Roman"/>
          <w:i/>
        </w:rPr>
        <w:t>  flow</w:t>
      </w:r>
      <w:proofErr w:type="gramEnd"/>
      <w:r>
        <w:rPr>
          <w:rFonts w:ascii="Times New Roman" w:eastAsia="Times New Roman" w:hAnsi="Times New Roman"/>
          <w:i/>
          <w:sz w:val="18"/>
          <w:vertAlign w:val="superscript"/>
        </w:rPr>
        <w:t>1/3</w:t>
      </w:r>
      <w:r>
        <w:rPr>
          <w:rFonts w:ascii="Times New Roman" w:eastAsia="Times New Roman" w:hAnsi="Times New Roman"/>
          <w:sz w:val="21"/>
        </w:rPr>
        <w:tab/>
        <w:t>(2)</w:t>
      </w:r>
    </w:p>
    <w:p w14:paraId="01D98E44" w14:textId="77777777" w:rsidR="00B05D6D" w:rsidRDefault="00000000">
      <w:pPr>
        <w:spacing w:line="360" w:lineRule="auto"/>
        <w:ind w:firstLine="420"/>
        <w:rPr>
          <w:lang w:eastAsia="zh-CN"/>
        </w:rPr>
      </w:pPr>
      <w:r>
        <w:rPr>
          <w:rFonts w:ascii="Times New Roman" w:eastAsia="Times New Roman" w:hAnsi="Times New Roman"/>
          <w:sz w:val="21"/>
        </w:rPr>
        <w:t>where flow is the number of downstream leaves of that edge. The measured radius profile of the baseline tree has a minimum of 0.5 mm, a maximum of 1.9682 mm, and a mean of 0.573 mm, with capillary segments (</w:t>
      </w:r>
      <w:r>
        <w:rPr>
          <w:rFonts w:ascii="Times New Roman" w:eastAsia="Times New Roman" w:hAnsi="Times New Roman"/>
          <w:b/>
          <w:sz w:val="21"/>
        </w:rPr>
        <w:t>r</w:t>
      </w:r>
      <w:r>
        <w:rPr>
          <w:rFonts w:ascii="Times New Roman" w:eastAsia="Times New Roman" w:hAnsi="Times New Roman"/>
          <w:sz w:val="21"/>
        </w:rPr>
        <w:t>≤0.6 mm) accounting for 85.8%. Conservation checks are given in Section 4.3.</w:t>
      </w:r>
    </w:p>
    <w:p w14:paraId="1233813A" w14:textId="77777777" w:rsidR="00B05D6D" w:rsidRDefault="00000000">
      <w:pPr>
        <w:spacing w:before="240" w:after="120"/>
        <w:rPr>
          <w:lang w:eastAsia="zh-CN"/>
        </w:rPr>
      </w:pPr>
      <w:r>
        <w:rPr>
          <w:rFonts w:ascii="Arial" w:eastAsia="Arial" w:hAnsi="Arial"/>
          <w:b/>
          <w:sz w:val="21"/>
        </w:rPr>
        <w:t>3.4 Fair Comparison Protocol: Three Equality Constraints</w:t>
      </w:r>
    </w:p>
    <w:p w14:paraId="5CF13C3A" w14:textId="77777777" w:rsidR="00B05D6D" w:rsidRDefault="00000000">
      <w:pPr>
        <w:spacing w:line="360" w:lineRule="auto"/>
        <w:ind w:firstLine="420"/>
        <w:rPr>
          <w:lang w:eastAsia="zh-CN"/>
        </w:rPr>
      </w:pPr>
      <w:r>
        <w:rPr>
          <w:rFonts w:ascii="Times New Roman" w:eastAsia="Times New Roman" w:hAnsi="Times New Roman"/>
          <w:sz w:val="21"/>
        </w:rPr>
        <w:t xml:space="preserve">So that the </w:t>
      </w:r>
      <w:r>
        <w:rPr>
          <w:rFonts w:ascii="Times New Roman" w:eastAsia="Times New Roman" w:hAnsi="Times New Roman"/>
          <w:b/>
          <w:sz w:val="21"/>
        </w:rPr>
        <w:t>tree versus control</w:t>
      </w:r>
      <w:r>
        <w:rPr>
          <w:rFonts w:ascii="Times New Roman" w:eastAsia="Times New Roman" w:hAnsi="Times New Roman"/>
          <w:sz w:val="21"/>
        </w:rPr>
        <w:t xml:space="preserve"> comparison reflects only the topological difference, this paper imposes three equality constraints:</w:t>
      </w:r>
    </w:p>
    <w:p w14:paraId="2DA069B8" w14:textId="77777777" w:rsidR="00B05D6D" w:rsidRDefault="00000000">
      <w:pPr>
        <w:spacing w:line="360" w:lineRule="auto"/>
        <w:ind w:firstLine="420"/>
        <w:rPr>
          <w:lang w:eastAsia="zh-CN"/>
        </w:rPr>
      </w:pPr>
      <w:r>
        <w:rPr>
          <w:rFonts w:ascii="Times New Roman" w:eastAsia="Times New Roman" w:hAnsi="Times New Roman"/>
          <w:sz w:val="21"/>
        </w:rPr>
        <w:t>(</w:t>
      </w:r>
      <w:proofErr w:type="spellStart"/>
      <w:r>
        <w:rPr>
          <w:rFonts w:ascii="Times New Roman" w:eastAsia="Times New Roman" w:hAnsi="Times New Roman"/>
          <w:sz w:val="21"/>
        </w:rPr>
        <w:t>i</w:t>
      </w:r>
      <w:proofErr w:type="spellEnd"/>
      <w:r>
        <w:rPr>
          <w:rFonts w:ascii="Times New Roman" w:eastAsia="Times New Roman" w:hAnsi="Times New Roman"/>
          <w:sz w:val="21"/>
        </w:rPr>
        <w:t xml:space="preserve">) </w:t>
      </w:r>
      <w:r>
        <w:rPr>
          <w:rFonts w:ascii="Times New Roman" w:eastAsia="Times New Roman" w:hAnsi="Times New Roman"/>
          <w:b/>
          <w:sz w:val="21"/>
        </w:rPr>
        <w:t>Equal pinned cells:</w:t>
      </w:r>
      <w:r>
        <w:rPr>
          <w:rFonts w:ascii="Times New Roman" w:eastAsia="Times New Roman" w:hAnsi="Times New Roman"/>
          <w:sz w:val="21"/>
        </w:rPr>
        <w:t xml:space="preserve"> the tree and its control pin (set to </w:t>
      </w:r>
      <w:r>
        <w:rPr>
          <w:rFonts w:ascii="Times New Roman" w:eastAsia="Times New Roman" w:hAnsi="Times New Roman"/>
          <w:b/>
          <w:sz w:val="21"/>
        </w:rPr>
        <w:t>T</w:t>
      </w:r>
      <w:r>
        <w:rPr>
          <w:rFonts w:ascii="Times New Roman" w:eastAsia="Times New Roman" w:hAnsi="Times New Roman"/>
          <w:sz w:val="21"/>
          <w:vertAlign w:val="subscript"/>
        </w:rPr>
        <w:t>cool</w:t>
      </w:r>
      <w:r>
        <w:rPr>
          <w:rFonts w:ascii="Times New Roman" w:eastAsia="Times New Roman" w:hAnsi="Times New Roman"/>
          <w:sz w:val="21"/>
        </w:rPr>
        <w:t xml:space="preserve">) the same number of cells </w:t>
      </w:r>
      <w:proofErr w:type="spellStart"/>
      <w:r>
        <w:rPr>
          <w:rFonts w:ascii="Times New Roman" w:eastAsia="Times New Roman" w:hAnsi="Times New Roman"/>
          <w:b/>
          <w:sz w:val="21"/>
        </w:rPr>
        <w:t>N</w:t>
      </w:r>
      <w:r>
        <w:rPr>
          <w:rFonts w:ascii="Times New Roman" w:eastAsia="Times New Roman" w:hAnsi="Times New Roman"/>
          <w:sz w:val="21"/>
          <w:vertAlign w:val="subscript"/>
        </w:rPr>
        <w:t>pin</w:t>
      </w:r>
      <w:proofErr w:type="spellEnd"/>
      <w:r>
        <w:rPr>
          <w:rFonts w:ascii="Times New Roman" w:eastAsia="Times New Roman" w:hAnsi="Times New Roman"/>
          <w:sz w:val="21"/>
        </w:rPr>
        <w:t>;</w:t>
      </w:r>
    </w:p>
    <w:p w14:paraId="7E0479DA" w14:textId="77777777" w:rsidR="00B05D6D" w:rsidRDefault="00000000">
      <w:pPr>
        <w:spacing w:line="360" w:lineRule="auto"/>
        <w:ind w:firstLine="420"/>
        <w:rPr>
          <w:lang w:eastAsia="zh-CN"/>
        </w:rPr>
      </w:pPr>
      <w:r>
        <w:rPr>
          <w:rFonts w:ascii="Times New Roman" w:eastAsia="Times New Roman" w:hAnsi="Times New Roman"/>
          <w:sz w:val="21"/>
        </w:rPr>
        <w:t xml:space="preserve">(ii) </w:t>
      </w:r>
      <w:r>
        <w:rPr>
          <w:rFonts w:ascii="Times New Roman" w:eastAsia="Times New Roman" w:hAnsi="Times New Roman"/>
          <w:b/>
          <w:sz w:val="21"/>
        </w:rPr>
        <w:t>Equal material:</w:t>
      </w:r>
      <w:r>
        <w:rPr>
          <w:rFonts w:ascii="Times New Roman" w:eastAsia="Times New Roman" w:hAnsi="Times New Roman"/>
          <w:sz w:val="21"/>
        </w:rPr>
        <w:t xml:space="preserve"> the total cross-sectional area of the channels is the same on both sides;</w:t>
      </w:r>
    </w:p>
    <w:p w14:paraId="0CC3A160" w14:textId="77777777" w:rsidR="00B05D6D" w:rsidRDefault="00000000">
      <w:pPr>
        <w:spacing w:line="360" w:lineRule="auto"/>
        <w:ind w:firstLine="420"/>
        <w:rPr>
          <w:lang w:eastAsia="zh-CN"/>
        </w:rPr>
      </w:pPr>
      <w:r>
        <w:rPr>
          <w:rFonts w:ascii="Times New Roman" w:eastAsia="Times New Roman" w:hAnsi="Times New Roman"/>
          <w:sz w:val="21"/>
        </w:rPr>
        <w:lastRenderedPageBreak/>
        <w:t xml:space="preserve">(iii) </w:t>
      </w:r>
      <w:r>
        <w:rPr>
          <w:rFonts w:ascii="Times New Roman" w:eastAsia="Times New Roman" w:hAnsi="Times New Roman"/>
          <w:b/>
          <w:sz w:val="21"/>
        </w:rPr>
        <w:t>Equal total occupied cells (C5):</w:t>
      </w:r>
      <w:r>
        <w:rPr>
          <w:rFonts w:ascii="Times New Roman" w:eastAsia="Times New Roman" w:hAnsi="Times New Roman"/>
          <w:sz w:val="21"/>
        </w:rPr>
        <w:t xml:space="preserve"> the total number of cells occupied by the channels </w:t>
      </w:r>
      <w:r>
        <w:rPr>
          <w:rFonts w:ascii="Times New Roman" w:eastAsia="Times New Roman" w:hAnsi="Times New Roman"/>
          <w:b/>
          <w:sz w:val="21"/>
        </w:rPr>
        <w:t>b</w:t>
      </w:r>
      <w:r>
        <w:rPr>
          <w:rFonts w:ascii="Times New Roman" w:eastAsia="Times New Roman" w:hAnsi="Times New Roman"/>
          <w:sz w:val="21"/>
        </w:rPr>
        <w:t xml:space="preserve"> is equal cell by cell on both sides. This is the strictest basis—only the arrangement differs, and the total material is exactly the same.</w:t>
      </w:r>
    </w:p>
    <w:p w14:paraId="4812990C" w14:textId="77777777" w:rsidR="00B05D6D" w:rsidRDefault="00000000">
      <w:pPr>
        <w:spacing w:line="360" w:lineRule="auto"/>
        <w:ind w:firstLine="420"/>
        <w:rPr>
          <w:lang w:eastAsia="zh-CN"/>
        </w:rPr>
      </w:pPr>
      <w:r>
        <w:rPr>
          <w:rFonts w:ascii="Times New Roman" w:eastAsia="Times New Roman" w:hAnsi="Times New Roman"/>
          <w:sz w:val="21"/>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0C862B8B" w14:textId="77777777" w:rsidR="00B05D6D" w:rsidRDefault="00000000">
      <w:pPr>
        <w:tabs>
          <w:tab w:val="right" w:pos="8311"/>
        </w:tabs>
        <w:spacing w:before="120" w:after="120"/>
        <w:jc w:val="center"/>
      </w:pPr>
      <w:r>
        <w:rPr>
          <w:rFonts w:ascii="Times New Roman" w:eastAsia="Times New Roman" w:hAnsi="Times New Roman"/>
          <w:i/>
        </w:rPr>
        <w:t>Δ p = 8μ L q/π r</w:t>
      </w:r>
      <w:proofErr w:type="gramStart"/>
      <w:r>
        <w:rPr>
          <w:rFonts w:ascii="Times New Roman" w:eastAsia="Times New Roman" w:hAnsi="Times New Roman"/>
          <w:i/>
          <w:sz w:val="18"/>
          <w:vertAlign w:val="superscript"/>
        </w:rPr>
        <w:t>4</w:t>
      </w:r>
      <w:r>
        <w:rPr>
          <w:rFonts w:ascii="Times New Roman" w:eastAsia="Times New Roman" w:hAnsi="Times New Roman"/>
          <w:i/>
        </w:rPr>
        <w:t xml:space="preserve">,   </w:t>
      </w:r>
      <w:proofErr w:type="gramEnd"/>
      <w:r>
        <w:rPr>
          <w:rFonts w:ascii="Times New Roman" w:eastAsia="Times New Roman" w:hAnsi="Times New Roman"/>
          <w:i/>
        </w:rPr>
        <w:t xml:space="preserve">   </w:t>
      </w:r>
      <w:proofErr w:type="spellStart"/>
      <w:r>
        <w:rPr>
          <w:rFonts w:ascii="Times New Roman" w:eastAsia="Times New Roman" w:hAnsi="Times New Roman"/>
          <w:i/>
        </w:rPr>
        <w:t>r</w:t>
      </w:r>
      <w:r>
        <w:rPr>
          <w:rFonts w:ascii="Times New Roman" w:eastAsia="Times New Roman" w:hAnsi="Times New Roman"/>
          <w:i/>
          <w:sz w:val="18"/>
          <w:vertAlign w:val="subscript"/>
        </w:rPr>
        <w:t>cell</w:t>
      </w:r>
      <w:proofErr w:type="spellEnd"/>
      <w:r>
        <w:rPr>
          <w:rFonts w:ascii="Times New Roman" w:eastAsia="Times New Roman" w:hAnsi="Times New Roman"/>
          <w:i/>
        </w:rPr>
        <w:t xml:space="preserve"> = √(</w:t>
      </w:r>
      <w:proofErr w:type="spellStart"/>
      <w:r>
        <w:rPr>
          <w:rFonts w:ascii="Times New Roman" w:eastAsia="Times New Roman" w:hAnsi="Times New Roman"/>
          <w:i/>
        </w:rPr>
        <w:t>A</w:t>
      </w:r>
      <w:r>
        <w:rPr>
          <w:rFonts w:ascii="Times New Roman" w:eastAsia="Times New Roman" w:hAnsi="Times New Roman"/>
          <w:i/>
          <w:sz w:val="18"/>
          <w:vertAlign w:val="subscript"/>
        </w:rPr>
        <w:t>tot</w:t>
      </w:r>
      <w:proofErr w:type="spellEnd"/>
      <w:r>
        <w:rPr>
          <w:rFonts w:ascii="Times New Roman" w:eastAsia="Times New Roman" w:hAnsi="Times New Roman"/>
          <w:i/>
          <w:sz w:val="18"/>
          <w:vertAlign w:val="subscript"/>
        </w:rPr>
        <w:t>) / n</w:t>
      </w:r>
      <w:r>
        <w:rPr>
          <w:rFonts w:ascii="Times New Roman" w:eastAsia="Times New Roman" w:hAnsi="Times New Roman"/>
          <w:i/>
        </w:rPr>
        <w:t xml:space="preserve"> / √(π)</w:t>
      </w:r>
      <w:r>
        <w:rPr>
          <w:rFonts w:ascii="Times New Roman" w:eastAsia="Times New Roman" w:hAnsi="Times New Roman"/>
          <w:sz w:val="21"/>
        </w:rPr>
        <w:tab/>
        <w:t>(3)</w:t>
      </w:r>
    </w:p>
    <w:p w14:paraId="1241203B" w14:textId="77777777" w:rsidR="00B05D6D" w:rsidRDefault="00000000">
      <w:pPr>
        <w:spacing w:line="360" w:lineRule="auto"/>
        <w:ind w:firstLine="420"/>
        <w:rPr>
          <w:lang w:eastAsia="zh-CN"/>
        </w:rPr>
      </w:pPr>
      <w:r>
        <w:rPr>
          <w:rFonts w:ascii="Times New Roman" w:eastAsia="Times New Roman" w:hAnsi="Times New Roman"/>
          <w:sz w:val="21"/>
        </w:rPr>
        <w:t xml:space="preserve">where </w:t>
      </w:r>
      <w:r>
        <w:rPr>
          <w:rFonts w:ascii="Times New Roman" w:eastAsia="Times New Roman" w:hAnsi="Times New Roman"/>
          <w:b/>
          <w:sz w:val="21"/>
        </w:rPr>
        <w:t>L</w:t>
      </w:r>
      <w:r>
        <w:rPr>
          <w:rFonts w:ascii="Times New Roman" w:eastAsia="Times New Roman" w:hAnsi="Times New Roman"/>
          <w:sz w:val="21"/>
        </w:rPr>
        <w:t xml:space="preserve"> is the tube length, </w:t>
      </w:r>
      <w:r>
        <w:rPr>
          <w:rFonts w:ascii="Times New Roman" w:eastAsia="Times New Roman" w:hAnsi="Times New Roman"/>
          <w:b/>
          <w:sz w:val="21"/>
        </w:rPr>
        <w:t>q</w:t>
      </w:r>
      <w:r>
        <w:rPr>
          <w:rFonts w:ascii="Times New Roman" w:eastAsia="Times New Roman" w:hAnsi="Times New Roman"/>
          <w:sz w:val="21"/>
        </w:rPr>
        <w:t xml:space="preserve"> is the single-tube flow rate, </w:t>
      </w:r>
      <w:proofErr w:type="spellStart"/>
      <w:r>
        <w:rPr>
          <w:rFonts w:ascii="Times New Roman" w:eastAsia="Times New Roman" w:hAnsi="Times New Roman"/>
          <w:b/>
          <w:sz w:val="21"/>
        </w:rPr>
        <w:t>A</w:t>
      </w:r>
      <w:r>
        <w:rPr>
          <w:rFonts w:ascii="Times New Roman" w:eastAsia="Times New Roman" w:hAnsi="Times New Roman"/>
          <w:sz w:val="21"/>
          <w:vertAlign w:val="subscript"/>
        </w:rPr>
        <w:t>tot</w:t>
      </w:r>
      <w:proofErr w:type="spellEnd"/>
      <w:r>
        <w:rPr>
          <w:rFonts w:ascii="Times New Roman" w:eastAsia="Times New Roman" w:hAnsi="Times New Roman"/>
          <w:sz w:val="21"/>
        </w:rPr>
        <w:t xml:space="preserve"> is the total cross-sectional area of the channels on both sides, and </w:t>
      </w:r>
      <w:r>
        <w:rPr>
          <w:rFonts w:ascii="Times New Roman" w:eastAsia="Times New Roman" w:hAnsi="Times New Roman"/>
          <w:b/>
          <w:sz w:val="21"/>
        </w:rPr>
        <w:t>n</w:t>
      </w:r>
      <w:r>
        <w:rPr>
          <w:rFonts w:ascii="Times New Roman" w:eastAsia="Times New Roman" w:hAnsi="Times New Roman"/>
          <w:sz w:val="21"/>
        </w:rPr>
        <w:t xml:space="preserve"> is the number of equal-diameter tubes in the control group; the control group distributes the total flow equally among the </w:t>
      </w:r>
      <w:r>
        <w:rPr>
          <w:rFonts w:ascii="Times New Roman" w:eastAsia="Times New Roman" w:hAnsi="Times New Roman"/>
          <w:b/>
          <w:sz w:val="21"/>
        </w:rPr>
        <w:t>n</w:t>
      </w:r>
      <w:r>
        <w:rPr>
          <w:rFonts w:ascii="Times New Roman" w:eastAsia="Times New Roman" w:hAnsi="Times New Roman"/>
          <w:sz w:val="21"/>
        </w:rPr>
        <w:t xml:space="preserve"> tubes under a cell-by-cell parallel convention, with the single-tube radius back-calculated from </w:t>
      </w:r>
      <w:proofErr w:type="spellStart"/>
      <w:r>
        <w:rPr>
          <w:rFonts w:ascii="Times New Roman" w:eastAsia="Times New Roman" w:hAnsi="Times New Roman"/>
          <w:b/>
          <w:sz w:val="21"/>
        </w:rPr>
        <w:t>r</w:t>
      </w:r>
      <w:r>
        <w:rPr>
          <w:rFonts w:ascii="Times New Roman" w:eastAsia="Times New Roman" w:hAnsi="Times New Roman"/>
          <w:sz w:val="21"/>
          <w:vertAlign w:val="subscript"/>
        </w:rPr>
        <w:t>cell</w:t>
      </w:r>
      <w:proofErr w:type="spellEnd"/>
      <w:r>
        <w:rPr>
          <w:rFonts w:ascii="Times New Roman" w:eastAsia="Times New Roman" w:hAnsi="Times New Roman"/>
          <w:sz w:val="21"/>
        </w:rPr>
        <w:t>=√(</w:t>
      </w:r>
      <w:proofErr w:type="spellStart"/>
      <w:r>
        <w:rPr>
          <w:rFonts w:ascii="Times New Roman" w:eastAsia="Times New Roman" w:hAnsi="Times New Roman"/>
          <w:b/>
          <w:sz w:val="21"/>
        </w:rPr>
        <w:t>A</w:t>
      </w:r>
      <w:r>
        <w:rPr>
          <w:rFonts w:ascii="Times New Roman" w:eastAsia="Times New Roman" w:hAnsi="Times New Roman"/>
          <w:sz w:val="21"/>
          <w:vertAlign w:val="subscript"/>
        </w:rPr>
        <w:t>tot</w:t>
      </w:r>
      <w:proofErr w:type="spellEnd"/>
      <w:r>
        <w:rPr>
          <w:rFonts w:ascii="Times New Roman" w:eastAsia="Times New Roman" w:hAnsi="Times New Roman"/>
          <w:sz w:val="21"/>
        </w:rPr>
        <w:t>/</w:t>
      </w:r>
      <w:r>
        <w:rPr>
          <w:rFonts w:ascii="Times New Roman" w:eastAsia="Times New Roman" w:hAnsi="Times New Roman"/>
          <w:b/>
          <w:sz w:val="21"/>
        </w:rPr>
        <w:t>n</w:t>
      </w:r>
      <w:r>
        <w:rPr>
          <w:rFonts w:ascii="Times New Roman" w:eastAsia="Times New Roman" w:hAnsi="Times New Roman"/>
          <w:sz w:val="21"/>
        </w:rPr>
        <w:t xml:space="preserve">)/√π. This convention is consistent with the real-unit basis of </w:t>
      </w:r>
      <w:proofErr w:type="spellStart"/>
      <w:proofErr w:type="gramStart"/>
      <w:r>
        <w:rPr>
          <w:rFonts w:ascii="Times New Roman" w:eastAsia="Times New Roman" w:hAnsi="Times New Roman"/>
          <w:sz w:val="21"/>
        </w:rPr>
        <w:t>calibrate.report</w:t>
      </w:r>
      <w:proofErr w:type="spellEnd"/>
      <w:proofErr w:type="gramEnd"/>
      <w:r>
        <w:rPr>
          <w:rFonts w:ascii="Times New Roman" w:eastAsia="Times New Roman" w:hAnsi="Times New Roman"/>
          <w:sz w:val="21"/>
        </w:rPr>
        <w:t>(), not a toy basis.</w:t>
      </w:r>
    </w:p>
    <w:p w14:paraId="677E3BC4" w14:textId="77777777" w:rsidR="00B05D6D" w:rsidRDefault="00000000">
      <w:pPr>
        <w:spacing w:before="240" w:after="120"/>
        <w:rPr>
          <w:lang w:eastAsia="zh-CN"/>
        </w:rPr>
      </w:pPr>
      <w:r>
        <w:rPr>
          <w:rFonts w:ascii="Arial" w:eastAsia="Arial" w:hAnsi="Arial"/>
          <w:b/>
          <w:sz w:val="21"/>
        </w:rPr>
        <w:t>3.5 Constraint-Driven Generator</w:t>
      </w:r>
    </w:p>
    <w:p w14:paraId="70C7C137" w14:textId="77777777" w:rsidR="00B05D6D" w:rsidRDefault="00000000">
      <w:pPr>
        <w:spacing w:line="360" w:lineRule="auto"/>
        <w:ind w:firstLine="420"/>
        <w:rPr>
          <w:lang w:eastAsia="zh-CN"/>
        </w:rPr>
      </w:pPr>
      <w:r>
        <w:rPr>
          <w:rFonts w:ascii="Times New Roman" w:eastAsia="Times New Roman" w:hAnsi="Times New Roman"/>
          <w:sz w:val="21"/>
        </w:rPr>
        <w:t xml:space="preserve">The conventional approach treats the node budget </w:t>
      </w:r>
      <w:r>
        <w:rPr>
          <w:rFonts w:ascii="Times New Roman" w:eastAsia="Times New Roman" w:hAnsi="Times New Roman"/>
          <w:b/>
          <w:sz w:val="21"/>
        </w:rPr>
        <w:t>b</w:t>
      </w:r>
      <w:r>
        <w:rPr>
          <w:rFonts w:ascii="Times New Roman" w:eastAsia="Times New Roman" w:hAnsi="Times New Roman"/>
          <w:sz w:val="21"/>
        </w:rPr>
        <w:t xml:space="preserve"> as a free input, scanning a set of </w:t>
      </w:r>
      <w:r>
        <w:rPr>
          <w:rFonts w:ascii="Times New Roman" w:eastAsia="Times New Roman" w:hAnsi="Times New Roman"/>
          <w:b/>
          <w:sz w:val="21"/>
        </w:rPr>
        <w:t>b</w:t>
      </w:r>
      <w:r>
        <w:rPr>
          <w:rFonts w:ascii="Times New Roman" w:eastAsia="Times New Roman" w:hAnsi="Times New Roman"/>
          <w:sz w:val="21"/>
        </w:rPr>
        <w:t xml:space="preserve"> and picking the </w:t>
      </w:r>
      <w:r>
        <w:rPr>
          <w:rFonts w:ascii="Times New Roman" w:eastAsia="Times New Roman" w:hAnsi="Times New Roman"/>
          <w:b/>
          <w:sz w:val="21"/>
        </w:rPr>
        <w:t>best</w:t>
      </w:r>
      <w:r>
        <w:rPr>
          <w:rFonts w:ascii="Times New Roman" w:eastAsia="Times New Roman" w:hAnsi="Times New Roman"/>
          <w:sz w:val="21"/>
        </w:rPr>
        <w:t xml:space="preserve">, so the conclusion drifts with </w:t>
      </w:r>
      <w:r>
        <w:rPr>
          <w:rFonts w:ascii="Times New Roman" w:eastAsia="Times New Roman" w:hAnsi="Times New Roman"/>
          <w:b/>
          <w:sz w:val="21"/>
        </w:rPr>
        <w:t>b</w:t>
      </w:r>
      <w:r>
        <w:rPr>
          <w:rFonts w:ascii="Times New Roman" w:eastAsia="Times New Roman" w:hAnsi="Times New Roman"/>
          <w:sz w:val="21"/>
        </w:rPr>
        <w:t xml:space="preserve">. This paper reformulates </w:t>
      </w:r>
      <w:r>
        <w:rPr>
          <w:rFonts w:ascii="Times New Roman" w:eastAsia="Times New Roman" w:hAnsi="Times New Roman"/>
          <w:b/>
          <w:sz w:val="21"/>
        </w:rPr>
        <w:t>b</w:t>
      </w:r>
      <w:r>
        <w:rPr>
          <w:rFonts w:ascii="Times New Roman" w:eastAsia="Times New Roman" w:hAnsi="Times New Roman"/>
          <w:sz w:val="21"/>
        </w:rPr>
        <w:t xml:space="preserve"> as the output of a constraint problem, with all three constraints coming from the repository itself:</w:t>
      </w:r>
    </w:p>
    <w:p w14:paraId="3A4C5437" w14:textId="77777777" w:rsidR="00B05D6D" w:rsidRDefault="00000000">
      <w:pPr>
        <w:spacing w:line="360" w:lineRule="auto"/>
        <w:ind w:firstLine="420"/>
      </w:pPr>
      <w:r>
        <w:rPr>
          <w:rFonts w:ascii="Times New Roman" w:eastAsia="Times New Roman" w:hAnsi="Times New Roman"/>
          <w:b/>
          <w:sz w:val="21"/>
        </w:rPr>
        <w:t>C1 Thermal permissibility:</w:t>
      </w:r>
      <w:r>
        <w:rPr>
          <w:rFonts w:ascii="Times New Roman" w:eastAsia="Times New Roman" w:hAnsi="Times New Roman"/>
          <w:sz w:val="21"/>
        </w:rPr>
        <w:t xml:space="preserve"> the tree must physically enter every chip footprint (i.e. the </w:t>
      </w:r>
      <w:proofErr w:type="spellStart"/>
      <w:r>
        <w:rPr>
          <w:rFonts w:ascii="Times New Roman" w:eastAsia="Times New Roman" w:hAnsi="Times New Roman"/>
          <w:sz w:val="21"/>
        </w:rPr>
        <w:t>block_to_tree</w:t>
      </w:r>
      <w:proofErr w:type="spellEnd"/>
      <w:r>
        <w:rPr>
          <w:rFonts w:ascii="Times New Roman" w:eastAsia="Times New Roman" w:hAnsi="Times New Roman"/>
          <w:sz w:val="21"/>
        </w:rPr>
        <w:t>=0 gate);</w:t>
      </w:r>
    </w:p>
    <w:p w14:paraId="1D4797ED" w14:textId="77777777" w:rsidR="00B05D6D" w:rsidRDefault="00000000">
      <w:pPr>
        <w:spacing w:line="360" w:lineRule="auto"/>
        <w:ind w:firstLine="420"/>
        <w:rPr>
          <w:lang w:eastAsia="zh-CN"/>
        </w:rPr>
      </w:pPr>
      <w:r>
        <w:rPr>
          <w:rFonts w:ascii="Times New Roman" w:eastAsia="Times New Roman" w:hAnsi="Times New Roman"/>
          <w:b/>
          <w:sz w:val="21"/>
        </w:rPr>
        <w:t>C2 Geometric manufacturability:</w:t>
      </w:r>
      <w:r>
        <w:rPr>
          <w:rFonts w:ascii="Times New Roman" w:eastAsia="Times New Roman" w:hAnsi="Times New Roman"/>
          <w:sz w:val="21"/>
        </w:rPr>
        <w:t xml:space="preserve"> under Murray's law the root is the thickest, so from Eq. (2) </w:t>
      </w:r>
      <w:proofErr w:type="spellStart"/>
      <w:r>
        <w:rPr>
          <w:rFonts w:ascii="Times New Roman" w:eastAsia="Times New Roman" w:hAnsi="Times New Roman"/>
          <w:b/>
          <w:sz w:val="21"/>
        </w:rPr>
        <w:t>r</w:t>
      </w:r>
      <w:r>
        <w:rPr>
          <w:rFonts w:ascii="Times New Roman" w:eastAsia="Times New Roman" w:hAnsi="Times New Roman"/>
          <w:sz w:val="21"/>
          <w:vertAlign w:val="subscript"/>
        </w:rPr>
        <w:t>root</w:t>
      </w:r>
      <w:proofErr w:type="spellEnd"/>
      <w:r>
        <w:rPr>
          <w:rFonts w:ascii="Times New Roman" w:eastAsia="Times New Roman" w:hAnsi="Times New Roman"/>
          <w:sz w:val="21"/>
        </w:rPr>
        <w:t>=</w:t>
      </w:r>
      <w:r>
        <w:rPr>
          <w:rFonts w:ascii="Times New Roman" w:eastAsia="Times New Roman" w:hAnsi="Times New Roman"/>
          <w:b/>
          <w:sz w:val="21"/>
        </w:rPr>
        <w:t>r</w:t>
      </w:r>
      <w:r>
        <w:rPr>
          <w:rFonts w:ascii="Times New Roman" w:eastAsia="Times New Roman" w:hAnsi="Times New Roman"/>
          <w:sz w:val="21"/>
          <w:vertAlign w:val="subscript"/>
        </w:rPr>
        <w:t>0</w:t>
      </w:r>
      <w:r>
        <w:rPr>
          <w:rFonts w:ascii="Times New Roman" w:eastAsia="Times New Roman" w:hAnsi="Times New Roman"/>
          <w:sz w:val="21"/>
        </w:rPr>
        <w:t xml:space="preserve"> </w:t>
      </w:r>
      <w:r>
        <w:rPr>
          <w:rFonts w:ascii="Times New Roman" w:eastAsia="Times New Roman" w:hAnsi="Times New Roman"/>
          <w:b/>
          <w:sz w:val="21"/>
        </w:rPr>
        <w:t>N</w:t>
      </w:r>
      <w:r>
        <w:rPr>
          <w:rFonts w:ascii="Times New Roman" w:eastAsia="Times New Roman" w:hAnsi="Times New Roman"/>
          <w:sz w:val="21"/>
          <w:vertAlign w:val="subscript"/>
        </w:rPr>
        <w:t>leaves</w:t>
      </w:r>
      <w:r>
        <w:rPr>
          <w:rFonts w:ascii="Times New Roman" w:eastAsia="Times New Roman" w:hAnsi="Times New Roman"/>
          <w:sz w:val="21"/>
          <w:vertAlign w:val="superscript"/>
        </w:rPr>
        <w:t>1/3</w:t>
      </w:r>
      <w:r>
        <w:rPr>
          <w:rFonts w:ascii="Times New Roman" w:eastAsia="Times New Roman" w:hAnsi="Times New Roman"/>
          <w:sz w:val="21"/>
        </w:rPr>
        <w:t xml:space="preserve">, and </w:t>
      </w:r>
      <w:proofErr w:type="spellStart"/>
      <w:r>
        <w:rPr>
          <w:rFonts w:ascii="Times New Roman" w:eastAsia="Times New Roman" w:hAnsi="Times New Roman"/>
          <w:b/>
          <w:sz w:val="21"/>
        </w:rPr>
        <w:t>r</w:t>
      </w:r>
      <w:r>
        <w:rPr>
          <w:rFonts w:ascii="Times New Roman" w:eastAsia="Times New Roman" w:hAnsi="Times New Roman"/>
          <w:sz w:val="21"/>
          <w:vertAlign w:val="subscript"/>
        </w:rPr>
        <w:t>root</w:t>
      </w:r>
      <w:r>
        <w:rPr>
          <w:rFonts w:ascii="Times New Roman" w:eastAsia="Times New Roman" w:hAnsi="Times New Roman"/>
          <w:sz w:val="21"/>
        </w:rPr>
        <w:t>≤</w:t>
      </w:r>
      <w:r>
        <w:rPr>
          <w:rFonts w:ascii="Times New Roman" w:eastAsia="Times New Roman" w:hAnsi="Times New Roman"/>
          <w:b/>
          <w:sz w:val="21"/>
        </w:rPr>
        <w:t>p</w:t>
      </w:r>
      <w:proofErr w:type="spellEnd"/>
      <w:r>
        <w:rPr>
          <w:rFonts w:ascii="Times New Roman" w:eastAsia="Times New Roman" w:hAnsi="Times New Roman"/>
          <w:sz w:val="21"/>
        </w:rPr>
        <w:t xml:space="preserve"> is required. The correct usage of this constraint is to back-calculate </w:t>
      </w:r>
      <w:r>
        <w:rPr>
          <w:rFonts w:ascii="Times New Roman" w:eastAsia="Times New Roman" w:hAnsi="Times New Roman"/>
          <w:b/>
          <w:sz w:val="21"/>
        </w:rPr>
        <w:t>r</w:t>
      </w:r>
      <w:r>
        <w:rPr>
          <w:rFonts w:ascii="Times New Roman" w:eastAsia="Times New Roman" w:hAnsi="Times New Roman"/>
          <w:sz w:val="21"/>
          <w:vertAlign w:val="subscript"/>
        </w:rPr>
        <w:t>0</w:t>
      </w:r>
      <w:r>
        <w:rPr>
          <w:rFonts w:ascii="Times New Roman" w:eastAsia="Times New Roman" w:hAnsi="Times New Roman"/>
          <w:sz w:val="21"/>
        </w:rPr>
        <w:t>=</w:t>
      </w:r>
      <w:r>
        <w:rPr>
          <w:rFonts w:ascii="Times New Roman" w:eastAsia="Times New Roman" w:hAnsi="Times New Roman"/>
          <w:b/>
          <w:sz w:val="21"/>
        </w:rPr>
        <w:t>p</w:t>
      </w:r>
      <w:r>
        <w:rPr>
          <w:rFonts w:ascii="Times New Roman" w:eastAsia="Times New Roman" w:hAnsi="Times New Roman"/>
          <w:sz w:val="21"/>
        </w:rPr>
        <w:t>/</w:t>
      </w:r>
      <w:r>
        <w:rPr>
          <w:rFonts w:ascii="Times New Roman" w:eastAsia="Times New Roman" w:hAnsi="Times New Roman"/>
          <w:b/>
          <w:sz w:val="21"/>
        </w:rPr>
        <w:t>N</w:t>
      </w:r>
      <w:r>
        <w:rPr>
          <w:rFonts w:ascii="Times New Roman" w:eastAsia="Times New Roman" w:hAnsi="Times New Roman"/>
          <w:sz w:val="21"/>
          <w:vertAlign w:val="subscript"/>
        </w:rPr>
        <w:t>leaves</w:t>
      </w:r>
      <w:r>
        <w:rPr>
          <w:rFonts w:ascii="Times New Roman" w:eastAsia="Times New Roman" w:hAnsi="Times New Roman"/>
          <w:sz w:val="21"/>
          <w:vertAlign w:val="superscript"/>
        </w:rPr>
        <w:t>1/3</w:t>
      </w:r>
      <w:r>
        <w:rPr>
          <w:rFonts w:ascii="Times New Roman" w:eastAsia="Times New Roman" w:hAnsi="Times New Roman"/>
          <w:sz w:val="21"/>
        </w:rPr>
        <w:t xml:space="preserve"> from the actual leaf count, rather than fixing </w:t>
      </w:r>
      <w:r>
        <w:rPr>
          <w:rFonts w:ascii="Times New Roman" w:eastAsia="Times New Roman" w:hAnsi="Times New Roman"/>
          <w:b/>
          <w:sz w:val="21"/>
        </w:rPr>
        <w:t>r</w:t>
      </w:r>
      <w:r>
        <w:rPr>
          <w:rFonts w:ascii="Times New Roman" w:eastAsia="Times New Roman" w:hAnsi="Times New Roman"/>
          <w:sz w:val="21"/>
          <w:vertAlign w:val="subscript"/>
        </w:rPr>
        <w:t>0</w:t>
      </w:r>
      <w:r>
        <w:rPr>
          <w:rFonts w:ascii="Times New Roman" w:eastAsia="Times New Roman" w:hAnsi="Times New Roman"/>
          <w:sz w:val="21"/>
        </w:rPr>
        <w:t xml:space="preserve"> first and letting </w:t>
      </w:r>
      <w:proofErr w:type="spellStart"/>
      <w:r>
        <w:rPr>
          <w:rFonts w:ascii="Times New Roman" w:eastAsia="Times New Roman" w:hAnsi="Times New Roman"/>
          <w:b/>
          <w:sz w:val="21"/>
        </w:rPr>
        <w:t>r</w:t>
      </w:r>
      <w:r>
        <w:rPr>
          <w:rFonts w:ascii="Times New Roman" w:eastAsia="Times New Roman" w:hAnsi="Times New Roman"/>
          <w:sz w:val="21"/>
          <w:vertAlign w:val="subscript"/>
        </w:rPr>
        <w:t>root</w:t>
      </w:r>
      <w:proofErr w:type="spellEnd"/>
      <w:r>
        <w:rPr>
          <w:rFonts w:ascii="Times New Roman" w:eastAsia="Times New Roman" w:hAnsi="Times New Roman"/>
          <w:sz w:val="21"/>
        </w:rPr>
        <w:t xml:space="preserve"> exceed the limit;</w:t>
      </w:r>
    </w:p>
    <w:p w14:paraId="5E9C1FAF" w14:textId="77777777" w:rsidR="00B05D6D" w:rsidRDefault="00000000">
      <w:pPr>
        <w:spacing w:line="360" w:lineRule="auto"/>
        <w:ind w:firstLine="420"/>
        <w:rPr>
          <w:lang w:eastAsia="zh-CN"/>
        </w:rPr>
      </w:pPr>
      <w:r>
        <w:rPr>
          <w:rFonts w:ascii="Times New Roman" w:eastAsia="Times New Roman" w:hAnsi="Times New Roman"/>
          <w:b/>
          <w:sz w:val="21"/>
        </w:rPr>
        <w:t>C3 Hydraulic budget:</w:t>
      </w:r>
      <w:r>
        <w:rPr>
          <w:rFonts w:ascii="Times New Roman" w:eastAsia="Times New Roman" w:hAnsi="Times New Roman"/>
          <w:sz w:val="21"/>
        </w:rPr>
        <w:t xml:space="preserve"> the convention-A purely viscous pressure drop must not exceed the pump shut-off head of 31700 Pa [20].</w:t>
      </w:r>
    </w:p>
    <w:p w14:paraId="26786C72" w14:textId="77777777" w:rsidR="00B05D6D" w:rsidRDefault="00000000">
      <w:pPr>
        <w:spacing w:line="360" w:lineRule="auto"/>
        <w:ind w:firstLine="420"/>
        <w:rPr>
          <w:lang w:eastAsia="zh-CN"/>
        </w:rPr>
      </w:pPr>
      <w:r>
        <w:rPr>
          <w:rFonts w:ascii="Times New Roman" w:eastAsia="Times New Roman" w:hAnsi="Times New Roman"/>
          <w:sz w:val="21"/>
        </w:rPr>
        <w:t>Designs satisfying the three constraints form a feasible set, whose output is not a single point but the (</w:t>
      </w:r>
      <w:proofErr w:type="spellStart"/>
      <w:r>
        <w:rPr>
          <w:rFonts w:ascii="Times New Roman" w:eastAsia="Times New Roman" w:hAnsi="Times New Roman"/>
          <w:b/>
          <w:sz w:val="21"/>
        </w:rPr>
        <w:t>T</w:t>
      </w:r>
      <w:r>
        <w:rPr>
          <w:rFonts w:ascii="Times New Roman" w:eastAsia="Times New Roman" w:hAnsi="Times New Roman"/>
          <w:sz w:val="21"/>
          <w:vertAlign w:val="subscript"/>
        </w:rPr>
        <w:t>max</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Δ</w:t>
      </w:r>
      <w:r>
        <w:rPr>
          <w:rFonts w:ascii="Times New Roman" w:eastAsia="Times New Roman" w:hAnsi="Times New Roman"/>
          <w:b/>
          <w:sz w:val="21"/>
        </w:rPr>
        <w:t>p</w:t>
      </w:r>
      <w:proofErr w:type="spellEnd"/>
      <w:r>
        <w:rPr>
          <w:rFonts w:ascii="Times New Roman" w:eastAsia="Times New Roman" w:hAnsi="Times New Roman"/>
          <w:sz w:val="21"/>
        </w:rPr>
        <w:t>) bi-</w:t>
      </w:r>
      <w:proofErr w:type="spellStart"/>
      <w:r>
        <w:rPr>
          <w:rFonts w:ascii="Times New Roman" w:eastAsia="Times New Roman" w:hAnsi="Times New Roman"/>
          <w:sz w:val="21"/>
        </w:rPr>
        <w:t>minimisation</w:t>
      </w:r>
      <w:proofErr w:type="spellEnd"/>
      <w:r>
        <w:rPr>
          <w:rFonts w:ascii="Times New Roman" w:eastAsia="Times New Roman" w:hAnsi="Times New Roman"/>
          <w:sz w:val="21"/>
        </w:rPr>
        <w:t xml:space="preserve"> Pareto front. Selection uses the ε-constraint: among designs whose peak temperature is within the thermal tolerance of the front optimum, take the one with minimum </w:t>
      </w:r>
      <w:proofErr w:type="spellStart"/>
      <w:r>
        <w:rPr>
          <w:rFonts w:ascii="Times New Roman" w:eastAsia="Times New Roman" w:hAnsi="Times New Roman"/>
          <w:sz w:val="21"/>
        </w:rPr>
        <w:t>Δ</w:t>
      </w:r>
      <w:r>
        <w:rPr>
          <w:rFonts w:ascii="Times New Roman" w:eastAsia="Times New Roman" w:hAnsi="Times New Roman"/>
          <w:b/>
          <w:sz w:val="21"/>
        </w:rPr>
        <w:t>p</w:t>
      </w:r>
      <w:proofErr w:type="spellEnd"/>
      <w:r>
        <w:rPr>
          <w:rFonts w:ascii="Times New Roman" w:eastAsia="Times New Roman" w:hAnsi="Times New Roman"/>
          <w:sz w:val="21"/>
        </w:rPr>
        <w:t>, i.e.</w:t>
      </w:r>
    </w:p>
    <w:p w14:paraId="74E50C28" w14:textId="77777777" w:rsidR="00B05D6D" w:rsidRDefault="00000000">
      <w:pPr>
        <w:tabs>
          <w:tab w:val="right" w:pos="8311"/>
        </w:tabs>
        <w:spacing w:before="120" w:after="120"/>
        <w:jc w:val="center"/>
      </w:pPr>
      <w:r>
        <w:rPr>
          <w:rFonts w:ascii="Times New Roman" w:eastAsia="Times New Roman" w:hAnsi="Times New Roman"/>
          <w:i/>
        </w:rPr>
        <w:t xml:space="preserve">min Δ p   </w:t>
      </w:r>
      <w:proofErr w:type="spellStart"/>
      <w:r>
        <w:rPr>
          <w:rFonts w:ascii="Times New Roman" w:eastAsia="Times New Roman" w:hAnsi="Times New Roman"/>
          <w:i/>
        </w:rPr>
        <w:t>s.t.</w:t>
      </w:r>
      <w:proofErr w:type="spellEnd"/>
      <w:r>
        <w:rPr>
          <w:rFonts w:ascii="Times New Roman" w:eastAsia="Times New Roman" w:hAnsi="Times New Roman"/>
          <w:i/>
        </w:rPr>
        <w:t xml:space="preserve">   </w:t>
      </w:r>
      <w:proofErr w:type="spellStart"/>
      <w:r>
        <w:rPr>
          <w:rFonts w:ascii="Times New Roman" w:eastAsia="Times New Roman" w:hAnsi="Times New Roman"/>
          <w:i/>
        </w:rPr>
        <w:t>T</w:t>
      </w:r>
      <w:r>
        <w:rPr>
          <w:rFonts w:ascii="Times New Roman" w:eastAsia="Times New Roman" w:hAnsi="Times New Roman"/>
          <w:i/>
          <w:sz w:val="18"/>
          <w:vertAlign w:val="subscript"/>
        </w:rPr>
        <w:t>max</w:t>
      </w:r>
      <w:proofErr w:type="spellEnd"/>
      <w:r>
        <w:rPr>
          <w:rFonts w:ascii="Times New Roman" w:eastAsia="Times New Roman" w:hAnsi="Times New Roman"/>
          <w:i/>
        </w:rPr>
        <w:t xml:space="preserve"> - </w:t>
      </w:r>
      <w:proofErr w:type="spellStart"/>
      <w:r>
        <w:rPr>
          <w:rFonts w:ascii="Times New Roman" w:eastAsia="Times New Roman" w:hAnsi="Times New Roman"/>
          <w:i/>
        </w:rPr>
        <w:t>T</w:t>
      </w:r>
      <w:r>
        <w:rPr>
          <w:rFonts w:ascii="Times New Roman" w:eastAsia="Times New Roman" w:hAnsi="Times New Roman"/>
          <w:i/>
          <w:sz w:val="18"/>
          <w:vertAlign w:val="subscript"/>
        </w:rPr>
        <w:t>max</w:t>
      </w:r>
      <w:proofErr w:type="spellEnd"/>
      <w:r>
        <w:rPr>
          <w:rFonts w:ascii="Times New Roman" w:eastAsia="Times New Roman" w:hAnsi="Times New Roman"/>
          <w:i/>
          <w:sz w:val="18"/>
          <w:vertAlign w:val="superscript"/>
        </w:rPr>
        <w:t>*</w:t>
      </w:r>
      <w:r>
        <w:rPr>
          <w:rFonts w:ascii="Times New Roman" w:eastAsia="Times New Roman" w:hAnsi="Times New Roman"/>
          <w:i/>
        </w:rPr>
        <w:t xml:space="preserve"> ≤ </w:t>
      </w:r>
      <w:proofErr w:type="spellStart"/>
      <w:r>
        <w:rPr>
          <w:rFonts w:ascii="Times New Roman" w:eastAsia="Times New Roman" w:hAnsi="Times New Roman"/>
          <w:i/>
        </w:rPr>
        <w:t>t</w:t>
      </w:r>
      <w:r>
        <w:rPr>
          <w:rFonts w:ascii="Times New Roman" w:eastAsia="Times New Roman" w:hAnsi="Times New Roman"/>
          <w:i/>
          <w:sz w:val="18"/>
          <w:vertAlign w:val="subscript"/>
        </w:rPr>
        <w:t>tol</w:t>
      </w:r>
      <w:proofErr w:type="spellEnd"/>
      <w:r>
        <w:rPr>
          <w:rFonts w:ascii="Times New Roman" w:eastAsia="Times New Roman" w:hAnsi="Times New Roman"/>
          <w:sz w:val="21"/>
        </w:rPr>
        <w:tab/>
        <w:t>(4)</w:t>
      </w:r>
    </w:p>
    <w:p w14:paraId="121043F5" w14:textId="77777777" w:rsidR="00B05D6D" w:rsidRDefault="00000000">
      <w:pPr>
        <w:spacing w:line="360" w:lineRule="auto"/>
        <w:ind w:firstLine="420"/>
        <w:rPr>
          <w:lang w:eastAsia="zh-CN"/>
        </w:rPr>
      </w:pPr>
      <w:r>
        <w:rPr>
          <w:rFonts w:ascii="Times New Roman" w:eastAsia="Times New Roman" w:hAnsi="Times New Roman"/>
          <w:sz w:val="21"/>
        </w:rPr>
        <w:lastRenderedPageBreak/>
        <w:t xml:space="preserve">and the knee-point movement is reported on six tolerances </w:t>
      </w:r>
      <w:proofErr w:type="spellStart"/>
      <w:r>
        <w:rPr>
          <w:rFonts w:ascii="Times New Roman" w:eastAsia="Times New Roman" w:hAnsi="Times New Roman"/>
          <w:b/>
          <w:sz w:val="21"/>
        </w:rPr>
        <w:t>t</w:t>
      </w:r>
      <w:r>
        <w:rPr>
          <w:rFonts w:ascii="Times New Roman" w:eastAsia="Times New Roman" w:hAnsi="Times New Roman"/>
          <w:sz w:val="21"/>
          <w:vertAlign w:val="subscript"/>
        </w:rPr>
        <w:t>tol</w:t>
      </w:r>
      <w:proofErr w:type="spellEnd"/>
      <w:r>
        <w:rPr>
          <w:rFonts w:ascii="Times New Roman" w:eastAsia="Times New Roman" w:hAnsi="Times New Roman"/>
          <w:sz w:val="21"/>
        </w:rPr>
        <w:t xml:space="preserve">=0.01/0.1/0.5/1/2/5 K, to test the sensitivity of the selection in Eq. (4) to the subjective parameter </w:t>
      </w:r>
      <w:proofErr w:type="spellStart"/>
      <w:r>
        <w:rPr>
          <w:rFonts w:ascii="Times New Roman" w:eastAsia="Times New Roman" w:hAnsi="Times New Roman"/>
          <w:b/>
          <w:sz w:val="21"/>
        </w:rPr>
        <w:t>t</w:t>
      </w:r>
      <w:r>
        <w:rPr>
          <w:rFonts w:ascii="Times New Roman" w:eastAsia="Times New Roman" w:hAnsi="Times New Roman"/>
          <w:sz w:val="21"/>
          <w:vertAlign w:val="subscript"/>
        </w:rPr>
        <w:t>tol</w:t>
      </w:r>
      <w:proofErr w:type="spellEnd"/>
      <w:r>
        <w:rPr>
          <w:rFonts w:ascii="Times New Roman" w:eastAsia="Times New Roman" w:hAnsi="Times New Roman"/>
          <w:sz w:val="21"/>
        </w:rPr>
        <w:t>; results are given in Section 5.6, Table 9.</w:t>
      </w:r>
    </w:p>
    <w:p w14:paraId="150BD75D" w14:textId="77777777" w:rsidR="00B05D6D" w:rsidRDefault="00000000">
      <w:pPr>
        <w:spacing w:before="240" w:after="120"/>
        <w:rPr>
          <w:lang w:eastAsia="zh-CN"/>
        </w:rPr>
      </w:pPr>
      <w:r>
        <w:rPr>
          <w:rFonts w:ascii="Arial" w:eastAsia="Arial" w:hAnsi="Arial"/>
          <w:b/>
          <w:sz w:val="21"/>
        </w:rPr>
        <w:t>3.6 Evaluation Metrics</w:t>
      </w:r>
    </w:p>
    <w:p w14:paraId="0251B799" w14:textId="77777777" w:rsidR="00B05D6D" w:rsidRDefault="00000000">
      <w:pPr>
        <w:spacing w:line="360" w:lineRule="auto"/>
        <w:ind w:firstLine="420"/>
        <w:rPr>
          <w:lang w:eastAsia="zh-CN"/>
        </w:rPr>
      </w:pPr>
      <w:r>
        <w:rPr>
          <w:rFonts w:ascii="Times New Roman" w:eastAsia="Times New Roman" w:hAnsi="Times New Roman"/>
          <w:sz w:val="21"/>
        </w:rPr>
        <w:t xml:space="preserve">Peak temperature </w:t>
      </w:r>
      <w:proofErr w:type="spellStart"/>
      <w:r>
        <w:rPr>
          <w:rFonts w:ascii="Times New Roman" w:eastAsia="Times New Roman" w:hAnsi="Times New Roman"/>
          <w:b/>
          <w:sz w:val="21"/>
        </w:rPr>
        <w:t>T</w:t>
      </w:r>
      <w:r>
        <w:rPr>
          <w:rFonts w:ascii="Times New Roman" w:eastAsia="Times New Roman" w:hAnsi="Times New Roman"/>
          <w:sz w:val="21"/>
          <w:vertAlign w:val="subscript"/>
        </w:rPr>
        <w:t>max</w:t>
      </w:r>
      <w:proofErr w:type="spellEnd"/>
      <w:r>
        <w:rPr>
          <w:rFonts w:ascii="Times New Roman" w:eastAsia="Times New Roman" w:hAnsi="Times New Roman"/>
          <w:sz w:val="21"/>
        </w:rPr>
        <w:t xml:space="preserve"> (the hottest solid cell); solid mean temperature </w:t>
      </w:r>
      <w:proofErr w:type="spellStart"/>
      <w:r>
        <w:rPr>
          <w:rFonts w:ascii="Times New Roman" w:eastAsia="Times New Roman" w:hAnsi="Times New Roman"/>
          <w:b/>
          <w:sz w:val="21"/>
        </w:rPr>
        <w:t>T</w:t>
      </w:r>
      <w:r>
        <w:rPr>
          <w:rFonts w:ascii="Times New Roman" w:eastAsia="Times New Roman" w:hAnsi="Times New Roman"/>
          <w:sz w:val="21"/>
          <w:vertAlign w:val="subscript"/>
        </w:rPr>
        <w:t>mean</w:t>
      </w:r>
      <w:proofErr w:type="spellEnd"/>
      <w:r>
        <w:rPr>
          <w:rFonts w:ascii="Times New Roman" w:eastAsia="Times New Roman" w:hAnsi="Times New Roman"/>
          <w:sz w:val="21"/>
        </w:rPr>
        <w:t xml:space="preserve">; thermal resistance </w:t>
      </w:r>
      <w:proofErr w:type="spellStart"/>
      <w:r>
        <w:rPr>
          <w:rFonts w:ascii="Times New Roman" w:eastAsia="Times New Roman" w:hAnsi="Times New Roman"/>
          <w:b/>
          <w:sz w:val="21"/>
        </w:rPr>
        <w:t>R</w:t>
      </w:r>
      <w:r>
        <w:rPr>
          <w:rFonts w:ascii="Times New Roman" w:eastAsia="Times New Roman" w:hAnsi="Times New Roman"/>
          <w:sz w:val="21"/>
          <w:vertAlign w:val="subscript"/>
        </w:rPr>
        <w:t>th</w:t>
      </w:r>
      <w:proofErr w:type="spellEnd"/>
      <w:r>
        <w:rPr>
          <w:rFonts w:ascii="Times New Roman" w:eastAsia="Times New Roman" w:hAnsi="Times New Roman"/>
          <w:sz w:val="21"/>
        </w:rPr>
        <w:t>=(</w:t>
      </w:r>
      <w:proofErr w:type="spellStart"/>
      <w:r>
        <w:rPr>
          <w:rFonts w:ascii="Times New Roman" w:eastAsia="Times New Roman" w:hAnsi="Times New Roman"/>
          <w:b/>
          <w:sz w:val="21"/>
        </w:rPr>
        <w:t>T</w:t>
      </w:r>
      <w:r>
        <w:rPr>
          <w:rFonts w:ascii="Times New Roman" w:eastAsia="Times New Roman" w:hAnsi="Times New Roman"/>
          <w:sz w:val="21"/>
          <w:vertAlign w:val="subscript"/>
        </w:rPr>
        <w:t>max</w:t>
      </w:r>
      <w:proofErr w:type="spellEnd"/>
      <w:r>
        <w:rPr>
          <w:rFonts w:ascii="Times New Roman" w:eastAsia="Times New Roman" w:hAnsi="Times New Roman"/>
          <w:sz w:val="21"/>
        </w:rPr>
        <w:t>-</w:t>
      </w:r>
      <w:r>
        <w:rPr>
          <w:rFonts w:ascii="Times New Roman" w:eastAsia="Times New Roman" w:hAnsi="Times New Roman"/>
          <w:b/>
          <w:sz w:val="21"/>
        </w:rPr>
        <w:t>T</w:t>
      </w:r>
      <w:r>
        <w:rPr>
          <w:rFonts w:ascii="Times New Roman" w:eastAsia="Times New Roman" w:hAnsi="Times New Roman"/>
          <w:sz w:val="21"/>
          <w:vertAlign w:val="subscript"/>
        </w:rPr>
        <w:t>cool</w:t>
      </w:r>
      <w:r>
        <w:rPr>
          <w:rFonts w:ascii="Times New Roman" w:eastAsia="Times New Roman" w:hAnsi="Times New Roman"/>
          <w:sz w:val="21"/>
        </w:rPr>
        <w:t>)/</w:t>
      </w:r>
      <w:r>
        <w:rPr>
          <w:rFonts w:ascii="Times New Roman" w:eastAsia="Times New Roman" w:hAnsi="Times New Roman"/>
          <w:b/>
          <w:sz w:val="21"/>
        </w:rPr>
        <w:t>Q</w:t>
      </w:r>
      <w:r>
        <w:rPr>
          <w:rFonts w:ascii="Times New Roman" w:eastAsia="Times New Roman" w:hAnsi="Times New Roman"/>
          <w:sz w:val="21"/>
        </w:rPr>
        <w:t xml:space="preserve">; pressure drop </w:t>
      </w:r>
      <w:proofErr w:type="spellStart"/>
      <w:r>
        <w:rPr>
          <w:rFonts w:ascii="Times New Roman" w:eastAsia="Times New Roman" w:hAnsi="Times New Roman"/>
          <w:sz w:val="21"/>
        </w:rPr>
        <w:t>Δ</w:t>
      </w:r>
      <w:r>
        <w:rPr>
          <w:rFonts w:ascii="Times New Roman" w:eastAsia="Times New Roman" w:hAnsi="Times New Roman"/>
          <w:b/>
          <w:sz w:val="21"/>
        </w:rPr>
        <w:t>p</w:t>
      </w:r>
      <w:proofErr w:type="spellEnd"/>
      <w:r>
        <w:rPr>
          <w:rFonts w:ascii="Times New Roman" w:eastAsia="Times New Roman" w:hAnsi="Times New Roman"/>
          <w:sz w:val="21"/>
        </w:rPr>
        <w:t xml:space="preserve"> (Eq. (3)); and hot-spot area </w:t>
      </w:r>
      <w:proofErr w:type="spellStart"/>
      <w:r>
        <w:rPr>
          <w:rFonts w:ascii="Times New Roman" w:eastAsia="Times New Roman" w:hAnsi="Times New Roman"/>
          <w:b/>
          <w:sz w:val="21"/>
        </w:rPr>
        <w:t>A</w:t>
      </w:r>
      <w:r>
        <w:rPr>
          <w:rFonts w:ascii="Times New Roman" w:eastAsia="Times New Roman" w:hAnsi="Times New Roman"/>
          <w:sz w:val="21"/>
          <w:vertAlign w:val="subscript"/>
        </w:rPr>
        <w:t>hot</w:t>
      </w:r>
      <w:proofErr w:type="spellEnd"/>
      <w:r>
        <w:rPr>
          <w:rFonts w:ascii="Times New Roman" w:eastAsia="Times New Roman" w:hAnsi="Times New Roman"/>
          <w:sz w:val="21"/>
        </w:rPr>
        <w:t xml:space="preserve"> (the area of solid cells exceeding the threshold under a shared absolute threshold of 26 °C). Because </w:t>
      </w:r>
      <w:proofErr w:type="spellStart"/>
      <w:r>
        <w:rPr>
          <w:rFonts w:ascii="Times New Roman" w:eastAsia="Times New Roman" w:hAnsi="Times New Roman"/>
          <w:b/>
          <w:sz w:val="21"/>
        </w:rPr>
        <w:t>T</w:t>
      </w:r>
      <w:r>
        <w:rPr>
          <w:rFonts w:ascii="Times New Roman" w:eastAsia="Times New Roman" w:hAnsi="Times New Roman"/>
          <w:sz w:val="21"/>
          <w:vertAlign w:val="subscript"/>
        </w:rPr>
        <w:t>max</w:t>
      </w:r>
      <w:proofErr w:type="spellEnd"/>
      <w:r>
        <w:rPr>
          <w:rFonts w:ascii="Times New Roman" w:eastAsia="Times New Roman" w:hAnsi="Times New Roman"/>
          <w:sz w:val="21"/>
        </w:rPr>
        <w:t xml:space="preserve"> loses resolution in the heat-source saturation regime, this paper reports </w:t>
      </w:r>
      <w:proofErr w:type="spellStart"/>
      <w:r>
        <w:rPr>
          <w:rFonts w:ascii="Times New Roman" w:eastAsia="Times New Roman" w:hAnsi="Times New Roman"/>
          <w:b/>
          <w:sz w:val="21"/>
        </w:rPr>
        <w:t>A</w:t>
      </w:r>
      <w:r>
        <w:rPr>
          <w:rFonts w:ascii="Times New Roman" w:eastAsia="Times New Roman" w:hAnsi="Times New Roman"/>
          <w:sz w:val="21"/>
          <w:vertAlign w:val="subscript"/>
        </w:rPr>
        <w:t>hot</w:t>
      </w:r>
      <w:proofErr w:type="spellEnd"/>
      <w:r>
        <w:rPr>
          <w:rFonts w:ascii="Times New Roman" w:eastAsia="Times New Roman" w:hAnsi="Times New Roman"/>
          <w:sz w:val="21"/>
        </w:rPr>
        <w:t xml:space="preserve"> and </w:t>
      </w:r>
      <w:proofErr w:type="spellStart"/>
      <w:r>
        <w:rPr>
          <w:rFonts w:ascii="Times New Roman" w:eastAsia="Times New Roman" w:hAnsi="Times New Roman"/>
          <w:b/>
          <w:sz w:val="21"/>
        </w:rPr>
        <w:t>T</w:t>
      </w:r>
      <w:r>
        <w:rPr>
          <w:rFonts w:ascii="Times New Roman" w:eastAsia="Times New Roman" w:hAnsi="Times New Roman"/>
          <w:sz w:val="21"/>
          <w:vertAlign w:val="subscript"/>
        </w:rPr>
        <w:t>mean</w:t>
      </w:r>
      <w:proofErr w:type="spellEnd"/>
      <w:r>
        <w:rPr>
          <w:rFonts w:ascii="Times New Roman" w:eastAsia="Times New Roman" w:hAnsi="Times New Roman"/>
          <w:sz w:val="21"/>
        </w:rPr>
        <w:t xml:space="preserve"> in parallel, to avoid </w:t>
      </w:r>
      <w:proofErr w:type="spellStart"/>
      <w:r>
        <w:rPr>
          <w:rFonts w:ascii="Times New Roman" w:eastAsia="Times New Roman" w:hAnsi="Times New Roman"/>
          <w:sz w:val="21"/>
        </w:rPr>
        <w:t>misjudgement</w:t>
      </w:r>
      <w:proofErr w:type="spellEnd"/>
      <w:r>
        <w:rPr>
          <w:rFonts w:ascii="Times New Roman" w:eastAsia="Times New Roman" w:hAnsi="Times New Roman"/>
          <w:sz w:val="21"/>
        </w:rPr>
        <w:t xml:space="preserve"> by a single metric.</w:t>
      </w:r>
    </w:p>
    <w:p w14:paraId="13FD0D86" w14:textId="77777777" w:rsidR="00B05D6D" w:rsidRDefault="00000000">
      <w:pPr>
        <w:spacing w:before="480" w:after="240"/>
        <w:jc w:val="center"/>
        <w:rPr>
          <w:lang w:eastAsia="zh-CN"/>
        </w:rPr>
      </w:pPr>
      <w:r>
        <w:rPr>
          <w:rFonts w:ascii="Arial" w:eastAsia="Arial" w:hAnsi="Arial"/>
          <w:b/>
          <w:sz w:val="30"/>
        </w:rPr>
        <w:t>4 Model Verification</w:t>
      </w:r>
    </w:p>
    <w:p w14:paraId="6DFC9636" w14:textId="77777777" w:rsidR="00B05D6D" w:rsidRDefault="00000000">
      <w:pPr>
        <w:spacing w:before="240" w:after="120"/>
        <w:rPr>
          <w:lang w:eastAsia="zh-CN"/>
        </w:rPr>
      </w:pPr>
      <w:r>
        <w:rPr>
          <w:rFonts w:ascii="Arial" w:eastAsia="Arial" w:hAnsi="Arial"/>
          <w:b/>
          <w:sz w:val="21"/>
        </w:rPr>
        <w:t>4.1 Grid Independence</w:t>
      </w:r>
    </w:p>
    <w:p w14:paraId="0E1B7FDE" w14:textId="77777777" w:rsidR="00B05D6D" w:rsidRDefault="00000000">
      <w:pPr>
        <w:spacing w:line="360" w:lineRule="auto"/>
        <w:ind w:firstLine="420"/>
        <w:rPr>
          <w:lang w:eastAsia="zh-CN"/>
        </w:rPr>
      </w:pPr>
      <w:r>
        <w:rPr>
          <w:rFonts w:ascii="Times New Roman" w:eastAsia="Times New Roman" w:hAnsi="Times New Roman"/>
          <w:sz w:val="21"/>
        </w:rPr>
        <w:t xml:space="preserve">Three cases—the bare plate, the tree, and the straight channel—are solved on five grids of N=50, 100, 200, 400, and 800, with </w:t>
      </w:r>
      <w:proofErr w:type="spellStart"/>
      <w:r>
        <w:rPr>
          <w:rFonts w:ascii="Times New Roman" w:eastAsia="Times New Roman" w:hAnsi="Times New Roman"/>
          <w:sz w:val="21"/>
        </w:rPr>
        <w:t>Tmax</w:t>
      </w:r>
      <w:proofErr w:type="spellEnd"/>
      <w:r>
        <w:rPr>
          <w:rFonts w:ascii="Times New Roman" w:eastAsia="Times New Roman" w:hAnsi="Times New Roman"/>
          <w:sz w:val="21"/>
        </w:rPr>
        <w:t xml:space="preserve"> as the observable, evaluated by Richardson extrapolation and the GCI method. Table 3 gives the complete results: as the grid is refined, the </w:t>
      </w:r>
      <w:proofErr w:type="spellStart"/>
      <w:r>
        <w:rPr>
          <w:rFonts w:ascii="Times New Roman" w:eastAsia="Times New Roman" w:hAnsi="Times New Roman"/>
          <w:sz w:val="21"/>
        </w:rPr>
        <w:t>Tmax</w:t>
      </w:r>
      <w:proofErr w:type="spellEnd"/>
      <w:r>
        <w:rPr>
          <w:rFonts w:ascii="Times New Roman" w:eastAsia="Times New Roman" w:hAnsi="Times New Roman"/>
          <w:sz w:val="21"/>
        </w:rPr>
        <w:t xml:space="preserve"> of the three cases decrease monotonically from 35.9412/27.5962/27.5962 °C (N=50) to 35.7674/26.8874/26.8874 °C (N=800), and the tree and the straight channel are bit-identical at every level, showing that the two share the same channel set at the discrete level.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50053101" w14:textId="77777777" w:rsidR="00B05D6D" w:rsidRDefault="00000000">
      <w:pPr>
        <w:spacing w:after="120"/>
        <w:jc w:val="center"/>
        <w:rPr>
          <w:lang w:eastAsia="zh-CN"/>
        </w:rPr>
      </w:pPr>
      <w:r>
        <w:rPr>
          <w:rFonts w:ascii="Arial" w:eastAsia="Arial" w:hAnsi="Arial"/>
          <w:b/>
          <w:sz w:val="21"/>
        </w:rPr>
        <w:t>Table 3 Grid independence check (</w:t>
      </w:r>
      <w:proofErr w:type="spellStart"/>
      <w:r>
        <w:rPr>
          <w:rFonts w:ascii="Arial" w:eastAsia="Arial" w:hAnsi="Arial"/>
          <w:b/>
          <w:sz w:val="21"/>
        </w:rPr>
        <w:t>T</w:t>
      </w:r>
      <w:r>
        <w:rPr>
          <w:rFonts w:ascii="Arial" w:eastAsia="Arial" w:hAnsi="Arial"/>
          <w:b/>
          <w:sz w:val="21"/>
          <w:vertAlign w:val="subscript"/>
        </w:rPr>
        <w:t>max</w:t>
      </w:r>
      <w:proofErr w:type="spellEnd"/>
      <w:r>
        <w:rPr>
          <w:rFonts w:ascii="Arial" w:eastAsia="Arial" w:hAnsi="Arial"/>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0F442AC" w14:textId="77777777">
        <w:tc>
          <w:tcPr>
            <w:tcW w:w="1729" w:type="dxa"/>
            <w:tcBorders>
              <w:bottom w:val="single" w:sz="4" w:space="0" w:color="000000"/>
            </w:tcBorders>
          </w:tcPr>
          <w:p w14:paraId="7235C688" w14:textId="77777777" w:rsidR="00B05D6D" w:rsidRDefault="00000000" w:rsidP="00761282">
            <w:r>
              <w:rPr>
                <w:rFonts w:ascii="Times New Roman" w:eastAsia="Times New Roman" w:hAnsi="Times New Roman"/>
                <w:sz w:val="18"/>
              </w:rPr>
              <w:t>Grid N</w:t>
            </w:r>
          </w:p>
        </w:tc>
        <w:tc>
          <w:tcPr>
            <w:tcW w:w="1729" w:type="dxa"/>
            <w:tcBorders>
              <w:bottom w:val="single" w:sz="4" w:space="0" w:color="000000"/>
            </w:tcBorders>
          </w:tcPr>
          <w:p w14:paraId="140E4113" w14:textId="77777777" w:rsidR="00B05D6D" w:rsidRDefault="00000000">
            <w:pPr>
              <w:jc w:val="center"/>
            </w:pPr>
            <w:r>
              <w:rPr>
                <w:rFonts w:ascii="Times New Roman" w:eastAsia="Times New Roman" w:hAnsi="Times New Roman"/>
                <w:sz w:val="18"/>
              </w:rPr>
              <w:t xml:space="preserve">Bare plate </w:t>
            </w:r>
            <w:proofErr w:type="spellStart"/>
            <w:r>
              <w:rPr>
                <w:rFonts w:ascii="Times New Roman" w:eastAsia="Times New Roman" w:hAnsi="Times New Roman"/>
                <w:sz w:val="18"/>
              </w:rPr>
              <w:t>T</w:t>
            </w:r>
            <w:r>
              <w:rPr>
                <w:rFonts w:ascii="Times New Roman" w:eastAsia="Times New Roman" w:hAnsi="Times New Roman"/>
                <w:sz w:val="18"/>
                <w:vertAlign w:val="subscript"/>
              </w:rPr>
              <w:t>max</w:t>
            </w:r>
            <w:proofErr w:type="spellEnd"/>
            <w:r>
              <w:rPr>
                <w:rFonts w:ascii="Times New Roman" w:eastAsia="Times New Roman" w:hAnsi="Times New Roman"/>
                <w:sz w:val="18"/>
              </w:rPr>
              <w:t xml:space="preserve"> (°C)</w:t>
            </w:r>
          </w:p>
        </w:tc>
        <w:tc>
          <w:tcPr>
            <w:tcW w:w="1729" w:type="dxa"/>
            <w:tcBorders>
              <w:bottom w:val="single" w:sz="4" w:space="0" w:color="000000"/>
            </w:tcBorders>
          </w:tcPr>
          <w:p w14:paraId="01E33E83" w14:textId="77777777" w:rsidR="00B05D6D" w:rsidRDefault="00000000">
            <w:pPr>
              <w:jc w:val="center"/>
            </w:pPr>
            <w:r>
              <w:rPr>
                <w:rFonts w:ascii="Times New Roman" w:eastAsia="Times New Roman" w:hAnsi="Times New Roman"/>
                <w:sz w:val="18"/>
              </w:rPr>
              <w:t xml:space="preserve">Tree </w:t>
            </w:r>
            <w:proofErr w:type="spellStart"/>
            <w:r>
              <w:rPr>
                <w:rFonts w:ascii="Times New Roman" w:eastAsia="Times New Roman" w:hAnsi="Times New Roman"/>
                <w:sz w:val="18"/>
              </w:rPr>
              <w:t>T</w:t>
            </w:r>
            <w:r>
              <w:rPr>
                <w:rFonts w:ascii="Times New Roman" w:eastAsia="Times New Roman" w:hAnsi="Times New Roman"/>
                <w:sz w:val="18"/>
                <w:vertAlign w:val="subscript"/>
              </w:rPr>
              <w:t>max</w:t>
            </w:r>
            <w:proofErr w:type="spellEnd"/>
            <w:r>
              <w:rPr>
                <w:rFonts w:ascii="Times New Roman" w:eastAsia="Times New Roman" w:hAnsi="Times New Roman"/>
                <w:sz w:val="18"/>
              </w:rPr>
              <w:t xml:space="preserve"> (°C)</w:t>
            </w:r>
          </w:p>
        </w:tc>
        <w:tc>
          <w:tcPr>
            <w:tcW w:w="1729" w:type="dxa"/>
            <w:tcBorders>
              <w:bottom w:val="single" w:sz="4" w:space="0" w:color="000000"/>
            </w:tcBorders>
          </w:tcPr>
          <w:p w14:paraId="05E1DB72" w14:textId="77777777" w:rsidR="00B05D6D" w:rsidRDefault="00000000">
            <w:pPr>
              <w:jc w:val="center"/>
            </w:pPr>
            <w:r>
              <w:rPr>
                <w:rFonts w:ascii="Times New Roman" w:eastAsia="Times New Roman" w:hAnsi="Times New Roman"/>
                <w:sz w:val="18"/>
              </w:rPr>
              <w:t xml:space="preserve">Straight channel </w:t>
            </w:r>
            <w:proofErr w:type="spellStart"/>
            <w:r>
              <w:rPr>
                <w:rFonts w:ascii="Times New Roman" w:eastAsia="Times New Roman" w:hAnsi="Times New Roman"/>
                <w:sz w:val="18"/>
              </w:rPr>
              <w:t>T</w:t>
            </w:r>
            <w:r>
              <w:rPr>
                <w:rFonts w:ascii="Times New Roman" w:eastAsia="Times New Roman" w:hAnsi="Times New Roman"/>
                <w:sz w:val="18"/>
                <w:vertAlign w:val="subscript"/>
              </w:rPr>
              <w:t>max</w:t>
            </w:r>
            <w:proofErr w:type="spellEnd"/>
            <w:r>
              <w:rPr>
                <w:rFonts w:ascii="Times New Roman" w:eastAsia="Times New Roman" w:hAnsi="Times New Roman"/>
                <w:sz w:val="18"/>
              </w:rPr>
              <w:t xml:space="preserve"> (°C)</w:t>
            </w:r>
          </w:p>
        </w:tc>
        <w:tc>
          <w:tcPr>
            <w:tcW w:w="1729" w:type="dxa"/>
            <w:tcBorders>
              <w:bottom w:val="single" w:sz="4" w:space="0" w:color="000000"/>
            </w:tcBorders>
          </w:tcPr>
          <w:p w14:paraId="44AC4C34" w14:textId="77777777" w:rsidR="00B05D6D" w:rsidRDefault="00000000" w:rsidP="00761282">
            <w:pPr>
              <w:jc w:val="right"/>
            </w:pPr>
            <w:r>
              <w:rPr>
                <w:rFonts w:ascii="Times New Roman" w:eastAsia="Times New Roman" w:hAnsi="Times New Roman"/>
                <w:sz w:val="18"/>
              </w:rPr>
              <w:t>Unknowns</w:t>
            </w:r>
          </w:p>
        </w:tc>
      </w:tr>
      <w:tr w:rsidR="00B05D6D" w14:paraId="32FEDD6A" w14:textId="77777777">
        <w:tc>
          <w:tcPr>
            <w:tcW w:w="1729" w:type="dxa"/>
          </w:tcPr>
          <w:p w14:paraId="55AE783B" w14:textId="77777777" w:rsidR="00B05D6D" w:rsidRDefault="00000000">
            <w:r>
              <w:rPr>
                <w:rFonts w:ascii="Times New Roman" w:eastAsia="Times New Roman" w:hAnsi="Times New Roman"/>
                <w:sz w:val="21"/>
              </w:rPr>
              <w:t>50</w:t>
            </w:r>
          </w:p>
        </w:tc>
        <w:tc>
          <w:tcPr>
            <w:tcW w:w="1729" w:type="dxa"/>
          </w:tcPr>
          <w:p w14:paraId="21474EAB" w14:textId="77777777" w:rsidR="00B05D6D" w:rsidRDefault="00000000">
            <w:pPr>
              <w:jc w:val="center"/>
            </w:pPr>
            <w:r>
              <w:rPr>
                <w:rFonts w:ascii="Times New Roman" w:eastAsia="Times New Roman" w:hAnsi="Times New Roman"/>
                <w:sz w:val="21"/>
              </w:rPr>
              <w:t>35.9412</w:t>
            </w:r>
          </w:p>
        </w:tc>
        <w:tc>
          <w:tcPr>
            <w:tcW w:w="1729" w:type="dxa"/>
          </w:tcPr>
          <w:p w14:paraId="47A1CACA" w14:textId="77777777" w:rsidR="00B05D6D" w:rsidRDefault="00000000">
            <w:pPr>
              <w:jc w:val="center"/>
            </w:pPr>
            <w:r>
              <w:rPr>
                <w:rFonts w:ascii="Times New Roman" w:eastAsia="Times New Roman" w:hAnsi="Times New Roman"/>
                <w:sz w:val="21"/>
              </w:rPr>
              <w:t>27.5962</w:t>
            </w:r>
          </w:p>
        </w:tc>
        <w:tc>
          <w:tcPr>
            <w:tcW w:w="1729" w:type="dxa"/>
          </w:tcPr>
          <w:p w14:paraId="24ED8AF7" w14:textId="77777777" w:rsidR="00B05D6D" w:rsidRDefault="00000000">
            <w:pPr>
              <w:jc w:val="center"/>
            </w:pPr>
            <w:r>
              <w:rPr>
                <w:rFonts w:ascii="Times New Roman" w:eastAsia="Times New Roman" w:hAnsi="Times New Roman"/>
                <w:sz w:val="21"/>
              </w:rPr>
              <w:t>27.5962</w:t>
            </w:r>
          </w:p>
        </w:tc>
        <w:tc>
          <w:tcPr>
            <w:tcW w:w="1729" w:type="dxa"/>
          </w:tcPr>
          <w:p w14:paraId="47F8E891" w14:textId="77777777" w:rsidR="00B05D6D" w:rsidRDefault="00000000">
            <w:pPr>
              <w:jc w:val="right"/>
            </w:pPr>
            <w:r>
              <w:rPr>
                <w:rFonts w:ascii="Times New Roman" w:eastAsia="Times New Roman" w:hAnsi="Times New Roman"/>
                <w:sz w:val="21"/>
              </w:rPr>
              <w:t>2,304</w:t>
            </w:r>
          </w:p>
        </w:tc>
      </w:tr>
      <w:tr w:rsidR="00B05D6D" w14:paraId="42BB2331" w14:textId="77777777">
        <w:tc>
          <w:tcPr>
            <w:tcW w:w="1729" w:type="dxa"/>
          </w:tcPr>
          <w:p w14:paraId="76810412" w14:textId="77777777" w:rsidR="00B05D6D" w:rsidRDefault="00000000">
            <w:r>
              <w:rPr>
                <w:rFonts w:ascii="Times New Roman" w:eastAsia="Times New Roman" w:hAnsi="Times New Roman"/>
                <w:sz w:val="21"/>
              </w:rPr>
              <w:t>100</w:t>
            </w:r>
          </w:p>
        </w:tc>
        <w:tc>
          <w:tcPr>
            <w:tcW w:w="1729" w:type="dxa"/>
          </w:tcPr>
          <w:p w14:paraId="4E861B34" w14:textId="77777777" w:rsidR="00B05D6D" w:rsidRDefault="00000000">
            <w:pPr>
              <w:jc w:val="center"/>
            </w:pPr>
            <w:r>
              <w:rPr>
                <w:rFonts w:ascii="Times New Roman" w:eastAsia="Times New Roman" w:hAnsi="Times New Roman"/>
                <w:sz w:val="21"/>
              </w:rPr>
              <w:t>35.7981</w:t>
            </w:r>
          </w:p>
        </w:tc>
        <w:tc>
          <w:tcPr>
            <w:tcW w:w="1729" w:type="dxa"/>
          </w:tcPr>
          <w:p w14:paraId="09CE6CB1" w14:textId="77777777" w:rsidR="00B05D6D" w:rsidRDefault="00000000">
            <w:pPr>
              <w:jc w:val="center"/>
            </w:pPr>
            <w:r>
              <w:rPr>
                <w:rFonts w:ascii="Times New Roman" w:eastAsia="Times New Roman" w:hAnsi="Times New Roman"/>
                <w:sz w:val="21"/>
              </w:rPr>
              <w:t>27.1832</w:t>
            </w:r>
          </w:p>
        </w:tc>
        <w:tc>
          <w:tcPr>
            <w:tcW w:w="1729" w:type="dxa"/>
          </w:tcPr>
          <w:p w14:paraId="4F2C6AC3" w14:textId="77777777" w:rsidR="00B05D6D" w:rsidRDefault="00000000">
            <w:pPr>
              <w:jc w:val="center"/>
            </w:pPr>
            <w:r>
              <w:rPr>
                <w:rFonts w:ascii="Times New Roman" w:eastAsia="Times New Roman" w:hAnsi="Times New Roman"/>
                <w:sz w:val="21"/>
              </w:rPr>
              <w:t>27.1832</w:t>
            </w:r>
          </w:p>
        </w:tc>
        <w:tc>
          <w:tcPr>
            <w:tcW w:w="1729" w:type="dxa"/>
          </w:tcPr>
          <w:p w14:paraId="760897F9" w14:textId="77777777" w:rsidR="00B05D6D" w:rsidRDefault="00000000">
            <w:pPr>
              <w:jc w:val="right"/>
            </w:pPr>
            <w:r>
              <w:rPr>
                <w:rFonts w:ascii="Times New Roman" w:eastAsia="Times New Roman" w:hAnsi="Times New Roman"/>
                <w:sz w:val="21"/>
              </w:rPr>
              <w:t>9,216</w:t>
            </w:r>
          </w:p>
        </w:tc>
      </w:tr>
      <w:tr w:rsidR="00B05D6D" w14:paraId="5B04501B" w14:textId="77777777">
        <w:tc>
          <w:tcPr>
            <w:tcW w:w="1729" w:type="dxa"/>
          </w:tcPr>
          <w:p w14:paraId="2041F2D5" w14:textId="77777777" w:rsidR="00B05D6D" w:rsidRDefault="00000000">
            <w:r>
              <w:rPr>
                <w:rFonts w:ascii="Times New Roman" w:eastAsia="Times New Roman" w:hAnsi="Times New Roman"/>
                <w:sz w:val="21"/>
              </w:rPr>
              <w:t>200</w:t>
            </w:r>
          </w:p>
        </w:tc>
        <w:tc>
          <w:tcPr>
            <w:tcW w:w="1729" w:type="dxa"/>
          </w:tcPr>
          <w:p w14:paraId="1D0D9BAA" w14:textId="77777777" w:rsidR="00B05D6D" w:rsidRDefault="00000000">
            <w:pPr>
              <w:jc w:val="center"/>
            </w:pPr>
            <w:r>
              <w:rPr>
                <w:rFonts w:ascii="Times New Roman" w:eastAsia="Times New Roman" w:hAnsi="Times New Roman"/>
                <w:sz w:val="21"/>
              </w:rPr>
              <w:t>35.7818</w:t>
            </w:r>
          </w:p>
        </w:tc>
        <w:tc>
          <w:tcPr>
            <w:tcW w:w="1729" w:type="dxa"/>
          </w:tcPr>
          <w:p w14:paraId="2E198AC5" w14:textId="77777777" w:rsidR="00B05D6D" w:rsidRDefault="00000000">
            <w:pPr>
              <w:jc w:val="center"/>
            </w:pPr>
            <w:r>
              <w:rPr>
                <w:rFonts w:ascii="Times New Roman" w:eastAsia="Times New Roman" w:hAnsi="Times New Roman"/>
                <w:sz w:val="21"/>
              </w:rPr>
              <w:t>27.0192</w:t>
            </w:r>
          </w:p>
        </w:tc>
        <w:tc>
          <w:tcPr>
            <w:tcW w:w="1729" w:type="dxa"/>
          </w:tcPr>
          <w:p w14:paraId="24ED8262" w14:textId="77777777" w:rsidR="00B05D6D" w:rsidRDefault="00000000">
            <w:pPr>
              <w:jc w:val="center"/>
            </w:pPr>
            <w:r>
              <w:rPr>
                <w:rFonts w:ascii="Times New Roman" w:eastAsia="Times New Roman" w:hAnsi="Times New Roman"/>
                <w:sz w:val="21"/>
              </w:rPr>
              <w:t>27.0192</w:t>
            </w:r>
          </w:p>
        </w:tc>
        <w:tc>
          <w:tcPr>
            <w:tcW w:w="1729" w:type="dxa"/>
          </w:tcPr>
          <w:p w14:paraId="46AFA2C6" w14:textId="77777777" w:rsidR="00B05D6D" w:rsidRDefault="00000000">
            <w:pPr>
              <w:jc w:val="right"/>
            </w:pPr>
            <w:r>
              <w:rPr>
                <w:rFonts w:ascii="Times New Roman" w:eastAsia="Times New Roman" w:hAnsi="Times New Roman"/>
                <w:sz w:val="21"/>
              </w:rPr>
              <w:t>36,864</w:t>
            </w:r>
          </w:p>
        </w:tc>
      </w:tr>
      <w:tr w:rsidR="00B05D6D" w14:paraId="5E78A934" w14:textId="77777777">
        <w:tc>
          <w:tcPr>
            <w:tcW w:w="1729" w:type="dxa"/>
          </w:tcPr>
          <w:p w14:paraId="4F821544" w14:textId="77777777" w:rsidR="00B05D6D" w:rsidRDefault="00000000">
            <w:r>
              <w:rPr>
                <w:rFonts w:ascii="Times New Roman" w:eastAsia="Times New Roman" w:hAnsi="Times New Roman"/>
                <w:sz w:val="21"/>
              </w:rPr>
              <w:t>400</w:t>
            </w:r>
          </w:p>
        </w:tc>
        <w:tc>
          <w:tcPr>
            <w:tcW w:w="1729" w:type="dxa"/>
          </w:tcPr>
          <w:p w14:paraId="4C76BC67" w14:textId="77777777" w:rsidR="00B05D6D" w:rsidRDefault="00000000">
            <w:pPr>
              <w:jc w:val="center"/>
            </w:pPr>
            <w:r>
              <w:rPr>
                <w:rFonts w:ascii="Times New Roman" w:eastAsia="Times New Roman" w:hAnsi="Times New Roman"/>
                <w:sz w:val="21"/>
              </w:rPr>
              <w:t>35.7724</w:t>
            </w:r>
          </w:p>
        </w:tc>
        <w:tc>
          <w:tcPr>
            <w:tcW w:w="1729" w:type="dxa"/>
          </w:tcPr>
          <w:p w14:paraId="02268813" w14:textId="77777777" w:rsidR="00B05D6D" w:rsidRDefault="00000000">
            <w:pPr>
              <w:jc w:val="center"/>
            </w:pPr>
            <w:r>
              <w:rPr>
                <w:rFonts w:ascii="Times New Roman" w:eastAsia="Times New Roman" w:hAnsi="Times New Roman"/>
                <w:sz w:val="21"/>
              </w:rPr>
              <w:t>26.9322</w:t>
            </w:r>
          </w:p>
        </w:tc>
        <w:tc>
          <w:tcPr>
            <w:tcW w:w="1729" w:type="dxa"/>
          </w:tcPr>
          <w:p w14:paraId="1B3EED6A" w14:textId="77777777" w:rsidR="00B05D6D" w:rsidRDefault="00000000">
            <w:pPr>
              <w:jc w:val="center"/>
            </w:pPr>
            <w:r>
              <w:rPr>
                <w:rFonts w:ascii="Times New Roman" w:eastAsia="Times New Roman" w:hAnsi="Times New Roman"/>
                <w:sz w:val="21"/>
              </w:rPr>
              <w:t>26.9322</w:t>
            </w:r>
          </w:p>
        </w:tc>
        <w:tc>
          <w:tcPr>
            <w:tcW w:w="1729" w:type="dxa"/>
          </w:tcPr>
          <w:p w14:paraId="5826AAF0" w14:textId="77777777" w:rsidR="00B05D6D" w:rsidRDefault="00000000">
            <w:pPr>
              <w:jc w:val="right"/>
            </w:pPr>
            <w:r>
              <w:rPr>
                <w:rFonts w:ascii="Times New Roman" w:eastAsia="Times New Roman" w:hAnsi="Times New Roman"/>
                <w:sz w:val="21"/>
              </w:rPr>
              <w:t>147,456</w:t>
            </w:r>
          </w:p>
        </w:tc>
      </w:tr>
      <w:tr w:rsidR="00B05D6D" w14:paraId="23B041CD" w14:textId="77777777">
        <w:tc>
          <w:tcPr>
            <w:tcW w:w="1729" w:type="dxa"/>
          </w:tcPr>
          <w:p w14:paraId="56001EEF" w14:textId="77777777" w:rsidR="00B05D6D" w:rsidRDefault="00000000">
            <w:r>
              <w:rPr>
                <w:rFonts w:ascii="Times New Roman" w:eastAsia="Times New Roman" w:hAnsi="Times New Roman"/>
                <w:sz w:val="21"/>
              </w:rPr>
              <w:t>800</w:t>
            </w:r>
          </w:p>
        </w:tc>
        <w:tc>
          <w:tcPr>
            <w:tcW w:w="1729" w:type="dxa"/>
          </w:tcPr>
          <w:p w14:paraId="5DAF9801" w14:textId="77777777" w:rsidR="00B05D6D" w:rsidRDefault="00000000">
            <w:pPr>
              <w:jc w:val="center"/>
            </w:pPr>
            <w:r>
              <w:rPr>
                <w:rFonts w:ascii="Times New Roman" w:eastAsia="Times New Roman" w:hAnsi="Times New Roman"/>
                <w:sz w:val="21"/>
              </w:rPr>
              <w:t>35.7674</w:t>
            </w:r>
          </w:p>
        </w:tc>
        <w:tc>
          <w:tcPr>
            <w:tcW w:w="1729" w:type="dxa"/>
          </w:tcPr>
          <w:p w14:paraId="34674EC2" w14:textId="77777777" w:rsidR="00B05D6D" w:rsidRDefault="00000000">
            <w:pPr>
              <w:jc w:val="center"/>
            </w:pPr>
            <w:r>
              <w:rPr>
                <w:rFonts w:ascii="Times New Roman" w:eastAsia="Times New Roman" w:hAnsi="Times New Roman"/>
                <w:sz w:val="21"/>
              </w:rPr>
              <w:t>26.8874</w:t>
            </w:r>
          </w:p>
        </w:tc>
        <w:tc>
          <w:tcPr>
            <w:tcW w:w="1729" w:type="dxa"/>
          </w:tcPr>
          <w:p w14:paraId="7A452DA2" w14:textId="77777777" w:rsidR="00B05D6D" w:rsidRDefault="00000000">
            <w:pPr>
              <w:jc w:val="center"/>
            </w:pPr>
            <w:r>
              <w:rPr>
                <w:rFonts w:ascii="Times New Roman" w:eastAsia="Times New Roman" w:hAnsi="Times New Roman"/>
                <w:sz w:val="21"/>
              </w:rPr>
              <w:t>26.8874</w:t>
            </w:r>
          </w:p>
        </w:tc>
        <w:tc>
          <w:tcPr>
            <w:tcW w:w="1729" w:type="dxa"/>
          </w:tcPr>
          <w:p w14:paraId="4AF492CB" w14:textId="77777777" w:rsidR="00B05D6D" w:rsidRDefault="00000000">
            <w:pPr>
              <w:jc w:val="right"/>
            </w:pPr>
            <w:r>
              <w:rPr>
                <w:rFonts w:ascii="Times New Roman" w:eastAsia="Times New Roman" w:hAnsi="Times New Roman"/>
                <w:sz w:val="21"/>
              </w:rPr>
              <w:t>589,824</w:t>
            </w:r>
          </w:p>
        </w:tc>
      </w:tr>
    </w:tbl>
    <w:p w14:paraId="3BD916F6" w14:textId="77777777" w:rsidR="00B05D6D" w:rsidRDefault="00000000">
      <w:pPr>
        <w:spacing w:line="360" w:lineRule="auto"/>
        <w:ind w:firstLine="420"/>
        <w:rPr>
          <w:lang w:eastAsia="zh-CN"/>
        </w:rPr>
      </w:pPr>
      <w:r>
        <w:rPr>
          <w:rFonts w:ascii="Times New Roman" w:eastAsia="Times New Roman" w:hAnsi="Times New Roman"/>
          <w:sz w:val="21"/>
        </w:rPr>
        <w:lastRenderedPageBreak/>
        <w:t>Two further regression guards: the maximum temperature difference between this solver and an existing Jacobi implementation on the finest grid is 5.99</w:t>
      </w:r>
      <w:r>
        <w:rPr>
          <w:rFonts w:ascii="Times New Roman" w:eastAsia="Times New Roman" w:hAnsi="Times New Roman"/>
          <w:sz w:val="21"/>
          <w:vertAlign w:val="superscript"/>
        </w:rPr>
        <w:t>e−10</w:t>
      </w:r>
      <w:r>
        <w:rPr>
          <w:rFonts w:ascii="Times New Roman" w:eastAsia="Times New Roman" w:hAnsi="Times New Roman"/>
          <w:sz w:val="21"/>
        </w:rPr>
        <w:t xml:space="preserve"> °C, and the deviation from the field solver is 4.65</w:t>
      </w:r>
      <w:r>
        <w:rPr>
          <w:rFonts w:ascii="Times New Roman" w:eastAsia="Times New Roman" w:hAnsi="Times New Roman"/>
          <w:sz w:val="21"/>
          <w:vertAlign w:val="superscript"/>
        </w:rPr>
        <w:t>e−10</w:t>
      </w:r>
      <w:r>
        <w:rPr>
          <w:rFonts w:ascii="Times New Roman" w:eastAsia="Times New Roman" w:hAnsi="Times New Roman"/>
          <w:sz w:val="21"/>
        </w:rPr>
        <w:t xml:space="preserve"> °C, both at the level of machine precision, ruling out implementation-level systematic error.</w:t>
      </w:r>
    </w:p>
    <w:p w14:paraId="1252ABC5" w14:textId="77777777" w:rsidR="00B05D6D" w:rsidRDefault="00000000">
      <w:pPr>
        <w:spacing w:before="240" w:after="120"/>
        <w:rPr>
          <w:lang w:eastAsia="zh-CN"/>
        </w:rPr>
      </w:pPr>
      <w:r>
        <w:rPr>
          <w:rFonts w:ascii="Arial" w:eastAsia="Arial" w:hAnsi="Arial"/>
          <w:b/>
          <w:sz w:val="21"/>
        </w:rPr>
        <w:t>4.2 Verification Against an Analytical Solution</w:t>
      </w:r>
    </w:p>
    <w:p w14:paraId="08945439" w14:textId="77777777" w:rsidR="00B05D6D" w:rsidRDefault="00000000">
      <w:pPr>
        <w:spacing w:line="360" w:lineRule="auto"/>
        <w:ind w:firstLine="420"/>
        <w:rPr>
          <w:lang w:eastAsia="zh-CN"/>
        </w:rPr>
      </w:pPr>
      <w:r>
        <w:rPr>
          <w:rFonts w:ascii="Times New Roman" w:eastAsia="Times New Roman" w:hAnsi="Times New Roman"/>
          <w:sz w:val="21"/>
        </w:rPr>
        <w:t xml:space="preserve">For a 2D point heat source in an infinite plate, the temperature field decays logarithmically as </w:t>
      </w:r>
      <w:r>
        <w:rPr>
          <w:rFonts w:ascii="Times New Roman" w:eastAsia="Times New Roman" w:hAnsi="Times New Roman"/>
          <w:b/>
          <w:sz w:val="21"/>
        </w:rPr>
        <w:t>T</w:t>
      </w:r>
      <w:r>
        <w:rPr>
          <w:rFonts w:ascii="Times New Roman" w:eastAsia="Times New Roman" w:hAnsi="Times New Roman"/>
          <w:sz w:val="21"/>
        </w:rPr>
        <w:t>∼−(</w:t>
      </w:r>
      <w:r>
        <w:rPr>
          <w:rFonts w:ascii="Times New Roman" w:eastAsia="Times New Roman" w:hAnsi="Times New Roman"/>
          <w:b/>
          <w:sz w:val="21"/>
        </w:rPr>
        <w:t>Q</w:t>
      </w:r>
      <w:r>
        <w:rPr>
          <w:rFonts w:ascii="Times New Roman" w:eastAsia="Times New Roman" w:hAnsi="Times New Roman"/>
          <w:sz w:val="21"/>
        </w:rPr>
        <w:t>/2</w:t>
      </w:r>
      <w:proofErr w:type="gramStart"/>
      <w:r>
        <w:rPr>
          <w:rFonts w:ascii="Times New Roman" w:eastAsia="Times New Roman" w:hAnsi="Times New Roman"/>
          <w:sz w:val="21"/>
        </w:rPr>
        <w:t>π)ln</w:t>
      </w:r>
      <w:proofErr w:type="gramEnd"/>
      <w:r>
        <w:rPr>
          <w:rFonts w:ascii="Times New Roman" w:eastAsia="Times New Roman" w:hAnsi="Times New Roman"/>
          <w:sz w:val="21"/>
        </w:rPr>
        <w:t xml:space="preserve"> </w:t>
      </w:r>
      <w:r>
        <w:rPr>
          <w:rFonts w:ascii="Times New Roman" w:eastAsia="Times New Roman" w:hAnsi="Times New Roman"/>
          <w:b/>
          <w:sz w:val="21"/>
        </w:rPr>
        <w:t>r</w:t>
      </w:r>
      <w:r>
        <w:rPr>
          <w:rFonts w:ascii="Times New Roman" w:eastAsia="Times New Roman" w:hAnsi="Times New Roman"/>
          <w:sz w:val="21"/>
        </w:rPr>
        <w:t xml:space="preserve">. An analytical estimate of the </w:t>
      </w:r>
      <w:proofErr w:type="spellStart"/>
      <w:r>
        <w:rPr>
          <w:rFonts w:ascii="Times New Roman" w:eastAsia="Times New Roman" w:hAnsi="Times New Roman"/>
          <w:sz w:val="21"/>
        </w:rPr>
        <w:t>centre</w:t>
      </w:r>
      <w:proofErr w:type="spellEnd"/>
      <w:r>
        <w:rPr>
          <w:rFonts w:ascii="Times New Roman" w:eastAsia="Times New Roman" w:hAnsi="Times New Roman"/>
          <w:sz w:val="21"/>
        </w:rPr>
        <w:t xml:space="preserve"> temperature rise of a 5×5 source block gives 1.8418, differing from the Richardson extrapolation of 1.8399 by only 0.10%; whereas the direct value on the production grid N=50 is 2.5962, a deviation of 41.0%, quantifying the </w:t>
      </w:r>
      <w:proofErr w:type="spellStart"/>
      <w:r>
        <w:rPr>
          <w:rFonts w:ascii="Times New Roman" w:eastAsia="Times New Roman" w:hAnsi="Times New Roman"/>
          <w:sz w:val="21"/>
        </w:rPr>
        <w:t>discretisation</w:t>
      </w:r>
      <w:proofErr w:type="spellEnd"/>
      <w:r>
        <w:rPr>
          <w:rFonts w:ascii="Times New Roman" w:eastAsia="Times New Roman" w:hAnsi="Times New Roman"/>
          <w:sz w:val="21"/>
        </w:rPr>
        <w:t xml:space="preserve"> error of the coarse grid in the source region. In addition, the measured far-field log slope of a single point source is −0.16017, a ratio of 1.0064 to the analytical value of −0.15915 (</w:t>
      </w:r>
      <w:r>
        <w:rPr>
          <w:rFonts w:ascii="Times New Roman" w:eastAsia="Times New Roman" w:hAnsi="Times New Roman"/>
          <w:b/>
          <w:sz w:val="21"/>
        </w:rPr>
        <w:t>R</w:t>
      </w:r>
      <w:r>
        <w:rPr>
          <w:rFonts w:ascii="Times New Roman" w:eastAsia="Times New Roman" w:hAnsi="Times New Roman"/>
          <w:sz w:val="21"/>
          <w:vertAlign w:val="superscript"/>
        </w:rPr>
        <w:t>2</w:t>
      </w:r>
      <w:r>
        <w:rPr>
          <w:rFonts w:ascii="Times New Roman" w:eastAsia="Times New Roman" w:hAnsi="Times New Roman"/>
          <w:sz w:val="21"/>
        </w:rPr>
        <w:t xml:space="preserve">=0.99998), verifying the correctness of the far-field </w:t>
      </w:r>
      <w:proofErr w:type="spellStart"/>
      <w:r>
        <w:rPr>
          <w:rFonts w:ascii="Times New Roman" w:eastAsia="Times New Roman" w:hAnsi="Times New Roman"/>
          <w:sz w:val="21"/>
        </w:rPr>
        <w:t>behaviour</w:t>
      </w:r>
      <w:proofErr w:type="spellEnd"/>
      <w:r>
        <w:rPr>
          <w:rFonts w:ascii="Times New Roman" w:eastAsia="Times New Roman" w:hAnsi="Times New Roman"/>
          <w:sz w:val="21"/>
        </w:rPr>
        <w:t>.</w:t>
      </w:r>
    </w:p>
    <w:p w14:paraId="3D6FD644" w14:textId="77777777" w:rsidR="00B05D6D" w:rsidRDefault="00000000">
      <w:pPr>
        <w:spacing w:before="240" w:after="120"/>
        <w:rPr>
          <w:lang w:eastAsia="zh-CN"/>
        </w:rPr>
      </w:pPr>
      <w:r>
        <w:rPr>
          <w:rFonts w:ascii="Arial" w:eastAsia="Arial" w:hAnsi="Arial"/>
          <w:b/>
          <w:sz w:val="21"/>
        </w:rPr>
        <w:t>4.3 Murray Conservation and Circuit Cross-Verification</w:t>
      </w:r>
    </w:p>
    <w:p w14:paraId="067BB417" w14:textId="77777777" w:rsidR="00B05D6D" w:rsidRDefault="00000000">
      <w:pPr>
        <w:spacing w:line="360" w:lineRule="auto"/>
        <w:ind w:firstLine="420"/>
        <w:rPr>
          <w:lang w:eastAsia="zh-CN"/>
        </w:rPr>
      </w:pPr>
      <w:r>
        <w:rPr>
          <w:rFonts w:ascii="Times New Roman" w:eastAsia="Times New Roman" w:hAnsi="Times New Roman"/>
          <w:sz w:val="21"/>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52B89179" w14:textId="77777777" w:rsidR="00B05D6D" w:rsidRDefault="00000000">
      <w:pPr>
        <w:spacing w:after="120"/>
        <w:jc w:val="center"/>
      </w:pPr>
      <w:r>
        <w:rPr>
          <w:noProof/>
        </w:rPr>
        <w:lastRenderedPageBreak/>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0DB1B4DD" w14:textId="77777777" w:rsidR="00B05D6D" w:rsidRDefault="00000000">
      <w:pPr>
        <w:spacing w:after="240"/>
        <w:jc w:val="center"/>
        <w:rPr>
          <w:lang w:eastAsia="zh-CN"/>
        </w:rPr>
      </w:pPr>
      <w:r>
        <w:rPr>
          <w:rFonts w:ascii="Times New Roman" w:eastAsia="Times New Roman" w:hAnsi="Times New Roman"/>
          <w:sz w:val="21"/>
        </w:rPr>
        <w:t>Fig. 4 Electrical-analogy circuit schematic redrawn from the model's own node/edge geometry, strictly isomorphic to the 8-neighbour grid (16 nodes, 42 edges)</w:t>
      </w:r>
    </w:p>
    <w:p w14:paraId="757436F5" w14:textId="77777777" w:rsidR="00B05D6D" w:rsidRDefault="00000000">
      <w:pPr>
        <w:spacing w:before="240" w:after="120"/>
        <w:rPr>
          <w:lang w:eastAsia="zh-CN"/>
        </w:rPr>
      </w:pPr>
      <w:r>
        <w:rPr>
          <w:rFonts w:ascii="Arial" w:eastAsia="Arial" w:hAnsi="Arial"/>
          <w:b/>
          <w:sz w:val="21"/>
        </w:rPr>
        <w:t>4.4 Finite-Flow Conjugate Verification</w:t>
      </w:r>
    </w:p>
    <w:p w14:paraId="066D4972" w14:textId="77777777" w:rsidR="00B05D6D" w:rsidRDefault="00000000">
      <w:pPr>
        <w:spacing w:line="360" w:lineRule="auto"/>
        <w:ind w:firstLine="420"/>
        <w:rPr>
          <w:lang w:eastAsia="zh-CN"/>
        </w:rPr>
      </w:pPr>
      <w:r>
        <w:rPr>
          <w:rFonts w:ascii="Times New Roman" w:eastAsia="Times New Roman" w:hAnsi="Times New Roman"/>
          <w:sz w:val="21"/>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29A75862" w14:textId="77777777" w:rsidR="00B05D6D" w:rsidRDefault="00000000">
      <w:pPr>
        <w:spacing w:after="120"/>
        <w:jc w:val="center"/>
        <w:rPr>
          <w:lang w:eastAsia="zh-CN"/>
        </w:rPr>
      </w:pPr>
      <w:r>
        <w:rPr>
          <w:rFonts w:ascii="Arial" w:eastAsia="Arial" w:hAnsi="Arial"/>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68457E57" w14:textId="77777777">
        <w:tc>
          <w:tcPr>
            <w:tcW w:w="1441" w:type="dxa"/>
            <w:tcBorders>
              <w:bottom w:val="single" w:sz="4" w:space="0" w:color="000000"/>
            </w:tcBorders>
          </w:tcPr>
          <w:p w14:paraId="13F66366" w14:textId="77777777" w:rsidR="00B05D6D" w:rsidRDefault="00000000" w:rsidP="003B48B7">
            <w:r>
              <w:rPr>
                <w:rFonts w:ascii="Times New Roman" w:eastAsia="Times New Roman" w:hAnsi="Times New Roman"/>
                <w:sz w:val="18"/>
              </w:rPr>
              <w:t>q (L/min)</w:t>
            </w:r>
          </w:p>
        </w:tc>
        <w:tc>
          <w:tcPr>
            <w:tcW w:w="1441" w:type="dxa"/>
            <w:tcBorders>
              <w:bottom w:val="single" w:sz="4" w:space="0" w:color="000000"/>
            </w:tcBorders>
          </w:tcPr>
          <w:p w14:paraId="6E4FF194" w14:textId="77777777" w:rsidR="00B05D6D" w:rsidRDefault="00000000">
            <w:pPr>
              <w:jc w:val="center"/>
            </w:pPr>
            <w:r>
              <w:rPr>
                <w:rFonts w:ascii="Times New Roman" w:eastAsia="Times New Roman" w:hAnsi="Times New Roman"/>
                <w:sz w:val="18"/>
              </w:rPr>
              <w:t>Peak (°C)</w:t>
            </w:r>
          </w:p>
        </w:tc>
        <w:tc>
          <w:tcPr>
            <w:tcW w:w="1441" w:type="dxa"/>
            <w:tcBorders>
              <w:bottom w:val="single" w:sz="4" w:space="0" w:color="000000"/>
            </w:tcBorders>
          </w:tcPr>
          <w:p w14:paraId="0BF3BD72" w14:textId="77777777" w:rsidR="00B05D6D" w:rsidRDefault="00000000">
            <w:pPr>
              <w:jc w:val="center"/>
            </w:pPr>
            <w:r>
              <w:rPr>
                <w:rFonts w:ascii="Times New Roman" w:eastAsia="Times New Roman" w:hAnsi="Times New Roman"/>
                <w:sz w:val="18"/>
              </w:rPr>
              <w:t>Rel. pinned (°C)</w:t>
            </w:r>
          </w:p>
        </w:tc>
        <w:tc>
          <w:tcPr>
            <w:tcW w:w="1441" w:type="dxa"/>
            <w:tcBorders>
              <w:bottom w:val="single" w:sz="4" w:space="0" w:color="000000"/>
            </w:tcBorders>
          </w:tcPr>
          <w:p w14:paraId="20B76980" w14:textId="77777777" w:rsidR="00B05D6D" w:rsidRDefault="00000000">
            <w:pPr>
              <w:jc w:val="center"/>
            </w:pPr>
            <w:proofErr w:type="spellStart"/>
            <w:r>
              <w:rPr>
                <w:rFonts w:ascii="Times New Roman" w:eastAsia="Times New Roman" w:hAnsi="Times New Roman"/>
                <w:sz w:val="18"/>
              </w:rPr>
              <w:t>T</w:t>
            </w:r>
            <w:r>
              <w:rPr>
                <w:rFonts w:ascii="Times New Roman" w:eastAsia="Times New Roman" w:hAnsi="Times New Roman"/>
                <w:sz w:val="18"/>
                <w:vertAlign w:val="subscript"/>
              </w:rPr>
              <w:t>mean</w:t>
            </w:r>
            <w:proofErr w:type="spellEnd"/>
            <w:r>
              <w:rPr>
                <w:rFonts w:ascii="Times New Roman" w:eastAsia="Times New Roman" w:hAnsi="Times New Roman"/>
                <w:sz w:val="18"/>
              </w:rPr>
              <w:t xml:space="preserve"> (°C)</w:t>
            </w:r>
          </w:p>
        </w:tc>
        <w:tc>
          <w:tcPr>
            <w:tcW w:w="1441" w:type="dxa"/>
            <w:tcBorders>
              <w:bottom w:val="single" w:sz="4" w:space="0" w:color="000000"/>
            </w:tcBorders>
          </w:tcPr>
          <w:p w14:paraId="375717FC" w14:textId="77777777" w:rsidR="00B05D6D" w:rsidRDefault="00000000">
            <w:pPr>
              <w:jc w:val="center"/>
            </w:pPr>
            <w:r>
              <w:rPr>
                <w:rFonts w:ascii="Times New Roman" w:eastAsia="Times New Roman" w:hAnsi="Times New Roman"/>
                <w:sz w:val="18"/>
              </w:rPr>
              <w:t>Coolant rise (K)</w:t>
            </w:r>
          </w:p>
        </w:tc>
        <w:tc>
          <w:tcPr>
            <w:tcW w:w="1441" w:type="dxa"/>
            <w:tcBorders>
              <w:bottom w:val="single" w:sz="4" w:space="0" w:color="000000"/>
            </w:tcBorders>
          </w:tcPr>
          <w:p w14:paraId="233FF923" w14:textId="77777777" w:rsidR="00B05D6D" w:rsidRDefault="00000000" w:rsidP="003B48B7">
            <w:pPr>
              <w:jc w:val="right"/>
            </w:pPr>
            <w:r>
              <w:rPr>
                <w:rFonts w:ascii="Times New Roman" w:eastAsia="Times New Roman" w:hAnsi="Times New Roman"/>
                <w:sz w:val="18"/>
              </w:rPr>
              <w:t>Iterations</w:t>
            </w:r>
          </w:p>
        </w:tc>
      </w:tr>
      <w:tr w:rsidR="00B05D6D" w14:paraId="4F7836C2" w14:textId="77777777">
        <w:tc>
          <w:tcPr>
            <w:tcW w:w="1441" w:type="dxa"/>
          </w:tcPr>
          <w:p w14:paraId="4D0CCC83" w14:textId="77777777" w:rsidR="00B05D6D" w:rsidRDefault="00000000">
            <w:r>
              <w:rPr>
                <w:rFonts w:ascii="Times New Roman" w:eastAsia="Times New Roman" w:hAnsi="Times New Roman"/>
                <w:sz w:val="21"/>
              </w:rPr>
              <w:t>0.073</w:t>
            </w:r>
          </w:p>
        </w:tc>
        <w:tc>
          <w:tcPr>
            <w:tcW w:w="1441" w:type="dxa"/>
          </w:tcPr>
          <w:p w14:paraId="7F0E8F8F" w14:textId="77777777" w:rsidR="00B05D6D" w:rsidRDefault="00000000">
            <w:pPr>
              <w:jc w:val="center"/>
            </w:pPr>
            <w:r>
              <w:rPr>
                <w:rFonts w:ascii="Times New Roman" w:eastAsia="Times New Roman" w:hAnsi="Times New Roman"/>
                <w:sz w:val="21"/>
              </w:rPr>
              <w:t>110.3810</w:t>
            </w:r>
          </w:p>
        </w:tc>
        <w:tc>
          <w:tcPr>
            <w:tcW w:w="1441" w:type="dxa"/>
          </w:tcPr>
          <w:p w14:paraId="6CA65636" w14:textId="77777777" w:rsidR="00B05D6D" w:rsidRDefault="00000000">
            <w:pPr>
              <w:jc w:val="center"/>
            </w:pPr>
            <w:r>
              <w:rPr>
                <w:rFonts w:ascii="Times New Roman" w:eastAsia="Times New Roman" w:hAnsi="Times New Roman"/>
                <w:sz w:val="21"/>
              </w:rPr>
              <w:t>+49.8768</w:t>
            </w:r>
          </w:p>
        </w:tc>
        <w:tc>
          <w:tcPr>
            <w:tcW w:w="1441" w:type="dxa"/>
          </w:tcPr>
          <w:p w14:paraId="444639CC" w14:textId="77777777" w:rsidR="00B05D6D" w:rsidRDefault="00000000">
            <w:pPr>
              <w:jc w:val="center"/>
            </w:pPr>
            <w:r>
              <w:rPr>
                <w:rFonts w:ascii="Times New Roman" w:eastAsia="Times New Roman" w:hAnsi="Times New Roman"/>
                <w:sz w:val="21"/>
              </w:rPr>
              <w:t>40.8662</w:t>
            </w:r>
          </w:p>
        </w:tc>
        <w:tc>
          <w:tcPr>
            <w:tcW w:w="1441" w:type="dxa"/>
          </w:tcPr>
          <w:p w14:paraId="55241B67" w14:textId="77777777" w:rsidR="00B05D6D" w:rsidRDefault="00000000">
            <w:pPr>
              <w:jc w:val="center"/>
            </w:pPr>
            <w:r>
              <w:rPr>
                <w:rFonts w:ascii="Times New Roman" w:eastAsia="Times New Roman" w:hAnsi="Times New Roman"/>
                <w:sz w:val="21"/>
              </w:rPr>
              <w:t>58.7747</w:t>
            </w:r>
          </w:p>
        </w:tc>
        <w:tc>
          <w:tcPr>
            <w:tcW w:w="1441" w:type="dxa"/>
          </w:tcPr>
          <w:p w14:paraId="653C2584" w14:textId="77777777" w:rsidR="00B05D6D" w:rsidRDefault="00000000">
            <w:pPr>
              <w:jc w:val="right"/>
            </w:pPr>
            <w:r>
              <w:rPr>
                <w:rFonts w:ascii="Times New Roman" w:eastAsia="Times New Roman" w:hAnsi="Times New Roman"/>
                <w:sz w:val="21"/>
              </w:rPr>
              <w:t>300</w:t>
            </w:r>
          </w:p>
        </w:tc>
      </w:tr>
      <w:tr w:rsidR="00B05D6D" w14:paraId="127A9827" w14:textId="77777777">
        <w:tc>
          <w:tcPr>
            <w:tcW w:w="1441" w:type="dxa"/>
          </w:tcPr>
          <w:p w14:paraId="51D98957" w14:textId="77777777" w:rsidR="00B05D6D" w:rsidRDefault="00000000">
            <w:r>
              <w:rPr>
                <w:rFonts w:ascii="Times New Roman" w:eastAsia="Times New Roman" w:hAnsi="Times New Roman"/>
                <w:sz w:val="21"/>
              </w:rPr>
              <w:lastRenderedPageBreak/>
              <w:t>0.73</w:t>
            </w:r>
          </w:p>
        </w:tc>
        <w:tc>
          <w:tcPr>
            <w:tcW w:w="1441" w:type="dxa"/>
          </w:tcPr>
          <w:p w14:paraId="2176B8C8" w14:textId="77777777" w:rsidR="00B05D6D" w:rsidRDefault="00000000">
            <w:pPr>
              <w:jc w:val="center"/>
            </w:pPr>
            <w:r>
              <w:rPr>
                <w:rFonts w:ascii="Times New Roman" w:eastAsia="Times New Roman" w:hAnsi="Times New Roman"/>
                <w:sz w:val="21"/>
              </w:rPr>
              <w:t>68.8132</w:t>
            </w:r>
          </w:p>
        </w:tc>
        <w:tc>
          <w:tcPr>
            <w:tcW w:w="1441" w:type="dxa"/>
          </w:tcPr>
          <w:p w14:paraId="629B92E4" w14:textId="77777777" w:rsidR="00B05D6D" w:rsidRDefault="00000000">
            <w:pPr>
              <w:jc w:val="center"/>
            </w:pPr>
            <w:r>
              <w:rPr>
                <w:rFonts w:ascii="Times New Roman" w:eastAsia="Times New Roman" w:hAnsi="Times New Roman"/>
                <w:sz w:val="21"/>
              </w:rPr>
              <w:t>+8.3090</w:t>
            </w:r>
          </w:p>
        </w:tc>
        <w:tc>
          <w:tcPr>
            <w:tcW w:w="1441" w:type="dxa"/>
          </w:tcPr>
          <w:p w14:paraId="055F248D" w14:textId="77777777" w:rsidR="00B05D6D" w:rsidRDefault="00000000">
            <w:pPr>
              <w:jc w:val="center"/>
            </w:pPr>
            <w:r>
              <w:rPr>
                <w:rFonts w:ascii="Times New Roman" w:eastAsia="Times New Roman" w:hAnsi="Times New Roman"/>
                <w:sz w:val="21"/>
              </w:rPr>
              <w:t>26.7743</w:t>
            </w:r>
          </w:p>
        </w:tc>
        <w:tc>
          <w:tcPr>
            <w:tcW w:w="1441" w:type="dxa"/>
          </w:tcPr>
          <w:p w14:paraId="2E09E208" w14:textId="77777777" w:rsidR="00B05D6D" w:rsidRDefault="00000000">
            <w:pPr>
              <w:jc w:val="center"/>
            </w:pPr>
            <w:r>
              <w:rPr>
                <w:rFonts w:ascii="Times New Roman" w:eastAsia="Times New Roman" w:hAnsi="Times New Roman"/>
                <w:sz w:val="21"/>
              </w:rPr>
              <w:t>10.7664</w:t>
            </w:r>
          </w:p>
        </w:tc>
        <w:tc>
          <w:tcPr>
            <w:tcW w:w="1441" w:type="dxa"/>
          </w:tcPr>
          <w:p w14:paraId="4C311835" w14:textId="77777777" w:rsidR="00B05D6D" w:rsidRDefault="00000000">
            <w:pPr>
              <w:jc w:val="right"/>
            </w:pPr>
            <w:r>
              <w:rPr>
                <w:rFonts w:ascii="Times New Roman" w:eastAsia="Times New Roman" w:hAnsi="Times New Roman"/>
                <w:sz w:val="21"/>
              </w:rPr>
              <w:t>46</w:t>
            </w:r>
          </w:p>
        </w:tc>
      </w:tr>
      <w:tr w:rsidR="00B05D6D" w14:paraId="74A905A2" w14:textId="77777777">
        <w:tc>
          <w:tcPr>
            <w:tcW w:w="1441" w:type="dxa"/>
          </w:tcPr>
          <w:p w14:paraId="042BBD0E" w14:textId="77777777" w:rsidR="00B05D6D" w:rsidRDefault="00000000">
            <w:r>
              <w:rPr>
                <w:rFonts w:ascii="Times New Roman" w:eastAsia="Times New Roman" w:hAnsi="Times New Roman"/>
                <w:sz w:val="21"/>
              </w:rPr>
              <w:t>7.3</w:t>
            </w:r>
          </w:p>
        </w:tc>
        <w:tc>
          <w:tcPr>
            <w:tcW w:w="1441" w:type="dxa"/>
          </w:tcPr>
          <w:p w14:paraId="1D006DFF" w14:textId="77777777" w:rsidR="00B05D6D" w:rsidRDefault="00000000">
            <w:pPr>
              <w:jc w:val="center"/>
            </w:pPr>
            <w:r>
              <w:rPr>
                <w:rFonts w:ascii="Times New Roman" w:eastAsia="Times New Roman" w:hAnsi="Times New Roman"/>
                <w:sz w:val="21"/>
              </w:rPr>
              <w:t>61.8169</w:t>
            </w:r>
          </w:p>
        </w:tc>
        <w:tc>
          <w:tcPr>
            <w:tcW w:w="1441" w:type="dxa"/>
          </w:tcPr>
          <w:p w14:paraId="3488940C" w14:textId="77777777" w:rsidR="00B05D6D" w:rsidRDefault="00000000">
            <w:pPr>
              <w:jc w:val="center"/>
            </w:pPr>
            <w:r>
              <w:rPr>
                <w:rFonts w:ascii="Times New Roman" w:eastAsia="Times New Roman" w:hAnsi="Times New Roman"/>
                <w:sz w:val="21"/>
              </w:rPr>
              <w:t>+1.3127</w:t>
            </w:r>
          </w:p>
        </w:tc>
        <w:tc>
          <w:tcPr>
            <w:tcW w:w="1441" w:type="dxa"/>
          </w:tcPr>
          <w:p w14:paraId="76A463FA" w14:textId="77777777" w:rsidR="00B05D6D" w:rsidRDefault="00000000">
            <w:pPr>
              <w:jc w:val="center"/>
            </w:pPr>
            <w:r>
              <w:rPr>
                <w:rFonts w:ascii="Times New Roman" w:eastAsia="Times New Roman" w:hAnsi="Times New Roman"/>
                <w:sz w:val="21"/>
              </w:rPr>
              <w:t>25.4214</w:t>
            </w:r>
          </w:p>
        </w:tc>
        <w:tc>
          <w:tcPr>
            <w:tcW w:w="1441" w:type="dxa"/>
          </w:tcPr>
          <w:p w14:paraId="1B9C62F0" w14:textId="77777777" w:rsidR="00B05D6D" w:rsidRDefault="00000000">
            <w:pPr>
              <w:jc w:val="center"/>
            </w:pPr>
            <w:r>
              <w:rPr>
                <w:rFonts w:ascii="Times New Roman" w:eastAsia="Times New Roman" w:hAnsi="Times New Roman"/>
                <w:sz w:val="21"/>
              </w:rPr>
              <w:t>1.6491</w:t>
            </w:r>
          </w:p>
        </w:tc>
        <w:tc>
          <w:tcPr>
            <w:tcW w:w="1441" w:type="dxa"/>
          </w:tcPr>
          <w:p w14:paraId="598C4111" w14:textId="77777777" w:rsidR="00B05D6D" w:rsidRDefault="00000000">
            <w:pPr>
              <w:jc w:val="right"/>
            </w:pPr>
            <w:r>
              <w:rPr>
                <w:rFonts w:ascii="Times New Roman" w:eastAsia="Times New Roman" w:hAnsi="Times New Roman"/>
                <w:sz w:val="21"/>
              </w:rPr>
              <w:t>33</w:t>
            </w:r>
          </w:p>
        </w:tc>
      </w:tr>
      <w:tr w:rsidR="00B05D6D" w14:paraId="454C4FC4" w14:textId="77777777">
        <w:tc>
          <w:tcPr>
            <w:tcW w:w="1441" w:type="dxa"/>
          </w:tcPr>
          <w:p w14:paraId="134A1D9A" w14:textId="77777777" w:rsidR="00B05D6D" w:rsidRDefault="00000000">
            <w:r>
              <w:rPr>
                <w:rFonts w:ascii="Times New Roman" w:eastAsia="Times New Roman" w:hAnsi="Times New Roman"/>
                <w:sz w:val="21"/>
              </w:rPr>
              <w:t>73</w:t>
            </w:r>
          </w:p>
        </w:tc>
        <w:tc>
          <w:tcPr>
            <w:tcW w:w="1441" w:type="dxa"/>
          </w:tcPr>
          <w:p w14:paraId="1D5E5944" w14:textId="77777777" w:rsidR="00B05D6D" w:rsidRDefault="00000000">
            <w:pPr>
              <w:jc w:val="center"/>
            </w:pPr>
            <w:r>
              <w:rPr>
                <w:rFonts w:ascii="Times New Roman" w:eastAsia="Times New Roman" w:hAnsi="Times New Roman"/>
                <w:sz w:val="21"/>
              </w:rPr>
              <w:t>60.6581</w:t>
            </w:r>
          </w:p>
        </w:tc>
        <w:tc>
          <w:tcPr>
            <w:tcW w:w="1441" w:type="dxa"/>
          </w:tcPr>
          <w:p w14:paraId="479341A5" w14:textId="77777777" w:rsidR="00B05D6D" w:rsidRDefault="00000000">
            <w:pPr>
              <w:jc w:val="center"/>
            </w:pPr>
            <w:r>
              <w:rPr>
                <w:rFonts w:ascii="Times New Roman" w:eastAsia="Times New Roman" w:hAnsi="Times New Roman"/>
                <w:sz w:val="21"/>
              </w:rPr>
              <w:t>+0.1539</w:t>
            </w:r>
          </w:p>
        </w:tc>
        <w:tc>
          <w:tcPr>
            <w:tcW w:w="1441" w:type="dxa"/>
          </w:tcPr>
          <w:p w14:paraId="774A3CC4" w14:textId="77777777" w:rsidR="00B05D6D" w:rsidRDefault="00000000">
            <w:pPr>
              <w:jc w:val="center"/>
            </w:pPr>
            <w:r>
              <w:rPr>
                <w:rFonts w:ascii="Times New Roman" w:eastAsia="Times New Roman" w:hAnsi="Times New Roman"/>
                <w:sz w:val="21"/>
              </w:rPr>
              <w:t>25.2842</w:t>
            </w:r>
          </w:p>
        </w:tc>
        <w:tc>
          <w:tcPr>
            <w:tcW w:w="1441" w:type="dxa"/>
          </w:tcPr>
          <w:p w14:paraId="760A25A2" w14:textId="77777777" w:rsidR="00B05D6D" w:rsidRDefault="00000000">
            <w:pPr>
              <w:jc w:val="center"/>
            </w:pPr>
            <w:r>
              <w:rPr>
                <w:rFonts w:ascii="Times New Roman" w:eastAsia="Times New Roman" w:hAnsi="Times New Roman"/>
                <w:sz w:val="21"/>
              </w:rPr>
              <w:t>0.1913</w:t>
            </w:r>
          </w:p>
        </w:tc>
        <w:tc>
          <w:tcPr>
            <w:tcW w:w="1441" w:type="dxa"/>
          </w:tcPr>
          <w:p w14:paraId="7E52B08F" w14:textId="77777777" w:rsidR="00B05D6D" w:rsidRDefault="00000000">
            <w:pPr>
              <w:jc w:val="right"/>
            </w:pPr>
            <w:r>
              <w:rPr>
                <w:rFonts w:ascii="Times New Roman" w:eastAsia="Times New Roman" w:hAnsi="Times New Roman"/>
                <w:sz w:val="21"/>
              </w:rPr>
              <w:t>29</w:t>
            </w:r>
          </w:p>
        </w:tc>
      </w:tr>
    </w:tbl>
    <w:p w14:paraId="1B9CE8BF" w14:textId="77777777" w:rsidR="00B05D6D" w:rsidRDefault="00000000">
      <w:pPr>
        <w:spacing w:line="360" w:lineRule="auto"/>
        <w:ind w:firstLine="420"/>
        <w:rPr>
          <w:lang w:eastAsia="zh-CN"/>
        </w:rPr>
      </w:pPr>
      <w:r>
        <w:rPr>
          <w:rFonts w:ascii="Times New Roman" w:eastAsia="Times New Roman" w:hAnsi="Times New Roman"/>
          <w:sz w:val="21"/>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w:t>
      </w:r>
      <w:r>
        <w:t xml:space="preserve"> Both sweeps are plotted together in Fig. 5.</w:t>
      </w:r>
    </w:p>
    <w:p w14:paraId="6D99B95B" w14:textId="77777777" w:rsidR="000E75C8" w:rsidRDefault="00000000">
      <w:pPr>
        <w:jc w:val="center"/>
      </w:pPr>
      <w:r>
        <w:rPr>
          <w:noProof/>
        </w:rPr>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3D68CD52" w14:textId="77777777" w:rsidR="000E75C8" w:rsidRDefault="00000000">
      <w:pPr>
        <w:jc w:val="center"/>
      </w:pPr>
      <w:r>
        <w:t xml:space="preserve">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w:t>
      </w:r>
      <w:r>
        <w:lastRenderedPageBreak/>
        <w:t>inverse-flow scaling ΔT ∝ 1/Q, so the pinned-cell model is an optimistic upper bound for the tree.</w:t>
      </w:r>
    </w:p>
    <w:p w14:paraId="7899A6F7" w14:textId="77777777" w:rsidR="00B05D6D" w:rsidRDefault="00000000">
      <w:pPr>
        <w:spacing w:before="240" w:after="120"/>
        <w:rPr>
          <w:lang w:eastAsia="zh-CN"/>
        </w:rPr>
      </w:pPr>
      <w:r>
        <w:rPr>
          <w:rFonts w:ascii="Arial" w:eastAsia="Arial" w:hAnsi="Arial"/>
          <w:b/>
          <w:sz w:val="21"/>
        </w:rPr>
        <w:t>4.5 Real-Unit Calibration</w:t>
      </w:r>
    </w:p>
    <w:p w14:paraId="39A74C50" w14:textId="77777777" w:rsidR="00B05D6D" w:rsidRDefault="00000000">
      <w:pPr>
        <w:spacing w:line="360" w:lineRule="auto"/>
        <w:ind w:firstLine="420"/>
        <w:rPr>
          <w:lang w:eastAsia="zh-CN"/>
        </w:rPr>
      </w:pPr>
      <w:r>
        <w:rPr>
          <w:rFonts w:ascii="Times New Roman" w:eastAsia="Times New Roman" w:hAnsi="Times New Roman"/>
          <w:sz w:val="21"/>
        </w:rPr>
        <w:t xml:space="preserve">The dimensionless results are mapped onto two cases—the i7-14700K (253 W [12]) and the H100 (700 W [13])—with plate 45×45 mm, cell pitch 0.9 mm, and silicon thickness 5 mm. Table 5 gives the bare-plate conduction peak, the peak with the tree added, the thermal resistance, and the pressure drop: the </w:t>
      </w:r>
      <w:proofErr w:type="spellStart"/>
      <w:r>
        <w:rPr>
          <w:rFonts w:ascii="Times New Roman" w:eastAsia="Times New Roman" w:hAnsi="Times New Roman"/>
          <w:b/>
          <w:sz w:val="21"/>
        </w:rPr>
        <w:t>R</w:t>
      </w:r>
      <w:r>
        <w:rPr>
          <w:rFonts w:ascii="Times New Roman" w:eastAsia="Times New Roman" w:hAnsi="Times New Roman"/>
          <w:sz w:val="21"/>
          <w:vertAlign w:val="subscript"/>
        </w:rPr>
        <w:t>th</w:t>
      </w:r>
      <w:proofErr w:type="spellEnd"/>
      <w:r>
        <w:rPr>
          <w:rFonts w:ascii="Times New Roman" w:eastAsia="Times New Roman" w:hAnsi="Times New Roman"/>
          <w:sz w:val="21"/>
        </w:rPr>
        <w:t xml:space="preserve"> of both cases is 0.1403 °C/W, independent of power, as expected for identical geometry and flow rate. The gap between the model thermal resistance and published cold-plate data (0.0069–0.019 °C/W [18]) is attributed to the concentrated-source basis and 2D </w:t>
      </w:r>
      <w:proofErr w:type="spellStart"/>
      <w:r>
        <w:rPr>
          <w:rFonts w:ascii="Times New Roman" w:eastAsia="Times New Roman" w:hAnsi="Times New Roman"/>
          <w:sz w:val="21"/>
        </w:rPr>
        <w:t>idealisation</w:t>
      </w:r>
      <w:proofErr w:type="spellEnd"/>
      <w:r>
        <w:rPr>
          <w:rFonts w:ascii="Times New Roman" w:eastAsia="Times New Roman" w:hAnsi="Times New Roman"/>
          <w:sz w:val="21"/>
        </w:rPr>
        <w:t xml:space="preserve">, not to an implementation error (the </w:t>
      </w:r>
      <w:proofErr w:type="spellStart"/>
      <w:r>
        <w:rPr>
          <w:rFonts w:ascii="Times New Roman" w:eastAsia="Times New Roman" w:hAnsi="Times New Roman"/>
          <w:sz w:val="21"/>
        </w:rPr>
        <w:t>idealisation</w:t>
      </w:r>
      <w:proofErr w:type="spellEnd"/>
      <w:r>
        <w:rPr>
          <w:rFonts w:ascii="Times New Roman" w:eastAsia="Times New Roman" w:hAnsi="Times New Roman"/>
          <w:sz w:val="21"/>
        </w:rPr>
        <w:t xml:space="preserve"> only biases the model, see Section 5.5).</w:t>
      </w:r>
    </w:p>
    <w:p w14:paraId="62277932" w14:textId="77777777" w:rsidR="00B05D6D" w:rsidRDefault="00000000">
      <w:pPr>
        <w:spacing w:after="120"/>
        <w:jc w:val="center"/>
        <w:rPr>
          <w:lang w:eastAsia="zh-CN"/>
        </w:rPr>
      </w:pPr>
      <w:r>
        <w:rPr>
          <w:rFonts w:ascii="Arial" w:eastAsia="Arial" w:hAnsi="Arial"/>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746A0E6" w14:textId="77777777">
        <w:tc>
          <w:tcPr>
            <w:tcW w:w="1441" w:type="dxa"/>
            <w:tcBorders>
              <w:bottom w:val="single" w:sz="4" w:space="0" w:color="000000"/>
            </w:tcBorders>
          </w:tcPr>
          <w:p w14:paraId="1F614EBB" w14:textId="77777777" w:rsidR="00B05D6D" w:rsidRDefault="00000000" w:rsidP="00F04213">
            <w:r>
              <w:rPr>
                <w:rFonts w:ascii="Times New Roman" w:eastAsia="Times New Roman" w:hAnsi="Times New Roman"/>
                <w:sz w:val="18"/>
              </w:rPr>
              <w:t>Case</w:t>
            </w:r>
          </w:p>
        </w:tc>
        <w:tc>
          <w:tcPr>
            <w:tcW w:w="1441" w:type="dxa"/>
            <w:tcBorders>
              <w:bottom w:val="single" w:sz="4" w:space="0" w:color="000000"/>
            </w:tcBorders>
          </w:tcPr>
          <w:p w14:paraId="73160E0F" w14:textId="77777777" w:rsidR="00B05D6D" w:rsidRDefault="00000000">
            <w:pPr>
              <w:jc w:val="center"/>
            </w:pPr>
            <w:r>
              <w:rPr>
                <w:rFonts w:ascii="Times New Roman" w:eastAsia="Times New Roman" w:hAnsi="Times New Roman"/>
                <w:sz w:val="18"/>
              </w:rPr>
              <w:t>Bare-plate peak (°C)</w:t>
            </w:r>
          </w:p>
        </w:tc>
        <w:tc>
          <w:tcPr>
            <w:tcW w:w="1441" w:type="dxa"/>
            <w:tcBorders>
              <w:bottom w:val="single" w:sz="4" w:space="0" w:color="000000"/>
            </w:tcBorders>
          </w:tcPr>
          <w:p w14:paraId="30264325" w14:textId="77777777" w:rsidR="00B05D6D" w:rsidRDefault="00000000">
            <w:pPr>
              <w:jc w:val="center"/>
            </w:pPr>
            <w:r>
              <w:rPr>
                <w:rFonts w:ascii="Times New Roman" w:eastAsia="Times New Roman" w:hAnsi="Times New Roman"/>
                <w:sz w:val="18"/>
              </w:rPr>
              <w:t>Peak with tree (°C)</w:t>
            </w:r>
          </w:p>
        </w:tc>
        <w:tc>
          <w:tcPr>
            <w:tcW w:w="1441" w:type="dxa"/>
            <w:tcBorders>
              <w:bottom w:val="single" w:sz="4" w:space="0" w:color="000000"/>
            </w:tcBorders>
          </w:tcPr>
          <w:p w14:paraId="46EAB948" w14:textId="77777777" w:rsidR="00B05D6D" w:rsidRDefault="00000000">
            <w:pPr>
              <w:jc w:val="center"/>
            </w:pPr>
            <w:proofErr w:type="spellStart"/>
            <w:r>
              <w:rPr>
                <w:rFonts w:ascii="Times New Roman" w:eastAsia="Times New Roman" w:hAnsi="Times New Roman"/>
                <w:sz w:val="18"/>
              </w:rPr>
              <w:t>R</w:t>
            </w:r>
            <w:r>
              <w:rPr>
                <w:rFonts w:ascii="Times New Roman" w:eastAsia="Times New Roman" w:hAnsi="Times New Roman"/>
                <w:sz w:val="18"/>
                <w:vertAlign w:val="subscript"/>
              </w:rPr>
              <w:t>th</w:t>
            </w:r>
            <w:proofErr w:type="spellEnd"/>
            <w:r>
              <w:rPr>
                <w:rFonts w:ascii="Times New Roman" w:eastAsia="Times New Roman" w:hAnsi="Times New Roman"/>
                <w:sz w:val="18"/>
              </w:rPr>
              <w:t xml:space="preserve"> (°C/W)</w:t>
            </w:r>
          </w:p>
        </w:tc>
        <w:tc>
          <w:tcPr>
            <w:tcW w:w="1441" w:type="dxa"/>
            <w:tcBorders>
              <w:bottom w:val="single" w:sz="4" w:space="0" w:color="000000"/>
            </w:tcBorders>
          </w:tcPr>
          <w:p w14:paraId="35D2ED01" w14:textId="77777777" w:rsidR="00B05D6D" w:rsidRDefault="00000000">
            <w:pPr>
              <w:jc w:val="center"/>
            </w:pPr>
            <w:r>
              <w:rPr>
                <w:rFonts w:ascii="Times New Roman" w:eastAsia="Times New Roman" w:hAnsi="Times New Roman"/>
                <w:sz w:val="18"/>
              </w:rPr>
              <w:t>Δ p (kPa)</w:t>
            </w:r>
          </w:p>
        </w:tc>
        <w:tc>
          <w:tcPr>
            <w:tcW w:w="1441" w:type="dxa"/>
            <w:tcBorders>
              <w:bottom w:val="single" w:sz="4" w:space="0" w:color="000000"/>
            </w:tcBorders>
          </w:tcPr>
          <w:p w14:paraId="77DAFDC7" w14:textId="77777777" w:rsidR="00B05D6D" w:rsidRDefault="00000000" w:rsidP="00F04213">
            <w:pPr>
              <w:jc w:val="right"/>
            </w:pPr>
            <w:r>
              <w:rPr>
                <w:rFonts w:ascii="Times New Roman" w:eastAsia="Times New Roman" w:hAnsi="Times New Roman"/>
                <w:sz w:val="18"/>
              </w:rPr>
              <w:t>Flow rate (L/min)</w:t>
            </w:r>
          </w:p>
        </w:tc>
      </w:tr>
      <w:tr w:rsidR="00B05D6D" w14:paraId="665CF445" w14:textId="77777777">
        <w:tc>
          <w:tcPr>
            <w:tcW w:w="1441" w:type="dxa"/>
          </w:tcPr>
          <w:p w14:paraId="5B9756B8" w14:textId="77777777" w:rsidR="00B05D6D" w:rsidRDefault="00000000">
            <w:r>
              <w:rPr>
                <w:rFonts w:ascii="Times New Roman" w:eastAsia="Times New Roman" w:hAnsi="Times New Roman"/>
                <w:sz w:val="21"/>
              </w:rPr>
              <w:t>i7-14700K (253 W)</w:t>
            </w:r>
          </w:p>
        </w:tc>
        <w:tc>
          <w:tcPr>
            <w:tcW w:w="1441" w:type="dxa"/>
          </w:tcPr>
          <w:p w14:paraId="57E6AF67" w14:textId="77777777" w:rsidR="00B05D6D" w:rsidRDefault="00000000">
            <w:pPr>
              <w:jc w:val="center"/>
            </w:pPr>
            <w:r>
              <w:rPr>
                <w:rFonts w:ascii="Times New Roman" w:eastAsia="Times New Roman" w:hAnsi="Times New Roman"/>
                <w:sz w:val="21"/>
              </w:rPr>
              <w:t>174.6</w:t>
            </w:r>
          </w:p>
        </w:tc>
        <w:tc>
          <w:tcPr>
            <w:tcW w:w="1441" w:type="dxa"/>
          </w:tcPr>
          <w:p w14:paraId="47E3E519" w14:textId="77777777" w:rsidR="00B05D6D" w:rsidRDefault="00000000">
            <w:pPr>
              <w:jc w:val="center"/>
            </w:pPr>
            <w:r>
              <w:rPr>
                <w:rFonts w:ascii="Times New Roman" w:eastAsia="Times New Roman" w:hAnsi="Times New Roman"/>
                <w:sz w:val="21"/>
              </w:rPr>
              <w:t>60.5</w:t>
            </w:r>
          </w:p>
        </w:tc>
        <w:tc>
          <w:tcPr>
            <w:tcW w:w="1441" w:type="dxa"/>
          </w:tcPr>
          <w:p w14:paraId="0CD8D264" w14:textId="77777777" w:rsidR="00B05D6D" w:rsidRDefault="00000000">
            <w:pPr>
              <w:jc w:val="center"/>
            </w:pPr>
            <w:r>
              <w:rPr>
                <w:rFonts w:ascii="Times New Roman" w:eastAsia="Times New Roman" w:hAnsi="Times New Roman"/>
                <w:sz w:val="21"/>
              </w:rPr>
              <w:t>0.1403</w:t>
            </w:r>
          </w:p>
        </w:tc>
        <w:tc>
          <w:tcPr>
            <w:tcW w:w="1441" w:type="dxa"/>
          </w:tcPr>
          <w:p w14:paraId="750C05CA" w14:textId="77777777" w:rsidR="00B05D6D" w:rsidRDefault="00000000">
            <w:pPr>
              <w:jc w:val="center"/>
            </w:pPr>
            <w:r>
              <w:rPr>
                <w:rFonts w:ascii="Times New Roman" w:eastAsia="Times New Roman" w:hAnsi="Times New Roman"/>
                <w:sz w:val="21"/>
              </w:rPr>
              <w:t>0.0802</w:t>
            </w:r>
          </w:p>
        </w:tc>
        <w:tc>
          <w:tcPr>
            <w:tcW w:w="1441" w:type="dxa"/>
          </w:tcPr>
          <w:p w14:paraId="694710D0" w14:textId="77777777" w:rsidR="00B05D6D" w:rsidRDefault="00000000">
            <w:pPr>
              <w:jc w:val="right"/>
            </w:pPr>
            <w:r>
              <w:rPr>
                <w:rFonts w:ascii="Times New Roman" w:eastAsia="Times New Roman" w:hAnsi="Times New Roman"/>
                <w:sz w:val="21"/>
              </w:rPr>
              <w:t>0.73</w:t>
            </w:r>
          </w:p>
        </w:tc>
      </w:tr>
      <w:tr w:rsidR="00B05D6D" w14:paraId="6522C42C" w14:textId="77777777">
        <w:tc>
          <w:tcPr>
            <w:tcW w:w="1441" w:type="dxa"/>
          </w:tcPr>
          <w:p w14:paraId="1713ECCF" w14:textId="77777777" w:rsidR="00B05D6D" w:rsidRDefault="00000000">
            <w:r>
              <w:rPr>
                <w:rFonts w:ascii="Times New Roman" w:eastAsia="Times New Roman" w:hAnsi="Times New Roman"/>
                <w:sz w:val="21"/>
              </w:rPr>
              <w:t>H100 (700 W)</w:t>
            </w:r>
          </w:p>
        </w:tc>
        <w:tc>
          <w:tcPr>
            <w:tcW w:w="1441" w:type="dxa"/>
          </w:tcPr>
          <w:p w14:paraId="727090B2" w14:textId="77777777" w:rsidR="00B05D6D" w:rsidRDefault="00000000">
            <w:pPr>
              <w:jc w:val="center"/>
            </w:pPr>
            <w:r>
              <w:rPr>
                <w:rFonts w:ascii="Times New Roman" w:eastAsia="Times New Roman" w:hAnsi="Times New Roman"/>
                <w:sz w:val="21"/>
              </w:rPr>
              <w:t>439.0</w:t>
            </w:r>
          </w:p>
        </w:tc>
        <w:tc>
          <w:tcPr>
            <w:tcW w:w="1441" w:type="dxa"/>
          </w:tcPr>
          <w:p w14:paraId="636BF226" w14:textId="77777777" w:rsidR="00B05D6D" w:rsidRDefault="00000000">
            <w:pPr>
              <w:jc w:val="center"/>
            </w:pPr>
            <w:r>
              <w:rPr>
                <w:rFonts w:ascii="Times New Roman" w:eastAsia="Times New Roman" w:hAnsi="Times New Roman"/>
                <w:sz w:val="21"/>
              </w:rPr>
              <w:t>123.2</w:t>
            </w:r>
          </w:p>
        </w:tc>
        <w:tc>
          <w:tcPr>
            <w:tcW w:w="1441" w:type="dxa"/>
          </w:tcPr>
          <w:p w14:paraId="3F3594D0" w14:textId="77777777" w:rsidR="00B05D6D" w:rsidRDefault="00000000">
            <w:pPr>
              <w:jc w:val="center"/>
            </w:pPr>
            <w:r>
              <w:rPr>
                <w:rFonts w:ascii="Times New Roman" w:eastAsia="Times New Roman" w:hAnsi="Times New Roman"/>
                <w:sz w:val="21"/>
              </w:rPr>
              <w:t>0.1403</w:t>
            </w:r>
          </w:p>
        </w:tc>
        <w:tc>
          <w:tcPr>
            <w:tcW w:w="1441" w:type="dxa"/>
          </w:tcPr>
          <w:p w14:paraId="059AD6D1" w14:textId="77777777" w:rsidR="00B05D6D" w:rsidRDefault="00000000">
            <w:pPr>
              <w:jc w:val="center"/>
            </w:pPr>
            <w:r>
              <w:rPr>
                <w:rFonts w:ascii="Times New Roman" w:eastAsia="Times New Roman" w:hAnsi="Times New Roman"/>
                <w:sz w:val="21"/>
              </w:rPr>
              <w:t>0.222</w:t>
            </w:r>
          </w:p>
        </w:tc>
        <w:tc>
          <w:tcPr>
            <w:tcW w:w="1441" w:type="dxa"/>
          </w:tcPr>
          <w:p w14:paraId="202FCEF1" w14:textId="77777777" w:rsidR="00B05D6D" w:rsidRDefault="00000000">
            <w:pPr>
              <w:jc w:val="right"/>
            </w:pPr>
            <w:r>
              <w:rPr>
                <w:rFonts w:ascii="Times New Roman" w:eastAsia="Times New Roman" w:hAnsi="Times New Roman"/>
                <w:sz w:val="21"/>
              </w:rPr>
              <w:t>2.01</w:t>
            </w:r>
          </w:p>
        </w:tc>
      </w:tr>
    </w:tbl>
    <w:p w14:paraId="01CCB6E9" w14:textId="77777777" w:rsidR="00B05D6D" w:rsidRDefault="00000000">
      <w:pPr>
        <w:spacing w:line="360" w:lineRule="auto"/>
        <w:ind w:firstLine="420"/>
        <w:rPr>
          <w:lang w:eastAsia="zh-CN"/>
        </w:rPr>
      </w:pPr>
      <w:r>
        <w:rPr>
          <w:rFonts w:ascii="Times New Roman" w:eastAsia="Times New Roman" w:hAnsi="Times New Roman"/>
          <w:sz w:val="21"/>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591C3D7" w14:textId="77777777" w:rsidR="00B05D6D" w:rsidRDefault="00000000">
      <w:pPr>
        <w:spacing w:before="480" w:after="240"/>
        <w:jc w:val="center"/>
        <w:rPr>
          <w:lang w:eastAsia="zh-CN"/>
        </w:rPr>
      </w:pPr>
      <w:r>
        <w:rPr>
          <w:rFonts w:ascii="Arial" w:eastAsia="Arial" w:hAnsi="Arial"/>
          <w:b/>
          <w:sz w:val="30"/>
        </w:rPr>
        <w:t>5 Experiments</w:t>
      </w:r>
    </w:p>
    <w:p w14:paraId="6412D59D" w14:textId="77777777" w:rsidR="001C1435" w:rsidRDefault="00000000">
      <w:pPr>
        <w:spacing w:before="240" w:after="120"/>
        <w:rPr>
          <w:lang w:eastAsia="zh-CN"/>
        </w:rPr>
      </w:pPr>
      <w:r>
        <w:rPr>
          <w:rFonts w:ascii="Arial" w:eastAsia="Arial" w:hAnsi="Arial"/>
          <w:b/>
          <w:sz w:val="21"/>
        </w:rPr>
        <w:t>5.1 Experimental Setup</w:t>
      </w:r>
    </w:p>
    <w:p w14:paraId="4199D5F5" w14:textId="77777777" w:rsidR="001C1435" w:rsidRDefault="00000000">
      <w:pPr>
        <w:spacing w:line="360" w:lineRule="auto"/>
        <w:ind w:firstLine="420"/>
        <w:rPr>
          <w:lang w:eastAsia="zh-CN"/>
        </w:rPr>
      </w:pPr>
      <w:r>
        <w:rPr>
          <w:rFonts w:ascii="Times New Roman" w:eastAsia="Times New Roman" w:hAnsi="Times New Roman"/>
          <w:b/>
          <w:sz w:val="21"/>
        </w:rPr>
        <w:t>Computational model.</w:t>
      </w:r>
      <w:r>
        <w:rPr>
          <w:rFonts w:ascii="Times New Roman" w:eastAsia="Times New Roman" w:hAnsi="Times New Roman"/>
          <w:sz w:val="21"/>
        </w:rPr>
        <w:t xml:space="preserve"> A 50×50 grid with real-unit cell pitch 0.9 mm, plate 45×45 mm, silicon thickness 5 mm, and thermal conductivity 148 W/(</w:t>
      </w:r>
      <w:proofErr w:type="spellStart"/>
      <w:r>
        <w:rPr>
          <w:rFonts w:ascii="Times New Roman" w:eastAsia="Times New Roman" w:hAnsi="Times New Roman"/>
          <w:sz w:val="21"/>
        </w:rPr>
        <w:t>m·K</w:t>
      </w:r>
      <w:proofErr w:type="spellEnd"/>
      <w:r>
        <w:rPr>
          <w:rFonts w:ascii="Times New Roman" w:eastAsia="Times New Roman" w:hAnsi="Times New Roman"/>
          <w:sz w:val="21"/>
        </w:rPr>
        <w:t xml:space="preserve">) [14]; the steady-state conduction equation is </w:t>
      </w:r>
      <w:proofErr w:type="spellStart"/>
      <w:r>
        <w:rPr>
          <w:rFonts w:ascii="Times New Roman" w:eastAsia="Times New Roman" w:hAnsi="Times New Roman"/>
          <w:sz w:val="21"/>
        </w:rPr>
        <w:t>discretised</w:t>
      </w:r>
      <w:proofErr w:type="spellEnd"/>
      <w:r>
        <w:rPr>
          <w:rFonts w:ascii="Times New Roman" w:eastAsia="Times New Roman" w:hAnsi="Times New Roman"/>
          <w:sz w:val="21"/>
        </w:rPr>
        <w:t xml:space="preserve"> by five-point differences and solved by Jacobi iteration with a residual criterion of 10</w:t>
      </w:r>
      <w:r>
        <w:rPr>
          <w:rFonts w:ascii="Times New Roman" w:eastAsia="Times New Roman" w:hAnsi="Times New Roman"/>
          <w:sz w:val="21"/>
          <w:vertAlign w:val="superscript"/>
        </w:rPr>
        <w:t>−6</w:t>
      </w:r>
      <w:r>
        <w:rPr>
          <w:rFonts w:ascii="Times New Roman" w:eastAsia="Times New Roman" w:hAnsi="Times New Roman"/>
          <w:sz w:val="21"/>
        </w:rPr>
        <w:t xml:space="preserve"> (see Section 3.1). The tree-shaped channels enter the model as pinned cells, with channel-occupied cells set to the coolant inlet temperature.</w:t>
      </w:r>
    </w:p>
    <w:p w14:paraId="45B1DD63" w14:textId="77777777" w:rsidR="001C1435" w:rsidRDefault="00000000">
      <w:pPr>
        <w:spacing w:line="360" w:lineRule="auto"/>
        <w:ind w:firstLine="420"/>
        <w:rPr>
          <w:lang w:eastAsia="zh-CN"/>
        </w:rPr>
      </w:pPr>
      <w:r>
        <w:rPr>
          <w:rFonts w:ascii="Times New Roman" w:eastAsia="Times New Roman" w:hAnsi="Times New Roman"/>
          <w:b/>
          <w:sz w:val="21"/>
        </w:rPr>
        <w:t>Operating cases.</w:t>
      </w:r>
      <w:r>
        <w:rPr>
          <w:rFonts w:ascii="Times New Roman" w:eastAsia="Times New Roman" w:hAnsi="Times New Roman"/>
          <w:sz w:val="21"/>
        </w:rPr>
        <w:t xml:space="preserve"> The single heat source takes 253 W of the i7-14700K, concentrated in a 4.5×4.5 mm source block; multiple heat sources take four </w:t>
      </w:r>
      <w:proofErr w:type="gramStart"/>
      <w:r>
        <w:rPr>
          <w:rFonts w:ascii="Times New Roman" w:eastAsia="Times New Roman" w:hAnsi="Times New Roman"/>
          <w:sz w:val="21"/>
        </w:rPr>
        <w:t>layouts</w:t>
      </w:r>
      <w:proofErr w:type="gramEnd"/>
      <w:r>
        <w:rPr>
          <w:rFonts w:ascii="Times New Roman" w:eastAsia="Times New Roman" w:hAnsi="Times New Roman"/>
          <w:sz w:val="21"/>
        </w:rPr>
        <w:t xml:space="preserve"> of 2/3/4/5 chips with budgets of </w:t>
      </w:r>
      <w:r>
        <w:rPr>
          <w:rFonts w:ascii="Times New Roman" w:eastAsia="Times New Roman" w:hAnsi="Times New Roman"/>
          <w:sz w:val="21"/>
        </w:rPr>
        <w:lastRenderedPageBreak/>
        <w:t>400–1300 cells, giving 24 design points in total (18 successfully solved, 6 skipped by the N4b geometric gate), plus 8 spacing sweeps; the real-unit mapping additionally covers the 700 W case of the H100.</w:t>
      </w:r>
    </w:p>
    <w:p w14:paraId="53870072" w14:textId="77777777" w:rsidR="00B35CDB" w:rsidRDefault="00000000">
      <w:pPr>
        <w:spacing w:after="120"/>
        <w:jc w:val="center"/>
      </w:pPr>
      <w:r>
        <w:rPr>
          <w:noProof/>
        </w:rPr>
        <w:drawing>
          <wp:inline distT="0" distB="0" distL="0" distR="0" wp14:anchorId="47704AA6" wp14:editId="39EC99AC">
            <wp:extent cx="5029200" cy="3213373"/>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3"/>
                    <a:stretch>
                      <a:fillRect/>
                    </a:stretch>
                  </pic:blipFill>
                  <pic:spPr>
                    <a:xfrm>
                      <a:off x="0" y="0"/>
                      <a:ext cx="5029200" cy="3213373"/>
                    </a:xfrm>
                    <a:prstGeom prst="rect">
                      <a:avLst/>
                    </a:prstGeom>
                  </pic:spPr>
                </pic:pic>
              </a:graphicData>
            </a:graphic>
          </wp:inline>
        </w:drawing>
      </w:r>
    </w:p>
    <w:p w14:paraId="7D28FB50" w14:textId="77777777" w:rsidR="00B35CDB" w:rsidRDefault="00000000">
      <w:pPr>
        <w:spacing w:after="240"/>
        <w:jc w:val="center"/>
      </w:pPr>
      <w:r>
        <w:rPr>
          <w:b/>
          <w:sz w:val="21"/>
        </w:rPr>
        <w:t>Fig. 6 Tree advantage over the radial baseline decays with heat-source spacing (non-monotonic: a 1.73 °C rebound at d = 20 mm marks a branch change of the grown tree)</w:t>
      </w:r>
    </w:p>
    <w:p w14:paraId="283E2D77" w14:textId="77777777" w:rsidR="001C1435" w:rsidRDefault="00000000">
      <w:pPr>
        <w:spacing w:line="360" w:lineRule="auto"/>
        <w:ind w:firstLine="420"/>
        <w:rPr>
          <w:lang w:eastAsia="zh-CN"/>
        </w:rPr>
      </w:pPr>
      <w:r>
        <w:rPr>
          <w:rFonts w:ascii="Times New Roman" w:eastAsia="Times New Roman" w:hAnsi="Times New Roman"/>
          <w:b/>
          <w:sz w:val="21"/>
        </w:rPr>
        <w:t>Control groups.</w:t>
      </w:r>
      <w:r>
        <w:rPr>
          <w:rFonts w:ascii="Times New Roman" w:eastAsia="Times New Roman" w:hAnsi="Times New Roman"/>
          <w:sz w:val="21"/>
        </w:rPr>
        <w:t xml:space="preserve"> Two kinds—radial channels (straight tubes radiating from each chip toward the plate edge) and lattice channels (a uniform row-column grid).</w:t>
      </w:r>
    </w:p>
    <w:p w14:paraId="7462FC61" w14:textId="77777777" w:rsidR="001C1435" w:rsidRDefault="00000000">
      <w:pPr>
        <w:spacing w:line="360" w:lineRule="auto"/>
        <w:ind w:firstLine="420"/>
        <w:rPr>
          <w:lang w:eastAsia="zh-CN"/>
        </w:rPr>
      </w:pPr>
      <w:r>
        <w:rPr>
          <w:rFonts w:ascii="Times New Roman" w:eastAsia="Times New Roman" w:hAnsi="Times New Roman"/>
          <w:b/>
          <w:sz w:val="21"/>
        </w:rPr>
        <w:t>Fair bases.</w:t>
      </w:r>
      <w:r>
        <w:rPr>
          <w:rFonts w:ascii="Times New Roman" w:eastAsia="Times New Roman" w:hAnsi="Times New Roman"/>
          <w:sz w:val="21"/>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14790064" w14:textId="77777777" w:rsidR="001C1435" w:rsidRDefault="00000000">
      <w:pPr>
        <w:spacing w:line="360" w:lineRule="auto"/>
        <w:ind w:firstLine="420"/>
        <w:rPr>
          <w:lang w:eastAsia="zh-CN"/>
        </w:rPr>
      </w:pPr>
      <w:r>
        <w:rPr>
          <w:rFonts w:ascii="Times New Roman" w:eastAsia="Times New Roman" w:hAnsi="Times New Roman"/>
          <w:b/>
          <w:sz w:val="21"/>
        </w:rPr>
        <w:t>Evaluation metrics.</w:t>
      </w:r>
      <w:r>
        <w:rPr>
          <w:rFonts w:ascii="Times New Roman" w:eastAsia="Times New Roman" w:hAnsi="Times New Roman"/>
          <w:sz w:val="21"/>
        </w:rPr>
        <w:t xml:space="preserve"> Peak temperature </w:t>
      </w:r>
      <w:proofErr w:type="spellStart"/>
      <w:r>
        <w:rPr>
          <w:rFonts w:ascii="Times New Roman" w:eastAsia="Times New Roman" w:hAnsi="Times New Roman"/>
          <w:b/>
          <w:sz w:val="21"/>
        </w:rPr>
        <w:t>T</w:t>
      </w:r>
      <w:r>
        <w:rPr>
          <w:rFonts w:ascii="Times New Roman" w:eastAsia="Times New Roman" w:hAnsi="Times New Roman"/>
          <w:sz w:val="21"/>
          <w:vertAlign w:val="subscript"/>
        </w:rPr>
        <w:t>max</w:t>
      </w:r>
      <w:proofErr w:type="spellEnd"/>
      <w:r>
        <w:rPr>
          <w:rFonts w:ascii="Times New Roman" w:eastAsia="Times New Roman" w:hAnsi="Times New Roman"/>
          <w:sz w:val="21"/>
        </w:rPr>
        <w:t xml:space="preserve">, solid mean temperature </w:t>
      </w:r>
      <w:proofErr w:type="spellStart"/>
      <w:r>
        <w:rPr>
          <w:rFonts w:ascii="Times New Roman" w:eastAsia="Times New Roman" w:hAnsi="Times New Roman"/>
          <w:b/>
          <w:sz w:val="21"/>
        </w:rPr>
        <w:t>T</w:t>
      </w:r>
      <w:r>
        <w:rPr>
          <w:rFonts w:ascii="Times New Roman" w:eastAsia="Times New Roman" w:hAnsi="Times New Roman"/>
          <w:sz w:val="21"/>
          <w:vertAlign w:val="subscript"/>
        </w:rPr>
        <w:t>mean</w:t>
      </w:r>
      <w:proofErr w:type="spellEnd"/>
      <w:r>
        <w:rPr>
          <w:rFonts w:ascii="Times New Roman" w:eastAsia="Times New Roman" w:hAnsi="Times New Roman"/>
          <w:sz w:val="21"/>
        </w:rPr>
        <w:t xml:space="preserve">, thermal resistance </w:t>
      </w:r>
      <w:proofErr w:type="spellStart"/>
      <w:r>
        <w:rPr>
          <w:rFonts w:ascii="Times New Roman" w:eastAsia="Times New Roman" w:hAnsi="Times New Roman"/>
          <w:b/>
          <w:sz w:val="21"/>
        </w:rPr>
        <w:t>R</w:t>
      </w:r>
      <w:r>
        <w:rPr>
          <w:rFonts w:ascii="Times New Roman" w:eastAsia="Times New Roman" w:hAnsi="Times New Roman"/>
          <w:sz w:val="21"/>
          <w:vertAlign w:val="subscript"/>
        </w:rPr>
        <w:t>th</w:t>
      </w:r>
      <w:proofErr w:type="spellEnd"/>
      <w:r>
        <w:rPr>
          <w:rFonts w:ascii="Times New Roman" w:eastAsia="Times New Roman" w:hAnsi="Times New Roman"/>
          <w:sz w:val="21"/>
        </w:rPr>
        <w:t>=(</w:t>
      </w:r>
      <w:proofErr w:type="spellStart"/>
      <w:r>
        <w:rPr>
          <w:rFonts w:ascii="Times New Roman" w:eastAsia="Times New Roman" w:hAnsi="Times New Roman"/>
          <w:b/>
          <w:sz w:val="21"/>
        </w:rPr>
        <w:t>T</w:t>
      </w:r>
      <w:r>
        <w:rPr>
          <w:rFonts w:ascii="Times New Roman" w:eastAsia="Times New Roman" w:hAnsi="Times New Roman"/>
          <w:sz w:val="21"/>
          <w:vertAlign w:val="subscript"/>
        </w:rPr>
        <w:t>max</w:t>
      </w:r>
      <w:proofErr w:type="spellEnd"/>
      <w:r>
        <w:rPr>
          <w:rFonts w:ascii="Times New Roman" w:eastAsia="Times New Roman" w:hAnsi="Times New Roman"/>
          <w:sz w:val="21"/>
        </w:rPr>
        <w:t>-</w:t>
      </w:r>
      <w:r>
        <w:rPr>
          <w:rFonts w:ascii="Times New Roman" w:eastAsia="Times New Roman" w:hAnsi="Times New Roman"/>
          <w:b/>
          <w:sz w:val="21"/>
        </w:rPr>
        <w:t>T</w:t>
      </w:r>
      <w:r>
        <w:rPr>
          <w:rFonts w:ascii="Times New Roman" w:eastAsia="Times New Roman" w:hAnsi="Times New Roman"/>
          <w:sz w:val="21"/>
          <w:vertAlign w:val="subscript"/>
        </w:rPr>
        <w:t>cool</w:t>
      </w:r>
      <w:r>
        <w:rPr>
          <w:rFonts w:ascii="Times New Roman" w:eastAsia="Times New Roman" w:hAnsi="Times New Roman"/>
          <w:sz w:val="21"/>
        </w:rPr>
        <w:t>)/</w:t>
      </w:r>
      <w:r>
        <w:rPr>
          <w:rFonts w:ascii="Times New Roman" w:eastAsia="Times New Roman" w:hAnsi="Times New Roman"/>
          <w:b/>
          <w:sz w:val="21"/>
        </w:rPr>
        <w:t>Q</w:t>
      </w:r>
      <w:r>
        <w:rPr>
          <w:rFonts w:ascii="Times New Roman" w:eastAsia="Times New Roman" w:hAnsi="Times New Roman"/>
          <w:sz w:val="21"/>
        </w:rPr>
        <w:t xml:space="preserve">, pressure drop </w:t>
      </w:r>
      <w:proofErr w:type="spellStart"/>
      <w:r>
        <w:rPr>
          <w:rFonts w:ascii="Times New Roman" w:eastAsia="Times New Roman" w:hAnsi="Times New Roman"/>
          <w:sz w:val="21"/>
        </w:rPr>
        <w:t>Δ</w:t>
      </w:r>
      <w:r>
        <w:rPr>
          <w:rFonts w:ascii="Times New Roman" w:eastAsia="Times New Roman" w:hAnsi="Times New Roman"/>
          <w:b/>
          <w:sz w:val="21"/>
        </w:rPr>
        <w:t>p</w:t>
      </w:r>
      <w:proofErr w:type="spellEnd"/>
      <w:r>
        <w:rPr>
          <w:rFonts w:ascii="Times New Roman" w:eastAsia="Times New Roman" w:hAnsi="Times New Roman"/>
          <w:sz w:val="21"/>
        </w:rPr>
        <w:t xml:space="preserve"> (convention A, deepest root–leaf path, Eq. (3)), and hot-spot area </w:t>
      </w:r>
      <w:proofErr w:type="spellStart"/>
      <w:r>
        <w:rPr>
          <w:rFonts w:ascii="Times New Roman" w:eastAsia="Times New Roman" w:hAnsi="Times New Roman"/>
          <w:b/>
          <w:sz w:val="21"/>
        </w:rPr>
        <w:t>A</w:t>
      </w:r>
      <w:r>
        <w:rPr>
          <w:rFonts w:ascii="Times New Roman" w:eastAsia="Times New Roman" w:hAnsi="Times New Roman"/>
          <w:sz w:val="21"/>
          <w:vertAlign w:val="subscript"/>
        </w:rPr>
        <w:t>hot</w:t>
      </w:r>
      <w:proofErr w:type="spellEnd"/>
      <w:r>
        <w:rPr>
          <w:rFonts w:ascii="Times New Roman" w:eastAsia="Times New Roman" w:hAnsi="Times New Roman"/>
          <w:sz w:val="21"/>
        </w:rPr>
        <w:t xml:space="preserve"> (shared absolute threshold 26 °C). Because </w:t>
      </w:r>
      <w:proofErr w:type="spellStart"/>
      <w:r>
        <w:rPr>
          <w:rFonts w:ascii="Times New Roman" w:eastAsia="Times New Roman" w:hAnsi="Times New Roman"/>
          <w:b/>
          <w:sz w:val="21"/>
        </w:rPr>
        <w:t>T</w:t>
      </w:r>
      <w:r>
        <w:rPr>
          <w:rFonts w:ascii="Times New Roman" w:eastAsia="Times New Roman" w:hAnsi="Times New Roman"/>
          <w:sz w:val="21"/>
          <w:vertAlign w:val="subscript"/>
        </w:rPr>
        <w:t>max</w:t>
      </w:r>
      <w:proofErr w:type="spellEnd"/>
      <w:r>
        <w:rPr>
          <w:rFonts w:ascii="Times New Roman" w:eastAsia="Times New Roman" w:hAnsi="Times New Roman"/>
          <w:sz w:val="21"/>
        </w:rPr>
        <w:t xml:space="preserve"> loses resolution in the heat-source saturation regime, this paper reports </w:t>
      </w:r>
      <w:proofErr w:type="spellStart"/>
      <w:r>
        <w:rPr>
          <w:rFonts w:ascii="Times New Roman" w:eastAsia="Times New Roman" w:hAnsi="Times New Roman"/>
          <w:b/>
          <w:sz w:val="21"/>
        </w:rPr>
        <w:t>A</w:t>
      </w:r>
      <w:r>
        <w:rPr>
          <w:rFonts w:ascii="Times New Roman" w:eastAsia="Times New Roman" w:hAnsi="Times New Roman"/>
          <w:sz w:val="21"/>
          <w:vertAlign w:val="subscript"/>
        </w:rPr>
        <w:t>hot</w:t>
      </w:r>
      <w:proofErr w:type="spellEnd"/>
      <w:r>
        <w:rPr>
          <w:rFonts w:ascii="Times New Roman" w:eastAsia="Times New Roman" w:hAnsi="Times New Roman"/>
          <w:sz w:val="21"/>
        </w:rPr>
        <w:t xml:space="preserve"> and </w:t>
      </w:r>
      <w:proofErr w:type="spellStart"/>
      <w:r>
        <w:rPr>
          <w:rFonts w:ascii="Times New Roman" w:eastAsia="Times New Roman" w:hAnsi="Times New Roman"/>
          <w:b/>
          <w:sz w:val="21"/>
        </w:rPr>
        <w:t>T</w:t>
      </w:r>
      <w:r>
        <w:rPr>
          <w:rFonts w:ascii="Times New Roman" w:eastAsia="Times New Roman" w:hAnsi="Times New Roman"/>
          <w:sz w:val="21"/>
          <w:vertAlign w:val="subscript"/>
        </w:rPr>
        <w:t>mean</w:t>
      </w:r>
      <w:proofErr w:type="spellEnd"/>
      <w:r>
        <w:rPr>
          <w:rFonts w:ascii="Times New Roman" w:eastAsia="Times New Roman" w:hAnsi="Times New Roman"/>
          <w:sz w:val="21"/>
        </w:rPr>
        <w:t xml:space="preserve"> in parallel, to avoid </w:t>
      </w:r>
      <w:proofErr w:type="spellStart"/>
      <w:r>
        <w:rPr>
          <w:rFonts w:ascii="Times New Roman" w:eastAsia="Times New Roman" w:hAnsi="Times New Roman"/>
          <w:sz w:val="21"/>
        </w:rPr>
        <w:t>misjudgement</w:t>
      </w:r>
      <w:proofErr w:type="spellEnd"/>
      <w:r>
        <w:rPr>
          <w:rFonts w:ascii="Times New Roman" w:eastAsia="Times New Roman" w:hAnsi="Times New Roman"/>
          <w:sz w:val="21"/>
        </w:rPr>
        <w:t xml:space="preserve"> by a single metric.</w:t>
      </w:r>
    </w:p>
    <w:p w14:paraId="0110A638" w14:textId="77777777" w:rsidR="001C1435" w:rsidRDefault="00000000">
      <w:pPr>
        <w:spacing w:line="360" w:lineRule="auto"/>
        <w:ind w:firstLine="420"/>
        <w:rPr>
          <w:lang w:eastAsia="zh-CN"/>
        </w:rPr>
      </w:pPr>
      <w:r>
        <w:rPr>
          <w:rFonts w:ascii="Times New Roman" w:eastAsia="Times New Roman" w:hAnsi="Times New Roman"/>
          <w:b/>
          <w:sz w:val="21"/>
        </w:rPr>
        <w:t>Implementation and reproduction.</w:t>
      </w:r>
      <w:r>
        <w:rPr>
          <w:rFonts w:ascii="Times New Roman" w:eastAsia="Times New Roman" w:hAnsi="Times New Roman"/>
          <w:sz w:val="21"/>
        </w:rPr>
        <w:t xml:space="preserve"> All numbers are produced by actual runs of the repository solver; artifact paths are given in the Data Availability Statement at the end of the text, and reproduction commands are given in the Appendix.</w:t>
      </w:r>
    </w:p>
    <w:p w14:paraId="76C5540F" w14:textId="77777777" w:rsidR="00B05D6D" w:rsidRDefault="00000000">
      <w:pPr>
        <w:spacing w:before="240" w:after="120"/>
        <w:rPr>
          <w:lang w:eastAsia="zh-CN"/>
        </w:rPr>
      </w:pPr>
      <w:r>
        <w:rPr>
          <w:rFonts w:ascii="Arial" w:eastAsia="Arial" w:hAnsi="Arial"/>
          <w:b/>
          <w:sz w:val="21"/>
        </w:rPr>
        <w:t>5.2 Single-Heat-Source Comparison Experiment</w:t>
      </w:r>
    </w:p>
    <w:p w14:paraId="0B36B99E" w14:textId="77777777" w:rsidR="00B05D6D" w:rsidRDefault="00000000">
      <w:pPr>
        <w:spacing w:line="360" w:lineRule="auto"/>
        <w:ind w:firstLine="420"/>
        <w:rPr>
          <w:lang w:eastAsia="zh-CN"/>
        </w:rPr>
      </w:pPr>
      <w:r>
        <w:rPr>
          <w:rFonts w:ascii="Times New Roman" w:eastAsia="Times New Roman" w:hAnsi="Times New Roman"/>
          <w:sz w:val="21"/>
        </w:rPr>
        <w:lastRenderedPageBreak/>
        <w:t>Under a single heat source (253 W concentrated in a 4.5×4.5 mm source block), the tree and the equal-occupancy straight channel give bit-identical peak temperatures (both 27.596 °C, difference 0.0 °C; cooled field in Fig. 7),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4D7B8C48" w14:textId="77777777" w:rsidR="00B35CDB" w:rsidRDefault="00000000">
      <w:pPr>
        <w:spacing w:after="120"/>
        <w:jc w:val="center"/>
      </w:pPr>
      <w:r>
        <w:rPr>
          <w:noProof/>
        </w:rPr>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4"/>
                    <a:stretch>
                      <a:fillRect/>
                    </a:stretch>
                  </pic:blipFill>
                  <pic:spPr>
                    <a:xfrm>
                      <a:off x="0" y="0"/>
                      <a:ext cx="5029200" cy="2430636"/>
                    </a:xfrm>
                    <a:prstGeom prst="rect">
                      <a:avLst/>
                    </a:prstGeom>
                  </pic:spPr>
                </pic:pic>
              </a:graphicData>
            </a:graphic>
          </wp:inline>
        </w:drawing>
      </w:r>
    </w:p>
    <w:p w14:paraId="17C1949A" w14:textId="77777777" w:rsidR="00B35CDB" w:rsidRDefault="00000000">
      <w:pPr>
        <w:spacing w:after="240"/>
        <w:jc w:val="center"/>
      </w:pPr>
      <w:r>
        <w:rPr>
          <w:b/>
          <w:sz w:val="21"/>
        </w:rPr>
        <w:t>Fig. 7 Single-source cooled field: tree and straight channel bit-identical peak</w:t>
      </w:r>
    </w:p>
    <w:p w14:paraId="786EA7BE" w14:textId="77777777" w:rsidR="00B35CDB" w:rsidRDefault="00000000">
      <w:pPr>
        <w:spacing w:after="240"/>
        <w:jc w:val="center"/>
      </w:pPr>
      <w:r>
        <w:rPr>
          <w:b/>
          <w:sz w:val="21"/>
        </w:rPr>
        <w:t>Fig. 7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48260F05" w14:textId="77777777" w:rsidR="00B05D6D" w:rsidRDefault="00000000">
      <w:pPr>
        <w:spacing w:before="240" w:after="120"/>
        <w:rPr>
          <w:lang w:eastAsia="zh-CN"/>
        </w:rPr>
      </w:pPr>
      <w:r>
        <w:rPr>
          <w:rFonts w:ascii="Arial" w:eastAsia="Arial" w:hAnsi="Arial"/>
          <w:b/>
          <w:sz w:val="21"/>
        </w:rPr>
        <w:t>5.3 Multiple Heat Sources: Equal-Pinned-Basis Comparison Experiment</w:t>
      </w:r>
    </w:p>
    <w:p w14:paraId="771B1B57" w14:textId="77777777" w:rsidR="00B05D6D" w:rsidRDefault="00000000">
      <w:pPr>
        <w:spacing w:line="360" w:lineRule="auto"/>
        <w:ind w:firstLine="420"/>
        <w:rPr>
          <w:lang w:eastAsia="zh-CN"/>
        </w:rPr>
      </w:pPr>
      <w:r>
        <w:rPr>
          <w:rFonts w:ascii="Times New Roman" w:eastAsia="Times New Roman" w:hAnsi="Times New Roman"/>
          <w:sz w:val="21"/>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w:t>
      </w:r>
      <w:r>
        <w:rPr>
          <w:rFonts w:ascii="Times New Roman" w:eastAsia="Times New Roman" w:hAnsi="Times New Roman"/>
          <w:sz w:val="21"/>
        </w:rPr>
        <w:lastRenderedPageBreak/>
        <w:t>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65F4C15A" w14:textId="77777777" w:rsidR="001C1435" w:rsidRDefault="00000000">
      <w:pPr>
        <w:spacing w:line="360" w:lineRule="auto"/>
        <w:ind w:firstLine="420"/>
        <w:rPr>
          <w:lang w:eastAsia="zh-CN"/>
        </w:rPr>
      </w:pPr>
      <w:r>
        <w:rPr>
          <w:rFonts w:ascii="Times New Roman" w:eastAsia="Times New Roman" w:hAnsi="Times New Roman"/>
          <w:b/>
          <w:sz w:val="21"/>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w:t>
      </w:r>
    </w:p>
    <w:p w14:paraId="79AA977F" w14:textId="77777777" w:rsidR="00B05D6D" w:rsidRDefault="00000000">
      <w:pPr>
        <w:spacing w:after="120"/>
        <w:jc w:val="center"/>
        <w:rPr>
          <w:lang w:eastAsia="zh-CN"/>
        </w:rPr>
      </w:pPr>
      <w:r>
        <w:rPr>
          <w:rFonts w:ascii="Arial" w:eastAsia="Arial" w:hAnsi="Arial"/>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B264DA" w14:textId="77777777">
        <w:tc>
          <w:tcPr>
            <w:tcW w:w="1235" w:type="dxa"/>
            <w:tcBorders>
              <w:bottom w:val="single" w:sz="4" w:space="0" w:color="000000"/>
            </w:tcBorders>
          </w:tcPr>
          <w:p w14:paraId="2082E25E" w14:textId="77777777" w:rsidR="00B05D6D" w:rsidRDefault="00000000" w:rsidP="008851F2">
            <w:r>
              <w:rPr>
                <w:rFonts w:ascii="Times New Roman" w:eastAsia="Times New Roman" w:hAnsi="Times New Roman"/>
                <w:sz w:val="18"/>
              </w:rPr>
              <w:t>Layout</w:t>
            </w:r>
          </w:p>
        </w:tc>
        <w:tc>
          <w:tcPr>
            <w:tcW w:w="1235" w:type="dxa"/>
            <w:tcBorders>
              <w:bottom w:val="single" w:sz="4" w:space="0" w:color="000000"/>
            </w:tcBorders>
          </w:tcPr>
          <w:p w14:paraId="5832F41B" w14:textId="77777777" w:rsidR="00B05D6D" w:rsidRDefault="00000000">
            <w:pPr>
              <w:jc w:val="center"/>
            </w:pPr>
            <w:r>
              <w:rPr>
                <w:rFonts w:ascii="Times New Roman" w:eastAsia="Times New Roman" w:hAnsi="Times New Roman"/>
                <w:sz w:val="18"/>
              </w:rPr>
              <w:t>Budget (cells)</w:t>
            </w:r>
          </w:p>
        </w:tc>
        <w:tc>
          <w:tcPr>
            <w:tcW w:w="1235" w:type="dxa"/>
            <w:tcBorders>
              <w:bottom w:val="single" w:sz="4" w:space="0" w:color="000000"/>
            </w:tcBorders>
          </w:tcPr>
          <w:p w14:paraId="35CBA659" w14:textId="77777777" w:rsidR="00B05D6D" w:rsidRDefault="00000000">
            <w:pPr>
              <w:jc w:val="center"/>
            </w:pPr>
            <w:r>
              <w:rPr>
                <w:rFonts w:ascii="Times New Roman" w:eastAsia="Times New Roman" w:hAnsi="Times New Roman"/>
                <w:sz w:val="18"/>
              </w:rPr>
              <w:t>Pinned (tree = control)</w:t>
            </w:r>
          </w:p>
        </w:tc>
        <w:tc>
          <w:tcPr>
            <w:tcW w:w="1235" w:type="dxa"/>
            <w:tcBorders>
              <w:bottom w:val="single" w:sz="4" w:space="0" w:color="000000"/>
            </w:tcBorders>
          </w:tcPr>
          <w:p w14:paraId="60B96571" w14:textId="77777777" w:rsidR="00B05D6D" w:rsidRDefault="00000000">
            <w:pPr>
              <w:jc w:val="center"/>
            </w:pPr>
            <w:r>
              <w:rPr>
                <w:rFonts w:ascii="Times New Roman" w:eastAsia="Times New Roman" w:hAnsi="Times New Roman"/>
                <w:sz w:val="18"/>
              </w:rPr>
              <w:t xml:space="preserve">Tree </w:t>
            </w:r>
            <w:proofErr w:type="spellStart"/>
            <w:r>
              <w:rPr>
                <w:rFonts w:ascii="Times New Roman" w:eastAsia="Times New Roman" w:hAnsi="Times New Roman"/>
                <w:sz w:val="18"/>
              </w:rPr>
              <w:t>T</w:t>
            </w:r>
            <w:r>
              <w:rPr>
                <w:rFonts w:ascii="Times New Roman" w:eastAsia="Times New Roman" w:hAnsi="Times New Roman"/>
                <w:sz w:val="18"/>
                <w:vertAlign w:val="subscript"/>
              </w:rPr>
              <w:t>max</w:t>
            </w:r>
            <w:proofErr w:type="spellEnd"/>
            <w:r>
              <w:rPr>
                <w:rFonts w:ascii="Times New Roman" w:eastAsia="Times New Roman" w:hAnsi="Times New Roman"/>
                <w:sz w:val="18"/>
              </w:rPr>
              <w:t xml:space="preserve"> (°C)</w:t>
            </w:r>
          </w:p>
        </w:tc>
        <w:tc>
          <w:tcPr>
            <w:tcW w:w="1235" w:type="dxa"/>
            <w:tcBorders>
              <w:bottom w:val="single" w:sz="4" w:space="0" w:color="000000"/>
            </w:tcBorders>
          </w:tcPr>
          <w:p w14:paraId="43759A55" w14:textId="77777777" w:rsidR="00B05D6D" w:rsidRDefault="00000000">
            <w:pPr>
              <w:jc w:val="center"/>
            </w:pPr>
            <w:r>
              <w:rPr>
                <w:rFonts w:ascii="Times New Roman" w:eastAsia="Times New Roman" w:hAnsi="Times New Roman"/>
                <w:sz w:val="18"/>
              </w:rPr>
              <w:t xml:space="preserve">Control </w:t>
            </w:r>
            <w:proofErr w:type="spellStart"/>
            <w:r>
              <w:rPr>
                <w:rFonts w:ascii="Times New Roman" w:eastAsia="Times New Roman" w:hAnsi="Times New Roman"/>
                <w:sz w:val="18"/>
              </w:rPr>
              <w:t>T</w:t>
            </w:r>
            <w:r>
              <w:rPr>
                <w:rFonts w:ascii="Times New Roman" w:eastAsia="Times New Roman" w:hAnsi="Times New Roman"/>
                <w:sz w:val="18"/>
                <w:vertAlign w:val="subscript"/>
              </w:rPr>
              <w:t>max</w:t>
            </w:r>
            <w:proofErr w:type="spellEnd"/>
            <w:r>
              <w:rPr>
                <w:rFonts w:ascii="Times New Roman" w:eastAsia="Times New Roman" w:hAnsi="Times New Roman"/>
                <w:sz w:val="18"/>
              </w:rPr>
              <w:t xml:space="preserve"> (°C)</w:t>
            </w:r>
          </w:p>
        </w:tc>
        <w:tc>
          <w:tcPr>
            <w:tcW w:w="1235" w:type="dxa"/>
            <w:tcBorders>
              <w:bottom w:val="single" w:sz="4" w:space="0" w:color="000000"/>
            </w:tcBorders>
          </w:tcPr>
          <w:p w14:paraId="11AE9981" w14:textId="77777777" w:rsidR="00B05D6D" w:rsidRDefault="00000000">
            <w:pPr>
              <w:jc w:val="center"/>
            </w:pPr>
            <w:r>
              <w:rPr>
                <w:rFonts w:ascii="Times New Roman" w:eastAsia="Times New Roman" w:hAnsi="Times New Roman"/>
                <w:sz w:val="18"/>
              </w:rPr>
              <w:t xml:space="preserve">Δ </w:t>
            </w:r>
            <w:proofErr w:type="spellStart"/>
            <w:r>
              <w:rPr>
                <w:rFonts w:ascii="Times New Roman" w:eastAsia="Times New Roman" w:hAnsi="Times New Roman"/>
                <w:sz w:val="18"/>
              </w:rPr>
              <w:t>T</w:t>
            </w:r>
            <w:r>
              <w:rPr>
                <w:rFonts w:ascii="Times New Roman" w:eastAsia="Times New Roman" w:hAnsi="Times New Roman"/>
                <w:sz w:val="18"/>
                <w:vertAlign w:val="subscript"/>
              </w:rPr>
              <w:t>max</w:t>
            </w:r>
            <w:proofErr w:type="spellEnd"/>
            <w:r>
              <w:rPr>
                <w:rFonts w:ascii="Times New Roman" w:eastAsia="Times New Roman" w:hAnsi="Times New Roman"/>
                <w:sz w:val="18"/>
              </w:rPr>
              <w:t xml:space="preserve"> (°C)</w:t>
            </w:r>
          </w:p>
        </w:tc>
        <w:tc>
          <w:tcPr>
            <w:tcW w:w="1235" w:type="dxa"/>
            <w:tcBorders>
              <w:bottom w:val="single" w:sz="4" w:space="0" w:color="000000"/>
            </w:tcBorders>
          </w:tcPr>
          <w:p w14:paraId="7243AF8B" w14:textId="77777777" w:rsidR="00B05D6D" w:rsidRDefault="00000000" w:rsidP="008851F2">
            <w:pPr>
              <w:jc w:val="right"/>
            </w:pPr>
            <w:r>
              <w:rPr>
                <w:rFonts w:ascii="Times New Roman" w:eastAsia="Times New Roman" w:hAnsi="Times New Roman"/>
                <w:sz w:val="18"/>
              </w:rPr>
              <w:t>Δ p ratio</w:t>
            </w:r>
          </w:p>
        </w:tc>
      </w:tr>
      <w:tr w:rsidR="00B05D6D" w14:paraId="163D949B" w14:textId="77777777">
        <w:tc>
          <w:tcPr>
            <w:tcW w:w="1235" w:type="dxa"/>
          </w:tcPr>
          <w:p w14:paraId="3BD3D4B0" w14:textId="77777777" w:rsidR="00B05D6D" w:rsidRDefault="00000000">
            <w:r>
              <w:rPr>
                <w:rFonts w:ascii="Times New Roman" w:eastAsia="Times New Roman" w:hAnsi="Times New Roman"/>
                <w:sz w:val="18"/>
              </w:rPr>
              <w:t xml:space="preserve">2 chips, 20 </w:t>
            </w:r>
            <w:r>
              <w:rPr>
                <w:rFonts w:ascii="Times New Roman" w:eastAsia="Times New Roman" w:hAnsi="Times New Roman"/>
                <w:sz w:val="18"/>
              </w:rPr>
              <w:lastRenderedPageBreak/>
              <w:t>mm apart</w:t>
            </w:r>
          </w:p>
        </w:tc>
        <w:tc>
          <w:tcPr>
            <w:tcW w:w="1235" w:type="dxa"/>
          </w:tcPr>
          <w:p w14:paraId="48934771" w14:textId="77777777" w:rsidR="00B05D6D" w:rsidRDefault="00000000">
            <w:pPr>
              <w:jc w:val="center"/>
            </w:pPr>
            <w:r>
              <w:rPr>
                <w:rFonts w:ascii="Times New Roman" w:eastAsia="Times New Roman" w:hAnsi="Times New Roman"/>
                <w:sz w:val="21"/>
              </w:rPr>
              <w:lastRenderedPageBreak/>
              <w:t>400</w:t>
            </w:r>
          </w:p>
        </w:tc>
        <w:tc>
          <w:tcPr>
            <w:tcW w:w="1235" w:type="dxa"/>
          </w:tcPr>
          <w:p w14:paraId="55289C48" w14:textId="77777777" w:rsidR="00B05D6D" w:rsidRDefault="00000000">
            <w:pPr>
              <w:jc w:val="center"/>
            </w:pPr>
            <w:r>
              <w:rPr>
                <w:rFonts w:ascii="Times New Roman" w:eastAsia="Times New Roman" w:hAnsi="Times New Roman"/>
                <w:sz w:val="21"/>
              </w:rPr>
              <w:t>51</w:t>
            </w:r>
          </w:p>
        </w:tc>
        <w:tc>
          <w:tcPr>
            <w:tcW w:w="1235" w:type="dxa"/>
          </w:tcPr>
          <w:p w14:paraId="12005505" w14:textId="77777777" w:rsidR="00B05D6D" w:rsidRDefault="00000000">
            <w:pPr>
              <w:jc w:val="center"/>
            </w:pPr>
            <w:r>
              <w:rPr>
                <w:rFonts w:ascii="Times New Roman" w:eastAsia="Times New Roman" w:hAnsi="Times New Roman"/>
                <w:sz w:val="21"/>
              </w:rPr>
              <w:t>28.684</w:t>
            </w:r>
          </w:p>
        </w:tc>
        <w:tc>
          <w:tcPr>
            <w:tcW w:w="1235" w:type="dxa"/>
          </w:tcPr>
          <w:p w14:paraId="31CA52A5" w14:textId="77777777" w:rsidR="00B05D6D" w:rsidRDefault="00000000">
            <w:pPr>
              <w:jc w:val="center"/>
            </w:pPr>
            <w:r>
              <w:rPr>
                <w:rFonts w:ascii="Times New Roman" w:eastAsia="Times New Roman" w:hAnsi="Times New Roman"/>
                <w:sz w:val="21"/>
              </w:rPr>
              <w:t>31.841</w:t>
            </w:r>
          </w:p>
        </w:tc>
        <w:tc>
          <w:tcPr>
            <w:tcW w:w="1235" w:type="dxa"/>
          </w:tcPr>
          <w:p w14:paraId="39D155C4" w14:textId="77777777" w:rsidR="00B05D6D" w:rsidRDefault="00000000">
            <w:pPr>
              <w:jc w:val="center"/>
            </w:pPr>
            <w:r>
              <w:rPr>
                <w:rFonts w:ascii="Times New Roman" w:eastAsia="Times New Roman" w:hAnsi="Times New Roman"/>
                <w:sz w:val="21"/>
              </w:rPr>
              <w:t>−3.16</w:t>
            </w:r>
          </w:p>
        </w:tc>
        <w:tc>
          <w:tcPr>
            <w:tcW w:w="1235" w:type="dxa"/>
          </w:tcPr>
          <w:p w14:paraId="2ED4012B" w14:textId="77777777" w:rsidR="00B05D6D" w:rsidRDefault="00000000">
            <w:pPr>
              <w:jc w:val="right"/>
            </w:pPr>
            <w:r>
              <w:rPr>
                <w:rFonts w:ascii="Times New Roman" w:eastAsia="Times New Roman" w:hAnsi="Times New Roman"/>
                <w:sz w:val="21"/>
              </w:rPr>
              <w:t>70.3×</w:t>
            </w:r>
          </w:p>
        </w:tc>
      </w:tr>
      <w:tr w:rsidR="00B05D6D" w14:paraId="13D16637" w14:textId="77777777">
        <w:tc>
          <w:tcPr>
            <w:tcW w:w="1235" w:type="dxa"/>
          </w:tcPr>
          <w:p w14:paraId="537ACACF" w14:textId="77777777" w:rsidR="00B05D6D" w:rsidRDefault="00000000">
            <w:r>
              <w:rPr>
                <w:rFonts w:ascii="Times New Roman" w:eastAsia="Times New Roman" w:hAnsi="Times New Roman"/>
                <w:sz w:val="18"/>
              </w:rPr>
              <w:t>2 chips, 20 mm apart</w:t>
            </w:r>
          </w:p>
        </w:tc>
        <w:tc>
          <w:tcPr>
            <w:tcW w:w="1235" w:type="dxa"/>
          </w:tcPr>
          <w:p w14:paraId="28C35280" w14:textId="77777777" w:rsidR="00B05D6D" w:rsidRDefault="00000000">
            <w:pPr>
              <w:jc w:val="center"/>
            </w:pPr>
            <w:r>
              <w:rPr>
                <w:rFonts w:ascii="Times New Roman" w:eastAsia="Times New Roman" w:hAnsi="Times New Roman"/>
                <w:sz w:val="21"/>
              </w:rPr>
              <w:t>600</w:t>
            </w:r>
          </w:p>
        </w:tc>
        <w:tc>
          <w:tcPr>
            <w:tcW w:w="1235" w:type="dxa"/>
          </w:tcPr>
          <w:p w14:paraId="6840B02B" w14:textId="77777777" w:rsidR="00B05D6D" w:rsidRDefault="00000000">
            <w:pPr>
              <w:jc w:val="center"/>
            </w:pPr>
            <w:r>
              <w:rPr>
                <w:rFonts w:ascii="Times New Roman" w:eastAsia="Times New Roman" w:hAnsi="Times New Roman"/>
                <w:sz w:val="21"/>
              </w:rPr>
              <w:t>135</w:t>
            </w:r>
          </w:p>
        </w:tc>
        <w:tc>
          <w:tcPr>
            <w:tcW w:w="1235" w:type="dxa"/>
          </w:tcPr>
          <w:p w14:paraId="14B36041" w14:textId="77777777" w:rsidR="00B05D6D" w:rsidRDefault="00000000">
            <w:pPr>
              <w:jc w:val="center"/>
            </w:pPr>
            <w:r>
              <w:rPr>
                <w:rFonts w:ascii="Times New Roman" w:eastAsia="Times New Roman" w:hAnsi="Times New Roman"/>
                <w:sz w:val="21"/>
              </w:rPr>
              <w:t>27.733</w:t>
            </w:r>
          </w:p>
        </w:tc>
        <w:tc>
          <w:tcPr>
            <w:tcW w:w="1235" w:type="dxa"/>
          </w:tcPr>
          <w:p w14:paraId="4080500A" w14:textId="77777777" w:rsidR="00B05D6D" w:rsidRDefault="00000000">
            <w:pPr>
              <w:jc w:val="center"/>
            </w:pPr>
            <w:r>
              <w:rPr>
                <w:rFonts w:ascii="Times New Roman" w:eastAsia="Times New Roman" w:hAnsi="Times New Roman"/>
                <w:sz w:val="21"/>
              </w:rPr>
              <w:t>31.469</w:t>
            </w:r>
          </w:p>
        </w:tc>
        <w:tc>
          <w:tcPr>
            <w:tcW w:w="1235" w:type="dxa"/>
          </w:tcPr>
          <w:p w14:paraId="158B72D7" w14:textId="77777777" w:rsidR="00B05D6D" w:rsidRDefault="00000000">
            <w:pPr>
              <w:jc w:val="center"/>
            </w:pPr>
            <w:r>
              <w:rPr>
                <w:rFonts w:ascii="Times New Roman" w:eastAsia="Times New Roman" w:hAnsi="Times New Roman"/>
                <w:sz w:val="21"/>
              </w:rPr>
              <w:t>−3.74</w:t>
            </w:r>
          </w:p>
        </w:tc>
        <w:tc>
          <w:tcPr>
            <w:tcW w:w="1235" w:type="dxa"/>
          </w:tcPr>
          <w:p w14:paraId="21C16877" w14:textId="77777777" w:rsidR="00B05D6D" w:rsidRDefault="00000000">
            <w:pPr>
              <w:jc w:val="right"/>
            </w:pPr>
            <w:r>
              <w:rPr>
                <w:rFonts w:ascii="Times New Roman" w:eastAsia="Times New Roman" w:hAnsi="Times New Roman"/>
                <w:sz w:val="21"/>
              </w:rPr>
              <w:t>56.5×</w:t>
            </w:r>
          </w:p>
        </w:tc>
      </w:tr>
      <w:tr w:rsidR="00B05D6D" w14:paraId="51727EA3" w14:textId="77777777">
        <w:tc>
          <w:tcPr>
            <w:tcW w:w="1235" w:type="dxa"/>
          </w:tcPr>
          <w:p w14:paraId="634AFC4F" w14:textId="77777777" w:rsidR="00B05D6D" w:rsidRDefault="00000000">
            <w:r>
              <w:rPr>
                <w:rFonts w:ascii="Times New Roman" w:eastAsia="Times New Roman" w:hAnsi="Times New Roman"/>
                <w:sz w:val="18"/>
              </w:rPr>
              <w:t>2 chips, 20 mm apart</w:t>
            </w:r>
          </w:p>
        </w:tc>
        <w:tc>
          <w:tcPr>
            <w:tcW w:w="1235" w:type="dxa"/>
          </w:tcPr>
          <w:p w14:paraId="4EBE429B" w14:textId="77777777" w:rsidR="00B05D6D" w:rsidRDefault="00000000">
            <w:pPr>
              <w:jc w:val="center"/>
            </w:pPr>
            <w:r>
              <w:rPr>
                <w:rFonts w:ascii="Times New Roman" w:eastAsia="Times New Roman" w:hAnsi="Times New Roman"/>
                <w:sz w:val="21"/>
              </w:rPr>
              <w:t>700</w:t>
            </w:r>
          </w:p>
        </w:tc>
        <w:tc>
          <w:tcPr>
            <w:tcW w:w="1235" w:type="dxa"/>
          </w:tcPr>
          <w:p w14:paraId="740E2154" w14:textId="77777777" w:rsidR="00B05D6D" w:rsidRDefault="00000000">
            <w:pPr>
              <w:jc w:val="center"/>
            </w:pPr>
            <w:r>
              <w:rPr>
                <w:rFonts w:ascii="Times New Roman" w:eastAsia="Times New Roman" w:hAnsi="Times New Roman"/>
                <w:sz w:val="21"/>
              </w:rPr>
              <w:t>197</w:t>
            </w:r>
          </w:p>
        </w:tc>
        <w:tc>
          <w:tcPr>
            <w:tcW w:w="1235" w:type="dxa"/>
          </w:tcPr>
          <w:p w14:paraId="5D21785E" w14:textId="77777777" w:rsidR="00B05D6D" w:rsidRDefault="00000000">
            <w:pPr>
              <w:jc w:val="center"/>
            </w:pPr>
            <w:r>
              <w:rPr>
                <w:rFonts w:ascii="Times New Roman" w:eastAsia="Times New Roman" w:hAnsi="Times New Roman"/>
                <w:sz w:val="21"/>
              </w:rPr>
              <w:t>27.559</w:t>
            </w:r>
          </w:p>
        </w:tc>
        <w:tc>
          <w:tcPr>
            <w:tcW w:w="1235" w:type="dxa"/>
          </w:tcPr>
          <w:p w14:paraId="68139ADE" w14:textId="77777777" w:rsidR="00B05D6D" w:rsidRDefault="00000000">
            <w:pPr>
              <w:jc w:val="center"/>
            </w:pPr>
            <w:r>
              <w:rPr>
                <w:rFonts w:ascii="Times New Roman" w:eastAsia="Times New Roman" w:hAnsi="Times New Roman"/>
                <w:sz w:val="21"/>
              </w:rPr>
              <w:t>31.298</w:t>
            </w:r>
          </w:p>
        </w:tc>
        <w:tc>
          <w:tcPr>
            <w:tcW w:w="1235" w:type="dxa"/>
          </w:tcPr>
          <w:p w14:paraId="532925FE" w14:textId="77777777" w:rsidR="00B05D6D" w:rsidRDefault="00000000">
            <w:pPr>
              <w:jc w:val="center"/>
            </w:pPr>
            <w:r>
              <w:rPr>
                <w:rFonts w:ascii="Times New Roman" w:eastAsia="Times New Roman" w:hAnsi="Times New Roman"/>
                <w:sz w:val="21"/>
              </w:rPr>
              <w:t>−3.74</w:t>
            </w:r>
          </w:p>
        </w:tc>
        <w:tc>
          <w:tcPr>
            <w:tcW w:w="1235" w:type="dxa"/>
          </w:tcPr>
          <w:p w14:paraId="6CA357F7" w14:textId="77777777" w:rsidR="00B05D6D" w:rsidRDefault="00000000">
            <w:pPr>
              <w:jc w:val="right"/>
            </w:pPr>
            <w:r>
              <w:rPr>
                <w:rFonts w:ascii="Times New Roman" w:eastAsia="Times New Roman" w:hAnsi="Times New Roman"/>
                <w:sz w:val="21"/>
              </w:rPr>
              <w:t>50.9×</w:t>
            </w:r>
          </w:p>
        </w:tc>
      </w:tr>
      <w:tr w:rsidR="00B05D6D" w14:paraId="118B5564" w14:textId="77777777">
        <w:tc>
          <w:tcPr>
            <w:tcW w:w="1235" w:type="dxa"/>
          </w:tcPr>
          <w:p w14:paraId="3071203D" w14:textId="77777777" w:rsidR="00B05D6D" w:rsidRDefault="00000000">
            <w:r>
              <w:rPr>
                <w:rFonts w:ascii="Times New Roman" w:eastAsia="Times New Roman" w:hAnsi="Times New Roman"/>
                <w:sz w:val="18"/>
              </w:rPr>
              <w:t>2 chips, 20 mm apart</w:t>
            </w:r>
          </w:p>
        </w:tc>
        <w:tc>
          <w:tcPr>
            <w:tcW w:w="1235" w:type="dxa"/>
          </w:tcPr>
          <w:p w14:paraId="7EEE82A6" w14:textId="77777777" w:rsidR="00B05D6D" w:rsidRDefault="00000000">
            <w:pPr>
              <w:jc w:val="center"/>
            </w:pPr>
            <w:r>
              <w:rPr>
                <w:rFonts w:ascii="Times New Roman" w:eastAsia="Times New Roman" w:hAnsi="Times New Roman"/>
                <w:sz w:val="21"/>
              </w:rPr>
              <w:t>800</w:t>
            </w:r>
          </w:p>
        </w:tc>
        <w:tc>
          <w:tcPr>
            <w:tcW w:w="1235" w:type="dxa"/>
          </w:tcPr>
          <w:p w14:paraId="1F1706E1" w14:textId="77777777" w:rsidR="00B05D6D" w:rsidRDefault="00000000">
            <w:pPr>
              <w:jc w:val="center"/>
            </w:pPr>
            <w:r>
              <w:rPr>
                <w:rFonts w:ascii="Times New Roman" w:eastAsia="Times New Roman" w:hAnsi="Times New Roman"/>
                <w:sz w:val="21"/>
              </w:rPr>
              <w:t>264</w:t>
            </w:r>
          </w:p>
        </w:tc>
        <w:tc>
          <w:tcPr>
            <w:tcW w:w="1235" w:type="dxa"/>
          </w:tcPr>
          <w:p w14:paraId="516FA0DB" w14:textId="77777777" w:rsidR="00B05D6D" w:rsidRDefault="00000000">
            <w:pPr>
              <w:jc w:val="center"/>
            </w:pPr>
            <w:r>
              <w:rPr>
                <w:rFonts w:ascii="Times New Roman" w:eastAsia="Times New Roman" w:hAnsi="Times New Roman"/>
                <w:sz w:val="21"/>
              </w:rPr>
              <w:t>27.458</w:t>
            </w:r>
          </w:p>
        </w:tc>
        <w:tc>
          <w:tcPr>
            <w:tcW w:w="1235" w:type="dxa"/>
          </w:tcPr>
          <w:p w14:paraId="427AD776" w14:textId="77777777" w:rsidR="00B05D6D" w:rsidRDefault="00000000">
            <w:pPr>
              <w:jc w:val="center"/>
            </w:pPr>
            <w:r>
              <w:rPr>
                <w:rFonts w:ascii="Times New Roman" w:eastAsia="Times New Roman" w:hAnsi="Times New Roman"/>
                <w:sz w:val="21"/>
              </w:rPr>
              <w:t>30.236</w:t>
            </w:r>
          </w:p>
        </w:tc>
        <w:tc>
          <w:tcPr>
            <w:tcW w:w="1235" w:type="dxa"/>
          </w:tcPr>
          <w:p w14:paraId="7DA8A4E7" w14:textId="77777777" w:rsidR="00B05D6D" w:rsidRDefault="00000000">
            <w:pPr>
              <w:jc w:val="center"/>
            </w:pPr>
            <w:r>
              <w:rPr>
                <w:rFonts w:ascii="Times New Roman" w:eastAsia="Times New Roman" w:hAnsi="Times New Roman"/>
                <w:sz w:val="21"/>
              </w:rPr>
              <w:t>−2.78</w:t>
            </w:r>
          </w:p>
        </w:tc>
        <w:tc>
          <w:tcPr>
            <w:tcW w:w="1235" w:type="dxa"/>
          </w:tcPr>
          <w:p w14:paraId="49CB265B" w14:textId="77777777" w:rsidR="00B05D6D" w:rsidRDefault="00000000">
            <w:pPr>
              <w:jc w:val="right"/>
            </w:pPr>
            <w:r>
              <w:rPr>
                <w:rFonts w:ascii="Times New Roman" w:eastAsia="Times New Roman" w:hAnsi="Times New Roman"/>
                <w:sz w:val="21"/>
              </w:rPr>
              <w:t>52.8×</w:t>
            </w:r>
          </w:p>
        </w:tc>
      </w:tr>
      <w:tr w:rsidR="00B05D6D" w14:paraId="11276E8E" w14:textId="77777777">
        <w:tc>
          <w:tcPr>
            <w:tcW w:w="1235" w:type="dxa"/>
          </w:tcPr>
          <w:p w14:paraId="2957991F" w14:textId="77777777" w:rsidR="00B05D6D" w:rsidRDefault="00000000">
            <w:r>
              <w:rPr>
                <w:rFonts w:ascii="Times New Roman" w:eastAsia="Times New Roman" w:hAnsi="Times New Roman"/>
                <w:sz w:val="18"/>
              </w:rPr>
              <w:t>2 chips, 20 mm apart</w:t>
            </w:r>
          </w:p>
        </w:tc>
        <w:tc>
          <w:tcPr>
            <w:tcW w:w="1235" w:type="dxa"/>
          </w:tcPr>
          <w:p w14:paraId="209A1228" w14:textId="77777777" w:rsidR="00B05D6D" w:rsidRDefault="00000000">
            <w:pPr>
              <w:jc w:val="center"/>
            </w:pPr>
            <w:r>
              <w:rPr>
                <w:rFonts w:ascii="Times New Roman" w:eastAsia="Times New Roman" w:hAnsi="Times New Roman"/>
                <w:sz w:val="21"/>
              </w:rPr>
              <w:t>1000</w:t>
            </w:r>
          </w:p>
        </w:tc>
        <w:tc>
          <w:tcPr>
            <w:tcW w:w="1235" w:type="dxa"/>
          </w:tcPr>
          <w:p w14:paraId="51B73E7B" w14:textId="77777777" w:rsidR="00B05D6D" w:rsidRDefault="00000000">
            <w:pPr>
              <w:jc w:val="center"/>
            </w:pPr>
            <w:r>
              <w:rPr>
                <w:rFonts w:ascii="Times New Roman" w:eastAsia="Times New Roman" w:hAnsi="Times New Roman"/>
                <w:sz w:val="21"/>
              </w:rPr>
              <w:t>426</w:t>
            </w:r>
          </w:p>
        </w:tc>
        <w:tc>
          <w:tcPr>
            <w:tcW w:w="1235" w:type="dxa"/>
          </w:tcPr>
          <w:p w14:paraId="7DE4C621" w14:textId="77777777" w:rsidR="00B05D6D" w:rsidRDefault="00000000">
            <w:pPr>
              <w:jc w:val="center"/>
            </w:pPr>
            <w:r>
              <w:rPr>
                <w:rFonts w:ascii="Times New Roman" w:eastAsia="Times New Roman" w:hAnsi="Times New Roman"/>
                <w:sz w:val="21"/>
              </w:rPr>
              <w:t>27.370</w:t>
            </w:r>
          </w:p>
        </w:tc>
        <w:tc>
          <w:tcPr>
            <w:tcW w:w="1235" w:type="dxa"/>
          </w:tcPr>
          <w:p w14:paraId="4C91CAD6" w14:textId="77777777" w:rsidR="00B05D6D" w:rsidRDefault="00000000">
            <w:pPr>
              <w:jc w:val="center"/>
            </w:pPr>
            <w:r>
              <w:rPr>
                <w:rFonts w:ascii="Times New Roman" w:eastAsia="Times New Roman" w:hAnsi="Times New Roman"/>
                <w:sz w:val="21"/>
              </w:rPr>
              <w:t>29.192</w:t>
            </w:r>
          </w:p>
        </w:tc>
        <w:tc>
          <w:tcPr>
            <w:tcW w:w="1235" w:type="dxa"/>
          </w:tcPr>
          <w:p w14:paraId="101F4E7C" w14:textId="77777777" w:rsidR="00B05D6D" w:rsidRDefault="00000000">
            <w:pPr>
              <w:jc w:val="center"/>
            </w:pPr>
            <w:r>
              <w:rPr>
                <w:rFonts w:ascii="Times New Roman" w:eastAsia="Times New Roman" w:hAnsi="Times New Roman"/>
                <w:sz w:val="21"/>
              </w:rPr>
              <w:t>−1.82</w:t>
            </w:r>
          </w:p>
        </w:tc>
        <w:tc>
          <w:tcPr>
            <w:tcW w:w="1235" w:type="dxa"/>
          </w:tcPr>
          <w:p w14:paraId="1C129D40" w14:textId="77777777" w:rsidR="00B05D6D" w:rsidRDefault="00000000">
            <w:pPr>
              <w:jc w:val="right"/>
            </w:pPr>
            <w:r>
              <w:rPr>
                <w:rFonts w:ascii="Times New Roman" w:eastAsia="Times New Roman" w:hAnsi="Times New Roman"/>
                <w:sz w:val="21"/>
              </w:rPr>
              <w:t>61.1×</w:t>
            </w:r>
          </w:p>
        </w:tc>
      </w:tr>
      <w:tr w:rsidR="00B05D6D" w14:paraId="19FECF07" w14:textId="77777777">
        <w:tc>
          <w:tcPr>
            <w:tcW w:w="1235" w:type="dxa"/>
          </w:tcPr>
          <w:p w14:paraId="30C8E9F2" w14:textId="77777777" w:rsidR="00B05D6D" w:rsidRDefault="00000000">
            <w:r>
              <w:rPr>
                <w:rFonts w:ascii="Times New Roman" w:eastAsia="Times New Roman" w:hAnsi="Times New Roman"/>
                <w:sz w:val="18"/>
              </w:rPr>
              <w:t>2 chips, 20 mm apart</w:t>
            </w:r>
          </w:p>
        </w:tc>
        <w:tc>
          <w:tcPr>
            <w:tcW w:w="1235" w:type="dxa"/>
          </w:tcPr>
          <w:p w14:paraId="26C3B0C6" w14:textId="77777777" w:rsidR="00B05D6D" w:rsidRDefault="00000000">
            <w:pPr>
              <w:jc w:val="center"/>
            </w:pPr>
            <w:r>
              <w:rPr>
                <w:rFonts w:ascii="Times New Roman" w:eastAsia="Times New Roman" w:hAnsi="Times New Roman"/>
                <w:sz w:val="21"/>
              </w:rPr>
              <w:t>1300</w:t>
            </w:r>
          </w:p>
        </w:tc>
        <w:tc>
          <w:tcPr>
            <w:tcW w:w="1235" w:type="dxa"/>
          </w:tcPr>
          <w:p w14:paraId="3C6156D3" w14:textId="77777777" w:rsidR="00B05D6D" w:rsidRDefault="00000000">
            <w:pPr>
              <w:jc w:val="center"/>
            </w:pPr>
            <w:r>
              <w:rPr>
                <w:rFonts w:ascii="Times New Roman" w:eastAsia="Times New Roman" w:hAnsi="Times New Roman"/>
                <w:sz w:val="21"/>
              </w:rPr>
              <w:t>722</w:t>
            </w:r>
          </w:p>
        </w:tc>
        <w:tc>
          <w:tcPr>
            <w:tcW w:w="1235" w:type="dxa"/>
          </w:tcPr>
          <w:p w14:paraId="7D4CADA5" w14:textId="77777777" w:rsidR="00B05D6D" w:rsidRDefault="00000000">
            <w:pPr>
              <w:jc w:val="center"/>
            </w:pPr>
            <w:r>
              <w:rPr>
                <w:rFonts w:ascii="Times New Roman" w:eastAsia="Times New Roman" w:hAnsi="Times New Roman"/>
                <w:sz w:val="21"/>
              </w:rPr>
              <w:t>27.060</w:t>
            </w:r>
          </w:p>
        </w:tc>
        <w:tc>
          <w:tcPr>
            <w:tcW w:w="1235" w:type="dxa"/>
          </w:tcPr>
          <w:p w14:paraId="01AEA0B6" w14:textId="77777777" w:rsidR="00B05D6D" w:rsidRDefault="00000000">
            <w:pPr>
              <w:jc w:val="center"/>
            </w:pPr>
            <w:r>
              <w:rPr>
                <w:rFonts w:ascii="Times New Roman" w:eastAsia="Times New Roman" w:hAnsi="Times New Roman"/>
                <w:sz w:val="21"/>
              </w:rPr>
              <w:t>29.144</w:t>
            </w:r>
          </w:p>
        </w:tc>
        <w:tc>
          <w:tcPr>
            <w:tcW w:w="1235" w:type="dxa"/>
          </w:tcPr>
          <w:p w14:paraId="23580CB5" w14:textId="77777777" w:rsidR="00B05D6D" w:rsidRDefault="00000000">
            <w:pPr>
              <w:jc w:val="center"/>
            </w:pPr>
            <w:r>
              <w:rPr>
                <w:rFonts w:ascii="Times New Roman" w:eastAsia="Times New Roman" w:hAnsi="Times New Roman"/>
                <w:sz w:val="21"/>
              </w:rPr>
              <w:t>−2.08</w:t>
            </w:r>
          </w:p>
        </w:tc>
        <w:tc>
          <w:tcPr>
            <w:tcW w:w="1235" w:type="dxa"/>
          </w:tcPr>
          <w:p w14:paraId="03EC4424" w14:textId="77777777" w:rsidR="00B05D6D" w:rsidRDefault="00000000">
            <w:pPr>
              <w:jc w:val="right"/>
            </w:pPr>
            <w:r>
              <w:rPr>
                <w:rFonts w:ascii="Times New Roman" w:eastAsia="Times New Roman" w:hAnsi="Times New Roman"/>
                <w:sz w:val="21"/>
              </w:rPr>
              <w:t>72.3×</w:t>
            </w:r>
          </w:p>
        </w:tc>
      </w:tr>
      <w:tr w:rsidR="00B05D6D" w14:paraId="3DDC905F" w14:textId="77777777">
        <w:tc>
          <w:tcPr>
            <w:tcW w:w="1235" w:type="dxa"/>
          </w:tcPr>
          <w:p w14:paraId="5F5910FD" w14:textId="77777777" w:rsidR="00B05D6D" w:rsidRDefault="00000000">
            <w:r>
              <w:rPr>
                <w:rFonts w:ascii="Times New Roman" w:eastAsia="Times New Roman" w:hAnsi="Times New Roman"/>
                <w:sz w:val="18"/>
              </w:rPr>
              <w:t>3 chips, triangle</w:t>
            </w:r>
          </w:p>
        </w:tc>
        <w:tc>
          <w:tcPr>
            <w:tcW w:w="1235" w:type="dxa"/>
          </w:tcPr>
          <w:p w14:paraId="76EDA4C1" w14:textId="77777777" w:rsidR="00B05D6D" w:rsidRDefault="00000000">
            <w:pPr>
              <w:jc w:val="center"/>
            </w:pPr>
            <w:r>
              <w:rPr>
                <w:rFonts w:ascii="Times New Roman" w:eastAsia="Times New Roman" w:hAnsi="Times New Roman"/>
                <w:sz w:val="21"/>
              </w:rPr>
              <w:t>400</w:t>
            </w:r>
          </w:p>
        </w:tc>
        <w:tc>
          <w:tcPr>
            <w:tcW w:w="1235" w:type="dxa"/>
          </w:tcPr>
          <w:p w14:paraId="15D68111" w14:textId="77777777" w:rsidR="00B05D6D" w:rsidRDefault="00000000">
            <w:pPr>
              <w:jc w:val="center"/>
            </w:pPr>
            <w:r>
              <w:rPr>
                <w:rFonts w:ascii="Times New Roman" w:eastAsia="Times New Roman" w:hAnsi="Times New Roman"/>
                <w:sz w:val="21"/>
              </w:rPr>
              <w:t>87</w:t>
            </w:r>
          </w:p>
        </w:tc>
        <w:tc>
          <w:tcPr>
            <w:tcW w:w="1235" w:type="dxa"/>
          </w:tcPr>
          <w:p w14:paraId="612233E1" w14:textId="77777777" w:rsidR="00B05D6D" w:rsidRDefault="00000000">
            <w:pPr>
              <w:jc w:val="center"/>
            </w:pPr>
            <w:r>
              <w:rPr>
                <w:rFonts w:ascii="Times New Roman" w:eastAsia="Times New Roman" w:hAnsi="Times New Roman"/>
                <w:sz w:val="21"/>
              </w:rPr>
              <w:t>28.628</w:t>
            </w:r>
          </w:p>
        </w:tc>
        <w:tc>
          <w:tcPr>
            <w:tcW w:w="1235" w:type="dxa"/>
          </w:tcPr>
          <w:p w14:paraId="782D1C3F" w14:textId="77777777" w:rsidR="00B05D6D" w:rsidRDefault="00000000">
            <w:pPr>
              <w:jc w:val="center"/>
            </w:pPr>
            <w:r>
              <w:rPr>
                <w:rFonts w:ascii="Times New Roman" w:eastAsia="Times New Roman" w:hAnsi="Times New Roman"/>
                <w:sz w:val="21"/>
              </w:rPr>
              <w:t>32.946</w:t>
            </w:r>
          </w:p>
        </w:tc>
        <w:tc>
          <w:tcPr>
            <w:tcW w:w="1235" w:type="dxa"/>
          </w:tcPr>
          <w:p w14:paraId="75A19119" w14:textId="77777777" w:rsidR="00B05D6D" w:rsidRDefault="00000000">
            <w:pPr>
              <w:jc w:val="center"/>
            </w:pPr>
            <w:r>
              <w:rPr>
                <w:rFonts w:ascii="Times New Roman" w:eastAsia="Times New Roman" w:hAnsi="Times New Roman"/>
                <w:sz w:val="21"/>
              </w:rPr>
              <w:t>−4.32</w:t>
            </w:r>
          </w:p>
        </w:tc>
        <w:tc>
          <w:tcPr>
            <w:tcW w:w="1235" w:type="dxa"/>
          </w:tcPr>
          <w:p w14:paraId="524861CB" w14:textId="77777777" w:rsidR="00B05D6D" w:rsidRDefault="00000000">
            <w:pPr>
              <w:jc w:val="right"/>
            </w:pPr>
            <w:r>
              <w:rPr>
                <w:rFonts w:ascii="Times New Roman" w:eastAsia="Times New Roman" w:hAnsi="Times New Roman"/>
                <w:sz w:val="21"/>
              </w:rPr>
              <w:t>47.5×</w:t>
            </w:r>
          </w:p>
        </w:tc>
      </w:tr>
      <w:tr w:rsidR="00B05D6D" w14:paraId="76D57F6E" w14:textId="77777777">
        <w:tc>
          <w:tcPr>
            <w:tcW w:w="1235" w:type="dxa"/>
          </w:tcPr>
          <w:p w14:paraId="519B6E5E" w14:textId="77777777" w:rsidR="00B05D6D" w:rsidRDefault="00000000">
            <w:r>
              <w:rPr>
                <w:rFonts w:ascii="Times New Roman" w:eastAsia="Times New Roman" w:hAnsi="Times New Roman"/>
                <w:sz w:val="18"/>
              </w:rPr>
              <w:t>3 chips, triangle</w:t>
            </w:r>
          </w:p>
        </w:tc>
        <w:tc>
          <w:tcPr>
            <w:tcW w:w="1235" w:type="dxa"/>
          </w:tcPr>
          <w:p w14:paraId="52E5EE87" w14:textId="77777777" w:rsidR="00B05D6D" w:rsidRDefault="00000000">
            <w:pPr>
              <w:jc w:val="center"/>
            </w:pPr>
            <w:r>
              <w:rPr>
                <w:rFonts w:ascii="Times New Roman" w:eastAsia="Times New Roman" w:hAnsi="Times New Roman"/>
                <w:sz w:val="21"/>
              </w:rPr>
              <w:t>600</w:t>
            </w:r>
          </w:p>
        </w:tc>
        <w:tc>
          <w:tcPr>
            <w:tcW w:w="1235" w:type="dxa"/>
          </w:tcPr>
          <w:p w14:paraId="59FC9DD6" w14:textId="77777777" w:rsidR="00B05D6D" w:rsidRDefault="00000000">
            <w:pPr>
              <w:jc w:val="center"/>
            </w:pPr>
            <w:r>
              <w:rPr>
                <w:rFonts w:ascii="Times New Roman" w:eastAsia="Times New Roman" w:hAnsi="Times New Roman"/>
                <w:sz w:val="21"/>
              </w:rPr>
              <w:t>123</w:t>
            </w:r>
          </w:p>
        </w:tc>
        <w:tc>
          <w:tcPr>
            <w:tcW w:w="1235" w:type="dxa"/>
          </w:tcPr>
          <w:p w14:paraId="4B40110E" w14:textId="77777777" w:rsidR="00B05D6D" w:rsidRDefault="00000000">
            <w:pPr>
              <w:jc w:val="center"/>
            </w:pPr>
            <w:r>
              <w:rPr>
                <w:rFonts w:ascii="Times New Roman" w:eastAsia="Times New Roman" w:hAnsi="Times New Roman"/>
                <w:sz w:val="21"/>
              </w:rPr>
              <w:t>28.172</w:t>
            </w:r>
          </w:p>
        </w:tc>
        <w:tc>
          <w:tcPr>
            <w:tcW w:w="1235" w:type="dxa"/>
          </w:tcPr>
          <w:p w14:paraId="73DB18A7" w14:textId="77777777" w:rsidR="00B05D6D" w:rsidRDefault="00000000">
            <w:pPr>
              <w:jc w:val="center"/>
            </w:pPr>
            <w:r>
              <w:rPr>
                <w:rFonts w:ascii="Times New Roman" w:eastAsia="Times New Roman" w:hAnsi="Times New Roman"/>
                <w:sz w:val="21"/>
              </w:rPr>
              <w:t>32.804</w:t>
            </w:r>
          </w:p>
        </w:tc>
        <w:tc>
          <w:tcPr>
            <w:tcW w:w="1235" w:type="dxa"/>
          </w:tcPr>
          <w:p w14:paraId="374DC551" w14:textId="77777777" w:rsidR="00B05D6D" w:rsidRDefault="00000000">
            <w:pPr>
              <w:jc w:val="center"/>
            </w:pPr>
            <w:r>
              <w:rPr>
                <w:rFonts w:ascii="Times New Roman" w:eastAsia="Times New Roman" w:hAnsi="Times New Roman"/>
                <w:sz w:val="21"/>
              </w:rPr>
              <w:t>−4.63</w:t>
            </w:r>
          </w:p>
        </w:tc>
        <w:tc>
          <w:tcPr>
            <w:tcW w:w="1235" w:type="dxa"/>
          </w:tcPr>
          <w:p w14:paraId="3D9777A3" w14:textId="77777777" w:rsidR="00B05D6D" w:rsidRDefault="00000000">
            <w:pPr>
              <w:jc w:val="right"/>
            </w:pPr>
            <w:r>
              <w:rPr>
                <w:rFonts w:ascii="Times New Roman" w:eastAsia="Times New Roman" w:hAnsi="Times New Roman"/>
                <w:sz w:val="21"/>
              </w:rPr>
              <w:t>71.7×</w:t>
            </w:r>
          </w:p>
        </w:tc>
      </w:tr>
      <w:tr w:rsidR="00B05D6D" w14:paraId="2E53CEBC" w14:textId="77777777">
        <w:tc>
          <w:tcPr>
            <w:tcW w:w="1235" w:type="dxa"/>
          </w:tcPr>
          <w:p w14:paraId="77868948" w14:textId="77777777" w:rsidR="00B05D6D" w:rsidRDefault="00000000">
            <w:r>
              <w:rPr>
                <w:rFonts w:ascii="Times New Roman" w:eastAsia="Times New Roman" w:hAnsi="Times New Roman"/>
                <w:sz w:val="18"/>
              </w:rPr>
              <w:t>3 chips, triangle</w:t>
            </w:r>
          </w:p>
        </w:tc>
        <w:tc>
          <w:tcPr>
            <w:tcW w:w="1235" w:type="dxa"/>
          </w:tcPr>
          <w:p w14:paraId="7F4D85C4" w14:textId="77777777" w:rsidR="00B05D6D" w:rsidRDefault="00000000">
            <w:pPr>
              <w:jc w:val="center"/>
            </w:pPr>
            <w:r>
              <w:rPr>
                <w:rFonts w:ascii="Times New Roman" w:eastAsia="Times New Roman" w:hAnsi="Times New Roman"/>
                <w:sz w:val="21"/>
              </w:rPr>
              <w:t>700</w:t>
            </w:r>
          </w:p>
        </w:tc>
        <w:tc>
          <w:tcPr>
            <w:tcW w:w="1235" w:type="dxa"/>
          </w:tcPr>
          <w:p w14:paraId="5C119EB9" w14:textId="77777777" w:rsidR="00B05D6D" w:rsidRDefault="00000000">
            <w:pPr>
              <w:jc w:val="center"/>
            </w:pPr>
            <w:r>
              <w:rPr>
                <w:rFonts w:ascii="Times New Roman" w:eastAsia="Times New Roman" w:hAnsi="Times New Roman"/>
                <w:sz w:val="21"/>
              </w:rPr>
              <w:t>152</w:t>
            </w:r>
          </w:p>
        </w:tc>
        <w:tc>
          <w:tcPr>
            <w:tcW w:w="1235" w:type="dxa"/>
          </w:tcPr>
          <w:p w14:paraId="2B02F60D" w14:textId="77777777" w:rsidR="00B05D6D" w:rsidRDefault="00000000">
            <w:pPr>
              <w:jc w:val="center"/>
            </w:pPr>
            <w:r>
              <w:rPr>
                <w:rFonts w:ascii="Times New Roman" w:eastAsia="Times New Roman" w:hAnsi="Times New Roman"/>
                <w:sz w:val="21"/>
              </w:rPr>
              <w:t>28.000</w:t>
            </w:r>
          </w:p>
        </w:tc>
        <w:tc>
          <w:tcPr>
            <w:tcW w:w="1235" w:type="dxa"/>
          </w:tcPr>
          <w:p w14:paraId="2BA61835" w14:textId="77777777" w:rsidR="00B05D6D" w:rsidRDefault="00000000">
            <w:pPr>
              <w:jc w:val="center"/>
            </w:pPr>
            <w:r>
              <w:rPr>
                <w:rFonts w:ascii="Times New Roman" w:eastAsia="Times New Roman" w:hAnsi="Times New Roman"/>
                <w:sz w:val="21"/>
              </w:rPr>
              <w:t>32.688</w:t>
            </w:r>
          </w:p>
        </w:tc>
        <w:tc>
          <w:tcPr>
            <w:tcW w:w="1235" w:type="dxa"/>
          </w:tcPr>
          <w:p w14:paraId="1DFB67AC" w14:textId="77777777" w:rsidR="00B05D6D" w:rsidRDefault="00000000">
            <w:pPr>
              <w:jc w:val="center"/>
            </w:pPr>
            <w:r>
              <w:rPr>
                <w:rFonts w:ascii="Times New Roman" w:eastAsia="Times New Roman" w:hAnsi="Times New Roman"/>
                <w:sz w:val="21"/>
              </w:rPr>
              <w:t>−4.69</w:t>
            </w:r>
          </w:p>
        </w:tc>
        <w:tc>
          <w:tcPr>
            <w:tcW w:w="1235" w:type="dxa"/>
          </w:tcPr>
          <w:p w14:paraId="50C4F0B9" w14:textId="77777777" w:rsidR="00B05D6D" w:rsidRDefault="00000000">
            <w:pPr>
              <w:jc w:val="right"/>
            </w:pPr>
            <w:r>
              <w:rPr>
                <w:rFonts w:ascii="Times New Roman" w:eastAsia="Times New Roman" w:hAnsi="Times New Roman"/>
                <w:sz w:val="21"/>
              </w:rPr>
              <w:t>75.2×</w:t>
            </w:r>
          </w:p>
        </w:tc>
      </w:tr>
      <w:tr w:rsidR="00B05D6D" w14:paraId="4D95F623" w14:textId="77777777">
        <w:tc>
          <w:tcPr>
            <w:tcW w:w="1235" w:type="dxa"/>
          </w:tcPr>
          <w:p w14:paraId="602EE0DB" w14:textId="77777777" w:rsidR="00B05D6D" w:rsidRDefault="00000000">
            <w:r>
              <w:rPr>
                <w:rFonts w:ascii="Times New Roman" w:eastAsia="Times New Roman" w:hAnsi="Times New Roman"/>
                <w:sz w:val="18"/>
              </w:rPr>
              <w:t>3 chips, triangle</w:t>
            </w:r>
          </w:p>
        </w:tc>
        <w:tc>
          <w:tcPr>
            <w:tcW w:w="1235" w:type="dxa"/>
          </w:tcPr>
          <w:p w14:paraId="0175143E" w14:textId="77777777" w:rsidR="00B05D6D" w:rsidRDefault="00000000">
            <w:pPr>
              <w:jc w:val="center"/>
            </w:pPr>
            <w:r>
              <w:rPr>
                <w:rFonts w:ascii="Times New Roman" w:eastAsia="Times New Roman" w:hAnsi="Times New Roman"/>
                <w:sz w:val="21"/>
              </w:rPr>
              <w:t>800</w:t>
            </w:r>
          </w:p>
        </w:tc>
        <w:tc>
          <w:tcPr>
            <w:tcW w:w="1235" w:type="dxa"/>
          </w:tcPr>
          <w:p w14:paraId="03964A78" w14:textId="77777777" w:rsidR="00B05D6D" w:rsidRDefault="00000000">
            <w:pPr>
              <w:jc w:val="center"/>
            </w:pPr>
            <w:r>
              <w:rPr>
                <w:rFonts w:ascii="Times New Roman" w:eastAsia="Times New Roman" w:hAnsi="Times New Roman"/>
                <w:sz w:val="21"/>
              </w:rPr>
              <w:t>182</w:t>
            </w:r>
          </w:p>
        </w:tc>
        <w:tc>
          <w:tcPr>
            <w:tcW w:w="1235" w:type="dxa"/>
          </w:tcPr>
          <w:p w14:paraId="37B39D0F" w14:textId="77777777" w:rsidR="00B05D6D" w:rsidRDefault="00000000">
            <w:pPr>
              <w:jc w:val="center"/>
            </w:pPr>
            <w:r>
              <w:rPr>
                <w:rFonts w:ascii="Times New Roman" w:eastAsia="Times New Roman" w:hAnsi="Times New Roman"/>
                <w:sz w:val="21"/>
              </w:rPr>
              <w:t>27.951</w:t>
            </w:r>
          </w:p>
        </w:tc>
        <w:tc>
          <w:tcPr>
            <w:tcW w:w="1235" w:type="dxa"/>
          </w:tcPr>
          <w:p w14:paraId="009D2805" w14:textId="77777777" w:rsidR="00B05D6D" w:rsidRDefault="00000000">
            <w:pPr>
              <w:jc w:val="center"/>
            </w:pPr>
            <w:r>
              <w:rPr>
                <w:rFonts w:ascii="Times New Roman" w:eastAsia="Times New Roman" w:hAnsi="Times New Roman"/>
                <w:sz w:val="21"/>
              </w:rPr>
              <w:t>32.598</w:t>
            </w:r>
          </w:p>
        </w:tc>
        <w:tc>
          <w:tcPr>
            <w:tcW w:w="1235" w:type="dxa"/>
          </w:tcPr>
          <w:p w14:paraId="2814FAB2" w14:textId="77777777" w:rsidR="00B05D6D" w:rsidRDefault="00000000">
            <w:pPr>
              <w:jc w:val="center"/>
            </w:pPr>
            <w:r>
              <w:rPr>
                <w:rFonts w:ascii="Times New Roman" w:eastAsia="Times New Roman" w:hAnsi="Times New Roman"/>
                <w:sz w:val="21"/>
              </w:rPr>
              <w:t>−4.65</w:t>
            </w:r>
          </w:p>
        </w:tc>
        <w:tc>
          <w:tcPr>
            <w:tcW w:w="1235" w:type="dxa"/>
          </w:tcPr>
          <w:p w14:paraId="47E23EF4" w14:textId="77777777" w:rsidR="00B05D6D" w:rsidRDefault="00000000">
            <w:pPr>
              <w:jc w:val="right"/>
            </w:pPr>
            <w:r>
              <w:rPr>
                <w:rFonts w:ascii="Times New Roman" w:eastAsia="Times New Roman" w:hAnsi="Times New Roman"/>
                <w:sz w:val="21"/>
              </w:rPr>
              <w:t>79.1×</w:t>
            </w:r>
          </w:p>
        </w:tc>
      </w:tr>
      <w:tr w:rsidR="00B05D6D" w14:paraId="50EF6620" w14:textId="77777777">
        <w:tc>
          <w:tcPr>
            <w:tcW w:w="1235" w:type="dxa"/>
          </w:tcPr>
          <w:p w14:paraId="0D1076A2" w14:textId="77777777" w:rsidR="00B05D6D" w:rsidRDefault="00000000">
            <w:r>
              <w:rPr>
                <w:rFonts w:ascii="Times New Roman" w:eastAsia="Times New Roman" w:hAnsi="Times New Roman"/>
                <w:sz w:val="18"/>
              </w:rPr>
              <w:t>3 chips, triangle</w:t>
            </w:r>
          </w:p>
        </w:tc>
        <w:tc>
          <w:tcPr>
            <w:tcW w:w="1235" w:type="dxa"/>
          </w:tcPr>
          <w:p w14:paraId="4BA3D721" w14:textId="77777777" w:rsidR="00B05D6D" w:rsidRDefault="00000000">
            <w:pPr>
              <w:jc w:val="center"/>
            </w:pPr>
            <w:r>
              <w:rPr>
                <w:rFonts w:ascii="Times New Roman" w:eastAsia="Times New Roman" w:hAnsi="Times New Roman"/>
                <w:sz w:val="21"/>
              </w:rPr>
              <w:t>1000</w:t>
            </w:r>
          </w:p>
        </w:tc>
        <w:tc>
          <w:tcPr>
            <w:tcW w:w="1235" w:type="dxa"/>
          </w:tcPr>
          <w:p w14:paraId="6780E241" w14:textId="77777777" w:rsidR="00B05D6D" w:rsidRDefault="00000000">
            <w:pPr>
              <w:jc w:val="center"/>
            </w:pPr>
            <w:r>
              <w:rPr>
                <w:rFonts w:ascii="Times New Roman" w:eastAsia="Times New Roman" w:hAnsi="Times New Roman"/>
                <w:sz w:val="21"/>
              </w:rPr>
              <w:t>252</w:t>
            </w:r>
          </w:p>
        </w:tc>
        <w:tc>
          <w:tcPr>
            <w:tcW w:w="1235" w:type="dxa"/>
          </w:tcPr>
          <w:p w14:paraId="5674CC93" w14:textId="77777777" w:rsidR="00B05D6D" w:rsidRDefault="00000000">
            <w:pPr>
              <w:jc w:val="center"/>
            </w:pPr>
            <w:r>
              <w:rPr>
                <w:rFonts w:ascii="Times New Roman" w:eastAsia="Times New Roman" w:hAnsi="Times New Roman"/>
                <w:sz w:val="21"/>
              </w:rPr>
              <w:t>27.892</w:t>
            </w:r>
          </w:p>
        </w:tc>
        <w:tc>
          <w:tcPr>
            <w:tcW w:w="1235" w:type="dxa"/>
          </w:tcPr>
          <w:p w14:paraId="59D911FF" w14:textId="77777777" w:rsidR="00B05D6D" w:rsidRDefault="00000000">
            <w:pPr>
              <w:jc w:val="center"/>
            </w:pPr>
            <w:r>
              <w:rPr>
                <w:rFonts w:ascii="Times New Roman" w:eastAsia="Times New Roman" w:hAnsi="Times New Roman"/>
                <w:sz w:val="21"/>
              </w:rPr>
              <w:t>32.387</w:t>
            </w:r>
          </w:p>
        </w:tc>
        <w:tc>
          <w:tcPr>
            <w:tcW w:w="1235" w:type="dxa"/>
          </w:tcPr>
          <w:p w14:paraId="7794415E" w14:textId="77777777" w:rsidR="00B05D6D" w:rsidRDefault="00000000">
            <w:pPr>
              <w:jc w:val="center"/>
            </w:pPr>
            <w:r>
              <w:rPr>
                <w:rFonts w:ascii="Times New Roman" w:eastAsia="Times New Roman" w:hAnsi="Times New Roman"/>
                <w:sz w:val="21"/>
              </w:rPr>
              <w:t>−4.50</w:t>
            </w:r>
          </w:p>
        </w:tc>
        <w:tc>
          <w:tcPr>
            <w:tcW w:w="1235" w:type="dxa"/>
          </w:tcPr>
          <w:p w14:paraId="0D9CBC45" w14:textId="77777777" w:rsidR="00B05D6D" w:rsidRDefault="00000000">
            <w:pPr>
              <w:jc w:val="right"/>
            </w:pPr>
            <w:r>
              <w:rPr>
                <w:rFonts w:ascii="Times New Roman" w:eastAsia="Times New Roman" w:hAnsi="Times New Roman"/>
                <w:sz w:val="21"/>
              </w:rPr>
              <w:t>84.9×</w:t>
            </w:r>
          </w:p>
        </w:tc>
      </w:tr>
      <w:tr w:rsidR="00B05D6D" w14:paraId="016A2C15" w14:textId="77777777">
        <w:tc>
          <w:tcPr>
            <w:tcW w:w="1235" w:type="dxa"/>
          </w:tcPr>
          <w:p w14:paraId="0B2DC946" w14:textId="77777777" w:rsidR="00B05D6D" w:rsidRDefault="00000000">
            <w:r>
              <w:rPr>
                <w:rFonts w:ascii="Times New Roman" w:eastAsia="Times New Roman" w:hAnsi="Times New Roman"/>
                <w:sz w:val="18"/>
              </w:rPr>
              <w:t>3 chips, triangle</w:t>
            </w:r>
          </w:p>
        </w:tc>
        <w:tc>
          <w:tcPr>
            <w:tcW w:w="1235" w:type="dxa"/>
          </w:tcPr>
          <w:p w14:paraId="768F2844" w14:textId="77777777" w:rsidR="00B05D6D" w:rsidRDefault="00000000">
            <w:pPr>
              <w:jc w:val="center"/>
            </w:pPr>
            <w:r>
              <w:rPr>
                <w:rFonts w:ascii="Times New Roman" w:eastAsia="Times New Roman" w:hAnsi="Times New Roman"/>
                <w:sz w:val="21"/>
              </w:rPr>
              <w:t>1300</w:t>
            </w:r>
          </w:p>
        </w:tc>
        <w:tc>
          <w:tcPr>
            <w:tcW w:w="1235" w:type="dxa"/>
          </w:tcPr>
          <w:p w14:paraId="6D08AE7D" w14:textId="77777777" w:rsidR="00B05D6D" w:rsidRDefault="00000000">
            <w:pPr>
              <w:jc w:val="center"/>
            </w:pPr>
            <w:r>
              <w:rPr>
                <w:rFonts w:ascii="Times New Roman" w:eastAsia="Times New Roman" w:hAnsi="Times New Roman"/>
                <w:sz w:val="21"/>
              </w:rPr>
              <w:t>447</w:t>
            </w:r>
          </w:p>
        </w:tc>
        <w:tc>
          <w:tcPr>
            <w:tcW w:w="1235" w:type="dxa"/>
          </w:tcPr>
          <w:p w14:paraId="011ADFEF" w14:textId="77777777" w:rsidR="00B05D6D" w:rsidRDefault="00000000">
            <w:pPr>
              <w:jc w:val="center"/>
            </w:pPr>
            <w:r>
              <w:rPr>
                <w:rFonts w:ascii="Times New Roman" w:eastAsia="Times New Roman" w:hAnsi="Times New Roman"/>
                <w:sz w:val="21"/>
              </w:rPr>
              <w:t>27.165</w:t>
            </w:r>
          </w:p>
        </w:tc>
        <w:tc>
          <w:tcPr>
            <w:tcW w:w="1235" w:type="dxa"/>
          </w:tcPr>
          <w:p w14:paraId="7F0D844D" w14:textId="77777777" w:rsidR="00B05D6D" w:rsidRDefault="00000000">
            <w:pPr>
              <w:jc w:val="center"/>
            </w:pPr>
            <w:r>
              <w:rPr>
                <w:rFonts w:ascii="Times New Roman" w:eastAsia="Times New Roman" w:hAnsi="Times New Roman"/>
                <w:sz w:val="21"/>
              </w:rPr>
              <w:t>29.619</w:t>
            </w:r>
          </w:p>
        </w:tc>
        <w:tc>
          <w:tcPr>
            <w:tcW w:w="1235" w:type="dxa"/>
          </w:tcPr>
          <w:p w14:paraId="44996BD2" w14:textId="77777777" w:rsidR="00B05D6D" w:rsidRDefault="00000000">
            <w:pPr>
              <w:jc w:val="center"/>
            </w:pPr>
            <w:r>
              <w:rPr>
                <w:rFonts w:ascii="Times New Roman" w:eastAsia="Times New Roman" w:hAnsi="Times New Roman"/>
                <w:sz w:val="21"/>
              </w:rPr>
              <w:t>−2.45</w:t>
            </w:r>
          </w:p>
        </w:tc>
        <w:tc>
          <w:tcPr>
            <w:tcW w:w="1235" w:type="dxa"/>
          </w:tcPr>
          <w:p w14:paraId="4CCA213E" w14:textId="77777777" w:rsidR="00B05D6D" w:rsidRDefault="00000000">
            <w:pPr>
              <w:jc w:val="right"/>
            </w:pPr>
            <w:r>
              <w:rPr>
                <w:rFonts w:ascii="Times New Roman" w:eastAsia="Times New Roman" w:hAnsi="Times New Roman"/>
                <w:sz w:val="21"/>
              </w:rPr>
              <w:t>93.0×</w:t>
            </w:r>
          </w:p>
        </w:tc>
      </w:tr>
      <w:tr w:rsidR="00B05D6D" w14:paraId="1E93E1E5" w14:textId="77777777">
        <w:tc>
          <w:tcPr>
            <w:tcW w:w="1235" w:type="dxa"/>
          </w:tcPr>
          <w:p w14:paraId="6129CBF6" w14:textId="77777777" w:rsidR="00B05D6D" w:rsidRDefault="00000000">
            <w:r>
              <w:rPr>
                <w:rFonts w:ascii="Times New Roman" w:eastAsia="Times New Roman" w:hAnsi="Times New Roman"/>
                <w:sz w:val="18"/>
              </w:rPr>
              <w:t>4 chips, corners</w:t>
            </w:r>
          </w:p>
        </w:tc>
        <w:tc>
          <w:tcPr>
            <w:tcW w:w="1235" w:type="dxa"/>
          </w:tcPr>
          <w:p w14:paraId="1B828E43" w14:textId="77777777" w:rsidR="00B05D6D" w:rsidRDefault="00000000">
            <w:pPr>
              <w:jc w:val="center"/>
            </w:pPr>
            <w:r>
              <w:rPr>
                <w:rFonts w:ascii="Times New Roman" w:eastAsia="Times New Roman" w:hAnsi="Times New Roman"/>
                <w:sz w:val="21"/>
              </w:rPr>
              <w:t>400</w:t>
            </w:r>
          </w:p>
        </w:tc>
        <w:tc>
          <w:tcPr>
            <w:tcW w:w="1235" w:type="dxa"/>
          </w:tcPr>
          <w:p w14:paraId="7A9862DF" w14:textId="77777777" w:rsidR="00B05D6D" w:rsidRDefault="00000000">
            <w:pPr>
              <w:jc w:val="center"/>
            </w:pPr>
            <w:r>
              <w:rPr>
                <w:rFonts w:ascii="Times New Roman" w:eastAsia="Times New Roman" w:hAnsi="Times New Roman"/>
                <w:sz w:val="21"/>
              </w:rPr>
              <w:t>210</w:t>
            </w:r>
          </w:p>
        </w:tc>
        <w:tc>
          <w:tcPr>
            <w:tcW w:w="1235" w:type="dxa"/>
          </w:tcPr>
          <w:p w14:paraId="4316109A" w14:textId="77777777" w:rsidR="00B05D6D" w:rsidRDefault="00000000">
            <w:pPr>
              <w:jc w:val="center"/>
            </w:pPr>
            <w:r>
              <w:rPr>
                <w:rFonts w:ascii="Times New Roman" w:eastAsia="Times New Roman" w:hAnsi="Times New Roman"/>
                <w:sz w:val="21"/>
              </w:rPr>
              <w:t>28.211</w:t>
            </w:r>
          </w:p>
        </w:tc>
        <w:tc>
          <w:tcPr>
            <w:tcW w:w="1235" w:type="dxa"/>
          </w:tcPr>
          <w:p w14:paraId="4087CD12" w14:textId="77777777" w:rsidR="00B05D6D" w:rsidRDefault="00000000">
            <w:pPr>
              <w:jc w:val="center"/>
            </w:pPr>
            <w:r>
              <w:rPr>
                <w:rFonts w:ascii="Times New Roman" w:eastAsia="Times New Roman" w:hAnsi="Times New Roman"/>
                <w:sz w:val="21"/>
              </w:rPr>
              <w:t>30.950</w:t>
            </w:r>
          </w:p>
        </w:tc>
        <w:tc>
          <w:tcPr>
            <w:tcW w:w="1235" w:type="dxa"/>
          </w:tcPr>
          <w:p w14:paraId="34D2FF4F" w14:textId="77777777" w:rsidR="00B05D6D" w:rsidRDefault="00000000">
            <w:pPr>
              <w:jc w:val="center"/>
            </w:pPr>
            <w:r>
              <w:rPr>
                <w:rFonts w:ascii="Times New Roman" w:eastAsia="Times New Roman" w:hAnsi="Times New Roman"/>
                <w:sz w:val="21"/>
              </w:rPr>
              <w:t>−2.74</w:t>
            </w:r>
          </w:p>
        </w:tc>
        <w:tc>
          <w:tcPr>
            <w:tcW w:w="1235" w:type="dxa"/>
          </w:tcPr>
          <w:p w14:paraId="1D995663" w14:textId="77777777" w:rsidR="00B05D6D" w:rsidRDefault="00000000">
            <w:pPr>
              <w:jc w:val="right"/>
            </w:pPr>
            <w:r>
              <w:rPr>
                <w:rFonts w:ascii="Times New Roman" w:eastAsia="Times New Roman" w:hAnsi="Times New Roman"/>
                <w:sz w:val="21"/>
              </w:rPr>
              <w:t>28.6×</w:t>
            </w:r>
          </w:p>
        </w:tc>
      </w:tr>
      <w:tr w:rsidR="00B05D6D" w14:paraId="64EAD303" w14:textId="77777777">
        <w:tc>
          <w:tcPr>
            <w:tcW w:w="1235" w:type="dxa"/>
          </w:tcPr>
          <w:p w14:paraId="2A4DBE12" w14:textId="77777777" w:rsidR="00B05D6D" w:rsidRDefault="00000000">
            <w:r>
              <w:rPr>
                <w:rFonts w:ascii="Times New Roman" w:eastAsia="Times New Roman" w:hAnsi="Times New Roman"/>
                <w:sz w:val="18"/>
              </w:rPr>
              <w:t>4 chips, corners</w:t>
            </w:r>
          </w:p>
        </w:tc>
        <w:tc>
          <w:tcPr>
            <w:tcW w:w="1235" w:type="dxa"/>
          </w:tcPr>
          <w:p w14:paraId="03819501" w14:textId="77777777" w:rsidR="00B05D6D" w:rsidRDefault="00000000">
            <w:pPr>
              <w:jc w:val="center"/>
            </w:pPr>
            <w:r>
              <w:rPr>
                <w:rFonts w:ascii="Times New Roman" w:eastAsia="Times New Roman" w:hAnsi="Times New Roman"/>
                <w:sz w:val="21"/>
              </w:rPr>
              <w:t>600</w:t>
            </w:r>
          </w:p>
        </w:tc>
        <w:tc>
          <w:tcPr>
            <w:tcW w:w="1235" w:type="dxa"/>
          </w:tcPr>
          <w:p w14:paraId="1D3E0063" w14:textId="77777777" w:rsidR="00B05D6D" w:rsidRDefault="00000000">
            <w:pPr>
              <w:jc w:val="center"/>
            </w:pPr>
            <w:r>
              <w:rPr>
                <w:rFonts w:ascii="Times New Roman" w:eastAsia="Times New Roman" w:hAnsi="Times New Roman"/>
                <w:sz w:val="21"/>
              </w:rPr>
              <w:t>309</w:t>
            </w:r>
          </w:p>
        </w:tc>
        <w:tc>
          <w:tcPr>
            <w:tcW w:w="1235" w:type="dxa"/>
          </w:tcPr>
          <w:p w14:paraId="6EA19234" w14:textId="77777777" w:rsidR="00B05D6D" w:rsidRDefault="00000000">
            <w:pPr>
              <w:jc w:val="center"/>
            </w:pPr>
            <w:r>
              <w:rPr>
                <w:rFonts w:ascii="Times New Roman" w:eastAsia="Times New Roman" w:hAnsi="Times New Roman"/>
                <w:sz w:val="21"/>
              </w:rPr>
              <w:t>27.942</w:t>
            </w:r>
          </w:p>
        </w:tc>
        <w:tc>
          <w:tcPr>
            <w:tcW w:w="1235" w:type="dxa"/>
          </w:tcPr>
          <w:p w14:paraId="4772D697" w14:textId="77777777" w:rsidR="00B05D6D" w:rsidRDefault="00000000">
            <w:pPr>
              <w:jc w:val="center"/>
            </w:pPr>
            <w:r>
              <w:rPr>
                <w:rFonts w:ascii="Times New Roman" w:eastAsia="Times New Roman" w:hAnsi="Times New Roman"/>
                <w:sz w:val="21"/>
              </w:rPr>
              <w:t>28.859</w:t>
            </w:r>
          </w:p>
        </w:tc>
        <w:tc>
          <w:tcPr>
            <w:tcW w:w="1235" w:type="dxa"/>
          </w:tcPr>
          <w:p w14:paraId="1B9F48E2" w14:textId="77777777" w:rsidR="00B05D6D" w:rsidRDefault="00000000">
            <w:pPr>
              <w:jc w:val="center"/>
            </w:pPr>
            <w:r>
              <w:rPr>
                <w:rFonts w:ascii="Times New Roman" w:eastAsia="Times New Roman" w:hAnsi="Times New Roman"/>
                <w:sz w:val="21"/>
              </w:rPr>
              <w:t>−0.92</w:t>
            </w:r>
          </w:p>
        </w:tc>
        <w:tc>
          <w:tcPr>
            <w:tcW w:w="1235" w:type="dxa"/>
          </w:tcPr>
          <w:p w14:paraId="48BBBA67" w14:textId="77777777" w:rsidR="00B05D6D" w:rsidRDefault="00000000">
            <w:pPr>
              <w:jc w:val="right"/>
            </w:pPr>
            <w:r>
              <w:rPr>
                <w:rFonts w:ascii="Times New Roman" w:eastAsia="Times New Roman" w:hAnsi="Times New Roman"/>
                <w:sz w:val="21"/>
              </w:rPr>
              <w:t>39.9×</w:t>
            </w:r>
          </w:p>
        </w:tc>
      </w:tr>
      <w:tr w:rsidR="00B05D6D" w14:paraId="5C0A29C7" w14:textId="77777777">
        <w:tc>
          <w:tcPr>
            <w:tcW w:w="1235" w:type="dxa"/>
          </w:tcPr>
          <w:p w14:paraId="1FAE12E0" w14:textId="77777777" w:rsidR="00B05D6D" w:rsidRDefault="00000000">
            <w:r>
              <w:rPr>
                <w:rFonts w:ascii="Times New Roman" w:eastAsia="Times New Roman" w:hAnsi="Times New Roman"/>
                <w:sz w:val="18"/>
              </w:rPr>
              <w:t>4 chips, corners</w:t>
            </w:r>
          </w:p>
        </w:tc>
        <w:tc>
          <w:tcPr>
            <w:tcW w:w="1235" w:type="dxa"/>
          </w:tcPr>
          <w:p w14:paraId="7416EDB8" w14:textId="77777777" w:rsidR="00B05D6D" w:rsidRDefault="00000000">
            <w:pPr>
              <w:jc w:val="center"/>
            </w:pPr>
            <w:r>
              <w:rPr>
                <w:rFonts w:ascii="Times New Roman" w:eastAsia="Times New Roman" w:hAnsi="Times New Roman"/>
                <w:sz w:val="21"/>
              </w:rPr>
              <w:t>700</w:t>
            </w:r>
          </w:p>
        </w:tc>
        <w:tc>
          <w:tcPr>
            <w:tcW w:w="1235" w:type="dxa"/>
          </w:tcPr>
          <w:p w14:paraId="2EAA9D96" w14:textId="77777777" w:rsidR="00B05D6D" w:rsidRDefault="00000000">
            <w:pPr>
              <w:jc w:val="center"/>
            </w:pPr>
            <w:r>
              <w:rPr>
                <w:rFonts w:ascii="Times New Roman" w:eastAsia="Times New Roman" w:hAnsi="Times New Roman"/>
                <w:sz w:val="21"/>
              </w:rPr>
              <w:t>353</w:t>
            </w:r>
          </w:p>
        </w:tc>
        <w:tc>
          <w:tcPr>
            <w:tcW w:w="1235" w:type="dxa"/>
          </w:tcPr>
          <w:p w14:paraId="626C5324" w14:textId="77777777" w:rsidR="00B05D6D" w:rsidRDefault="00000000">
            <w:pPr>
              <w:jc w:val="center"/>
            </w:pPr>
            <w:r>
              <w:rPr>
                <w:rFonts w:ascii="Times New Roman" w:eastAsia="Times New Roman" w:hAnsi="Times New Roman"/>
                <w:sz w:val="21"/>
              </w:rPr>
              <w:t>27.849</w:t>
            </w:r>
          </w:p>
        </w:tc>
        <w:tc>
          <w:tcPr>
            <w:tcW w:w="1235" w:type="dxa"/>
          </w:tcPr>
          <w:p w14:paraId="70BE6923" w14:textId="77777777" w:rsidR="00B05D6D" w:rsidRDefault="00000000">
            <w:pPr>
              <w:jc w:val="center"/>
            </w:pPr>
            <w:r>
              <w:rPr>
                <w:rFonts w:ascii="Times New Roman" w:eastAsia="Times New Roman" w:hAnsi="Times New Roman"/>
                <w:sz w:val="21"/>
              </w:rPr>
              <w:t>28.784</w:t>
            </w:r>
          </w:p>
        </w:tc>
        <w:tc>
          <w:tcPr>
            <w:tcW w:w="1235" w:type="dxa"/>
          </w:tcPr>
          <w:p w14:paraId="53D4547B" w14:textId="77777777" w:rsidR="00B05D6D" w:rsidRDefault="00000000">
            <w:pPr>
              <w:jc w:val="center"/>
            </w:pPr>
            <w:r>
              <w:rPr>
                <w:rFonts w:ascii="Times New Roman" w:eastAsia="Times New Roman" w:hAnsi="Times New Roman"/>
                <w:sz w:val="21"/>
              </w:rPr>
              <w:t>−0.94</w:t>
            </w:r>
          </w:p>
        </w:tc>
        <w:tc>
          <w:tcPr>
            <w:tcW w:w="1235" w:type="dxa"/>
          </w:tcPr>
          <w:p w14:paraId="13B9DAC3" w14:textId="77777777" w:rsidR="00B05D6D" w:rsidRDefault="00000000">
            <w:pPr>
              <w:jc w:val="right"/>
            </w:pPr>
            <w:r>
              <w:rPr>
                <w:rFonts w:ascii="Times New Roman" w:eastAsia="Times New Roman" w:hAnsi="Times New Roman"/>
                <w:sz w:val="21"/>
              </w:rPr>
              <w:t>49.4×</w:t>
            </w:r>
          </w:p>
        </w:tc>
      </w:tr>
      <w:tr w:rsidR="00B05D6D" w14:paraId="42B0442D" w14:textId="77777777">
        <w:tc>
          <w:tcPr>
            <w:tcW w:w="1235" w:type="dxa"/>
          </w:tcPr>
          <w:p w14:paraId="0CF1A750" w14:textId="77777777" w:rsidR="00B05D6D" w:rsidRDefault="00000000">
            <w:r>
              <w:rPr>
                <w:rFonts w:ascii="Times New Roman" w:eastAsia="Times New Roman" w:hAnsi="Times New Roman"/>
                <w:sz w:val="18"/>
              </w:rPr>
              <w:t>4 chips, corners</w:t>
            </w:r>
          </w:p>
        </w:tc>
        <w:tc>
          <w:tcPr>
            <w:tcW w:w="1235" w:type="dxa"/>
          </w:tcPr>
          <w:p w14:paraId="2DAC70BF" w14:textId="77777777" w:rsidR="00B05D6D" w:rsidRDefault="00000000">
            <w:pPr>
              <w:jc w:val="center"/>
            </w:pPr>
            <w:r>
              <w:rPr>
                <w:rFonts w:ascii="Times New Roman" w:eastAsia="Times New Roman" w:hAnsi="Times New Roman"/>
                <w:sz w:val="21"/>
              </w:rPr>
              <w:t>800</w:t>
            </w:r>
          </w:p>
        </w:tc>
        <w:tc>
          <w:tcPr>
            <w:tcW w:w="1235" w:type="dxa"/>
          </w:tcPr>
          <w:p w14:paraId="4B6E0A34" w14:textId="77777777" w:rsidR="00B05D6D" w:rsidRDefault="00000000">
            <w:pPr>
              <w:jc w:val="center"/>
            </w:pPr>
            <w:r>
              <w:rPr>
                <w:rFonts w:ascii="Times New Roman" w:eastAsia="Times New Roman" w:hAnsi="Times New Roman"/>
                <w:sz w:val="21"/>
              </w:rPr>
              <w:t>395</w:t>
            </w:r>
          </w:p>
        </w:tc>
        <w:tc>
          <w:tcPr>
            <w:tcW w:w="1235" w:type="dxa"/>
          </w:tcPr>
          <w:p w14:paraId="578A5D48" w14:textId="77777777" w:rsidR="00B05D6D" w:rsidRDefault="00000000">
            <w:pPr>
              <w:jc w:val="center"/>
            </w:pPr>
            <w:r>
              <w:rPr>
                <w:rFonts w:ascii="Times New Roman" w:eastAsia="Times New Roman" w:hAnsi="Times New Roman"/>
                <w:sz w:val="21"/>
              </w:rPr>
              <w:t>27.771</w:t>
            </w:r>
          </w:p>
        </w:tc>
        <w:tc>
          <w:tcPr>
            <w:tcW w:w="1235" w:type="dxa"/>
          </w:tcPr>
          <w:p w14:paraId="72297EAD" w14:textId="77777777" w:rsidR="00B05D6D" w:rsidRDefault="00000000">
            <w:pPr>
              <w:jc w:val="center"/>
            </w:pPr>
            <w:r>
              <w:rPr>
                <w:rFonts w:ascii="Times New Roman" w:eastAsia="Times New Roman" w:hAnsi="Times New Roman"/>
                <w:sz w:val="21"/>
              </w:rPr>
              <w:t>28.776</w:t>
            </w:r>
          </w:p>
        </w:tc>
        <w:tc>
          <w:tcPr>
            <w:tcW w:w="1235" w:type="dxa"/>
          </w:tcPr>
          <w:p w14:paraId="3CEDA5CA" w14:textId="77777777" w:rsidR="00B05D6D" w:rsidRDefault="00000000">
            <w:pPr>
              <w:jc w:val="center"/>
            </w:pPr>
            <w:r>
              <w:rPr>
                <w:rFonts w:ascii="Times New Roman" w:eastAsia="Times New Roman" w:hAnsi="Times New Roman"/>
                <w:sz w:val="21"/>
              </w:rPr>
              <w:t>−1.00</w:t>
            </w:r>
          </w:p>
        </w:tc>
        <w:tc>
          <w:tcPr>
            <w:tcW w:w="1235" w:type="dxa"/>
          </w:tcPr>
          <w:p w14:paraId="03FE0270" w14:textId="77777777" w:rsidR="00B05D6D" w:rsidRDefault="00000000">
            <w:pPr>
              <w:jc w:val="right"/>
            </w:pPr>
            <w:r>
              <w:rPr>
                <w:rFonts w:ascii="Times New Roman" w:eastAsia="Times New Roman" w:hAnsi="Times New Roman"/>
                <w:sz w:val="21"/>
              </w:rPr>
              <w:t>56.2×</w:t>
            </w:r>
          </w:p>
        </w:tc>
      </w:tr>
      <w:tr w:rsidR="00B05D6D" w14:paraId="43062108" w14:textId="77777777">
        <w:tc>
          <w:tcPr>
            <w:tcW w:w="1235" w:type="dxa"/>
          </w:tcPr>
          <w:p w14:paraId="7F3442BE" w14:textId="77777777" w:rsidR="00B05D6D" w:rsidRDefault="00000000">
            <w:r>
              <w:rPr>
                <w:rFonts w:ascii="Times New Roman" w:eastAsia="Times New Roman" w:hAnsi="Times New Roman"/>
                <w:sz w:val="18"/>
              </w:rPr>
              <w:t>4 chips, corners</w:t>
            </w:r>
          </w:p>
        </w:tc>
        <w:tc>
          <w:tcPr>
            <w:tcW w:w="1235" w:type="dxa"/>
          </w:tcPr>
          <w:p w14:paraId="12F16F68" w14:textId="77777777" w:rsidR="00B05D6D" w:rsidRDefault="00000000">
            <w:pPr>
              <w:jc w:val="center"/>
            </w:pPr>
            <w:r>
              <w:rPr>
                <w:rFonts w:ascii="Times New Roman" w:eastAsia="Times New Roman" w:hAnsi="Times New Roman"/>
                <w:sz w:val="21"/>
              </w:rPr>
              <w:t>1000</w:t>
            </w:r>
          </w:p>
        </w:tc>
        <w:tc>
          <w:tcPr>
            <w:tcW w:w="1235" w:type="dxa"/>
          </w:tcPr>
          <w:p w14:paraId="534BB056" w14:textId="77777777" w:rsidR="00B05D6D" w:rsidRDefault="00000000">
            <w:pPr>
              <w:jc w:val="center"/>
            </w:pPr>
            <w:r>
              <w:rPr>
                <w:rFonts w:ascii="Times New Roman" w:eastAsia="Times New Roman" w:hAnsi="Times New Roman"/>
                <w:sz w:val="21"/>
              </w:rPr>
              <w:t>463</w:t>
            </w:r>
          </w:p>
        </w:tc>
        <w:tc>
          <w:tcPr>
            <w:tcW w:w="1235" w:type="dxa"/>
          </w:tcPr>
          <w:p w14:paraId="19B8BEFE" w14:textId="77777777" w:rsidR="00B05D6D" w:rsidRDefault="00000000">
            <w:pPr>
              <w:jc w:val="center"/>
            </w:pPr>
            <w:r>
              <w:rPr>
                <w:rFonts w:ascii="Times New Roman" w:eastAsia="Times New Roman" w:hAnsi="Times New Roman"/>
                <w:sz w:val="21"/>
              </w:rPr>
              <w:t>27.659</w:t>
            </w:r>
          </w:p>
        </w:tc>
        <w:tc>
          <w:tcPr>
            <w:tcW w:w="1235" w:type="dxa"/>
          </w:tcPr>
          <w:p w14:paraId="5F83D164" w14:textId="77777777" w:rsidR="00B05D6D" w:rsidRDefault="00000000">
            <w:pPr>
              <w:jc w:val="center"/>
            </w:pPr>
            <w:r>
              <w:rPr>
                <w:rFonts w:ascii="Times New Roman" w:eastAsia="Times New Roman" w:hAnsi="Times New Roman"/>
                <w:sz w:val="21"/>
              </w:rPr>
              <w:t>28.722</w:t>
            </w:r>
          </w:p>
        </w:tc>
        <w:tc>
          <w:tcPr>
            <w:tcW w:w="1235" w:type="dxa"/>
          </w:tcPr>
          <w:p w14:paraId="5F04CF3B" w14:textId="77777777" w:rsidR="00B05D6D" w:rsidRDefault="00000000">
            <w:pPr>
              <w:jc w:val="center"/>
            </w:pPr>
            <w:r>
              <w:rPr>
                <w:rFonts w:ascii="Times New Roman" w:eastAsia="Times New Roman" w:hAnsi="Times New Roman"/>
                <w:sz w:val="21"/>
              </w:rPr>
              <w:t>−1.06</w:t>
            </w:r>
          </w:p>
        </w:tc>
        <w:tc>
          <w:tcPr>
            <w:tcW w:w="1235" w:type="dxa"/>
          </w:tcPr>
          <w:p w14:paraId="568EE578" w14:textId="77777777" w:rsidR="00B05D6D" w:rsidRDefault="00000000">
            <w:pPr>
              <w:jc w:val="right"/>
            </w:pPr>
            <w:r>
              <w:rPr>
                <w:rFonts w:ascii="Times New Roman" w:eastAsia="Times New Roman" w:hAnsi="Times New Roman"/>
                <w:sz w:val="21"/>
              </w:rPr>
              <w:t>72.9×</w:t>
            </w:r>
          </w:p>
        </w:tc>
      </w:tr>
      <w:tr w:rsidR="00B05D6D" w14:paraId="2744C2DF" w14:textId="77777777">
        <w:tc>
          <w:tcPr>
            <w:tcW w:w="1235" w:type="dxa"/>
          </w:tcPr>
          <w:p w14:paraId="5D2E1415" w14:textId="77777777" w:rsidR="00B05D6D" w:rsidRDefault="00000000">
            <w:r>
              <w:rPr>
                <w:rFonts w:ascii="Times New Roman" w:eastAsia="Times New Roman" w:hAnsi="Times New Roman"/>
                <w:sz w:val="18"/>
              </w:rPr>
              <w:t>4 chips, corners</w:t>
            </w:r>
          </w:p>
        </w:tc>
        <w:tc>
          <w:tcPr>
            <w:tcW w:w="1235" w:type="dxa"/>
          </w:tcPr>
          <w:p w14:paraId="4BC56436" w14:textId="77777777" w:rsidR="00B05D6D" w:rsidRDefault="00000000">
            <w:pPr>
              <w:jc w:val="center"/>
            </w:pPr>
            <w:r>
              <w:rPr>
                <w:rFonts w:ascii="Times New Roman" w:eastAsia="Times New Roman" w:hAnsi="Times New Roman"/>
                <w:sz w:val="21"/>
              </w:rPr>
              <w:t>1300</w:t>
            </w:r>
          </w:p>
        </w:tc>
        <w:tc>
          <w:tcPr>
            <w:tcW w:w="1235" w:type="dxa"/>
          </w:tcPr>
          <w:p w14:paraId="6EA24BBF" w14:textId="77777777" w:rsidR="00B05D6D" w:rsidRDefault="00000000">
            <w:pPr>
              <w:jc w:val="center"/>
            </w:pPr>
            <w:r>
              <w:rPr>
                <w:rFonts w:ascii="Times New Roman" w:eastAsia="Times New Roman" w:hAnsi="Times New Roman"/>
                <w:sz w:val="21"/>
              </w:rPr>
              <w:t>547</w:t>
            </w:r>
          </w:p>
        </w:tc>
        <w:tc>
          <w:tcPr>
            <w:tcW w:w="1235" w:type="dxa"/>
          </w:tcPr>
          <w:p w14:paraId="6340E050" w14:textId="77777777" w:rsidR="00B05D6D" w:rsidRDefault="00000000">
            <w:pPr>
              <w:jc w:val="center"/>
            </w:pPr>
            <w:r>
              <w:rPr>
                <w:rFonts w:ascii="Times New Roman" w:eastAsia="Times New Roman" w:hAnsi="Times New Roman"/>
                <w:sz w:val="21"/>
              </w:rPr>
              <w:t>27.593</w:t>
            </w:r>
          </w:p>
        </w:tc>
        <w:tc>
          <w:tcPr>
            <w:tcW w:w="1235" w:type="dxa"/>
          </w:tcPr>
          <w:p w14:paraId="4AEA35B4" w14:textId="77777777" w:rsidR="00B05D6D" w:rsidRDefault="00000000">
            <w:pPr>
              <w:jc w:val="center"/>
            </w:pPr>
            <w:r>
              <w:rPr>
                <w:rFonts w:ascii="Times New Roman" w:eastAsia="Times New Roman" w:hAnsi="Times New Roman"/>
                <w:sz w:val="21"/>
              </w:rPr>
              <w:t>28.678</w:t>
            </w:r>
          </w:p>
        </w:tc>
        <w:tc>
          <w:tcPr>
            <w:tcW w:w="1235" w:type="dxa"/>
          </w:tcPr>
          <w:p w14:paraId="161B0FA9" w14:textId="77777777" w:rsidR="00B05D6D" w:rsidRDefault="00000000">
            <w:pPr>
              <w:jc w:val="center"/>
            </w:pPr>
            <w:r>
              <w:rPr>
                <w:rFonts w:ascii="Times New Roman" w:eastAsia="Times New Roman" w:hAnsi="Times New Roman"/>
                <w:sz w:val="21"/>
              </w:rPr>
              <w:t>−1.09</w:t>
            </w:r>
          </w:p>
        </w:tc>
        <w:tc>
          <w:tcPr>
            <w:tcW w:w="1235" w:type="dxa"/>
          </w:tcPr>
          <w:p w14:paraId="273494FF" w14:textId="77777777" w:rsidR="00B05D6D" w:rsidRDefault="00000000">
            <w:pPr>
              <w:jc w:val="right"/>
            </w:pPr>
            <w:r>
              <w:rPr>
                <w:rFonts w:ascii="Times New Roman" w:eastAsia="Times New Roman" w:hAnsi="Times New Roman"/>
                <w:sz w:val="21"/>
              </w:rPr>
              <w:t>96.9×</w:t>
            </w:r>
          </w:p>
        </w:tc>
      </w:tr>
    </w:tbl>
    <w:p w14:paraId="13F49C63" w14:textId="77777777" w:rsidR="00B05D6D" w:rsidRDefault="00000000">
      <w:pPr>
        <w:spacing w:before="240" w:after="120"/>
        <w:rPr>
          <w:lang w:eastAsia="zh-CN"/>
        </w:rPr>
      </w:pPr>
      <w:r>
        <w:rPr>
          <w:rFonts w:ascii="Arial" w:eastAsia="Arial" w:hAnsi="Arial"/>
          <w:b/>
          <w:sz w:val="21"/>
        </w:rPr>
        <w:t>5.4 Multiple Heat Sources: Equal-Total-Occupied-Cell-Basis Comparison Experiment</w:t>
      </w:r>
    </w:p>
    <w:p w14:paraId="2A203E5C" w14:textId="77777777" w:rsidR="00B05D6D" w:rsidRDefault="00000000">
      <w:pPr>
        <w:spacing w:line="360" w:lineRule="auto"/>
        <w:ind w:firstLine="420"/>
        <w:rPr>
          <w:lang w:eastAsia="zh-CN"/>
        </w:rPr>
      </w:pPr>
      <w:r>
        <w:rPr>
          <w:rFonts w:ascii="Times New Roman" w:eastAsia="Times New Roman" w:hAnsi="Times New Roman"/>
          <w:sz w:val="21"/>
        </w:rPr>
        <w:lastRenderedPageBreak/>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ascii="Times New Roman" w:eastAsia="Times New Roman" w:hAnsi="Times New Roman"/>
          <w:b/>
          <w:sz w:val="21"/>
        </w:rPr>
        <w:t>T</w:t>
      </w:r>
      <w:r>
        <w:rPr>
          <w:rFonts w:ascii="Times New Roman" w:eastAsia="Times New Roman" w:hAnsi="Times New Roman"/>
          <w:sz w:val="21"/>
          <w:vertAlign w:val="subscript"/>
        </w:rPr>
        <w:t>max</w:t>
      </w:r>
      <w:r>
        <w:rPr>
          <w:rFonts w:ascii="Times New Roman" w:eastAsia="Times New Roman" w:hAnsi="Times New Roman"/>
          <w:sz w:val="21"/>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ascii="Times New Roman" w:eastAsia="Times New Roman" w:hAnsi="Times New Roman"/>
          <w:sz w:val="21"/>
          <w:vertAlign w:val="superscript"/>
        </w:rPr>
        <w:t>4</w:t>
      </w:r>
      <w:r>
        <w:rPr>
          <w:rFonts w:ascii="Times New Roman" w:eastAsia="Times New Roman" w:hAnsi="Times New Roman"/>
          <w:sz w:val="21"/>
        </w:rPr>
        <w:t xml:space="preserve"> Pa. The existing claim that </w:t>
      </w:r>
      <w:r>
        <w:rPr>
          <w:rFonts w:ascii="Times New Roman" w:eastAsia="Times New Roman" w:hAnsi="Times New Roman"/>
          <w:b/>
          <w:sz w:val="21"/>
        </w:rPr>
        <w:t>the tree is better</w:t>
      </w:r>
      <w:r>
        <w:rPr>
          <w:rFonts w:ascii="Times New Roman" w:eastAsia="Times New Roman" w:hAnsi="Times New Roman"/>
          <w:sz w:val="21"/>
        </w:rPr>
        <w:t xml:space="preserve"> is no longer robust under a fair basis.</w:t>
      </w:r>
    </w:p>
    <w:p w14:paraId="32051256" w14:textId="77777777" w:rsidR="00B35CDB" w:rsidRDefault="00000000">
      <w:pPr>
        <w:spacing w:after="120"/>
        <w:jc w:val="center"/>
      </w:pPr>
      <w:r>
        <w:rPr>
          <w:noProof/>
        </w:rPr>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079D2897" w14:textId="77777777" w:rsidR="00B35CDB" w:rsidRDefault="00000000">
      <w:pPr>
        <w:spacing w:after="240"/>
        <w:jc w:val="center"/>
      </w:pPr>
      <w:r>
        <w:rPr>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332AD6F0" w14:textId="77777777" w:rsidR="00B35CDB" w:rsidRDefault="00000000">
      <w:pPr>
        <w:spacing w:after="240"/>
        <w:jc w:val="center"/>
      </w:pPr>
      <w:r>
        <w:rPr>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0D8483DE" w14:textId="77777777" w:rsidR="00B05D6D" w:rsidRDefault="00000000">
      <w:pPr>
        <w:spacing w:after="120"/>
        <w:jc w:val="center"/>
        <w:rPr>
          <w:lang w:eastAsia="zh-CN"/>
        </w:rPr>
      </w:pPr>
      <w:r>
        <w:rPr>
          <w:rFonts w:ascii="Arial" w:eastAsia="Arial" w:hAnsi="Arial"/>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35610786" w14:textId="77777777">
        <w:tc>
          <w:tcPr>
            <w:tcW w:w="1235" w:type="dxa"/>
            <w:tcBorders>
              <w:bottom w:val="single" w:sz="4" w:space="0" w:color="000000"/>
            </w:tcBorders>
          </w:tcPr>
          <w:p w14:paraId="2FC3847C" w14:textId="77777777" w:rsidR="00B05D6D" w:rsidRDefault="00000000" w:rsidP="003B37AA">
            <w:r>
              <w:rPr>
                <w:rFonts w:ascii="Times New Roman" w:eastAsia="Times New Roman" w:hAnsi="Times New Roman"/>
                <w:sz w:val="18"/>
              </w:rPr>
              <w:t>Layout</w:t>
            </w:r>
          </w:p>
        </w:tc>
        <w:tc>
          <w:tcPr>
            <w:tcW w:w="1235" w:type="dxa"/>
            <w:tcBorders>
              <w:bottom w:val="single" w:sz="4" w:space="0" w:color="000000"/>
            </w:tcBorders>
          </w:tcPr>
          <w:p w14:paraId="7ABE62A8" w14:textId="77777777" w:rsidR="00B05D6D" w:rsidRDefault="00000000">
            <w:pPr>
              <w:jc w:val="center"/>
            </w:pPr>
            <w:r>
              <w:rPr>
                <w:rFonts w:ascii="Times New Roman" w:eastAsia="Times New Roman" w:hAnsi="Times New Roman"/>
                <w:sz w:val="18"/>
              </w:rPr>
              <w:t>Budget (cells)</w:t>
            </w:r>
          </w:p>
        </w:tc>
        <w:tc>
          <w:tcPr>
            <w:tcW w:w="1235" w:type="dxa"/>
            <w:tcBorders>
              <w:bottom w:val="single" w:sz="4" w:space="0" w:color="000000"/>
            </w:tcBorders>
          </w:tcPr>
          <w:p w14:paraId="74DBD086" w14:textId="77777777" w:rsidR="00B05D6D" w:rsidRDefault="00000000">
            <w:pPr>
              <w:jc w:val="center"/>
            </w:pPr>
            <w:r>
              <w:rPr>
                <w:rFonts w:ascii="Times New Roman" w:eastAsia="Times New Roman" w:hAnsi="Times New Roman"/>
                <w:sz w:val="18"/>
              </w:rPr>
              <w:t xml:space="preserve">Tree </w:t>
            </w:r>
            <w:proofErr w:type="spellStart"/>
            <w:r>
              <w:rPr>
                <w:rFonts w:ascii="Times New Roman" w:eastAsia="Times New Roman" w:hAnsi="Times New Roman"/>
                <w:sz w:val="18"/>
              </w:rPr>
              <w:t>T</w:t>
            </w:r>
            <w:r>
              <w:rPr>
                <w:rFonts w:ascii="Times New Roman" w:eastAsia="Times New Roman" w:hAnsi="Times New Roman"/>
                <w:sz w:val="18"/>
                <w:vertAlign w:val="subscript"/>
              </w:rPr>
              <w:t>max</w:t>
            </w:r>
            <w:proofErr w:type="spellEnd"/>
          </w:p>
        </w:tc>
        <w:tc>
          <w:tcPr>
            <w:tcW w:w="1235" w:type="dxa"/>
            <w:tcBorders>
              <w:bottom w:val="single" w:sz="4" w:space="0" w:color="000000"/>
            </w:tcBorders>
          </w:tcPr>
          <w:p w14:paraId="2FDB8A82" w14:textId="77777777" w:rsidR="00B05D6D" w:rsidRDefault="00000000">
            <w:pPr>
              <w:jc w:val="center"/>
            </w:pPr>
            <w:r>
              <w:rPr>
                <w:rFonts w:ascii="Times New Roman" w:eastAsia="Times New Roman" w:hAnsi="Times New Roman"/>
                <w:sz w:val="18"/>
              </w:rPr>
              <w:t xml:space="preserve">Radial </w:t>
            </w:r>
            <w:proofErr w:type="spellStart"/>
            <w:r>
              <w:rPr>
                <w:rFonts w:ascii="Times New Roman" w:eastAsia="Times New Roman" w:hAnsi="Times New Roman"/>
                <w:sz w:val="18"/>
              </w:rPr>
              <w:t>T</w:t>
            </w:r>
            <w:r>
              <w:rPr>
                <w:rFonts w:ascii="Times New Roman" w:eastAsia="Times New Roman" w:hAnsi="Times New Roman"/>
                <w:sz w:val="18"/>
                <w:vertAlign w:val="subscript"/>
              </w:rPr>
              <w:t>max</w:t>
            </w:r>
            <w:proofErr w:type="spellEnd"/>
          </w:p>
        </w:tc>
        <w:tc>
          <w:tcPr>
            <w:tcW w:w="1235" w:type="dxa"/>
            <w:tcBorders>
              <w:bottom w:val="single" w:sz="4" w:space="0" w:color="000000"/>
            </w:tcBorders>
          </w:tcPr>
          <w:p w14:paraId="145D7160" w14:textId="77777777" w:rsidR="00B05D6D" w:rsidRDefault="00000000">
            <w:pPr>
              <w:jc w:val="center"/>
            </w:pPr>
            <w:r>
              <w:rPr>
                <w:rFonts w:ascii="Times New Roman" w:eastAsia="Times New Roman" w:hAnsi="Times New Roman"/>
                <w:sz w:val="18"/>
              </w:rPr>
              <w:t xml:space="preserve">Lattice </w:t>
            </w:r>
            <w:proofErr w:type="spellStart"/>
            <w:r>
              <w:rPr>
                <w:rFonts w:ascii="Times New Roman" w:eastAsia="Times New Roman" w:hAnsi="Times New Roman"/>
                <w:sz w:val="18"/>
              </w:rPr>
              <w:t>T</w:t>
            </w:r>
            <w:r>
              <w:rPr>
                <w:rFonts w:ascii="Times New Roman" w:eastAsia="Times New Roman" w:hAnsi="Times New Roman"/>
                <w:sz w:val="18"/>
                <w:vertAlign w:val="subscript"/>
              </w:rPr>
              <w:t>max</w:t>
            </w:r>
            <w:proofErr w:type="spellEnd"/>
          </w:p>
        </w:tc>
        <w:tc>
          <w:tcPr>
            <w:tcW w:w="1235" w:type="dxa"/>
            <w:tcBorders>
              <w:bottom w:val="single" w:sz="4" w:space="0" w:color="000000"/>
            </w:tcBorders>
          </w:tcPr>
          <w:p w14:paraId="5FD322AD" w14:textId="77777777" w:rsidR="00B05D6D" w:rsidRDefault="00000000">
            <w:pPr>
              <w:jc w:val="center"/>
            </w:pPr>
            <w:r>
              <w:rPr>
                <w:rFonts w:ascii="Times New Roman" w:eastAsia="Times New Roman" w:hAnsi="Times New Roman"/>
                <w:sz w:val="18"/>
              </w:rPr>
              <w:t>Radial Δ p (Pa)</w:t>
            </w:r>
          </w:p>
        </w:tc>
        <w:tc>
          <w:tcPr>
            <w:tcW w:w="1235" w:type="dxa"/>
            <w:tcBorders>
              <w:bottom w:val="single" w:sz="4" w:space="0" w:color="000000"/>
            </w:tcBorders>
          </w:tcPr>
          <w:p w14:paraId="41E62688" w14:textId="77777777" w:rsidR="00B05D6D" w:rsidRDefault="00000000" w:rsidP="003B37AA">
            <w:pPr>
              <w:jc w:val="right"/>
            </w:pPr>
            <w:r>
              <w:rPr>
                <w:rFonts w:ascii="Times New Roman" w:eastAsia="Times New Roman" w:hAnsi="Times New Roman"/>
                <w:sz w:val="18"/>
              </w:rPr>
              <w:t>Lattice Δ p (Pa)</w:t>
            </w:r>
          </w:p>
        </w:tc>
      </w:tr>
      <w:tr w:rsidR="00B05D6D" w14:paraId="076D17B3" w14:textId="77777777">
        <w:tc>
          <w:tcPr>
            <w:tcW w:w="1235" w:type="dxa"/>
          </w:tcPr>
          <w:p w14:paraId="666A6A88" w14:textId="77777777" w:rsidR="00B05D6D" w:rsidRDefault="00000000">
            <w:r>
              <w:rPr>
                <w:rFonts w:ascii="Times New Roman" w:eastAsia="Times New Roman" w:hAnsi="Times New Roman"/>
                <w:sz w:val="18"/>
              </w:rPr>
              <w:lastRenderedPageBreak/>
              <w:t>2 chips, 20 mm apart</w:t>
            </w:r>
          </w:p>
        </w:tc>
        <w:tc>
          <w:tcPr>
            <w:tcW w:w="1235" w:type="dxa"/>
          </w:tcPr>
          <w:p w14:paraId="1B85CEDB" w14:textId="77777777" w:rsidR="00B05D6D" w:rsidRDefault="00000000">
            <w:pPr>
              <w:jc w:val="center"/>
            </w:pPr>
            <w:r>
              <w:rPr>
                <w:rFonts w:ascii="Times New Roman" w:eastAsia="Times New Roman" w:hAnsi="Times New Roman"/>
                <w:sz w:val="21"/>
              </w:rPr>
              <w:t>400</w:t>
            </w:r>
          </w:p>
        </w:tc>
        <w:tc>
          <w:tcPr>
            <w:tcW w:w="1235" w:type="dxa"/>
          </w:tcPr>
          <w:p w14:paraId="775D6D2A" w14:textId="77777777" w:rsidR="00B05D6D" w:rsidRDefault="00000000">
            <w:pPr>
              <w:jc w:val="center"/>
            </w:pPr>
            <w:r>
              <w:rPr>
                <w:rFonts w:ascii="Times New Roman" w:eastAsia="Times New Roman" w:hAnsi="Times New Roman"/>
                <w:sz w:val="21"/>
              </w:rPr>
              <w:t>28.684</w:t>
            </w:r>
          </w:p>
        </w:tc>
        <w:tc>
          <w:tcPr>
            <w:tcW w:w="1235" w:type="dxa"/>
          </w:tcPr>
          <w:p w14:paraId="5631DAA5" w14:textId="77777777" w:rsidR="00B05D6D" w:rsidRDefault="00000000">
            <w:pPr>
              <w:jc w:val="center"/>
            </w:pPr>
            <w:r>
              <w:rPr>
                <w:rFonts w:ascii="Times New Roman" w:eastAsia="Times New Roman" w:hAnsi="Times New Roman"/>
                <w:sz w:val="21"/>
              </w:rPr>
              <w:t>28.277</w:t>
            </w:r>
          </w:p>
        </w:tc>
        <w:tc>
          <w:tcPr>
            <w:tcW w:w="1235" w:type="dxa"/>
          </w:tcPr>
          <w:p w14:paraId="519DC57B" w14:textId="77777777" w:rsidR="00B05D6D" w:rsidRDefault="00000000">
            <w:pPr>
              <w:jc w:val="center"/>
            </w:pPr>
            <w:r>
              <w:rPr>
                <w:rFonts w:ascii="Times New Roman" w:eastAsia="Times New Roman" w:hAnsi="Times New Roman"/>
                <w:sz w:val="21"/>
              </w:rPr>
              <w:t>27.597</w:t>
            </w:r>
          </w:p>
        </w:tc>
        <w:tc>
          <w:tcPr>
            <w:tcW w:w="1235" w:type="dxa"/>
          </w:tcPr>
          <w:p w14:paraId="2CADDBD9" w14:textId="77777777" w:rsidR="00B05D6D" w:rsidRDefault="00000000">
            <w:pPr>
              <w:jc w:val="center"/>
            </w:pPr>
            <w:r>
              <w:rPr>
                <w:rFonts w:ascii="Times New Roman" w:eastAsia="Times New Roman" w:hAnsi="Times New Roman"/>
                <w:sz w:val="21"/>
              </w:rPr>
              <w:t>1.08</w:t>
            </w:r>
          </w:p>
        </w:tc>
        <w:tc>
          <w:tcPr>
            <w:tcW w:w="1235" w:type="dxa"/>
          </w:tcPr>
          <w:p w14:paraId="24D7D758" w14:textId="77777777" w:rsidR="00B05D6D" w:rsidRDefault="00000000">
            <w:pPr>
              <w:jc w:val="right"/>
            </w:pPr>
            <w:r>
              <w:rPr>
                <w:rFonts w:ascii="Times New Roman" w:eastAsia="Times New Roman" w:hAnsi="Times New Roman"/>
                <w:sz w:val="21"/>
              </w:rPr>
              <w:t>53.9</w:t>
            </w:r>
          </w:p>
        </w:tc>
      </w:tr>
      <w:tr w:rsidR="00B05D6D" w14:paraId="65466BB1" w14:textId="77777777">
        <w:tc>
          <w:tcPr>
            <w:tcW w:w="1235" w:type="dxa"/>
          </w:tcPr>
          <w:p w14:paraId="7F32E180" w14:textId="77777777" w:rsidR="00B05D6D" w:rsidRDefault="00000000">
            <w:r>
              <w:rPr>
                <w:rFonts w:ascii="Times New Roman" w:eastAsia="Times New Roman" w:hAnsi="Times New Roman"/>
                <w:sz w:val="18"/>
              </w:rPr>
              <w:t>2 chips, 20 mm apart</w:t>
            </w:r>
          </w:p>
        </w:tc>
        <w:tc>
          <w:tcPr>
            <w:tcW w:w="1235" w:type="dxa"/>
          </w:tcPr>
          <w:p w14:paraId="5E01E389" w14:textId="77777777" w:rsidR="00B05D6D" w:rsidRDefault="00000000">
            <w:pPr>
              <w:jc w:val="center"/>
            </w:pPr>
            <w:r>
              <w:rPr>
                <w:rFonts w:ascii="Times New Roman" w:eastAsia="Times New Roman" w:hAnsi="Times New Roman"/>
                <w:sz w:val="21"/>
              </w:rPr>
              <w:t>1300</w:t>
            </w:r>
          </w:p>
        </w:tc>
        <w:tc>
          <w:tcPr>
            <w:tcW w:w="1235" w:type="dxa"/>
          </w:tcPr>
          <w:p w14:paraId="0982D850" w14:textId="77777777" w:rsidR="00B05D6D" w:rsidRDefault="00000000">
            <w:pPr>
              <w:jc w:val="center"/>
            </w:pPr>
            <w:r>
              <w:rPr>
                <w:rFonts w:ascii="Times New Roman" w:eastAsia="Times New Roman" w:hAnsi="Times New Roman"/>
                <w:sz w:val="21"/>
              </w:rPr>
              <w:t>27.060</w:t>
            </w:r>
          </w:p>
        </w:tc>
        <w:tc>
          <w:tcPr>
            <w:tcW w:w="1235" w:type="dxa"/>
          </w:tcPr>
          <w:p w14:paraId="7BB12ADC" w14:textId="77777777" w:rsidR="00B05D6D" w:rsidRDefault="00000000">
            <w:pPr>
              <w:jc w:val="center"/>
            </w:pPr>
            <w:r>
              <w:rPr>
                <w:rFonts w:ascii="Times New Roman" w:eastAsia="Times New Roman" w:hAnsi="Times New Roman"/>
                <w:sz w:val="21"/>
              </w:rPr>
              <w:t>27.060</w:t>
            </w:r>
          </w:p>
        </w:tc>
        <w:tc>
          <w:tcPr>
            <w:tcW w:w="1235" w:type="dxa"/>
          </w:tcPr>
          <w:p w14:paraId="56C623CB" w14:textId="77777777" w:rsidR="00B05D6D" w:rsidRDefault="00000000">
            <w:pPr>
              <w:jc w:val="center"/>
            </w:pPr>
            <w:r>
              <w:rPr>
                <w:rFonts w:ascii="Times New Roman" w:eastAsia="Times New Roman" w:hAnsi="Times New Roman"/>
                <w:sz w:val="21"/>
              </w:rPr>
              <w:t>27.149</w:t>
            </w:r>
          </w:p>
        </w:tc>
        <w:tc>
          <w:tcPr>
            <w:tcW w:w="1235" w:type="dxa"/>
          </w:tcPr>
          <w:p w14:paraId="0A5815EA" w14:textId="77777777" w:rsidR="00B05D6D" w:rsidRDefault="00000000">
            <w:pPr>
              <w:jc w:val="center"/>
            </w:pPr>
            <w:r>
              <w:rPr>
                <w:rFonts w:ascii="Times New Roman" w:eastAsia="Times New Roman" w:hAnsi="Times New Roman"/>
                <w:sz w:val="21"/>
              </w:rPr>
              <w:t>0.41</w:t>
            </w:r>
          </w:p>
        </w:tc>
        <w:tc>
          <w:tcPr>
            <w:tcW w:w="1235" w:type="dxa"/>
          </w:tcPr>
          <w:p w14:paraId="704D6C73" w14:textId="77777777" w:rsidR="00B05D6D" w:rsidRDefault="00000000">
            <w:pPr>
              <w:jc w:val="right"/>
            </w:pPr>
            <w:r>
              <w:rPr>
                <w:rFonts w:ascii="Times New Roman" w:eastAsia="Times New Roman" w:hAnsi="Times New Roman"/>
                <w:sz w:val="21"/>
              </w:rPr>
              <w:t>20.7</w:t>
            </w:r>
          </w:p>
        </w:tc>
      </w:tr>
      <w:tr w:rsidR="00B05D6D" w14:paraId="4DADE140" w14:textId="77777777">
        <w:tc>
          <w:tcPr>
            <w:tcW w:w="1235" w:type="dxa"/>
          </w:tcPr>
          <w:p w14:paraId="599E3F23" w14:textId="77777777" w:rsidR="00B05D6D" w:rsidRDefault="00000000">
            <w:r>
              <w:rPr>
                <w:rFonts w:ascii="Times New Roman" w:eastAsia="Times New Roman" w:hAnsi="Times New Roman"/>
                <w:sz w:val="18"/>
              </w:rPr>
              <w:t>3 chips, triangle</w:t>
            </w:r>
          </w:p>
        </w:tc>
        <w:tc>
          <w:tcPr>
            <w:tcW w:w="1235" w:type="dxa"/>
          </w:tcPr>
          <w:p w14:paraId="26E919C0" w14:textId="77777777" w:rsidR="00B05D6D" w:rsidRDefault="00000000">
            <w:pPr>
              <w:jc w:val="center"/>
            </w:pPr>
            <w:r>
              <w:rPr>
                <w:rFonts w:ascii="Times New Roman" w:eastAsia="Times New Roman" w:hAnsi="Times New Roman"/>
                <w:sz w:val="21"/>
              </w:rPr>
              <w:t>400</w:t>
            </w:r>
          </w:p>
        </w:tc>
        <w:tc>
          <w:tcPr>
            <w:tcW w:w="1235" w:type="dxa"/>
          </w:tcPr>
          <w:p w14:paraId="578DB423" w14:textId="77777777" w:rsidR="00B35CDB" w:rsidRDefault="00000000">
            <w:r>
              <w:t>28.823</w:t>
            </w:r>
          </w:p>
        </w:tc>
        <w:tc>
          <w:tcPr>
            <w:tcW w:w="1235" w:type="dxa"/>
          </w:tcPr>
          <w:p w14:paraId="7244974D" w14:textId="77777777" w:rsidR="00B05D6D" w:rsidRDefault="00000000">
            <w:pPr>
              <w:jc w:val="center"/>
            </w:pPr>
            <w:r>
              <w:rPr>
                <w:rFonts w:ascii="Times New Roman" w:eastAsia="Times New Roman" w:hAnsi="Times New Roman"/>
                <w:sz w:val="21"/>
              </w:rPr>
              <w:t>30.938</w:t>
            </w:r>
          </w:p>
        </w:tc>
        <w:tc>
          <w:tcPr>
            <w:tcW w:w="1235" w:type="dxa"/>
          </w:tcPr>
          <w:p w14:paraId="4C6D5717" w14:textId="77777777" w:rsidR="00B05D6D" w:rsidRDefault="00000000">
            <w:pPr>
              <w:jc w:val="center"/>
            </w:pPr>
            <w:r>
              <w:rPr>
                <w:rFonts w:ascii="Times New Roman" w:eastAsia="Times New Roman" w:hAnsi="Times New Roman"/>
                <w:sz w:val="21"/>
              </w:rPr>
              <w:t>27.642</w:t>
            </w:r>
          </w:p>
        </w:tc>
        <w:tc>
          <w:tcPr>
            <w:tcW w:w="1235" w:type="dxa"/>
          </w:tcPr>
          <w:p w14:paraId="19B2D969" w14:textId="77777777" w:rsidR="00B05D6D" w:rsidRDefault="00000000">
            <w:pPr>
              <w:jc w:val="center"/>
            </w:pPr>
            <w:r>
              <w:rPr>
                <w:rFonts w:ascii="Times New Roman" w:eastAsia="Times New Roman" w:hAnsi="Times New Roman"/>
                <w:sz w:val="21"/>
              </w:rPr>
              <w:t>0.96</w:t>
            </w:r>
          </w:p>
        </w:tc>
        <w:tc>
          <w:tcPr>
            <w:tcW w:w="1235" w:type="dxa"/>
          </w:tcPr>
          <w:p w14:paraId="7D4B52A1" w14:textId="77777777" w:rsidR="00B05D6D" w:rsidRDefault="00000000">
            <w:pPr>
              <w:jc w:val="right"/>
            </w:pPr>
            <w:r>
              <w:rPr>
                <w:rFonts w:ascii="Times New Roman" w:eastAsia="Times New Roman" w:hAnsi="Times New Roman"/>
                <w:sz w:val="21"/>
              </w:rPr>
              <w:t>47.9</w:t>
            </w:r>
          </w:p>
        </w:tc>
      </w:tr>
      <w:tr w:rsidR="00B05D6D" w14:paraId="4ED47663" w14:textId="77777777">
        <w:tc>
          <w:tcPr>
            <w:tcW w:w="1235" w:type="dxa"/>
          </w:tcPr>
          <w:p w14:paraId="22A72A58" w14:textId="77777777" w:rsidR="00B05D6D" w:rsidRDefault="00000000">
            <w:r>
              <w:rPr>
                <w:rFonts w:ascii="Times New Roman" w:eastAsia="Times New Roman" w:hAnsi="Times New Roman"/>
                <w:sz w:val="18"/>
              </w:rPr>
              <w:t>3 chips, triangle</w:t>
            </w:r>
          </w:p>
        </w:tc>
        <w:tc>
          <w:tcPr>
            <w:tcW w:w="1235" w:type="dxa"/>
          </w:tcPr>
          <w:p w14:paraId="0210407F" w14:textId="77777777" w:rsidR="00B05D6D" w:rsidRDefault="00000000">
            <w:pPr>
              <w:jc w:val="center"/>
            </w:pPr>
            <w:r>
              <w:rPr>
                <w:rFonts w:ascii="Times New Roman" w:eastAsia="Times New Roman" w:hAnsi="Times New Roman"/>
                <w:sz w:val="21"/>
              </w:rPr>
              <w:t>1300</w:t>
            </w:r>
          </w:p>
        </w:tc>
        <w:tc>
          <w:tcPr>
            <w:tcW w:w="1235" w:type="dxa"/>
          </w:tcPr>
          <w:p w14:paraId="44870966" w14:textId="77777777" w:rsidR="00B35CDB" w:rsidRDefault="00000000">
            <w:r>
              <w:t>27.872</w:t>
            </w:r>
          </w:p>
        </w:tc>
        <w:tc>
          <w:tcPr>
            <w:tcW w:w="1235" w:type="dxa"/>
          </w:tcPr>
          <w:p w14:paraId="0B806FEB" w14:textId="77777777" w:rsidR="00B05D6D" w:rsidRDefault="00000000">
            <w:pPr>
              <w:jc w:val="center"/>
            </w:pPr>
            <w:r>
              <w:rPr>
                <w:rFonts w:ascii="Times New Roman" w:eastAsia="Times New Roman" w:hAnsi="Times New Roman"/>
                <w:sz w:val="21"/>
              </w:rPr>
              <w:t>28.365</w:t>
            </w:r>
          </w:p>
        </w:tc>
        <w:tc>
          <w:tcPr>
            <w:tcW w:w="1235" w:type="dxa"/>
          </w:tcPr>
          <w:p w14:paraId="59523707" w14:textId="77777777" w:rsidR="00B05D6D" w:rsidRDefault="00000000">
            <w:pPr>
              <w:jc w:val="center"/>
            </w:pPr>
            <w:r>
              <w:rPr>
                <w:rFonts w:ascii="Times New Roman" w:eastAsia="Times New Roman" w:hAnsi="Times New Roman"/>
                <w:sz w:val="21"/>
              </w:rPr>
              <w:t>27.164</w:t>
            </w:r>
          </w:p>
        </w:tc>
        <w:tc>
          <w:tcPr>
            <w:tcW w:w="1235" w:type="dxa"/>
          </w:tcPr>
          <w:p w14:paraId="4215EB46" w14:textId="77777777" w:rsidR="00B05D6D" w:rsidRDefault="00000000">
            <w:pPr>
              <w:jc w:val="center"/>
            </w:pPr>
            <w:r>
              <w:rPr>
                <w:rFonts w:ascii="Times New Roman" w:eastAsia="Times New Roman" w:hAnsi="Times New Roman"/>
                <w:sz w:val="21"/>
              </w:rPr>
              <w:t>0.38</w:t>
            </w:r>
          </w:p>
        </w:tc>
        <w:tc>
          <w:tcPr>
            <w:tcW w:w="1235" w:type="dxa"/>
          </w:tcPr>
          <w:p w14:paraId="5DEFAD33" w14:textId="77777777" w:rsidR="00B05D6D" w:rsidRDefault="00000000">
            <w:pPr>
              <w:jc w:val="right"/>
            </w:pPr>
            <w:r>
              <w:rPr>
                <w:rFonts w:ascii="Times New Roman" w:eastAsia="Times New Roman" w:hAnsi="Times New Roman"/>
                <w:sz w:val="21"/>
              </w:rPr>
              <w:t>19.0</w:t>
            </w:r>
          </w:p>
        </w:tc>
      </w:tr>
      <w:tr w:rsidR="00B05D6D" w14:paraId="5336A6D7" w14:textId="77777777">
        <w:tc>
          <w:tcPr>
            <w:tcW w:w="1235" w:type="dxa"/>
          </w:tcPr>
          <w:p w14:paraId="47CE8D47" w14:textId="77777777" w:rsidR="00B05D6D" w:rsidRDefault="00000000">
            <w:r>
              <w:rPr>
                <w:rFonts w:ascii="Times New Roman" w:eastAsia="Times New Roman" w:hAnsi="Times New Roman"/>
                <w:sz w:val="18"/>
              </w:rPr>
              <w:t>4 chips, corners</w:t>
            </w:r>
          </w:p>
        </w:tc>
        <w:tc>
          <w:tcPr>
            <w:tcW w:w="1235" w:type="dxa"/>
          </w:tcPr>
          <w:p w14:paraId="5A0ECA69" w14:textId="77777777" w:rsidR="00B05D6D" w:rsidRDefault="00000000">
            <w:pPr>
              <w:jc w:val="center"/>
            </w:pPr>
            <w:r>
              <w:rPr>
                <w:rFonts w:ascii="Times New Roman" w:eastAsia="Times New Roman" w:hAnsi="Times New Roman"/>
                <w:sz w:val="21"/>
              </w:rPr>
              <w:t>400</w:t>
            </w:r>
          </w:p>
        </w:tc>
        <w:tc>
          <w:tcPr>
            <w:tcW w:w="1235" w:type="dxa"/>
          </w:tcPr>
          <w:p w14:paraId="04781463" w14:textId="77777777" w:rsidR="00B35CDB" w:rsidRDefault="00000000">
            <w:r>
              <w:t>28.669</w:t>
            </w:r>
          </w:p>
        </w:tc>
        <w:tc>
          <w:tcPr>
            <w:tcW w:w="1235" w:type="dxa"/>
          </w:tcPr>
          <w:p w14:paraId="0DB2BF35" w14:textId="77777777" w:rsidR="00B05D6D" w:rsidRDefault="00000000">
            <w:pPr>
              <w:jc w:val="center"/>
            </w:pPr>
            <w:r>
              <w:rPr>
                <w:rFonts w:ascii="Times New Roman" w:eastAsia="Times New Roman" w:hAnsi="Times New Roman"/>
                <w:sz w:val="21"/>
              </w:rPr>
              <w:t>30.232</w:t>
            </w:r>
          </w:p>
        </w:tc>
        <w:tc>
          <w:tcPr>
            <w:tcW w:w="1235" w:type="dxa"/>
          </w:tcPr>
          <w:p w14:paraId="1D5E124C" w14:textId="77777777" w:rsidR="00B05D6D" w:rsidRDefault="00000000">
            <w:pPr>
              <w:jc w:val="center"/>
            </w:pPr>
            <w:r>
              <w:rPr>
                <w:rFonts w:ascii="Times New Roman" w:eastAsia="Times New Roman" w:hAnsi="Times New Roman"/>
                <w:sz w:val="21"/>
              </w:rPr>
              <w:t>27.749</w:t>
            </w:r>
          </w:p>
        </w:tc>
        <w:tc>
          <w:tcPr>
            <w:tcW w:w="1235" w:type="dxa"/>
          </w:tcPr>
          <w:p w14:paraId="3CF0B05F" w14:textId="77777777" w:rsidR="00B05D6D" w:rsidRDefault="00000000">
            <w:pPr>
              <w:jc w:val="center"/>
            </w:pPr>
            <w:r>
              <w:rPr>
                <w:rFonts w:ascii="Times New Roman" w:eastAsia="Times New Roman" w:hAnsi="Times New Roman"/>
                <w:sz w:val="21"/>
              </w:rPr>
              <w:t>0.36</w:t>
            </w:r>
          </w:p>
        </w:tc>
        <w:tc>
          <w:tcPr>
            <w:tcW w:w="1235" w:type="dxa"/>
          </w:tcPr>
          <w:p w14:paraId="78AB0047" w14:textId="77777777" w:rsidR="00B05D6D" w:rsidRDefault="00000000">
            <w:pPr>
              <w:jc w:val="right"/>
            </w:pPr>
            <w:r>
              <w:rPr>
                <w:rFonts w:ascii="Times New Roman" w:eastAsia="Times New Roman" w:hAnsi="Times New Roman"/>
                <w:sz w:val="21"/>
              </w:rPr>
              <w:t>18.1</w:t>
            </w:r>
          </w:p>
        </w:tc>
      </w:tr>
      <w:tr w:rsidR="00B05D6D" w14:paraId="198E42EE" w14:textId="77777777">
        <w:tc>
          <w:tcPr>
            <w:tcW w:w="1235" w:type="dxa"/>
          </w:tcPr>
          <w:p w14:paraId="72AB7A77" w14:textId="77777777" w:rsidR="00B05D6D" w:rsidRDefault="00000000">
            <w:r>
              <w:rPr>
                <w:rFonts w:ascii="Times New Roman" w:eastAsia="Times New Roman" w:hAnsi="Times New Roman"/>
                <w:sz w:val="18"/>
              </w:rPr>
              <w:t>4 chips, corners</w:t>
            </w:r>
          </w:p>
        </w:tc>
        <w:tc>
          <w:tcPr>
            <w:tcW w:w="1235" w:type="dxa"/>
          </w:tcPr>
          <w:p w14:paraId="37862ACE" w14:textId="77777777" w:rsidR="00B05D6D" w:rsidRDefault="00000000">
            <w:pPr>
              <w:jc w:val="center"/>
            </w:pPr>
            <w:r>
              <w:rPr>
                <w:rFonts w:ascii="Times New Roman" w:eastAsia="Times New Roman" w:hAnsi="Times New Roman"/>
                <w:sz w:val="21"/>
              </w:rPr>
              <w:t>1300</w:t>
            </w:r>
          </w:p>
        </w:tc>
        <w:tc>
          <w:tcPr>
            <w:tcW w:w="1235" w:type="dxa"/>
          </w:tcPr>
          <w:p w14:paraId="3124F92D" w14:textId="77777777" w:rsidR="00B35CDB" w:rsidRDefault="00000000">
            <w:r>
              <w:t>27.938</w:t>
            </w:r>
          </w:p>
        </w:tc>
        <w:tc>
          <w:tcPr>
            <w:tcW w:w="1235" w:type="dxa"/>
          </w:tcPr>
          <w:p w14:paraId="7278131A" w14:textId="77777777" w:rsidR="00B05D6D" w:rsidRDefault="00000000">
            <w:pPr>
              <w:jc w:val="center"/>
            </w:pPr>
            <w:r>
              <w:rPr>
                <w:rFonts w:ascii="Times New Roman" w:eastAsia="Times New Roman" w:hAnsi="Times New Roman"/>
                <w:sz w:val="21"/>
              </w:rPr>
              <w:t>28.772</w:t>
            </w:r>
          </w:p>
        </w:tc>
        <w:tc>
          <w:tcPr>
            <w:tcW w:w="1235" w:type="dxa"/>
          </w:tcPr>
          <w:p w14:paraId="0381D1E6" w14:textId="77777777" w:rsidR="00B05D6D" w:rsidRDefault="00000000">
            <w:pPr>
              <w:jc w:val="center"/>
            </w:pPr>
            <w:r>
              <w:rPr>
                <w:rFonts w:ascii="Times New Roman" w:eastAsia="Times New Roman" w:hAnsi="Times New Roman"/>
                <w:sz w:val="21"/>
              </w:rPr>
              <w:t>27.227</w:t>
            </w:r>
          </w:p>
        </w:tc>
        <w:tc>
          <w:tcPr>
            <w:tcW w:w="1235" w:type="dxa"/>
          </w:tcPr>
          <w:p w14:paraId="265E0500" w14:textId="77777777" w:rsidR="00B05D6D" w:rsidRDefault="00000000">
            <w:pPr>
              <w:jc w:val="center"/>
            </w:pPr>
            <w:r>
              <w:rPr>
                <w:rFonts w:ascii="Times New Roman" w:eastAsia="Times New Roman" w:hAnsi="Times New Roman"/>
                <w:sz w:val="21"/>
              </w:rPr>
              <w:t>0.25</w:t>
            </w:r>
          </w:p>
        </w:tc>
        <w:tc>
          <w:tcPr>
            <w:tcW w:w="1235" w:type="dxa"/>
          </w:tcPr>
          <w:p w14:paraId="7FF29D6C" w14:textId="77777777" w:rsidR="00B05D6D" w:rsidRDefault="00000000">
            <w:pPr>
              <w:jc w:val="right"/>
            </w:pPr>
            <w:r>
              <w:rPr>
                <w:rFonts w:ascii="Times New Roman" w:eastAsia="Times New Roman" w:hAnsi="Times New Roman"/>
                <w:sz w:val="21"/>
              </w:rPr>
              <w:t>12.7</w:t>
            </w:r>
          </w:p>
        </w:tc>
      </w:tr>
    </w:tbl>
    <w:p w14:paraId="01AA6055" w14:textId="77777777" w:rsidR="00B05D6D" w:rsidRDefault="00000000">
      <w:pPr>
        <w:spacing w:line="360" w:lineRule="auto"/>
        <w:ind w:firstLine="420"/>
        <w:rPr>
          <w:lang w:eastAsia="zh-CN"/>
        </w:rPr>
      </w:pPr>
      <w:r>
        <w:rPr>
          <w:rFonts w:ascii="Times New Roman" w:eastAsia="Times New Roman" w:hAnsi="Times New Roman"/>
          <w:sz w:val="21"/>
        </w:rPr>
        <w:t>The radial control has been switched to a round-robin even allocation across chips, which removes the earlier defect where the chip-order allocation starved later chips of cells; the C1-infeasible rows under 3/4 chips therefore no longer occur.</w:t>
      </w:r>
    </w:p>
    <w:p w14:paraId="003E5561" w14:textId="77777777" w:rsidR="00B05D6D" w:rsidRDefault="00000000">
      <w:pPr>
        <w:spacing w:before="240" w:after="120"/>
        <w:rPr>
          <w:lang w:eastAsia="zh-CN"/>
        </w:rPr>
      </w:pPr>
      <w:r>
        <w:rPr>
          <w:rFonts w:ascii="Arial" w:eastAsia="Arial" w:hAnsi="Arial"/>
          <w:b/>
          <w:sz w:val="21"/>
        </w:rPr>
        <w:t>5.5 Robustness Checks on the Boundary of Advantage</w:t>
      </w:r>
    </w:p>
    <w:p w14:paraId="725E1C11" w14:textId="77777777" w:rsidR="00B05D6D" w:rsidRDefault="00000000">
      <w:pPr>
        <w:spacing w:before="120" w:after="60"/>
        <w:rPr>
          <w:lang w:eastAsia="zh-CN"/>
        </w:rPr>
      </w:pPr>
      <w:r>
        <w:rPr>
          <w:rFonts w:ascii="Arial" w:eastAsia="Arial" w:hAnsi="Arial"/>
          <w:b/>
          <w:sz w:val="21"/>
        </w:rPr>
        <w:t>5.5.1 Material Cost at Equal Pressure Drop</w:t>
      </w:r>
    </w:p>
    <w:p w14:paraId="1F67A0FF" w14:textId="77777777" w:rsidR="00B05D6D" w:rsidRDefault="00000000">
      <w:pPr>
        <w:spacing w:line="360" w:lineRule="auto"/>
        <w:ind w:firstLine="420"/>
        <w:rPr>
          <w:lang w:eastAsia="zh-CN"/>
        </w:rPr>
      </w:pPr>
      <w:r>
        <w:rPr>
          <w:rFonts w:ascii="Times New Roman" w:eastAsia="Times New Roman" w:hAnsi="Times New Roman"/>
          <w:sz w:val="21"/>
        </w:rPr>
        <w:t xml:space="preserve">The claim that </w:t>
      </w:r>
      <w:r>
        <w:rPr>
          <w:rFonts w:ascii="Times New Roman" w:eastAsia="Times New Roman" w:hAnsi="Times New Roman"/>
          <w:b/>
          <w:sz w:val="21"/>
        </w:rPr>
        <w:t>the tree saves material</w:t>
      </w:r>
      <w:r>
        <w:rPr>
          <w:rFonts w:ascii="Times New Roman" w:eastAsia="Times New Roman" w:hAnsi="Times New Roman"/>
          <w:sz w:val="21"/>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659824C9" w14:textId="77777777" w:rsidR="00B05D6D" w:rsidRDefault="00000000">
      <w:pPr>
        <w:spacing w:before="120" w:after="60"/>
        <w:rPr>
          <w:lang w:eastAsia="zh-CN"/>
        </w:rPr>
      </w:pPr>
      <w:r>
        <w:rPr>
          <w:rFonts w:ascii="Arial" w:eastAsia="Arial" w:hAnsi="Arial"/>
          <w:b/>
          <w:sz w:val="21"/>
        </w:rPr>
        <w:t>5.5.2 Non-Uniform Power and Pitch Sweeps</w:t>
      </w:r>
    </w:p>
    <w:p w14:paraId="18C81E2B" w14:textId="77777777" w:rsidR="00B05D6D" w:rsidRDefault="00000000">
      <w:pPr>
        <w:spacing w:line="360" w:lineRule="auto"/>
        <w:ind w:firstLine="420"/>
        <w:rPr>
          <w:lang w:eastAsia="zh-CN"/>
        </w:rPr>
      </w:pPr>
      <w:r>
        <w:rPr>
          <w:rFonts w:ascii="Times New Roman" w:eastAsia="Times New Roman" w:hAnsi="Times New Roman"/>
          <w:sz w:val="21"/>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503A27B8" w14:textId="77777777" w:rsidR="00B05D6D" w:rsidRDefault="00000000">
      <w:pPr>
        <w:spacing w:before="120" w:after="60"/>
        <w:rPr>
          <w:lang w:eastAsia="zh-CN"/>
        </w:rPr>
      </w:pPr>
      <w:r>
        <w:rPr>
          <w:rFonts w:ascii="Arial" w:eastAsia="Arial" w:hAnsi="Arial"/>
          <w:b/>
          <w:sz w:val="21"/>
        </w:rPr>
        <w:t>5.5.3 Finite-Convection Boundary</w:t>
      </w:r>
    </w:p>
    <w:p w14:paraId="62129E5A" w14:textId="77777777" w:rsidR="00B05D6D" w:rsidRDefault="00000000">
      <w:pPr>
        <w:spacing w:line="360" w:lineRule="auto"/>
        <w:ind w:firstLine="420"/>
        <w:rPr>
          <w:lang w:eastAsia="zh-CN"/>
        </w:rPr>
      </w:pPr>
      <w:r>
        <w:rPr>
          <w:rFonts w:ascii="Times New Roman" w:eastAsia="Times New Roman" w:hAnsi="Times New Roman"/>
          <w:sz w:val="21"/>
        </w:rPr>
        <w:t>Changing the boundary from an ideal sink to finite convection (</w:t>
      </w:r>
      <w:proofErr w:type="spellStart"/>
      <w:r>
        <w:rPr>
          <w:rFonts w:ascii="Times New Roman" w:eastAsia="Times New Roman" w:hAnsi="Times New Roman"/>
          <w:b/>
          <w:sz w:val="21"/>
        </w:rPr>
        <w:t>h</w:t>
      </w:r>
      <w:r>
        <w:rPr>
          <w:rFonts w:ascii="Times New Roman" w:eastAsia="Times New Roman" w:hAnsi="Times New Roman"/>
          <w:sz w:val="21"/>
          <w:vertAlign w:val="subscript"/>
        </w:rPr>
        <w:t>conv</w:t>
      </w:r>
      <w:proofErr w:type="spellEnd"/>
      <w:r>
        <w:rPr>
          <w:rFonts w:ascii="Times New Roman" w:eastAsia="Times New Roman" w:hAnsi="Times New Roman"/>
          <w:sz w:val="21"/>
        </w:rPr>
        <w:t xml:space="preserve"> swept 0–0.3 W/(mm²·K)), the </w:t>
      </w:r>
      <w:proofErr w:type="spellStart"/>
      <w:r>
        <w:rPr>
          <w:rFonts w:ascii="Times New Roman" w:eastAsia="Times New Roman" w:hAnsi="Times New Roman"/>
          <w:b/>
          <w:sz w:val="21"/>
        </w:rPr>
        <w:t>T</w:t>
      </w:r>
      <w:r>
        <w:rPr>
          <w:rFonts w:ascii="Times New Roman" w:eastAsia="Times New Roman" w:hAnsi="Times New Roman"/>
          <w:sz w:val="21"/>
          <w:vertAlign w:val="subscript"/>
        </w:rPr>
        <w:t>max</w:t>
      </w:r>
      <w:proofErr w:type="spellEnd"/>
      <w:r>
        <w:rPr>
          <w:rFonts w:ascii="Times New Roman" w:eastAsia="Times New Roman" w:hAnsi="Times New Roman"/>
          <w:sz w:val="21"/>
        </w:rPr>
        <w:t xml:space="preserve"> of the tree and the control shift in step, with the difference changing by no more than </w:t>
      </w:r>
      <w:r>
        <w:rPr>
          <w:rFonts w:ascii="Times New Roman" w:eastAsia="Times New Roman" w:hAnsi="Times New Roman"/>
          <w:sz w:val="21"/>
        </w:rPr>
        <w:lastRenderedPageBreak/>
        <w:t>0.0671 °C, proving that the ideal sink is a harmless approximation—it does not change the directional conclusion, only raises the overall temperature level.</w:t>
      </w:r>
    </w:p>
    <w:p w14:paraId="7F51BABC" w14:textId="77777777" w:rsidR="00B05D6D" w:rsidRDefault="00000000">
      <w:pPr>
        <w:spacing w:before="120" w:after="60"/>
        <w:rPr>
          <w:lang w:eastAsia="zh-CN"/>
        </w:rPr>
      </w:pPr>
      <w:r>
        <w:rPr>
          <w:rFonts w:ascii="Arial" w:eastAsia="Arial" w:hAnsi="Arial"/>
          <w:b/>
          <w:sz w:val="21"/>
        </w:rPr>
        <w:t>5.5.4 Why the 5-Chip Layout Is Excluded: Footprint Fusion, Not a Budget Failure</w:t>
      </w:r>
    </w:p>
    <w:p w14:paraId="7D75A88B" w14:textId="77777777" w:rsidR="00B05D6D" w:rsidRDefault="00000000">
      <w:pPr>
        <w:spacing w:line="360" w:lineRule="auto"/>
        <w:ind w:firstLine="420"/>
        <w:rPr>
          <w:lang w:eastAsia="zh-CN"/>
        </w:rPr>
      </w:pPr>
      <w:r>
        <w:rPr>
          <w:rFonts w:ascii="Times New Roman" w:eastAsia="Times New Roman" w:hAnsi="Times New Roman"/>
          <w:sz w:val="21"/>
        </w:rPr>
        <w:t>This paper reports no 5-chip case, and the reason is geometric rather than hydraulic. Each die is a 17×17 block at the real footprint. In the corners+centre layout the corner-to-centre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25CFCC37" w14:textId="77777777" w:rsidR="00B05D6D" w:rsidRDefault="00000000">
      <w:pPr>
        <w:spacing w:before="240" w:after="120"/>
        <w:rPr>
          <w:lang w:eastAsia="zh-CN"/>
        </w:rPr>
      </w:pPr>
      <w:r>
        <w:rPr>
          <w:rFonts w:ascii="Arial" w:eastAsia="Arial" w:hAnsi="Arial"/>
          <w:b/>
          <w:sz w:val="21"/>
        </w:rPr>
        <w:t>5.6 Constraint-Driven Generator Experiments</w:t>
      </w:r>
    </w:p>
    <w:p w14:paraId="2FDA2D3A" w14:textId="77777777" w:rsidR="00B05D6D" w:rsidRDefault="00000000">
      <w:pPr>
        <w:spacing w:line="360" w:lineRule="auto"/>
        <w:ind w:firstLine="420"/>
        <w:rPr>
          <w:lang w:eastAsia="zh-CN"/>
        </w:rPr>
      </w:pPr>
      <w:r>
        <w:rPr>
          <w:rFonts w:ascii="Times New Roman" w:eastAsia="Times New Roman" w:hAnsi="Times New Roman"/>
          <w:sz w:val="21"/>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ascii="Times New Roman" w:eastAsia="Times New Roman" w:hAnsi="Times New Roman"/>
          <w:b/>
          <w:sz w:val="21"/>
        </w:rPr>
        <w:t>optimal topology</w:t>
      </w:r>
      <w:r>
        <w:rPr>
          <w:rFonts w:ascii="Times New Roman" w:eastAsia="Times New Roman" w:hAnsi="Times New Roman"/>
          <w:sz w:val="21"/>
        </w:rPr>
        <w:t xml:space="preserve"> problem non-existent, with only 12 feasible points in the 1-chip layout; (ii) the Δ</w:t>
      </w:r>
      <w:r>
        <w:rPr>
          <w:rFonts w:ascii="Times New Roman" w:eastAsia="Times New Roman" w:hAnsi="Times New Roman"/>
          <w:b/>
          <w:sz w:val="21"/>
        </w:rPr>
        <w:t>p</w:t>
      </w:r>
      <w:r>
        <w:rPr>
          <w:rFonts w:ascii="Times New Roman" w:eastAsia="Times New Roman" w:hAnsi="Times New Roman"/>
          <w:sz w:val="21"/>
        </w:rPr>
        <w:t xml:space="preserve"> of the multiple-heat-source front rises with budget (Murray </w:t>
      </w:r>
      <w:r>
        <w:rPr>
          <w:rFonts w:ascii="Times New Roman" w:eastAsia="Times New Roman" w:hAnsi="Times New Roman"/>
          <w:b/>
          <w:sz w:val="21"/>
        </w:rPr>
        <w:t>r</w:t>
      </w:r>
      <w:r>
        <w:rPr>
          <w:rFonts w:ascii="Times New Roman" w:eastAsia="Times New Roman" w:hAnsi="Times New Roman"/>
          <w:sz w:val="21"/>
          <w:vertAlign w:val="superscript"/>
        </w:rPr>
        <w:t>4</w:t>
      </w:r>
      <w:r>
        <w:rPr>
          <w:rFonts w:ascii="Times New Roman" w:eastAsia="Times New Roman" w:hAnsi="Times New Roman"/>
          <w:sz w:val="21"/>
        </w:rPr>
        <w:t xml:space="preserve"> penalty), so the tree has a genuine two-objective trade-off. Taking the 3-chip layout as an example, as the budget rises from 210 to 1309 cells </w:t>
      </w:r>
      <w:r>
        <w:rPr>
          <w:rFonts w:ascii="Times New Roman" w:eastAsia="Times New Roman" w:hAnsi="Times New Roman"/>
          <w:b/>
          <w:sz w:val="21"/>
        </w:rPr>
        <w:t>T</w:t>
      </w:r>
      <w:r>
        <w:rPr>
          <w:rFonts w:ascii="Times New Roman" w:eastAsia="Times New Roman" w:hAnsi="Times New Roman"/>
          <w:sz w:val="21"/>
          <w:vertAlign w:val="subscript"/>
        </w:rPr>
        <w:t>max</w:t>
      </w:r>
      <w:r>
        <w:rPr>
          <w:rFonts w:ascii="Times New Roman" w:eastAsia="Times New Roman" w:hAnsi="Times New Roman"/>
          <w:sz w:val="21"/>
        </w:rPr>
        <w:t xml:space="preserve"> falls from 28.753 to 27.624 °C, whereas Δ</w:t>
      </w:r>
      <w:r>
        <w:rPr>
          <w:rFonts w:ascii="Times New Roman" w:eastAsia="Times New Roman" w:hAnsi="Times New Roman"/>
          <w:b/>
          <w:sz w:val="21"/>
        </w:rPr>
        <w:t>p</w:t>
      </w:r>
      <w:r>
        <w:rPr>
          <w:rFonts w:ascii="Times New Roman" w:eastAsia="Times New Roman" w:hAnsi="Times New Roman"/>
          <w:sz w:val="21"/>
        </w:rPr>
        <w:t xml:space="preserve"> rises from 5908 to 16587 Pa, an increase of 2.8×. Placing the equal-total-basis control in the same framework: the lattice network dominates the tree on all four layouts (equal or better </w:t>
      </w:r>
      <w:r>
        <w:rPr>
          <w:rFonts w:ascii="Times New Roman" w:eastAsia="Times New Roman" w:hAnsi="Times New Roman"/>
          <w:b/>
          <w:sz w:val="21"/>
        </w:rPr>
        <w:t>T</w:t>
      </w:r>
      <w:r>
        <w:rPr>
          <w:rFonts w:ascii="Times New Roman" w:eastAsia="Times New Roman" w:hAnsi="Times New Roman"/>
          <w:sz w:val="21"/>
          <w:vertAlign w:val="subscript"/>
        </w:rPr>
        <w:t>max</w:t>
      </w:r>
      <w:r>
        <w:rPr>
          <w:rFonts w:ascii="Times New Roman" w:eastAsia="Times New Roman" w:hAnsi="Times New Roman"/>
          <w:sz w:val="21"/>
        </w:rPr>
        <w:t xml:space="preserve"> at a pressure drop 2–3 orders of magnitude lower), while the radial channel is 0.2–0.7 °C warmer under 3/4 chips but its pressure drop is likewise 2–3 orders of magnitude lower.</w:t>
      </w:r>
    </w:p>
    <w:p w14:paraId="6005DC57" w14:textId="77777777" w:rsidR="00B05D6D" w:rsidRDefault="00000000">
      <w:pPr>
        <w:spacing w:after="120"/>
        <w:jc w:val="center"/>
        <w:rPr>
          <w:lang w:eastAsia="zh-CN"/>
        </w:rPr>
      </w:pPr>
      <w:r>
        <w:rPr>
          <w:rFonts w:ascii="Arial" w:eastAsia="Arial" w:hAnsi="Arial"/>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4118D49" w14:textId="77777777">
        <w:tc>
          <w:tcPr>
            <w:tcW w:w="1441" w:type="dxa"/>
            <w:tcBorders>
              <w:bottom w:val="single" w:sz="4" w:space="0" w:color="000000"/>
            </w:tcBorders>
          </w:tcPr>
          <w:p w14:paraId="5BE2E060" w14:textId="77777777" w:rsidR="00B05D6D" w:rsidRDefault="00000000" w:rsidP="001055D3">
            <w:r>
              <w:rPr>
                <w:rFonts w:ascii="Times New Roman" w:eastAsia="Times New Roman" w:hAnsi="Times New Roman"/>
                <w:sz w:val="18"/>
              </w:rPr>
              <w:t>Layout</w:t>
            </w:r>
          </w:p>
        </w:tc>
        <w:tc>
          <w:tcPr>
            <w:tcW w:w="1441" w:type="dxa"/>
            <w:tcBorders>
              <w:bottom w:val="single" w:sz="4" w:space="0" w:color="000000"/>
            </w:tcBorders>
          </w:tcPr>
          <w:p w14:paraId="29C6BCDC" w14:textId="77777777" w:rsidR="00B05D6D" w:rsidRDefault="00000000">
            <w:pPr>
              <w:jc w:val="center"/>
            </w:pPr>
            <w:r>
              <w:rPr>
                <w:rFonts w:ascii="Times New Roman" w:eastAsia="Times New Roman" w:hAnsi="Times New Roman"/>
                <w:sz w:val="18"/>
              </w:rPr>
              <w:t>Feasible points</w:t>
            </w:r>
          </w:p>
        </w:tc>
        <w:tc>
          <w:tcPr>
            <w:tcW w:w="1441" w:type="dxa"/>
            <w:tcBorders>
              <w:bottom w:val="single" w:sz="4" w:space="0" w:color="000000"/>
            </w:tcBorders>
          </w:tcPr>
          <w:p w14:paraId="484812AC" w14:textId="77777777" w:rsidR="00B05D6D" w:rsidRDefault="00000000">
            <w:pPr>
              <w:jc w:val="center"/>
            </w:pPr>
            <w:r>
              <w:rPr>
                <w:rFonts w:ascii="Times New Roman" w:eastAsia="Times New Roman" w:hAnsi="Times New Roman"/>
                <w:sz w:val="18"/>
              </w:rPr>
              <w:t>Leaves at coldest point</w:t>
            </w:r>
          </w:p>
        </w:tc>
        <w:tc>
          <w:tcPr>
            <w:tcW w:w="1441" w:type="dxa"/>
            <w:tcBorders>
              <w:bottom w:val="single" w:sz="4" w:space="0" w:color="000000"/>
            </w:tcBorders>
          </w:tcPr>
          <w:p w14:paraId="100126A8" w14:textId="77777777" w:rsidR="00B05D6D" w:rsidRDefault="00000000">
            <w:pPr>
              <w:jc w:val="center"/>
            </w:pPr>
            <w:r>
              <w:rPr>
                <w:rFonts w:ascii="Times New Roman" w:eastAsia="Times New Roman" w:hAnsi="Times New Roman"/>
                <w:sz w:val="18"/>
              </w:rPr>
              <w:t xml:space="preserve">Coldest </w:t>
            </w:r>
            <w:proofErr w:type="spellStart"/>
            <w:r>
              <w:rPr>
                <w:rFonts w:ascii="Times New Roman" w:eastAsia="Times New Roman" w:hAnsi="Times New Roman"/>
                <w:sz w:val="18"/>
              </w:rPr>
              <w:t>T</w:t>
            </w:r>
            <w:r>
              <w:rPr>
                <w:rFonts w:ascii="Times New Roman" w:eastAsia="Times New Roman" w:hAnsi="Times New Roman"/>
                <w:sz w:val="18"/>
                <w:vertAlign w:val="subscript"/>
              </w:rPr>
              <w:t>max</w:t>
            </w:r>
            <w:proofErr w:type="spellEnd"/>
            <w:r>
              <w:rPr>
                <w:rFonts w:ascii="Times New Roman" w:eastAsia="Times New Roman" w:hAnsi="Times New Roman"/>
                <w:sz w:val="18"/>
              </w:rPr>
              <w:t xml:space="preserve"> (°C)</w:t>
            </w:r>
          </w:p>
        </w:tc>
        <w:tc>
          <w:tcPr>
            <w:tcW w:w="1441" w:type="dxa"/>
            <w:tcBorders>
              <w:bottom w:val="single" w:sz="4" w:space="0" w:color="000000"/>
            </w:tcBorders>
          </w:tcPr>
          <w:p w14:paraId="1734AA2A" w14:textId="77777777" w:rsidR="00B05D6D" w:rsidRDefault="00000000">
            <w:pPr>
              <w:jc w:val="center"/>
            </w:pPr>
            <w:r>
              <w:rPr>
                <w:rFonts w:ascii="Times New Roman" w:eastAsia="Times New Roman" w:hAnsi="Times New Roman"/>
                <w:sz w:val="18"/>
              </w:rPr>
              <w:t>Coldest Δ p (Pa)</w:t>
            </w:r>
          </w:p>
        </w:tc>
        <w:tc>
          <w:tcPr>
            <w:tcW w:w="1441" w:type="dxa"/>
            <w:tcBorders>
              <w:bottom w:val="single" w:sz="4" w:space="0" w:color="000000"/>
            </w:tcBorders>
          </w:tcPr>
          <w:p w14:paraId="5A70CA66" w14:textId="77777777" w:rsidR="00B05D6D" w:rsidRDefault="00000000" w:rsidP="001055D3">
            <w:pPr>
              <w:jc w:val="right"/>
            </w:pPr>
            <w:r>
              <w:rPr>
                <w:rFonts w:ascii="Times New Roman" w:eastAsia="Times New Roman" w:hAnsi="Times New Roman"/>
                <w:sz w:val="18"/>
              </w:rPr>
              <w:t xml:space="preserve">Knee Δ p at </w:t>
            </w:r>
            <w:proofErr w:type="spellStart"/>
            <w:r>
              <w:rPr>
                <w:rFonts w:ascii="Times New Roman" w:eastAsia="Times New Roman" w:hAnsi="Times New Roman"/>
                <w:sz w:val="18"/>
              </w:rPr>
              <w:t>t</w:t>
            </w:r>
            <w:r>
              <w:rPr>
                <w:rFonts w:ascii="Times New Roman" w:eastAsia="Times New Roman" w:hAnsi="Times New Roman"/>
                <w:sz w:val="18"/>
                <w:vertAlign w:val="subscript"/>
              </w:rPr>
              <w:t>tol</w:t>
            </w:r>
            <w:proofErr w:type="spellEnd"/>
            <w:r>
              <w:rPr>
                <w:rFonts w:ascii="Times New Roman" w:eastAsia="Times New Roman" w:hAnsi="Times New Roman"/>
                <w:sz w:val="18"/>
              </w:rPr>
              <w:t>=1 K (Pa)</w:t>
            </w:r>
          </w:p>
        </w:tc>
      </w:tr>
      <w:tr w:rsidR="00B05D6D" w14:paraId="7DBE6693" w14:textId="77777777">
        <w:tc>
          <w:tcPr>
            <w:tcW w:w="1441" w:type="dxa"/>
          </w:tcPr>
          <w:p w14:paraId="20660862" w14:textId="77777777" w:rsidR="00B05D6D" w:rsidRDefault="00000000">
            <w:r>
              <w:rPr>
                <w:rFonts w:ascii="Times New Roman" w:eastAsia="Times New Roman" w:hAnsi="Times New Roman"/>
                <w:sz w:val="21"/>
              </w:rPr>
              <w:t>1 chip</w:t>
            </w:r>
          </w:p>
        </w:tc>
        <w:tc>
          <w:tcPr>
            <w:tcW w:w="1441" w:type="dxa"/>
          </w:tcPr>
          <w:p w14:paraId="055C496F" w14:textId="77777777" w:rsidR="00B05D6D" w:rsidRDefault="00000000">
            <w:pPr>
              <w:jc w:val="center"/>
            </w:pPr>
            <w:r>
              <w:rPr>
                <w:rFonts w:ascii="Times New Roman" w:eastAsia="Times New Roman" w:hAnsi="Times New Roman"/>
                <w:sz w:val="21"/>
              </w:rPr>
              <w:t>12</w:t>
            </w:r>
          </w:p>
        </w:tc>
        <w:tc>
          <w:tcPr>
            <w:tcW w:w="1441" w:type="dxa"/>
          </w:tcPr>
          <w:p w14:paraId="4079D2C8" w14:textId="77777777" w:rsidR="00B05D6D" w:rsidRDefault="00000000">
            <w:pPr>
              <w:jc w:val="center"/>
            </w:pPr>
            <w:r>
              <w:rPr>
                <w:rFonts w:ascii="Times New Roman" w:eastAsia="Times New Roman" w:hAnsi="Times New Roman"/>
                <w:sz w:val="21"/>
              </w:rPr>
              <w:t>72</w:t>
            </w:r>
          </w:p>
        </w:tc>
        <w:tc>
          <w:tcPr>
            <w:tcW w:w="1441" w:type="dxa"/>
          </w:tcPr>
          <w:p w14:paraId="1C9829FC" w14:textId="77777777" w:rsidR="00B05D6D" w:rsidRDefault="00000000">
            <w:pPr>
              <w:jc w:val="center"/>
            </w:pPr>
            <w:r>
              <w:rPr>
                <w:rFonts w:ascii="Times New Roman" w:eastAsia="Times New Roman" w:hAnsi="Times New Roman"/>
                <w:sz w:val="21"/>
              </w:rPr>
              <w:t>27.060</w:t>
            </w:r>
          </w:p>
        </w:tc>
        <w:tc>
          <w:tcPr>
            <w:tcW w:w="1441" w:type="dxa"/>
          </w:tcPr>
          <w:p w14:paraId="148F6E88" w14:textId="77777777" w:rsidR="00B05D6D" w:rsidRDefault="00000000">
            <w:pPr>
              <w:jc w:val="center"/>
            </w:pPr>
            <w:r>
              <w:rPr>
                <w:rFonts w:ascii="Times New Roman" w:eastAsia="Times New Roman" w:hAnsi="Times New Roman"/>
                <w:sz w:val="21"/>
              </w:rPr>
              <w:t>2116</w:t>
            </w:r>
          </w:p>
        </w:tc>
        <w:tc>
          <w:tcPr>
            <w:tcW w:w="1441" w:type="dxa"/>
          </w:tcPr>
          <w:p w14:paraId="5D9023E8" w14:textId="77777777" w:rsidR="00B05D6D" w:rsidRDefault="00000000">
            <w:pPr>
              <w:jc w:val="right"/>
            </w:pPr>
            <w:r>
              <w:rPr>
                <w:rFonts w:ascii="Times New Roman" w:eastAsia="Times New Roman" w:hAnsi="Times New Roman"/>
                <w:sz w:val="21"/>
              </w:rPr>
              <w:t>1460</w:t>
            </w:r>
          </w:p>
        </w:tc>
      </w:tr>
      <w:tr w:rsidR="00B05D6D" w14:paraId="06FC5FF1" w14:textId="77777777">
        <w:tc>
          <w:tcPr>
            <w:tcW w:w="1441" w:type="dxa"/>
          </w:tcPr>
          <w:p w14:paraId="0C7219CE" w14:textId="77777777" w:rsidR="00B05D6D" w:rsidRDefault="00000000">
            <w:r>
              <w:rPr>
                <w:rFonts w:ascii="Times New Roman" w:eastAsia="Times New Roman" w:hAnsi="Times New Roman"/>
                <w:sz w:val="21"/>
              </w:rPr>
              <w:t>2 chip d=16</w:t>
            </w:r>
          </w:p>
        </w:tc>
        <w:tc>
          <w:tcPr>
            <w:tcW w:w="1441" w:type="dxa"/>
          </w:tcPr>
          <w:p w14:paraId="1054A5D1" w14:textId="77777777" w:rsidR="00B05D6D" w:rsidRDefault="00000000">
            <w:pPr>
              <w:jc w:val="center"/>
            </w:pPr>
            <w:r>
              <w:rPr>
                <w:rFonts w:ascii="Times New Roman" w:eastAsia="Times New Roman" w:hAnsi="Times New Roman"/>
                <w:sz w:val="21"/>
              </w:rPr>
              <w:t>10</w:t>
            </w:r>
          </w:p>
        </w:tc>
        <w:tc>
          <w:tcPr>
            <w:tcW w:w="1441" w:type="dxa"/>
          </w:tcPr>
          <w:p w14:paraId="1A69FC53" w14:textId="77777777" w:rsidR="00B05D6D" w:rsidRDefault="00000000">
            <w:pPr>
              <w:jc w:val="center"/>
            </w:pPr>
            <w:r>
              <w:rPr>
                <w:rFonts w:ascii="Times New Roman" w:eastAsia="Times New Roman" w:hAnsi="Times New Roman"/>
                <w:sz w:val="21"/>
              </w:rPr>
              <w:t>118</w:t>
            </w:r>
          </w:p>
        </w:tc>
        <w:tc>
          <w:tcPr>
            <w:tcW w:w="1441" w:type="dxa"/>
          </w:tcPr>
          <w:p w14:paraId="6F01B4DF" w14:textId="77777777" w:rsidR="00B05D6D" w:rsidRDefault="00000000">
            <w:pPr>
              <w:jc w:val="center"/>
            </w:pPr>
            <w:r>
              <w:rPr>
                <w:rFonts w:ascii="Times New Roman" w:eastAsia="Times New Roman" w:hAnsi="Times New Roman"/>
                <w:sz w:val="21"/>
              </w:rPr>
              <w:t>27.103</w:t>
            </w:r>
          </w:p>
        </w:tc>
        <w:tc>
          <w:tcPr>
            <w:tcW w:w="1441" w:type="dxa"/>
          </w:tcPr>
          <w:p w14:paraId="2F84BC1C" w14:textId="77777777" w:rsidR="00B05D6D" w:rsidRDefault="00000000">
            <w:pPr>
              <w:jc w:val="center"/>
            </w:pPr>
            <w:r>
              <w:rPr>
                <w:rFonts w:ascii="Times New Roman" w:eastAsia="Times New Roman" w:hAnsi="Times New Roman"/>
                <w:sz w:val="21"/>
              </w:rPr>
              <w:t>10606</w:t>
            </w:r>
          </w:p>
        </w:tc>
        <w:tc>
          <w:tcPr>
            <w:tcW w:w="1441" w:type="dxa"/>
          </w:tcPr>
          <w:p w14:paraId="123143A2" w14:textId="77777777" w:rsidR="00B05D6D" w:rsidRDefault="00000000">
            <w:pPr>
              <w:jc w:val="right"/>
            </w:pPr>
            <w:r>
              <w:rPr>
                <w:rFonts w:ascii="Times New Roman" w:eastAsia="Times New Roman" w:hAnsi="Times New Roman"/>
                <w:sz w:val="21"/>
              </w:rPr>
              <w:t>6695</w:t>
            </w:r>
          </w:p>
        </w:tc>
      </w:tr>
      <w:tr w:rsidR="00B05D6D" w14:paraId="17F8CD82" w14:textId="77777777">
        <w:tc>
          <w:tcPr>
            <w:tcW w:w="1441" w:type="dxa"/>
          </w:tcPr>
          <w:p w14:paraId="1AF95BF9" w14:textId="77777777" w:rsidR="00B05D6D" w:rsidRDefault="00000000">
            <w:r>
              <w:rPr>
                <w:rFonts w:ascii="Times New Roman" w:eastAsia="Times New Roman" w:hAnsi="Times New Roman"/>
                <w:sz w:val="21"/>
              </w:rPr>
              <w:lastRenderedPageBreak/>
              <w:t xml:space="preserve">3 </w:t>
            </w:r>
            <w:proofErr w:type="gramStart"/>
            <w:r>
              <w:rPr>
                <w:rFonts w:ascii="Times New Roman" w:eastAsia="Times New Roman" w:hAnsi="Times New Roman"/>
                <w:sz w:val="21"/>
              </w:rPr>
              <w:t>chip</w:t>
            </w:r>
            <w:proofErr w:type="gramEnd"/>
          </w:p>
        </w:tc>
        <w:tc>
          <w:tcPr>
            <w:tcW w:w="1441" w:type="dxa"/>
          </w:tcPr>
          <w:p w14:paraId="6B4A1481" w14:textId="77777777" w:rsidR="00B05D6D" w:rsidRDefault="00000000">
            <w:pPr>
              <w:jc w:val="center"/>
            </w:pPr>
            <w:r>
              <w:rPr>
                <w:rFonts w:ascii="Times New Roman" w:eastAsia="Times New Roman" w:hAnsi="Times New Roman"/>
                <w:sz w:val="21"/>
              </w:rPr>
              <w:t>8</w:t>
            </w:r>
          </w:p>
        </w:tc>
        <w:tc>
          <w:tcPr>
            <w:tcW w:w="1441" w:type="dxa"/>
          </w:tcPr>
          <w:p w14:paraId="140189C9" w14:textId="77777777" w:rsidR="00B05D6D" w:rsidRDefault="00000000">
            <w:pPr>
              <w:jc w:val="center"/>
            </w:pPr>
            <w:r>
              <w:rPr>
                <w:rFonts w:ascii="Times New Roman" w:eastAsia="Times New Roman" w:hAnsi="Times New Roman"/>
                <w:sz w:val="21"/>
              </w:rPr>
              <w:t>142</w:t>
            </w:r>
          </w:p>
        </w:tc>
        <w:tc>
          <w:tcPr>
            <w:tcW w:w="1441" w:type="dxa"/>
          </w:tcPr>
          <w:p w14:paraId="1A0F8D4F" w14:textId="77777777" w:rsidR="00B05D6D" w:rsidRDefault="00000000">
            <w:pPr>
              <w:jc w:val="center"/>
            </w:pPr>
            <w:r>
              <w:rPr>
                <w:rFonts w:ascii="Times New Roman" w:eastAsia="Times New Roman" w:hAnsi="Times New Roman"/>
                <w:sz w:val="21"/>
              </w:rPr>
              <w:t>27.624</w:t>
            </w:r>
          </w:p>
        </w:tc>
        <w:tc>
          <w:tcPr>
            <w:tcW w:w="1441" w:type="dxa"/>
          </w:tcPr>
          <w:p w14:paraId="61ACC665" w14:textId="77777777" w:rsidR="00B05D6D" w:rsidRDefault="00000000">
            <w:pPr>
              <w:jc w:val="center"/>
            </w:pPr>
            <w:r>
              <w:rPr>
                <w:rFonts w:ascii="Times New Roman" w:eastAsia="Times New Roman" w:hAnsi="Times New Roman"/>
                <w:sz w:val="21"/>
              </w:rPr>
              <w:t>16587</w:t>
            </w:r>
          </w:p>
        </w:tc>
        <w:tc>
          <w:tcPr>
            <w:tcW w:w="1441" w:type="dxa"/>
          </w:tcPr>
          <w:p w14:paraId="3C440176" w14:textId="77777777" w:rsidR="00B05D6D" w:rsidRDefault="00000000">
            <w:pPr>
              <w:jc w:val="right"/>
            </w:pPr>
            <w:r>
              <w:rPr>
                <w:rFonts w:ascii="Times New Roman" w:eastAsia="Times New Roman" w:hAnsi="Times New Roman"/>
                <w:sz w:val="21"/>
              </w:rPr>
              <w:t>7672</w:t>
            </w:r>
          </w:p>
        </w:tc>
      </w:tr>
      <w:tr w:rsidR="00B05D6D" w14:paraId="42F6C918" w14:textId="77777777">
        <w:tc>
          <w:tcPr>
            <w:tcW w:w="1441" w:type="dxa"/>
          </w:tcPr>
          <w:p w14:paraId="3EF0AC33" w14:textId="77777777" w:rsidR="00B05D6D" w:rsidRDefault="00000000">
            <w:r>
              <w:rPr>
                <w:rFonts w:ascii="Times New Roman" w:eastAsia="Times New Roman" w:hAnsi="Times New Roman"/>
                <w:sz w:val="21"/>
              </w:rPr>
              <w:t xml:space="preserve">4 </w:t>
            </w:r>
            <w:proofErr w:type="gramStart"/>
            <w:r>
              <w:rPr>
                <w:rFonts w:ascii="Times New Roman" w:eastAsia="Times New Roman" w:hAnsi="Times New Roman"/>
                <w:sz w:val="21"/>
              </w:rPr>
              <w:t>chip</w:t>
            </w:r>
            <w:proofErr w:type="gramEnd"/>
          </w:p>
        </w:tc>
        <w:tc>
          <w:tcPr>
            <w:tcW w:w="1441" w:type="dxa"/>
          </w:tcPr>
          <w:p w14:paraId="320AEE4E" w14:textId="77777777" w:rsidR="00B05D6D" w:rsidRDefault="00000000">
            <w:pPr>
              <w:jc w:val="center"/>
            </w:pPr>
            <w:r>
              <w:rPr>
                <w:rFonts w:ascii="Times New Roman" w:eastAsia="Times New Roman" w:hAnsi="Times New Roman"/>
                <w:sz w:val="21"/>
              </w:rPr>
              <w:t>8</w:t>
            </w:r>
          </w:p>
        </w:tc>
        <w:tc>
          <w:tcPr>
            <w:tcW w:w="1441" w:type="dxa"/>
          </w:tcPr>
          <w:p w14:paraId="6864EEA4" w14:textId="77777777" w:rsidR="00B05D6D" w:rsidRDefault="00000000">
            <w:pPr>
              <w:jc w:val="center"/>
            </w:pPr>
            <w:r>
              <w:rPr>
                <w:rFonts w:ascii="Times New Roman" w:eastAsia="Times New Roman" w:hAnsi="Times New Roman"/>
                <w:sz w:val="21"/>
              </w:rPr>
              <w:t>151</w:t>
            </w:r>
          </w:p>
        </w:tc>
        <w:tc>
          <w:tcPr>
            <w:tcW w:w="1441" w:type="dxa"/>
          </w:tcPr>
          <w:p w14:paraId="0323EE49" w14:textId="77777777" w:rsidR="00B05D6D" w:rsidRDefault="00000000">
            <w:pPr>
              <w:jc w:val="center"/>
            </w:pPr>
            <w:r>
              <w:rPr>
                <w:rFonts w:ascii="Times New Roman" w:eastAsia="Times New Roman" w:hAnsi="Times New Roman"/>
                <w:sz w:val="21"/>
              </w:rPr>
              <w:t>27.702</w:t>
            </w:r>
          </w:p>
        </w:tc>
        <w:tc>
          <w:tcPr>
            <w:tcW w:w="1441" w:type="dxa"/>
          </w:tcPr>
          <w:p w14:paraId="14791ECB" w14:textId="77777777" w:rsidR="00B05D6D" w:rsidRDefault="00000000">
            <w:pPr>
              <w:jc w:val="center"/>
            </w:pPr>
            <w:r>
              <w:rPr>
                <w:rFonts w:ascii="Times New Roman" w:eastAsia="Times New Roman" w:hAnsi="Times New Roman"/>
                <w:sz w:val="21"/>
              </w:rPr>
              <w:t>18715</w:t>
            </w:r>
          </w:p>
        </w:tc>
        <w:tc>
          <w:tcPr>
            <w:tcW w:w="1441" w:type="dxa"/>
          </w:tcPr>
          <w:p w14:paraId="059F150A" w14:textId="77777777" w:rsidR="00B05D6D" w:rsidRDefault="00000000">
            <w:pPr>
              <w:jc w:val="right"/>
            </w:pPr>
            <w:r>
              <w:rPr>
                <w:rFonts w:ascii="Times New Roman" w:eastAsia="Times New Roman" w:hAnsi="Times New Roman"/>
                <w:sz w:val="21"/>
              </w:rPr>
              <w:t>9173</w:t>
            </w:r>
          </w:p>
        </w:tc>
      </w:tr>
    </w:tbl>
    <w:p w14:paraId="108D7ADC" w14:textId="77777777" w:rsidR="00B05D6D" w:rsidRDefault="00000000">
      <w:pPr>
        <w:spacing w:line="360" w:lineRule="auto"/>
        <w:ind w:firstLine="420"/>
        <w:rPr>
          <w:lang w:eastAsia="zh-CN"/>
        </w:rPr>
      </w:pPr>
      <w:r>
        <w:rPr>
          <w:rFonts w:ascii="Times New Roman" w:eastAsia="Times New Roman" w:hAnsi="Times New Roman"/>
          <w:sz w:val="21"/>
        </w:rPr>
        <w:t xml:space="preserve">The sensitivity of the knee point to the thermal tolerance is given in Table 9. For the 3-chip layout, relaxing from </w:t>
      </w:r>
      <w:proofErr w:type="spellStart"/>
      <w:r>
        <w:rPr>
          <w:rFonts w:ascii="Times New Roman" w:eastAsia="Times New Roman" w:hAnsi="Times New Roman"/>
          <w:b/>
          <w:sz w:val="21"/>
        </w:rPr>
        <w:t>t</w:t>
      </w:r>
      <w:r>
        <w:rPr>
          <w:rFonts w:ascii="Times New Roman" w:eastAsia="Times New Roman" w:hAnsi="Times New Roman"/>
          <w:sz w:val="21"/>
          <w:vertAlign w:val="subscript"/>
        </w:rPr>
        <w:t>tol</w:t>
      </w:r>
      <w:proofErr w:type="spellEnd"/>
      <w:r>
        <w:rPr>
          <w:rFonts w:ascii="Times New Roman" w:eastAsia="Times New Roman" w:hAnsi="Times New Roman"/>
          <w:sz w:val="21"/>
        </w:rPr>
        <w:t xml:space="preserve">=0.01 K to 0.1 K drops </w:t>
      </w:r>
      <w:proofErr w:type="spellStart"/>
      <w:r>
        <w:rPr>
          <w:rFonts w:ascii="Times New Roman" w:eastAsia="Times New Roman" w:hAnsi="Times New Roman"/>
          <w:sz w:val="21"/>
        </w:rPr>
        <w:t>Δ</w:t>
      </w:r>
      <w:r>
        <w:rPr>
          <w:rFonts w:ascii="Times New Roman" w:eastAsia="Times New Roman" w:hAnsi="Times New Roman"/>
          <w:b/>
          <w:sz w:val="21"/>
        </w:rPr>
        <w:t>p</w:t>
      </w:r>
      <w:proofErr w:type="spellEnd"/>
      <w:r>
        <w:rPr>
          <w:rFonts w:ascii="Times New Roman" w:eastAsia="Times New Roman" w:hAnsi="Times New Roman"/>
          <w:sz w:val="21"/>
        </w:rPr>
        <w:t xml:space="preserve"> from 16587 to 13136 Pa, saving about 21%, at a thermal cost of only 0.099 K. This sensitivity shows that taking </w:t>
      </w:r>
      <w:r>
        <w:rPr>
          <w:rFonts w:ascii="Times New Roman" w:eastAsia="Times New Roman" w:hAnsi="Times New Roman"/>
          <w:b/>
          <w:sz w:val="21"/>
        </w:rPr>
        <w:t>the coldest</w:t>
      </w:r>
      <w:r>
        <w:rPr>
          <w:rFonts w:ascii="Times New Roman" w:eastAsia="Times New Roman" w:hAnsi="Times New Roman"/>
          <w:sz w:val="21"/>
        </w:rPr>
        <w:t xml:space="preserve"> as the sole objective pushes the design to the edge of the pump limit (the coldest design is only 1.2–1.7× from the C3 limit), so the engineering selection should take a knee point at non-zero thermal tolerance.</w:t>
      </w:r>
    </w:p>
    <w:p w14:paraId="1EAEF4EF" w14:textId="77777777" w:rsidR="00B05D6D" w:rsidRDefault="00000000">
      <w:pPr>
        <w:spacing w:after="120"/>
        <w:jc w:val="center"/>
        <w:rPr>
          <w:lang w:eastAsia="zh-CN"/>
        </w:rPr>
      </w:pPr>
      <w:r>
        <w:rPr>
          <w:rFonts w:ascii="Arial" w:eastAsia="Arial" w:hAnsi="Arial"/>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188E0A8F" w14:textId="77777777">
        <w:tc>
          <w:tcPr>
            <w:tcW w:w="1081" w:type="dxa"/>
            <w:tcBorders>
              <w:bottom w:val="single" w:sz="4" w:space="0" w:color="000000"/>
            </w:tcBorders>
          </w:tcPr>
          <w:p w14:paraId="38F73257" w14:textId="77777777" w:rsidR="00B05D6D" w:rsidRDefault="00000000" w:rsidP="00957666">
            <w:r>
              <w:rPr>
                <w:rFonts w:ascii="Times New Roman" w:eastAsia="Times New Roman" w:hAnsi="Times New Roman"/>
                <w:sz w:val="18"/>
              </w:rPr>
              <w:t>Layout</w:t>
            </w:r>
          </w:p>
        </w:tc>
        <w:tc>
          <w:tcPr>
            <w:tcW w:w="1081" w:type="dxa"/>
            <w:tcBorders>
              <w:bottom w:val="single" w:sz="4" w:space="0" w:color="000000"/>
            </w:tcBorders>
          </w:tcPr>
          <w:p w14:paraId="7E531250" w14:textId="77777777" w:rsidR="00B05D6D" w:rsidRDefault="00000000">
            <w:pPr>
              <w:jc w:val="center"/>
            </w:pPr>
            <w:proofErr w:type="spellStart"/>
            <w:r>
              <w:rPr>
                <w:rFonts w:ascii="Times New Roman" w:eastAsia="Times New Roman" w:hAnsi="Times New Roman"/>
                <w:sz w:val="18"/>
              </w:rPr>
              <w:t>t</w:t>
            </w:r>
            <w:r>
              <w:rPr>
                <w:rFonts w:ascii="Times New Roman" w:eastAsia="Times New Roman" w:hAnsi="Times New Roman"/>
                <w:sz w:val="18"/>
                <w:vertAlign w:val="subscript"/>
              </w:rPr>
              <w:t>tol</w:t>
            </w:r>
            <w:proofErr w:type="spellEnd"/>
            <w:r>
              <w:rPr>
                <w:rFonts w:ascii="Times New Roman" w:eastAsia="Times New Roman" w:hAnsi="Times New Roman"/>
                <w:sz w:val="18"/>
              </w:rPr>
              <w:t xml:space="preserve"> (K)</w:t>
            </w:r>
          </w:p>
        </w:tc>
        <w:tc>
          <w:tcPr>
            <w:tcW w:w="1081" w:type="dxa"/>
            <w:tcBorders>
              <w:bottom w:val="single" w:sz="4" w:space="0" w:color="000000"/>
            </w:tcBorders>
          </w:tcPr>
          <w:p w14:paraId="53F277AE" w14:textId="77777777" w:rsidR="00B05D6D" w:rsidRDefault="00000000">
            <w:pPr>
              <w:jc w:val="center"/>
            </w:pPr>
            <w:r>
              <w:rPr>
                <w:rFonts w:ascii="Times New Roman" w:eastAsia="Times New Roman" w:hAnsi="Times New Roman"/>
                <w:sz w:val="18"/>
              </w:rPr>
              <w:t>Leaves</w:t>
            </w:r>
          </w:p>
        </w:tc>
        <w:tc>
          <w:tcPr>
            <w:tcW w:w="1081" w:type="dxa"/>
            <w:tcBorders>
              <w:bottom w:val="single" w:sz="4" w:space="0" w:color="000000"/>
            </w:tcBorders>
          </w:tcPr>
          <w:p w14:paraId="17E6285A" w14:textId="77777777" w:rsidR="00B05D6D" w:rsidRDefault="00000000">
            <w:pPr>
              <w:jc w:val="center"/>
            </w:pPr>
            <w:r>
              <w:rPr>
                <w:rFonts w:ascii="Times New Roman" w:eastAsia="Times New Roman" w:hAnsi="Times New Roman"/>
                <w:sz w:val="18"/>
              </w:rPr>
              <w:t>Budget (cells)</w:t>
            </w:r>
          </w:p>
        </w:tc>
        <w:tc>
          <w:tcPr>
            <w:tcW w:w="1081" w:type="dxa"/>
            <w:tcBorders>
              <w:bottom w:val="single" w:sz="4" w:space="0" w:color="000000"/>
            </w:tcBorders>
          </w:tcPr>
          <w:p w14:paraId="73A6CBE0" w14:textId="77777777" w:rsidR="00B05D6D" w:rsidRDefault="00000000">
            <w:pPr>
              <w:jc w:val="center"/>
            </w:pPr>
            <w:proofErr w:type="spellStart"/>
            <w:r>
              <w:rPr>
                <w:rFonts w:ascii="Times New Roman" w:eastAsia="Times New Roman" w:hAnsi="Times New Roman"/>
                <w:sz w:val="18"/>
              </w:rPr>
              <w:t>T</w:t>
            </w:r>
            <w:r>
              <w:rPr>
                <w:rFonts w:ascii="Times New Roman" w:eastAsia="Times New Roman" w:hAnsi="Times New Roman"/>
                <w:sz w:val="18"/>
                <w:vertAlign w:val="subscript"/>
              </w:rPr>
              <w:t>max</w:t>
            </w:r>
            <w:proofErr w:type="spellEnd"/>
            <w:r>
              <w:rPr>
                <w:rFonts w:ascii="Times New Roman" w:eastAsia="Times New Roman" w:hAnsi="Times New Roman"/>
                <w:sz w:val="18"/>
              </w:rPr>
              <w:t xml:space="preserve"> (°C)</w:t>
            </w:r>
          </w:p>
        </w:tc>
        <w:tc>
          <w:tcPr>
            <w:tcW w:w="1081" w:type="dxa"/>
            <w:tcBorders>
              <w:bottom w:val="single" w:sz="4" w:space="0" w:color="000000"/>
            </w:tcBorders>
          </w:tcPr>
          <w:p w14:paraId="60E83FA4" w14:textId="77777777" w:rsidR="00B05D6D" w:rsidRDefault="00000000">
            <w:pPr>
              <w:jc w:val="center"/>
            </w:pPr>
            <w:r>
              <w:rPr>
                <w:rFonts w:ascii="Times New Roman" w:eastAsia="Times New Roman" w:hAnsi="Times New Roman"/>
                <w:sz w:val="18"/>
              </w:rPr>
              <w:t>Thermal penalty (K)</w:t>
            </w:r>
          </w:p>
        </w:tc>
        <w:tc>
          <w:tcPr>
            <w:tcW w:w="1081" w:type="dxa"/>
            <w:tcBorders>
              <w:bottom w:val="single" w:sz="4" w:space="0" w:color="000000"/>
            </w:tcBorders>
          </w:tcPr>
          <w:p w14:paraId="48DE6CBD" w14:textId="77777777" w:rsidR="00B05D6D" w:rsidRDefault="00000000">
            <w:pPr>
              <w:jc w:val="center"/>
            </w:pPr>
            <w:r>
              <w:rPr>
                <w:rFonts w:ascii="Times New Roman" w:eastAsia="Times New Roman" w:hAnsi="Times New Roman"/>
                <w:sz w:val="18"/>
              </w:rPr>
              <w:t>Δ p (Pa)</w:t>
            </w:r>
          </w:p>
        </w:tc>
        <w:tc>
          <w:tcPr>
            <w:tcW w:w="1081" w:type="dxa"/>
            <w:tcBorders>
              <w:bottom w:val="single" w:sz="4" w:space="0" w:color="000000"/>
            </w:tcBorders>
          </w:tcPr>
          <w:p w14:paraId="17FE79A9" w14:textId="77777777" w:rsidR="00B05D6D" w:rsidRDefault="00000000" w:rsidP="00957666">
            <w:pPr>
              <w:jc w:val="right"/>
            </w:pPr>
            <w:r>
              <w:rPr>
                <w:rFonts w:ascii="Times New Roman" w:eastAsia="Times New Roman" w:hAnsi="Times New Roman"/>
                <w:sz w:val="18"/>
              </w:rPr>
              <w:t>Δ p / front minimum</w:t>
            </w:r>
          </w:p>
        </w:tc>
      </w:tr>
      <w:tr w:rsidR="00B05D6D" w14:paraId="4E1C45BE" w14:textId="77777777">
        <w:tc>
          <w:tcPr>
            <w:tcW w:w="1081" w:type="dxa"/>
          </w:tcPr>
          <w:p w14:paraId="1C37D257" w14:textId="77777777" w:rsidR="00B05D6D" w:rsidRDefault="00000000">
            <w:r>
              <w:rPr>
                <w:rFonts w:ascii="Times New Roman" w:eastAsia="Times New Roman" w:hAnsi="Times New Roman"/>
                <w:sz w:val="21"/>
              </w:rPr>
              <w:t>1 chip</w:t>
            </w:r>
          </w:p>
        </w:tc>
        <w:tc>
          <w:tcPr>
            <w:tcW w:w="1081" w:type="dxa"/>
          </w:tcPr>
          <w:p w14:paraId="248D0489" w14:textId="77777777" w:rsidR="00B05D6D" w:rsidRDefault="00000000">
            <w:pPr>
              <w:jc w:val="center"/>
            </w:pPr>
            <w:r>
              <w:rPr>
                <w:rFonts w:ascii="Times New Roman" w:eastAsia="Times New Roman" w:hAnsi="Times New Roman"/>
                <w:sz w:val="21"/>
              </w:rPr>
              <w:t>0.01</w:t>
            </w:r>
          </w:p>
        </w:tc>
        <w:tc>
          <w:tcPr>
            <w:tcW w:w="1081" w:type="dxa"/>
          </w:tcPr>
          <w:p w14:paraId="50F3C6B2" w14:textId="77777777" w:rsidR="00B05D6D" w:rsidRDefault="00000000">
            <w:pPr>
              <w:jc w:val="center"/>
            </w:pPr>
            <w:r>
              <w:rPr>
                <w:rFonts w:ascii="Times New Roman" w:eastAsia="Times New Roman" w:hAnsi="Times New Roman"/>
                <w:sz w:val="21"/>
              </w:rPr>
              <w:t>64</w:t>
            </w:r>
          </w:p>
        </w:tc>
        <w:tc>
          <w:tcPr>
            <w:tcW w:w="1081" w:type="dxa"/>
          </w:tcPr>
          <w:p w14:paraId="331A8D15" w14:textId="77777777" w:rsidR="00B05D6D" w:rsidRDefault="00000000">
            <w:pPr>
              <w:jc w:val="center"/>
            </w:pPr>
            <w:r>
              <w:rPr>
                <w:rFonts w:ascii="Times New Roman" w:eastAsia="Times New Roman" w:hAnsi="Times New Roman"/>
                <w:sz w:val="21"/>
              </w:rPr>
              <w:t>399</w:t>
            </w:r>
          </w:p>
        </w:tc>
        <w:tc>
          <w:tcPr>
            <w:tcW w:w="1081" w:type="dxa"/>
          </w:tcPr>
          <w:p w14:paraId="1CA3201E" w14:textId="77777777" w:rsidR="00B05D6D" w:rsidRDefault="00000000">
            <w:pPr>
              <w:jc w:val="center"/>
            </w:pPr>
            <w:r>
              <w:rPr>
                <w:rFonts w:ascii="Times New Roman" w:eastAsia="Times New Roman" w:hAnsi="Times New Roman"/>
                <w:sz w:val="21"/>
              </w:rPr>
              <w:t>27.0616</w:t>
            </w:r>
          </w:p>
        </w:tc>
        <w:tc>
          <w:tcPr>
            <w:tcW w:w="1081" w:type="dxa"/>
          </w:tcPr>
          <w:p w14:paraId="3913EF4C" w14:textId="77777777" w:rsidR="00B05D6D" w:rsidRDefault="00000000">
            <w:pPr>
              <w:jc w:val="center"/>
            </w:pPr>
            <w:r>
              <w:rPr>
                <w:rFonts w:ascii="Times New Roman" w:eastAsia="Times New Roman" w:hAnsi="Times New Roman"/>
                <w:sz w:val="21"/>
              </w:rPr>
              <w:t>0.0018</w:t>
            </w:r>
          </w:p>
        </w:tc>
        <w:tc>
          <w:tcPr>
            <w:tcW w:w="1081" w:type="dxa"/>
          </w:tcPr>
          <w:p w14:paraId="4CD00CA0" w14:textId="77777777" w:rsidR="00B05D6D" w:rsidRDefault="00000000">
            <w:pPr>
              <w:jc w:val="center"/>
            </w:pPr>
            <w:r>
              <w:rPr>
                <w:rFonts w:ascii="Times New Roman" w:eastAsia="Times New Roman" w:hAnsi="Times New Roman"/>
                <w:sz w:val="21"/>
              </w:rPr>
              <w:t>1818</w:t>
            </w:r>
          </w:p>
        </w:tc>
        <w:tc>
          <w:tcPr>
            <w:tcW w:w="1081" w:type="dxa"/>
          </w:tcPr>
          <w:p w14:paraId="6481440B" w14:textId="77777777" w:rsidR="00B05D6D" w:rsidRDefault="00000000">
            <w:pPr>
              <w:jc w:val="right"/>
            </w:pPr>
            <w:r>
              <w:rPr>
                <w:rFonts w:ascii="Times New Roman" w:eastAsia="Times New Roman" w:hAnsi="Times New Roman"/>
                <w:sz w:val="21"/>
              </w:rPr>
              <w:t>5.373</w:t>
            </w:r>
          </w:p>
        </w:tc>
      </w:tr>
      <w:tr w:rsidR="00B05D6D" w14:paraId="4B9099CA" w14:textId="77777777">
        <w:tc>
          <w:tcPr>
            <w:tcW w:w="1081" w:type="dxa"/>
          </w:tcPr>
          <w:p w14:paraId="2DAC6B82" w14:textId="77777777" w:rsidR="00B05D6D" w:rsidRDefault="00000000">
            <w:r>
              <w:rPr>
                <w:rFonts w:ascii="Times New Roman" w:eastAsia="Times New Roman" w:hAnsi="Times New Roman"/>
                <w:sz w:val="21"/>
              </w:rPr>
              <w:t>1 chip</w:t>
            </w:r>
          </w:p>
        </w:tc>
        <w:tc>
          <w:tcPr>
            <w:tcW w:w="1081" w:type="dxa"/>
          </w:tcPr>
          <w:p w14:paraId="4AA519C4" w14:textId="77777777" w:rsidR="00B05D6D" w:rsidRDefault="00000000">
            <w:pPr>
              <w:jc w:val="center"/>
            </w:pPr>
            <w:r>
              <w:rPr>
                <w:rFonts w:ascii="Times New Roman" w:eastAsia="Times New Roman" w:hAnsi="Times New Roman"/>
                <w:sz w:val="21"/>
              </w:rPr>
              <w:t>0.1</w:t>
            </w:r>
          </w:p>
        </w:tc>
        <w:tc>
          <w:tcPr>
            <w:tcW w:w="1081" w:type="dxa"/>
          </w:tcPr>
          <w:p w14:paraId="3ADA4F3E" w14:textId="77777777" w:rsidR="00B05D6D" w:rsidRDefault="00000000">
            <w:pPr>
              <w:jc w:val="center"/>
            </w:pPr>
            <w:r>
              <w:rPr>
                <w:rFonts w:ascii="Times New Roman" w:eastAsia="Times New Roman" w:hAnsi="Times New Roman"/>
                <w:sz w:val="21"/>
              </w:rPr>
              <w:t>56</w:t>
            </w:r>
          </w:p>
        </w:tc>
        <w:tc>
          <w:tcPr>
            <w:tcW w:w="1081" w:type="dxa"/>
          </w:tcPr>
          <w:p w14:paraId="641ECB99" w14:textId="77777777" w:rsidR="00B05D6D" w:rsidRDefault="00000000">
            <w:pPr>
              <w:jc w:val="center"/>
            </w:pPr>
            <w:r>
              <w:rPr>
                <w:rFonts w:ascii="Times New Roman" w:eastAsia="Times New Roman" w:hAnsi="Times New Roman"/>
                <w:sz w:val="21"/>
              </w:rPr>
              <w:t>314</w:t>
            </w:r>
          </w:p>
        </w:tc>
        <w:tc>
          <w:tcPr>
            <w:tcW w:w="1081" w:type="dxa"/>
          </w:tcPr>
          <w:p w14:paraId="0C7590C4" w14:textId="77777777" w:rsidR="00B05D6D" w:rsidRDefault="00000000">
            <w:pPr>
              <w:jc w:val="center"/>
            </w:pPr>
            <w:r>
              <w:rPr>
                <w:rFonts w:ascii="Times New Roman" w:eastAsia="Times New Roman" w:hAnsi="Times New Roman"/>
                <w:sz w:val="21"/>
              </w:rPr>
              <w:t>27.1587</w:t>
            </w:r>
          </w:p>
        </w:tc>
        <w:tc>
          <w:tcPr>
            <w:tcW w:w="1081" w:type="dxa"/>
          </w:tcPr>
          <w:p w14:paraId="153F5D10" w14:textId="77777777" w:rsidR="00B05D6D" w:rsidRDefault="00000000">
            <w:pPr>
              <w:jc w:val="center"/>
            </w:pPr>
            <w:r>
              <w:rPr>
                <w:rFonts w:ascii="Times New Roman" w:eastAsia="Times New Roman" w:hAnsi="Times New Roman"/>
                <w:sz w:val="21"/>
              </w:rPr>
              <w:t>0.0988</w:t>
            </w:r>
          </w:p>
        </w:tc>
        <w:tc>
          <w:tcPr>
            <w:tcW w:w="1081" w:type="dxa"/>
          </w:tcPr>
          <w:p w14:paraId="3AE1E895" w14:textId="77777777" w:rsidR="00B05D6D" w:rsidRDefault="00000000">
            <w:pPr>
              <w:jc w:val="center"/>
            </w:pPr>
            <w:r>
              <w:rPr>
                <w:rFonts w:ascii="Times New Roman" w:eastAsia="Times New Roman" w:hAnsi="Times New Roman"/>
                <w:sz w:val="21"/>
              </w:rPr>
              <w:t>1460</w:t>
            </w:r>
          </w:p>
        </w:tc>
        <w:tc>
          <w:tcPr>
            <w:tcW w:w="1081" w:type="dxa"/>
          </w:tcPr>
          <w:p w14:paraId="07A477B2" w14:textId="77777777" w:rsidR="00B05D6D" w:rsidRDefault="00000000">
            <w:pPr>
              <w:jc w:val="right"/>
            </w:pPr>
            <w:r>
              <w:rPr>
                <w:rFonts w:ascii="Times New Roman" w:eastAsia="Times New Roman" w:hAnsi="Times New Roman"/>
                <w:sz w:val="21"/>
              </w:rPr>
              <w:t>4.313</w:t>
            </w:r>
          </w:p>
        </w:tc>
      </w:tr>
      <w:tr w:rsidR="00B05D6D" w14:paraId="73EF14B2" w14:textId="77777777">
        <w:tc>
          <w:tcPr>
            <w:tcW w:w="1081" w:type="dxa"/>
          </w:tcPr>
          <w:p w14:paraId="0568C815" w14:textId="77777777" w:rsidR="00B05D6D" w:rsidRDefault="00000000">
            <w:r>
              <w:rPr>
                <w:rFonts w:ascii="Times New Roman" w:eastAsia="Times New Roman" w:hAnsi="Times New Roman"/>
                <w:sz w:val="21"/>
              </w:rPr>
              <w:t>1 chip</w:t>
            </w:r>
          </w:p>
        </w:tc>
        <w:tc>
          <w:tcPr>
            <w:tcW w:w="1081" w:type="dxa"/>
          </w:tcPr>
          <w:p w14:paraId="1FD07E1C" w14:textId="77777777" w:rsidR="00B05D6D" w:rsidRDefault="00000000">
            <w:pPr>
              <w:jc w:val="center"/>
            </w:pPr>
            <w:r>
              <w:rPr>
                <w:rFonts w:ascii="Times New Roman" w:eastAsia="Times New Roman" w:hAnsi="Times New Roman"/>
                <w:sz w:val="21"/>
              </w:rPr>
              <w:t>0.5</w:t>
            </w:r>
          </w:p>
        </w:tc>
        <w:tc>
          <w:tcPr>
            <w:tcW w:w="1081" w:type="dxa"/>
          </w:tcPr>
          <w:p w14:paraId="1C82BFA8" w14:textId="77777777" w:rsidR="00B05D6D" w:rsidRDefault="00000000">
            <w:pPr>
              <w:jc w:val="center"/>
            </w:pPr>
            <w:r>
              <w:rPr>
                <w:rFonts w:ascii="Times New Roman" w:eastAsia="Times New Roman" w:hAnsi="Times New Roman"/>
                <w:sz w:val="21"/>
              </w:rPr>
              <w:t>56</w:t>
            </w:r>
          </w:p>
        </w:tc>
        <w:tc>
          <w:tcPr>
            <w:tcW w:w="1081" w:type="dxa"/>
          </w:tcPr>
          <w:p w14:paraId="5EFF4E72" w14:textId="77777777" w:rsidR="00B05D6D" w:rsidRDefault="00000000">
            <w:pPr>
              <w:jc w:val="center"/>
            </w:pPr>
            <w:r>
              <w:rPr>
                <w:rFonts w:ascii="Times New Roman" w:eastAsia="Times New Roman" w:hAnsi="Times New Roman"/>
                <w:sz w:val="21"/>
              </w:rPr>
              <w:t>314</w:t>
            </w:r>
          </w:p>
        </w:tc>
        <w:tc>
          <w:tcPr>
            <w:tcW w:w="1081" w:type="dxa"/>
          </w:tcPr>
          <w:p w14:paraId="03715105" w14:textId="77777777" w:rsidR="00B05D6D" w:rsidRDefault="00000000">
            <w:pPr>
              <w:jc w:val="center"/>
            </w:pPr>
            <w:r>
              <w:rPr>
                <w:rFonts w:ascii="Times New Roman" w:eastAsia="Times New Roman" w:hAnsi="Times New Roman"/>
                <w:sz w:val="21"/>
              </w:rPr>
              <w:t>27.1587</w:t>
            </w:r>
          </w:p>
        </w:tc>
        <w:tc>
          <w:tcPr>
            <w:tcW w:w="1081" w:type="dxa"/>
          </w:tcPr>
          <w:p w14:paraId="2D3DEBFC" w14:textId="77777777" w:rsidR="00B05D6D" w:rsidRDefault="00000000">
            <w:pPr>
              <w:jc w:val="center"/>
            </w:pPr>
            <w:r>
              <w:rPr>
                <w:rFonts w:ascii="Times New Roman" w:eastAsia="Times New Roman" w:hAnsi="Times New Roman"/>
                <w:sz w:val="21"/>
              </w:rPr>
              <w:t>0.0988</w:t>
            </w:r>
          </w:p>
        </w:tc>
        <w:tc>
          <w:tcPr>
            <w:tcW w:w="1081" w:type="dxa"/>
          </w:tcPr>
          <w:p w14:paraId="3B92DABE" w14:textId="77777777" w:rsidR="00B05D6D" w:rsidRDefault="00000000">
            <w:pPr>
              <w:jc w:val="center"/>
            </w:pPr>
            <w:r>
              <w:rPr>
                <w:rFonts w:ascii="Times New Roman" w:eastAsia="Times New Roman" w:hAnsi="Times New Roman"/>
                <w:sz w:val="21"/>
              </w:rPr>
              <w:t>1460</w:t>
            </w:r>
          </w:p>
        </w:tc>
        <w:tc>
          <w:tcPr>
            <w:tcW w:w="1081" w:type="dxa"/>
          </w:tcPr>
          <w:p w14:paraId="0BDE8DB5" w14:textId="77777777" w:rsidR="00B05D6D" w:rsidRDefault="00000000">
            <w:pPr>
              <w:jc w:val="right"/>
            </w:pPr>
            <w:r>
              <w:rPr>
                <w:rFonts w:ascii="Times New Roman" w:eastAsia="Times New Roman" w:hAnsi="Times New Roman"/>
                <w:sz w:val="21"/>
              </w:rPr>
              <w:t>4.313</w:t>
            </w:r>
          </w:p>
        </w:tc>
      </w:tr>
      <w:tr w:rsidR="00B05D6D" w14:paraId="316D9C4C" w14:textId="77777777">
        <w:tc>
          <w:tcPr>
            <w:tcW w:w="1081" w:type="dxa"/>
          </w:tcPr>
          <w:p w14:paraId="35F9D67E" w14:textId="77777777" w:rsidR="00B05D6D" w:rsidRDefault="00000000">
            <w:r>
              <w:rPr>
                <w:rFonts w:ascii="Times New Roman" w:eastAsia="Times New Roman" w:hAnsi="Times New Roman"/>
                <w:sz w:val="21"/>
              </w:rPr>
              <w:t>1 chip</w:t>
            </w:r>
          </w:p>
        </w:tc>
        <w:tc>
          <w:tcPr>
            <w:tcW w:w="1081" w:type="dxa"/>
          </w:tcPr>
          <w:p w14:paraId="4CA673EB" w14:textId="77777777" w:rsidR="00B05D6D" w:rsidRDefault="00000000">
            <w:pPr>
              <w:jc w:val="center"/>
            </w:pPr>
            <w:r>
              <w:rPr>
                <w:rFonts w:ascii="Times New Roman" w:eastAsia="Times New Roman" w:hAnsi="Times New Roman"/>
                <w:sz w:val="21"/>
              </w:rPr>
              <w:t>1</w:t>
            </w:r>
          </w:p>
        </w:tc>
        <w:tc>
          <w:tcPr>
            <w:tcW w:w="1081" w:type="dxa"/>
          </w:tcPr>
          <w:p w14:paraId="28B9D78A" w14:textId="77777777" w:rsidR="00B05D6D" w:rsidRDefault="00000000">
            <w:pPr>
              <w:jc w:val="center"/>
            </w:pPr>
            <w:r>
              <w:rPr>
                <w:rFonts w:ascii="Times New Roman" w:eastAsia="Times New Roman" w:hAnsi="Times New Roman"/>
                <w:sz w:val="21"/>
              </w:rPr>
              <w:t>56</w:t>
            </w:r>
          </w:p>
        </w:tc>
        <w:tc>
          <w:tcPr>
            <w:tcW w:w="1081" w:type="dxa"/>
          </w:tcPr>
          <w:p w14:paraId="7C8E8273" w14:textId="77777777" w:rsidR="00B05D6D" w:rsidRDefault="00000000">
            <w:pPr>
              <w:jc w:val="center"/>
            </w:pPr>
            <w:r>
              <w:rPr>
                <w:rFonts w:ascii="Times New Roman" w:eastAsia="Times New Roman" w:hAnsi="Times New Roman"/>
                <w:sz w:val="21"/>
              </w:rPr>
              <w:t>314</w:t>
            </w:r>
          </w:p>
        </w:tc>
        <w:tc>
          <w:tcPr>
            <w:tcW w:w="1081" w:type="dxa"/>
          </w:tcPr>
          <w:p w14:paraId="022F7443" w14:textId="77777777" w:rsidR="00B05D6D" w:rsidRDefault="00000000">
            <w:pPr>
              <w:jc w:val="center"/>
            </w:pPr>
            <w:r>
              <w:rPr>
                <w:rFonts w:ascii="Times New Roman" w:eastAsia="Times New Roman" w:hAnsi="Times New Roman"/>
                <w:sz w:val="21"/>
              </w:rPr>
              <w:t>27.1587</w:t>
            </w:r>
          </w:p>
        </w:tc>
        <w:tc>
          <w:tcPr>
            <w:tcW w:w="1081" w:type="dxa"/>
          </w:tcPr>
          <w:p w14:paraId="718BD2D4" w14:textId="77777777" w:rsidR="00B05D6D" w:rsidRDefault="00000000">
            <w:pPr>
              <w:jc w:val="center"/>
            </w:pPr>
            <w:r>
              <w:rPr>
                <w:rFonts w:ascii="Times New Roman" w:eastAsia="Times New Roman" w:hAnsi="Times New Roman"/>
                <w:sz w:val="21"/>
              </w:rPr>
              <w:t>0.0988</w:t>
            </w:r>
          </w:p>
        </w:tc>
        <w:tc>
          <w:tcPr>
            <w:tcW w:w="1081" w:type="dxa"/>
          </w:tcPr>
          <w:p w14:paraId="1C23FA78" w14:textId="77777777" w:rsidR="00B05D6D" w:rsidRDefault="00000000">
            <w:pPr>
              <w:jc w:val="center"/>
            </w:pPr>
            <w:r>
              <w:rPr>
                <w:rFonts w:ascii="Times New Roman" w:eastAsia="Times New Roman" w:hAnsi="Times New Roman"/>
                <w:sz w:val="21"/>
              </w:rPr>
              <w:t>1460</w:t>
            </w:r>
          </w:p>
        </w:tc>
        <w:tc>
          <w:tcPr>
            <w:tcW w:w="1081" w:type="dxa"/>
          </w:tcPr>
          <w:p w14:paraId="2B4C83EB" w14:textId="77777777" w:rsidR="00B05D6D" w:rsidRDefault="00000000">
            <w:pPr>
              <w:jc w:val="right"/>
            </w:pPr>
            <w:r>
              <w:rPr>
                <w:rFonts w:ascii="Times New Roman" w:eastAsia="Times New Roman" w:hAnsi="Times New Roman"/>
                <w:sz w:val="21"/>
              </w:rPr>
              <w:t>4.313</w:t>
            </w:r>
          </w:p>
        </w:tc>
      </w:tr>
      <w:tr w:rsidR="00B05D6D" w14:paraId="0FD78775" w14:textId="77777777">
        <w:tc>
          <w:tcPr>
            <w:tcW w:w="1081" w:type="dxa"/>
          </w:tcPr>
          <w:p w14:paraId="5511E5DA" w14:textId="77777777" w:rsidR="00B05D6D" w:rsidRDefault="00000000">
            <w:r>
              <w:rPr>
                <w:rFonts w:ascii="Times New Roman" w:eastAsia="Times New Roman" w:hAnsi="Times New Roman"/>
                <w:sz w:val="21"/>
              </w:rPr>
              <w:t>1 chip</w:t>
            </w:r>
          </w:p>
        </w:tc>
        <w:tc>
          <w:tcPr>
            <w:tcW w:w="1081" w:type="dxa"/>
          </w:tcPr>
          <w:p w14:paraId="2AABB8A9" w14:textId="77777777" w:rsidR="00B05D6D" w:rsidRDefault="00000000">
            <w:pPr>
              <w:jc w:val="center"/>
            </w:pPr>
            <w:r>
              <w:rPr>
                <w:rFonts w:ascii="Times New Roman" w:eastAsia="Times New Roman" w:hAnsi="Times New Roman"/>
                <w:sz w:val="21"/>
              </w:rPr>
              <w:t>2</w:t>
            </w:r>
          </w:p>
        </w:tc>
        <w:tc>
          <w:tcPr>
            <w:tcW w:w="1081" w:type="dxa"/>
          </w:tcPr>
          <w:p w14:paraId="18D7E46B" w14:textId="77777777" w:rsidR="00B05D6D" w:rsidRDefault="00000000">
            <w:pPr>
              <w:jc w:val="center"/>
            </w:pPr>
            <w:r>
              <w:rPr>
                <w:rFonts w:ascii="Times New Roman" w:eastAsia="Times New Roman" w:hAnsi="Times New Roman"/>
                <w:sz w:val="21"/>
              </w:rPr>
              <w:t>56</w:t>
            </w:r>
          </w:p>
        </w:tc>
        <w:tc>
          <w:tcPr>
            <w:tcW w:w="1081" w:type="dxa"/>
          </w:tcPr>
          <w:p w14:paraId="2D62991D" w14:textId="77777777" w:rsidR="00B05D6D" w:rsidRDefault="00000000">
            <w:pPr>
              <w:jc w:val="center"/>
            </w:pPr>
            <w:r>
              <w:rPr>
                <w:rFonts w:ascii="Times New Roman" w:eastAsia="Times New Roman" w:hAnsi="Times New Roman"/>
                <w:sz w:val="21"/>
              </w:rPr>
              <w:t>314</w:t>
            </w:r>
          </w:p>
        </w:tc>
        <w:tc>
          <w:tcPr>
            <w:tcW w:w="1081" w:type="dxa"/>
          </w:tcPr>
          <w:p w14:paraId="3A98C8E0" w14:textId="77777777" w:rsidR="00B05D6D" w:rsidRDefault="00000000">
            <w:pPr>
              <w:jc w:val="center"/>
            </w:pPr>
            <w:r>
              <w:rPr>
                <w:rFonts w:ascii="Times New Roman" w:eastAsia="Times New Roman" w:hAnsi="Times New Roman"/>
                <w:sz w:val="21"/>
              </w:rPr>
              <w:t>27.1587</w:t>
            </w:r>
          </w:p>
        </w:tc>
        <w:tc>
          <w:tcPr>
            <w:tcW w:w="1081" w:type="dxa"/>
          </w:tcPr>
          <w:p w14:paraId="125EFCF7" w14:textId="77777777" w:rsidR="00B05D6D" w:rsidRDefault="00000000">
            <w:pPr>
              <w:jc w:val="center"/>
            </w:pPr>
            <w:r>
              <w:rPr>
                <w:rFonts w:ascii="Times New Roman" w:eastAsia="Times New Roman" w:hAnsi="Times New Roman"/>
                <w:sz w:val="21"/>
              </w:rPr>
              <w:t>0.0988</w:t>
            </w:r>
          </w:p>
        </w:tc>
        <w:tc>
          <w:tcPr>
            <w:tcW w:w="1081" w:type="dxa"/>
          </w:tcPr>
          <w:p w14:paraId="611B3D0F" w14:textId="77777777" w:rsidR="00B05D6D" w:rsidRDefault="00000000">
            <w:pPr>
              <w:jc w:val="center"/>
            </w:pPr>
            <w:r>
              <w:rPr>
                <w:rFonts w:ascii="Times New Roman" w:eastAsia="Times New Roman" w:hAnsi="Times New Roman"/>
                <w:sz w:val="21"/>
              </w:rPr>
              <w:t>1460</w:t>
            </w:r>
          </w:p>
        </w:tc>
        <w:tc>
          <w:tcPr>
            <w:tcW w:w="1081" w:type="dxa"/>
          </w:tcPr>
          <w:p w14:paraId="6D026487" w14:textId="77777777" w:rsidR="00B05D6D" w:rsidRDefault="00000000">
            <w:pPr>
              <w:jc w:val="right"/>
            </w:pPr>
            <w:r>
              <w:rPr>
                <w:rFonts w:ascii="Times New Roman" w:eastAsia="Times New Roman" w:hAnsi="Times New Roman"/>
                <w:sz w:val="21"/>
              </w:rPr>
              <w:t>4.313</w:t>
            </w:r>
          </w:p>
        </w:tc>
      </w:tr>
      <w:tr w:rsidR="00B05D6D" w14:paraId="0C7382CC" w14:textId="77777777">
        <w:tc>
          <w:tcPr>
            <w:tcW w:w="1081" w:type="dxa"/>
          </w:tcPr>
          <w:p w14:paraId="5A744315" w14:textId="77777777" w:rsidR="00B05D6D" w:rsidRDefault="00000000">
            <w:r>
              <w:rPr>
                <w:rFonts w:ascii="Times New Roman" w:eastAsia="Times New Roman" w:hAnsi="Times New Roman"/>
                <w:sz w:val="21"/>
              </w:rPr>
              <w:t>1 chip</w:t>
            </w:r>
          </w:p>
        </w:tc>
        <w:tc>
          <w:tcPr>
            <w:tcW w:w="1081" w:type="dxa"/>
          </w:tcPr>
          <w:p w14:paraId="393E6395" w14:textId="77777777" w:rsidR="00B05D6D" w:rsidRDefault="00000000">
            <w:pPr>
              <w:jc w:val="center"/>
            </w:pPr>
            <w:r>
              <w:rPr>
                <w:rFonts w:ascii="Times New Roman" w:eastAsia="Times New Roman" w:hAnsi="Times New Roman"/>
                <w:sz w:val="21"/>
              </w:rPr>
              <w:t>5</w:t>
            </w:r>
          </w:p>
        </w:tc>
        <w:tc>
          <w:tcPr>
            <w:tcW w:w="1081" w:type="dxa"/>
          </w:tcPr>
          <w:p w14:paraId="297F14A3" w14:textId="77777777" w:rsidR="00B05D6D" w:rsidRDefault="00000000">
            <w:pPr>
              <w:jc w:val="center"/>
            </w:pPr>
            <w:r>
              <w:rPr>
                <w:rFonts w:ascii="Times New Roman" w:eastAsia="Times New Roman" w:hAnsi="Times New Roman"/>
                <w:sz w:val="21"/>
              </w:rPr>
              <w:t>12</w:t>
            </w:r>
          </w:p>
        </w:tc>
        <w:tc>
          <w:tcPr>
            <w:tcW w:w="1081" w:type="dxa"/>
          </w:tcPr>
          <w:p w14:paraId="0B476BF6" w14:textId="77777777" w:rsidR="00B05D6D" w:rsidRDefault="00000000">
            <w:pPr>
              <w:jc w:val="center"/>
            </w:pPr>
            <w:r>
              <w:rPr>
                <w:rFonts w:ascii="Times New Roman" w:eastAsia="Times New Roman" w:hAnsi="Times New Roman"/>
                <w:sz w:val="21"/>
              </w:rPr>
              <w:t>27</w:t>
            </w:r>
          </w:p>
        </w:tc>
        <w:tc>
          <w:tcPr>
            <w:tcW w:w="1081" w:type="dxa"/>
          </w:tcPr>
          <w:p w14:paraId="4E057F6D" w14:textId="77777777" w:rsidR="00B05D6D" w:rsidRDefault="00000000">
            <w:pPr>
              <w:jc w:val="center"/>
            </w:pPr>
            <w:r>
              <w:rPr>
                <w:rFonts w:ascii="Times New Roman" w:eastAsia="Times New Roman" w:hAnsi="Times New Roman"/>
                <w:sz w:val="21"/>
              </w:rPr>
              <w:t>30.9840</w:t>
            </w:r>
          </w:p>
        </w:tc>
        <w:tc>
          <w:tcPr>
            <w:tcW w:w="1081" w:type="dxa"/>
          </w:tcPr>
          <w:p w14:paraId="43F6683E" w14:textId="77777777" w:rsidR="00B05D6D" w:rsidRDefault="00000000">
            <w:pPr>
              <w:jc w:val="center"/>
            </w:pPr>
            <w:r>
              <w:rPr>
                <w:rFonts w:ascii="Times New Roman" w:eastAsia="Times New Roman" w:hAnsi="Times New Roman"/>
                <w:sz w:val="21"/>
              </w:rPr>
              <w:t>3.9242</w:t>
            </w:r>
          </w:p>
        </w:tc>
        <w:tc>
          <w:tcPr>
            <w:tcW w:w="1081" w:type="dxa"/>
          </w:tcPr>
          <w:p w14:paraId="5F09DEB9" w14:textId="77777777" w:rsidR="00B05D6D" w:rsidRDefault="00000000">
            <w:pPr>
              <w:jc w:val="center"/>
            </w:pPr>
            <w:r>
              <w:rPr>
                <w:rFonts w:ascii="Times New Roman" w:eastAsia="Times New Roman" w:hAnsi="Times New Roman"/>
                <w:sz w:val="21"/>
              </w:rPr>
              <w:t>338</w:t>
            </w:r>
          </w:p>
        </w:tc>
        <w:tc>
          <w:tcPr>
            <w:tcW w:w="1081" w:type="dxa"/>
          </w:tcPr>
          <w:p w14:paraId="18B254FF" w14:textId="77777777" w:rsidR="00B05D6D" w:rsidRDefault="00000000">
            <w:pPr>
              <w:jc w:val="right"/>
            </w:pPr>
            <w:r>
              <w:rPr>
                <w:rFonts w:ascii="Times New Roman" w:eastAsia="Times New Roman" w:hAnsi="Times New Roman"/>
                <w:sz w:val="21"/>
              </w:rPr>
              <w:t>1.000</w:t>
            </w:r>
          </w:p>
        </w:tc>
      </w:tr>
      <w:tr w:rsidR="00B05D6D" w14:paraId="33075583" w14:textId="77777777">
        <w:tc>
          <w:tcPr>
            <w:tcW w:w="1081" w:type="dxa"/>
          </w:tcPr>
          <w:p w14:paraId="466D7C83" w14:textId="77777777" w:rsidR="00B05D6D" w:rsidRDefault="00000000">
            <w:r>
              <w:rPr>
                <w:rFonts w:ascii="Times New Roman" w:eastAsia="Times New Roman" w:hAnsi="Times New Roman"/>
                <w:sz w:val="21"/>
              </w:rPr>
              <w:t>2 chip d=16</w:t>
            </w:r>
          </w:p>
        </w:tc>
        <w:tc>
          <w:tcPr>
            <w:tcW w:w="1081" w:type="dxa"/>
          </w:tcPr>
          <w:p w14:paraId="714E9477" w14:textId="77777777" w:rsidR="00B05D6D" w:rsidRDefault="00000000">
            <w:pPr>
              <w:jc w:val="center"/>
            </w:pPr>
            <w:r>
              <w:rPr>
                <w:rFonts w:ascii="Times New Roman" w:eastAsia="Times New Roman" w:hAnsi="Times New Roman"/>
                <w:sz w:val="21"/>
              </w:rPr>
              <w:t>0.01</w:t>
            </w:r>
          </w:p>
        </w:tc>
        <w:tc>
          <w:tcPr>
            <w:tcW w:w="1081" w:type="dxa"/>
          </w:tcPr>
          <w:p w14:paraId="6EA28221" w14:textId="77777777" w:rsidR="00B05D6D" w:rsidRDefault="00000000">
            <w:pPr>
              <w:jc w:val="center"/>
            </w:pPr>
            <w:r>
              <w:rPr>
                <w:rFonts w:ascii="Times New Roman" w:eastAsia="Times New Roman" w:hAnsi="Times New Roman"/>
                <w:sz w:val="21"/>
              </w:rPr>
              <w:t>118</w:t>
            </w:r>
          </w:p>
        </w:tc>
        <w:tc>
          <w:tcPr>
            <w:tcW w:w="1081" w:type="dxa"/>
          </w:tcPr>
          <w:p w14:paraId="6B671137" w14:textId="77777777" w:rsidR="00B05D6D" w:rsidRDefault="00000000">
            <w:pPr>
              <w:jc w:val="center"/>
            </w:pPr>
            <w:r>
              <w:rPr>
                <w:rFonts w:ascii="Times New Roman" w:eastAsia="Times New Roman" w:hAnsi="Times New Roman"/>
                <w:sz w:val="21"/>
              </w:rPr>
              <w:t>1309</w:t>
            </w:r>
          </w:p>
        </w:tc>
        <w:tc>
          <w:tcPr>
            <w:tcW w:w="1081" w:type="dxa"/>
          </w:tcPr>
          <w:p w14:paraId="6C0C541A" w14:textId="77777777" w:rsidR="00B05D6D" w:rsidRDefault="00000000">
            <w:pPr>
              <w:jc w:val="center"/>
            </w:pPr>
            <w:r>
              <w:rPr>
                <w:rFonts w:ascii="Times New Roman" w:eastAsia="Times New Roman" w:hAnsi="Times New Roman"/>
                <w:sz w:val="21"/>
              </w:rPr>
              <w:t>27.1032</w:t>
            </w:r>
          </w:p>
        </w:tc>
        <w:tc>
          <w:tcPr>
            <w:tcW w:w="1081" w:type="dxa"/>
          </w:tcPr>
          <w:p w14:paraId="300363A8" w14:textId="77777777" w:rsidR="00B05D6D" w:rsidRDefault="00000000">
            <w:pPr>
              <w:jc w:val="center"/>
            </w:pPr>
            <w:r>
              <w:rPr>
                <w:rFonts w:ascii="Times New Roman" w:eastAsia="Times New Roman" w:hAnsi="Times New Roman"/>
                <w:sz w:val="21"/>
              </w:rPr>
              <w:t>0.0000</w:t>
            </w:r>
          </w:p>
        </w:tc>
        <w:tc>
          <w:tcPr>
            <w:tcW w:w="1081" w:type="dxa"/>
          </w:tcPr>
          <w:p w14:paraId="0D12E167" w14:textId="77777777" w:rsidR="00B05D6D" w:rsidRDefault="00000000">
            <w:pPr>
              <w:jc w:val="center"/>
            </w:pPr>
            <w:r>
              <w:rPr>
                <w:rFonts w:ascii="Times New Roman" w:eastAsia="Times New Roman" w:hAnsi="Times New Roman"/>
                <w:sz w:val="21"/>
              </w:rPr>
              <w:t>10606</w:t>
            </w:r>
          </w:p>
        </w:tc>
        <w:tc>
          <w:tcPr>
            <w:tcW w:w="1081" w:type="dxa"/>
          </w:tcPr>
          <w:p w14:paraId="285DD6D4" w14:textId="77777777" w:rsidR="00B05D6D" w:rsidRDefault="00000000">
            <w:pPr>
              <w:jc w:val="right"/>
            </w:pPr>
            <w:r>
              <w:rPr>
                <w:rFonts w:ascii="Times New Roman" w:eastAsia="Times New Roman" w:hAnsi="Times New Roman"/>
                <w:sz w:val="21"/>
              </w:rPr>
              <w:t>4.219</w:t>
            </w:r>
          </w:p>
        </w:tc>
      </w:tr>
      <w:tr w:rsidR="00B05D6D" w14:paraId="225D6D05" w14:textId="77777777">
        <w:tc>
          <w:tcPr>
            <w:tcW w:w="1081" w:type="dxa"/>
          </w:tcPr>
          <w:p w14:paraId="3B685BE8" w14:textId="77777777" w:rsidR="00B05D6D" w:rsidRDefault="00000000">
            <w:r>
              <w:rPr>
                <w:rFonts w:ascii="Times New Roman" w:eastAsia="Times New Roman" w:hAnsi="Times New Roman"/>
                <w:sz w:val="21"/>
              </w:rPr>
              <w:t>2 chip d=16</w:t>
            </w:r>
          </w:p>
        </w:tc>
        <w:tc>
          <w:tcPr>
            <w:tcW w:w="1081" w:type="dxa"/>
          </w:tcPr>
          <w:p w14:paraId="2D9A9A8A" w14:textId="77777777" w:rsidR="00B05D6D" w:rsidRDefault="00000000">
            <w:pPr>
              <w:jc w:val="center"/>
            </w:pPr>
            <w:r>
              <w:rPr>
                <w:rFonts w:ascii="Times New Roman" w:eastAsia="Times New Roman" w:hAnsi="Times New Roman"/>
                <w:sz w:val="21"/>
              </w:rPr>
              <w:t>0.1</w:t>
            </w:r>
          </w:p>
        </w:tc>
        <w:tc>
          <w:tcPr>
            <w:tcW w:w="1081" w:type="dxa"/>
          </w:tcPr>
          <w:p w14:paraId="1F277002" w14:textId="77777777" w:rsidR="00B05D6D" w:rsidRDefault="00000000">
            <w:pPr>
              <w:jc w:val="center"/>
            </w:pPr>
            <w:r>
              <w:rPr>
                <w:rFonts w:ascii="Times New Roman" w:eastAsia="Times New Roman" w:hAnsi="Times New Roman"/>
                <w:sz w:val="21"/>
              </w:rPr>
              <w:t>118</w:t>
            </w:r>
          </w:p>
        </w:tc>
        <w:tc>
          <w:tcPr>
            <w:tcW w:w="1081" w:type="dxa"/>
          </w:tcPr>
          <w:p w14:paraId="4700C854" w14:textId="77777777" w:rsidR="00B05D6D" w:rsidRDefault="00000000">
            <w:pPr>
              <w:jc w:val="center"/>
            </w:pPr>
            <w:r>
              <w:rPr>
                <w:rFonts w:ascii="Times New Roman" w:eastAsia="Times New Roman" w:hAnsi="Times New Roman"/>
                <w:sz w:val="21"/>
              </w:rPr>
              <w:t>1309</w:t>
            </w:r>
          </w:p>
        </w:tc>
        <w:tc>
          <w:tcPr>
            <w:tcW w:w="1081" w:type="dxa"/>
          </w:tcPr>
          <w:p w14:paraId="041222EC" w14:textId="77777777" w:rsidR="00B05D6D" w:rsidRDefault="00000000">
            <w:pPr>
              <w:jc w:val="center"/>
            </w:pPr>
            <w:r>
              <w:rPr>
                <w:rFonts w:ascii="Times New Roman" w:eastAsia="Times New Roman" w:hAnsi="Times New Roman"/>
                <w:sz w:val="21"/>
              </w:rPr>
              <w:t>27.1032</w:t>
            </w:r>
          </w:p>
        </w:tc>
        <w:tc>
          <w:tcPr>
            <w:tcW w:w="1081" w:type="dxa"/>
          </w:tcPr>
          <w:p w14:paraId="46D27A7F" w14:textId="77777777" w:rsidR="00B05D6D" w:rsidRDefault="00000000">
            <w:pPr>
              <w:jc w:val="center"/>
            </w:pPr>
            <w:r>
              <w:rPr>
                <w:rFonts w:ascii="Times New Roman" w:eastAsia="Times New Roman" w:hAnsi="Times New Roman"/>
                <w:sz w:val="21"/>
              </w:rPr>
              <w:t>0.0000</w:t>
            </w:r>
          </w:p>
        </w:tc>
        <w:tc>
          <w:tcPr>
            <w:tcW w:w="1081" w:type="dxa"/>
          </w:tcPr>
          <w:p w14:paraId="13B22DE9" w14:textId="77777777" w:rsidR="00B05D6D" w:rsidRDefault="00000000">
            <w:pPr>
              <w:jc w:val="center"/>
            </w:pPr>
            <w:r>
              <w:rPr>
                <w:rFonts w:ascii="Times New Roman" w:eastAsia="Times New Roman" w:hAnsi="Times New Roman"/>
                <w:sz w:val="21"/>
              </w:rPr>
              <w:t>10606</w:t>
            </w:r>
          </w:p>
        </w:tc>
        <w:tc>
          <w:tcPr>
            <w:tcW w:w="1081" w:type="dxa"/>
          </w:tcPr>
          <w:p w14:paraId="3597F9F8" w14:textId="77777777" w:rsidR="00B05D6D" w:rsidRDefault="00000000">
            <w:pPr>
              <w:jc w:val="right"/>
            </w:pPr>
            <w:r>
              <w:rPr>
                <w:rFonts w:ascii="Times New Roman" w:eastAsia="Times New Roman" w:hAnsi="Times New Roman"/>
                <w:sz w:val="21"/>
              </w:rPr>
              <w:t>4.219</w:t>
            </w:r>
          </w:p>
        </w:tc>
      </w:tr>
      <w:tr w:rsidR="00B05D6D" w14:paraId="42BACA18" w14:textId="77777777">
        <w:tc>
          <w:tcPr>
            <w:tcW w:w="1081" w:type="dxa"/>
          </w:tcPr>
          <w:p w14:paraId="752C2F0E" w14:textId="77777777" w:rsidR="00B05D6D" w:rsidRDefault="00000000">
            <w:r>
              <w:rPr>
                <w:rFonts w:ascii="Times New Roman" w:eastAsia="Times New Roman" w:hAnsi="Times New Roman"/>
                <w:sz w:val="21"/>
              </w:rPr>
              <w:t>2 chip d=16</w:t>
            </w:r>
          </w:p>
        </w:tc>
        <w:tc>
          <w:tcPr>
            <w:tcW w:w="1081" w:type="dxa"/>
          </w:tcPr>
          <w:p w14:paraId="3B162EE9" w14:textId="77777777" w:rsidR="00B05D6D" w:rsidRDefault="00000000">
            <w:pPr>
              <w:jc w:val="center"/>
            </w:pPr>
            <w:r>
              <w:rPr>
                <w:rFonts w:ascii="Times New Roman" w:eastAsia="Times New Roman" w:hAnsi="Times New Roman"/>
                <w:sz w:val="21"/>
              </w:rPr>
              <w:t>0.5</w:t>
            </w:r>
          </w:p>
        </w:tc>
        <w:tc>
          <w:tcPr>
            <w:tcW w:w="1081" w:type="dxa"/>
          </w:tcPr>
          <w:p w14:paraId="5D12802D" w14:textId="77777777" w:rsidR="00B05D6D" w:rsidRDefault="00000000">
            <w:pPr>
              <w:jc w:val="center"/>
            </w:pPr>
            <w:r>
              <w:rPr>
                <w:rFonts w:ascii="Times New Roman" w:eastAsia="Times New Roman" w:hAnsi="Times New Roman"/>
                <w:sz w:val="21"/>
              </w:rPr>
              <w:t>97</w:t>
            </w:r>
          </w:p>
        </w:tc>
        <w:tc>
          <w:tcPr>
            <w:tcW w:w="1081" w:type="dxa"/>
          </w:tcPr>
          <w:p w14:paraId="29CC2EE4" w14:textId="77777777" w:rsidR="00B05D6D" w:rsidRDefault="00000000">
            <w:pPr>
              <w:jc w:val="center"/>
            </w:pPr>
            <w:r>
              <w:rPr>
                <w:rFonts w:ascii="Times New Roman" w:eastAsia="Times New Roman" w:hAnsi="Times New Roman"/>
                <w:sz w:val="21"/>
              </w:rPr>
              <w:t>838</w:t>
            </w:r>
          </w:p>
        </w:tc>
        <w:tc>
          <w:tcPr>
            <w:tcW w:w="1081" w:type="dxa"/>
          </w:tcPr>
          <w:p w14:paraId="192FB3ED" w14:textId="77777777" w:rsidR="00B05D6D" w:rsidRDefault="00000000">
            <w:pPr>
              <w:jc w:val="center"/>
            </w:pPr>
            <w:r>
              <w:rPr>
                <w:rFonts w:ascii="Times New Roman" w:eastAsia="Times New Roman" w:hAnsi="Times New Roman"/>
                <w:sz w:val="21"/>
              </w:rPr>
              <w:t>27.4116</w:t>
            </w:r>
          </w:p>
        </w:tc>
        <w:tc>
          <w:tcPr>
            <w:tcW w:w="1081" w:type="dxa"/>
          </w:tcPr>
          <w:p w14:paraId="56164F6E" w14:textId="77777777" w:rsidR="00B05D6D" w:rsidRDefault="00000000">
            <w:pPr>
              <w:jc w:val="center"/>
            </w:pPr>
            <w:r>
              <w:rPr>
                <w:rFonts w:ascii="Times New Roman" w:eastAsia="Times New Roman" w:hAnsi="Times New Roman"/>
                <w:sz w:val="21"/>
              </w:rPr>
              <w:t>0.3083</w:t>
            </w:r>
          </w:p>
        </w:tc>
        <w:tc>
          <w:tcPr>
            <w:tcW w:w="1081" w:type="dxa"/>
          </w:tcPr>
          <w:p w14:paraId="30F221FA" w14:textId="77777777" w:rsidR="00B05D6D" w:rsidRDefault="00000000">
            <w:pPr>
              <w:jc w:val="center"/>
            </w:pPr>
            <w:r>
              <w:rPr>
                <w:rFonts w:ascii="Times New Roman" w:eastAsia="Times New Roman" w:hAnsi="Times New Roman"/>
                <w:sz w:val="21"/>
              </w:rPr>
              <w:t>8074</w:t>
            </w:r>
          </w:p>
        </w:tc>
        <w:tc>
          <w:tcPr>
            <w:tcW w:w="1081" w:type="dxa"/>
          </w:tcPr>
          <w:p w14:paraId="540E46B1" w14:textId="77777777" w:rsidR="00B05D6D" w:rsidRDefault="00000000">
            <w:pPr>
              <w:jc w:val="right"/>
            </w:pPr>
            <w:r>
              <w:rPr>
                <w:rFonts w:ascii="Times New Roman" w:eastAsia="Times New Roman" w:hAnsi="Times New Roman"/>
                <w:sz w:val="21"/>
              </w:rPr>
              <w:t>3.211</w:t>
            </w:r>
          </w:p>
        </w:tc>
      </w:tr>
      <w:tr w:rsidR="00B05D6D" w14:paraId="1E8A11F4" w14:textId="77777777">
        <w:tc>
          <w:tcPr>
            <w:tcW w:w="1081" w:type="dxa"/>
          </w:tcPr>
          <w:p w14:paraId="12E7D3BD" w14:textId="77777777" w:rsidR="00B05D6D" w:rsidRDefault="00000000">
            <w:r>
              <w:rPr>
                <w:rFonts w:ascii="Times New Roman" w:eastAsia="Times New Roman" w:hAnsi="Times New Roman"/>
                <w:sz w:val="21"/>
              </w:rPr>
              <w:t>2 chip d=16</w:t>
            </w:r>
          </w:p>
        </w:tc>
        <w:tc>
          <w:tcPr>
            <w:tcW w:w="1081" w:type="dxa"/>
          </w:tcPr>
          <w:p w14:paraId="62B2A50B" w14:textId="77777777" w:rsidR="00B05D6D" w:rsidRDefault="00000000">
            <w:pPr>
              <w:jc w:val="center"/>
            </w:pPr>
            <w:r>
              <w:rPr>
                <w:rFonts w:ascii="Times New Roman" w:eastAsia="Times New Roman" w:hAnsi="Times New Roman"/>
                <w:sz w:val="21"/>
              </w:rPr>
              <w:t>1</w:t>
            </w:r>
          </w:p>
        </w:tc>
        <w:tc>
          <w:tcPr>
            <w:tcW w:w="1081" w:type="dxa"/>
          </w:tcPr>
          <w:p w14:paraId="7A72775A" w14:textId="77777777" w:rsidR="00B05D6D" w:rsidRDefault="00000000">
            <w:pPr>
              <w:jc w:val="center"/>
            </w:pPr>
            <w:r>
              <w:rPr>
                <w:rFonts w:ascii="Times New Roman" w:eastAsia="Times New Roman" w:hAnsi="Times New Roman"/>
                <w:sz w:val="21"/>
              </w:rPr>
              <w:t>86</w:t>
            </w:r>
          </w:p>
        </w:tc>
        <w:tc>
          <w:tcPr>
            <w:tcW w:w="1081" w:type="dxa"/>
          </w:tcPr>
          <w:p w14:paraId="1459A82A" w14:textId="77777777" w:rsidR="00B05D6D" w:rsidRDefault="00000000">
            <w:pPr>
              <w:jc w:val="center"/>
            </w:pPr>
            <w:r>
              <w:rPr>
                <w:rFonts w:ascii="Times New Roman" w:eastAsia="Times New Roman" w:hAnsi="Times New Roman"/>
                <w:sz w:val="21"/>
              </w:rPr>
              <w:t>655</w:t>
            </w:r>
          </w:p>
        </w:tc>
        <w:tc>
          <w:tcPr>
            <w:tcW w:w="1081" w:type="dxa"/>
          </w:tcPr>
          <w:p w14:paraId="4E951F76" w14:textId="77777777" w:rsidR="00B05D6D" w:rsidRDefault="00000000">
            <w:pPr>
              <w:jc w:val="center"/>
            </w:pPr>
            <w:r>
              <w:rPr>
                <w:rFonts w:ascii="Times New Roman" w:eastAsia="Times New Roman" w:hAnsi="Times New Roman"/>
                <w:sz w:val="21"/>
              </w:rPr>
              <w:t>27.6120</w:t>
            </w:r>
          </w:p>
        </w:tc>
        <w:tc>
          <w:tcPr>
            <w:tcW w:w="1081" w:type="dxa"/>
          </w:tcPr>
          <w:p w14:paraId="49E4C14A" w14:textId="77777777" w:rsidR="00B05D6D" w:rsidRDefault="00000000">
            <w:pPr>
              <w:jc w:val="center"/>
            </w:pPr>
            <w:r>
              <w:rPr>
                <w:rFonts w:ascii="Times New Roman" w:eastAsia="Times New Roman" w:hAnsi="Times New Roman"/>
                <w:sz w:val="21"/>
              </w:rPr>
              <w:t>0.5088</w:t>
            </w:r>
          </w:p>
        </w:tc>
        <w:tc>
          <w:tcPr>
            <w:tcW w:w="1081" w:type="dxa"/>
          </w:tcPr>
          <w:p w14:paraId="67D82266" w14:textId="77777777" w:rsidR="00B05D6D" w:rsidRDefault="00000000">
            <w:pPr>
              <w:jc w:val="center"/>
            </w:pPr>
            <w:r>
              <w:rPr>
                <w:rFonts w:ascii="Times New Roman" w:eastAsia="Times New Roman" w:hAnsi="Times New Roman"/>
                <w:sz w:val="21"/>
              </w:rPr>
              <w:t>6695</w:t>
            </w:r>
          </w:p>
        </w:tc>
        <w:tc>
          <w:tcPr>
            <w:tcW w:w="1081" w:type="dxa"/>
          </w:tcPr>
          <w:p w14:paraId="69ACA02F" w14:textId="77777777" w:rsidR="00B05D6D" w:rsidRDefault="00000000">
            <w:pPr>
              <w:jc w:val="right"/>
            </w:pPr>
            <w:r>
              <w:rPr>
                <w:rFonts w:ascii="Times New Roman" w:eastAsia="Times New Roman" w:hAnsi="Times New Roman"/>
                <w:sz w:val="21"/>
              </w:rPr>
              <w:t>2.663</w:t>
            </w:r>
          </w:p>
        </w:tc>
      </w:tr>
      <w:tr w:rsidR="00B05D6D" w14:paraId="57A9EF6A" w14:textId="77777777">
        <w:tc>
          <w:tcPr>
            <w:tcW w:w="1081" w:type="dxa"/>
          </w:tcPr>
          <w:p w14:paraId="31DF802E" w14:textId="77777777" w:rsidR="00B05D6D" w:rsidRDefault="00000000">
            <w:r>
              <w:rPr>
                <w:rFonts w:ascii="Times New Roman" w:eastAsia="Times New Roman" w:hAnsi="Times New Roman"/>
                <w:sz w:val="21"/>
              </w:rPr>
              <w:t>2 chip d=16</w:t>
            </w:r>
          </w:p>
        </w:tc>
        <w:tc>
          <w:tcPr>
            <w:tcW w:w="1081" w:type="dxa"/>
          </w:tcPr>
          <w:p w14:paraId="66452393" w14:textId="77777777" w:rsidR="00B05D6D" w:rsidRDefault="00000000">
            <w:pPr>
              <w:jc w:val="center"/>
            </w:pPr>
            <w:r>
              <w:rPr>
                <w:rFonts w:ascii="Times New Roman" w:eastAsia="Times New Roman" w:hAnsi="Times New Roman"/>
                <w:sz w:val="21"/>
              </w:rPr>
              <w:t>2</w:t>
            </w:r>
          </w:p>
        </w:tc>
        <w:tc>
          <w:tcPr>
            <w:tcW w:w="1081" w:type="dxa"/>
          </w:tcPr>
          <w:p w14:paraId="0572A775" w14:textId="77777777" w:rsidR="00B05D6D" w:rsidRDefault="00000000">
            <w:pPr>
              <w:jc w:val="center"/>
            </w:pPr>
            <w:r>
              <w:rPr>
                <w:rFonts w:ascii="Times New Roman" w:eastAsia="Times New Roman" w:hAnsi="Times New Roman"/>
                <w:sz w:val="21"/>
              </w:rPr>
              <w:t>32</w:t>
            </w:r>
          </w:p>
        </w:tc>
        <w:tc>
          <w:tcPr>
            <w:tcW w:w="1081" w:type="dxa"/>
          </w:tcPr>
          <w:p w14:paraId="1A8ED9F2" w14:textId="77777777" w:rsidR="00B05D6D" w:rsidRDefault="00000000">
            <w:pPr>
              <w:jc w:val="center"/>
            </w:pPr>
            <w:r>
              <w:rPr>
                <w:rFonts w:ascii="Times New Roman" w:eastAsia="Times New Roman" w:hAnsi="Times New Roman"/>
                <w:sz w:val="21"/>
              </w:rPr>
              <w:t>105</w:t>
            </w:r>
          </w:p>
        </w:tc>
        <w:tc>
          <w:tcPr>
            <w:tcW w:w="1081" w:type="dxa"/>
          </w:tcPr>
          <w:p w14:paraId="754BD35B" w14:textId="77777777" w:rsidR="00B05D6D" w:rsidRDefault="00000000">
            <w:pPr>
              <w:jc w:val="center"/>
            </w:pPr>
            <w:r>
              <w:rPr>
                <w:rFonts w:ascii="Times New Roman" w:eastAsia="Times New Roman" w:hAnsi="Times New Roman"/>
                <w:sz w:val="21"/>
              </w:rPr>
              <w:t>29.0246</w:t>
            </w:r>
          </w:p>
        </w:tc>
        <w:tc>
          <w:tcPr>
            <w:tcW w:w="1081" w:type="dxa"/>
          </w:tcPr>
          <w:p w14:paraId="78F83DF8" w14:textId="77777777" w:rsidR="00B05D6D" w:rsidRDefault="00000000">
            <w:pPr>
              <w:jc w:val="center"/>
            </w:pPr>
            <w:r>
              <w:rPr>
                <w:rFonts w:ascii="Times New Roman" w:eastAsia="Times New Roman" w:hAnsi="Times New Roman"/>
                <w:sz w:val="21"/>
              </w:rPr>
              <w:t>1.9214</w:t>
            </w:r>
          </w:p>
        </w:tc>
        <w:tc>
          <w:tcPr>
            <w:tcW w:w="1081" w:type="dxa"/>
          </w:tcPr>
          <w:p w14:paraId="666E534B" w14:textId="77777777" w:rsidR="00B05D6D" w:rsidRDefault="00000000">
            <w:pPr>
              <w:jc w:val="center"/>
            </w:pPr>
            <w:r>
              <w:rPr>
                <w:rFonts w:ascii="Times New Roman" w:eastAsia="Times New Roman" w:hAnsi="Times New Roman"/>
                <w:sz w:val="21"/>
              </w:rPr>
              <w:t>2514</w:t>
            </w:r>
          </w:p>
        </w:tc>
        <w:tc>
          <w:tcPr>
            <w:tcW w:w="1081" w:type="dxa"/>
          </w:tcPr>
          <w:p w14:paraId="317E5C5B" w14:textId="77777777" w:rsidR="00B05D6D" w:rsidRDefault="00000000">
            <w:pPr>
              <w:jc w:val="right"/>
            </w:pPr>
            <w:r>
              <w:rPr>
                <w:rFonts w:ascii="Times New Roman" w:eastAsia="Times New Roman" w:hAnsi="Times New Roman"/>
                <w:sz w:val="21"/>
              </w:rPr>
              <w:t>1.000</w:t>
            </w:r>
          </w:p>
        </w:tc>
      </w:tr>
      <w:tr w:rsidR="00B05D6D" w14:paraId="75BE6A8B" w14:textId="77777777">
        <w:tc>
          <w:tcPr>
            <w:tcW w:w="1081" w:type="dxa"/>
          </w:tcPr>
          <w:p w14:paraId="2D52A5FA" w14:textId="77777777" w:rsidR="00B05D6D" w:rsidRDefault="00000000">
            <w:r>
              <w:rPr>
                <w:rFonts w:ascii="Times New Roman" w:eastAsia="Times New Roman" w:hAnsi="Times New Roman"/>
                <w:sz w:val="21"/>
              </w:rPr>
              <w:t>2 chip d=16</w:t>
            </w:r>
          </w:p>
        </w:tc>
        <w:tc>
          <w:tcPr>
            <w:tcW w:w="1081" w:type="dxa"/>
          </w:tcPr>
          <w:p w14:paraId="56B633F2" w14:textId="77777777" w:rsidR="00B05D6D" w:rsidRDefault="00000000">
            <w:pPr>
              <w:jc w:val="center"/>
            </w:pPr>
            <w:r>
              <w:rPr>
                <w:rFonts w:ascii="Times New Roman" w:eastAsia="Times New Roman" w:hAnsi="Times New Roman"/>
                <w:sz w:val="21"/>
              </w:rPr>
              <w:t>5</w:t>
            </w:r>
          </w:p>
        </w:tc>
        <w:tc>
          <w:tcPr>
            <w:tcW w:w="1081" w:type="dxa"/>
          </w:tcPr>
          <w:p w14:paraId="26F3B9BC" w14:textId="77777777" w:rsidR="00B05D6D" w:rsidRDefault="00000000">
            <w:pPr>
              <w:jc w:val="center"/>
            </w:pPr>
            <w:r>
              <w:rPr>
                <w:rFonts w:ascii="Times New Roman" w:eastAsia="Times New Roman" w:hAnsi="Times New Roman"/>
                <w:sz w:val="21"/>
              </w:rPr>
              <w:t>32</w:t>
            </w:r>
          </w:p>
        </w:tc>
        <w:tc>
          <w:tcPr>
            <w:tcW w:w="1081" w:type="dxa"/>
          </w:tcPr>
          <w:p w14:paraId="6F292D92" w14:textId="77777777" w:rsidR="00B05D6D" w:rsidRDefault="00000000">
            <w:pPr>
              <w:jc w:val="center"/>
            </w:pPr>
            <w:r>
              <w:rPr>
                <w:rFonts w:ascii="Times New Roman" w:eastAsia="Times New Roman" w:hAnsi="Times New Roman"/>
                <w:sz w:val="21"/>
              </w:rPr>
              <w:t>105</w:t>
            </w:r>
          </w:p>
        </w:tc>
        <w:tc>
          <w:tcPr>
            <w:tcW w:w="1081" w:type="dxa"/>
          </w:tcPr>
          <w:p w14:paraId="19C636CC" w14:textId="77777777" w:rsidR="00B05D6D" w:rsidRDefault="00000000">
            <w:pPr>
              <w:jc w:val="center"/>
            </w:pPr>
            <w:r>
              <w:rPr>
                <w:rFonts w:ascii="Times New Roman" w:eastAsia="Times New Roman" w:hAnsi="Times New Roman"/>
                <w:sz w:val="21"/>
              </w:rPr>
              <w:t>29.0246</w:t>
            </w:r>
          </w:p>
        </w:tc>
        <w:tc>
          <w:tcPr>
            <w:tcW w:w="1081" w:type="dxa"/>
          </w:tcPr>
          <w:p w14:paraId="6430F438" w14:textId="77777777" w:rsidR="00B05D6D" w:rsidRDefault="00000000">
            <w:pPr>
              <w:jc w:val="center"/>
            </w:pPr>
            <w:r>
              <w:rPr>
                <w:rFonts w:ascii="Times New Roman" w:eastAsia="Times New Roman" w:hAnsi="Times New Roman"/>
                <w:sz w:val="21"/>
              </w:rPr>
              <w:t>1.9214</w:t>
            </w:r>
          </w:p>
        </w:tc>
        <w:tc>
          <w:tcPr>
            <w:tcW w:w="1081" w:type="dxa"/>
          </w:tcPr>
          <w:p w14:paraId="4515E674" w14:textId="77777777" w:rsidR="00B05D6D" w:rsidRDefault="00000000">
            <w:pPr>
              <w:jc w:val="center"/>
            </w:pPr>
            <w:r>
              <w:rPr>
                <w:rFonts w:ascii="Times New Roman" w:eastAsia="Times New Roman" w:hAnsi="Times New Roman"/>
                <w:sz w:val="21"/>
              </w:rPr>
              <w:t>2514</w:t>
            </w:r>
          </w:p>
        </w:tc>
        <w:tc>
          <w:tcPr>
            <w:tcW w:w="1081" w:type="dxa"/>
          </w:tcPr>
          <w:p w14:paraId="7436CF5F" w14:textId="77777777" w:rsidR="00B05D6D" w:rsidRDefault="00000000">
            <w:pPr>
              <w:jc w:val="right"/>
            </w:pPr>
            <w:r>
              <w:rPr>
                <w:rFonts w:ascii="Times New Roman" w:eastAsia="Times New Roman" w:hAnsi="Times New Roman"/>
                <w:sz w:val="21"/>
              </w:rPr>
              <w:t>1.000</w:t>
            </w:r>
          </w:p>
        </w:tc>
      </w:tr>
      <w:tr w:rsidR="00B05D6D" w14:paraId="6517E4D2" w14:textId="77777777">
        <w:tc>
          <w:tcPr>
            <w:tcW w:w="1081" w:type="dxa"/>
          </w:tcPr>
          <w:p w14:paraId="250A3A3A" w14:textId="77777777" w:rsidR="00B05D6D" w:rsidRDefault="00000000">
            <w:r>
              <w:rPr>
                <w:rFonts w:ascii="Times New Roman" w:eastAsia="Times New Roman" w:hAnsi="Times New Roman"/>
                <w:sz w:val="21"/>
              </w:rPr>
              <w:t xml:space="preserve">3 </w:t>
            </w:r>
            <w:proofErr w:type="gramStart"/>
            <w:r>
              <w:rPr>
                <w:rFonts w:ascii="Times New Roman" w:eastAsia="Times New Roman" w:hAnsi="Times New Roman"/>
                <w:sz w:val="21"/>
              </w:rPr>
              <w:t>chip</w:t>
            </w:r>
            <w:proofErr w:type="gramEnd"/>
          </w:p>
        </w:tc>
        <w:tc>
          <w:tcPr>
            <w:tcW w:w="1081" w:type="dxa"/>
          </w:tcPr>
          <w:p w14:paraId="146893EC" w14:textId="77777777" w:rsidR="00B05D6D" w:rsidRDefault="00000000">
            <w:pPr>
              <w:jc w:val="center"/>
            </w:pPr>
            <w:r>
              <w:rPr>
                <w:rFonts w:ascii="Times New Roman" w:eastAsia="Times New Roman" w:hAnsi="Times New Roman"/>
                <w:sz w:val="21"/>
              </w:rPr>
              <w:t>0.01</w:t>
            </w:r>
          </w:p>
        </w:tc>
        <w:tc>
          <w:tcPr>
            <w:tcW w:w="1081" w:type="dxa"/>
          </w:tcPr>
          <w:p w14:paraId="0AFF77D7" w14:textId="77777777" w:rsidR="00B05D6D" w:rsidRDefault="00000000">
            <w:pPr>
              <w:jc w:val="center"/>
            </w:pPr>
            <w:r>
              <w:rPr>
                <w:rFonts w:ascii="Times New Roman" w:eastAsia="Times New Roman" w:hAnsi="Times New Roman"/>
                <w:sz w:val="21"/>
              </w:rPr>
              <w:t>142</w:t>
            </w:r>
          </w:p>
        </w:tc>
        <w:tc>
          <w:tcPr>
            <w:tcW w:w="1081" w:type="dxa"/>
          </w:tcPr>
          <w:p w14:paraId="05A521F1" w14:textId="77777777" w:rsidR="00B05D6D" w:rsidRDefault="00000000">
            <w:pPr>
              <w:jc w:val="center"/>
            </w:pPr>
            <w:r>
              <w:rPr>
                <w:rFonts w:ascii="Times New Roman" w:eastAsia="Times New Roman" w:hAnsi="Times New Roman"/>
                <w:sz w:val="21"/>
              </w:rPr>
              <w:t>1309</w:t>
            </w:r>
          </w:p>
        </w:tc>
        <w:tc>
          <w:tcPr>
            <w:tcW w:w="1081" w:type="dxa"/>
          </w:tcPr>
          <w:p w14:paraId="2B13BBD2" w14:textId="77777777" w:rsidR="00B05D6D" w:rsidRDefault="00000000">
            <w:pPr>
              <w:jc w:val="center"/>
            </w:pPr>
            <w:r>
              <w:rPr>
                <w:rFonts w:ascii="Times New Roman" w:eastAsia="Times New Roman" w:hAnsi="Times New Roman"/>
                <w:sz w:val="21"/>
              </w:rPr>
              <w:t>27.6244</w:t>
            </w:r>
          </w:p>
        </w:tc>
        <w:tc>
          <w:tcPr>
            <w:tcW w:w="1081" w:type="dxa"/>
          </w:tcPr>
          <w:p w14:paraId="2F1933A4" w14:textId="77777777" w:rsidR="00B05D6D" w:rsidRDefault="00000000">
            <w:pPr>
              <w:jc w:val="center"/>
            </w:pPr>
            <w:r>
              <w:rPr>
                <w:rFonts w:ascii="Times New Roman" w:eastAsia="Times New Roman" w:hAnsi="Times New Roman"/>
                <w:sz w:val="21"/>
              </w:rPr>
              <w:t>0.0000</w:t>
            </w:r>
          </w:p>
        </w:tc>
        <w:tc>
          <w:tcPr>
            <w:tcW w:w="1081" w:type="dxa"/>
          </w:tcPr>
          <w:p w14:paraId="74DEF7F0" w14:textId="77777777" w:rsidR="00B05D6D" w:rsidRDefault="00000000">
            <w:pPr>
              <w:jc w:val="center"/>
            </w:pPr>
            <w:r>
              <w:rPr>
                <w:rFonts w:ascii="Times New Roman" w:eastAsia="Times New Roman" w:hAnsi="Times New Roman"/>
                <w:sz w:val="21"/>
              </w:rPr>
              <w:t>16587</w:t>
            </w:r>
          </w:p>
        </w:tc>
        <w:tc>
          <w:tcPr>
            <w:tcW w:w="1081" w:type="dxa"/>
          </w:tcPr>
          <w:p w14:paraId="28DA9877" w14:textId="77777777" w:rsidR="00B05D6D" w:rsidRDefault="00000000">
            <w:pPr>
              <w:jc w:val="right"/>
            </w:pPr>
            <w:r>
              <w:rPr>
                <w:rFonts w:ascii="Times New Roman" w:eastAsia="Times New Roman" w:hAnsi="Times New Roman"/>
                <w:sz w:val="21"/>
              </w:rPr>
              <w:t>2.808</w:t>
            </w:r>
          </w:p>
        </w:tc>
      </w:tr>
      <w:tr w:rsidR="00B05D6D" w14:paraId="4586A1F2" w14:textId="77777777">
        <w:tc>
          <w:tcPr>
            <w:tcW w:w="1081" w:type="dxa"/>
          </w:tcPr>
          <w:p w14:paraId="60B23317" w14:textId="77777777" w:rsidR="00B05D6D" w:rsidRDefault="00000000">
            <w:r>
              <w:rPr>
                <w:rFonts w:ascii="Times New Roman" w:eastAsia="Times New Roman" w:hAnsi="Times New Roman"/>
                <w:sz w:val="21"/>
              </w:rPr>
              <w:t xml:space="preserve">3 </w:t>
            </w:r>
            <w:proofErr w:type="gramStart"/>
            <w:r>
              <w:rPr>
                <w:rFonts w:ascii="Times New Roman" w:eastAsia="Times New Roman" w:hAnsi="Times New Roman"/>
                <w:sz w:val="21"/>
              </w:rPr>
              <w:t>chip</w:t>
            </w:r>
            <w:proofErr w:type="gramEnd"/>
          </w:p>
        </w:tc>
        <w:tc>
          <w:tcPr>
            <w:tcW w:w="1081" w:type="dxa"/>
          </w:tcPr>
          <w:p w14:paraId="2F5EDB4A" w14:textId="77777777" w:rsidR="00B05D6D" w:rsidRDefault="00000000">
            <w:pPr>
              <w:jc w:val="center"/>
            </w:pPr>
            <w:r>
              <w:rPr>
                <w:rFonts w:ascii="Times New Roman" w:eastAsia="Times New Roman" w:hAnsi="Times New Roman"/>
                <w:sz w:val="21"/>
              </w:rPr>
              <w:t>0.1</w:t>
            </w:r>
          </w:p>
        </w:tc>
        <w:tc>
          <w:tcPr>
            <w:tcW w:w="1081" w:type="dxa"/>
          </w:tcPr>
          <w:p w14:paraId="650F68DE" w14:textId="77777777" w:rsidR="00B05D6D" w:rsidRDefault="00000000">
            <w:pPr>
              <w:jc w:val="center"/>
            </w:pPr>
            <w:r>
              <w:rPr>
                <w:rFonts w:ascii="Times New Roman" w:eastAsia="Times New Roman" w:hAnsi="Times New Roman"/>
                <w:sz w:val="21"/>
              </w:rPr>
              <w:t>119</w:t>
            </w:r>
          </w:p>
        </w:tc>
        <w:tc>
          <w:tcPr>
            <w:tcW w:w="1081" w:type="dxa"/>
          </w:tcPr>
          <w:p w14:paraId="1B36F553" w14:textId="77777777" w:rsidR="00B05D6D" w:rsidRDefault="00000000">
            <w:pPr>
              <w:jc w:val="center"/>
            </w:pPr>
            <w:r>
              <w:rPr>
                <w:rFonts w:ascii="Times New Roman" w:eastAsia="Times New Roman" w:hAnsi="Times New Roman"/>
                <w:sz w:val="21"/>
              </w:rPr>
              <w:t>838</w:t>
            </w:r>
          </w:p>
        </w:tc>
        <w:tc>
          <w:tcPr>
            <w:tcW w:w="1081" w:type="dxa"/>
          </w:tcPr>
          <w:p w14:paraId="266E417A" w14:textId="77777777" w:rsidR="00B05D6D" w:rsidRDefault="00000000">
            <w:pPr>
              <w:jc w:val="center"/>
            </w:pPr>
            <w:r>
              <w:rPr>
                <w:rFonts w:ascii="Times New Roman" w:eastAsia="Times New Roman" w:hAnsi="Times New Roman"/>
                <w:sz w:val="21"/>
              </w:rPr>
              <w:t>27.7232</w:t>
            </w:r>
          </w:p>
        </w:tc>
        <w:tc>
          <w:tcPr>
            <w:tcW w:w="1081" w:type="dxa"/>
          </w:tcPr>
          <w:p w14:paraId="6ED2B45E" w14:textId="77777777" w:rsidR="00B05D6D" w:rsidRDefault="00000000">
            <w:pPr>
              <w:jc w:val="center"/>
            </w:pPr>
            <w:r>
              <w:rPr>
                <w:rFonts w:ascii="Times New Roman" w:eastAsia="Times New Roman" w:hAnsi="Times New Roman"/>
                <w:sz w:val="21"/>
              </w:rPr>
              <w:t>0.0987</w:t>
            </w:r>
          </w:p>
        </w:tc>
        <w:tc>
          <w:tcPr>
            <w:tcW w:w="1081" w:type="dxa"/>
          </w:tcPr>
          <w:p w14:paraId="245E6C31" w14:textId="77777777" w:rsidR="00B05D6D" w:rsidRDefault="00000000">
            <w:pPr>
              <w:jc w:val="center"/>
            </w:pPr>
            <w:r>
              <w:rPr>
                <w:rFonts w:ascii="Times New Roman" w:eastAsia="Times New Roman" w:hAnsi="Times New Roman"/>
                <w:sz w:val="21"/>
              </w:rPr>
              <w:t>13136</w:t>
            </w:r>
          </w:p>
        </w:tc>
        <w:tc>
          <w:tcPr>
            <w:tcW w:w="1081" w:type="dxa"/>
          </w:tcPr>
          <w:p w14:paraId="556958F5" w14:textId="77777777" w:rsidR="00B05D6D" w:rsidRDefault="00000000">
            <w:pPr>
              <w:jc w:val="right"/>
            </w:pPr>
            <w:r>
              <w:rPr>
                <w:rFonts w:ascii="Times New Roman" w:eastAsia="Times New Roman" w:hAnsi="Times New Roman"/>
                <w:sz w:val="21"/>
              </w:rPr>
              <w:t>2.223</w:t>
            </w:r>
          </w:p>
        </w:tc>
      </w:tr>
      <w:tr w:rsidR="00B05D6D" w14:paraId="0D44499D" w14:textId="77777777">
        <w:tc>
          <w:tcPr>
            <w:tcW w:w="1081" w:type="dxa"/>
          </w:tcPr>
          <w:p w14:paraId="58FF8CD1" w14:textId="77777777" w:rsidR="00B05D6D" w:rsidRDefault="00000000">
            <w:r>
              <w:rPr>
                <w:rFonts w:ascii="Times New Roman" w:eastAsia="Times New Roman" w:hAnsi="Times New Roman"/>
                <w:sz w:val="21"/>
              </w:rPr>
              <w:lastRenderedPageBreak/>
              <w:t xml:space="preserve">3 </w:t>
            </w:r>
            <w:proofErr w:type="gramStart"/>
            <w:r>
              <w:rPr>
                <w:rFonts w:ascii="Times New Roman" w:eastAsia="Times New Roman" w:hAnsi="Times New Roman"/>
                <w:sz w:val="21"/>
              </w:rPr>
              <w:t>chip</w:t>
            </w:r>
            <w:proofErr w:type="gramEnd"/>
          </w:p>
        </w:tc>
        <w:tc>
          <w:tcPr>
            <w:tcW w:w="1081" w:type="dxa"/>
          </w:tcPr>
          <w:p w14:paraId="5ECA07D7" w14:textId="77777777" w:rsidR="00B05D6D" w:rsidRDefault="00000000">
            <w:pPr>
              <w:jc w:val="center"/>
            </w:pPr>
            <w:r>
              <w:rPr>
                <w:rFonts w:ascii="Times New Roman" w:eastAsia="Times New Roman" w:hAnsi="Times New Roman"/>
                <w:sz w:val="21"/>
              </w:rPr>
              <w:t>0.5</w:t>
            </w:r>
          </w:p>
        </w:tc>
        <w:tc>
          <w:tcPr>
            <w:tcW w:w="1081" w:type="dxa"/>
          </w:tcPr>
          <w:p w14:paraId="079B9BC0" w14:textId="77777777" w:rsidR="00B05D6D" w:rsidRDefault="00000000">
            <w:pPr>
              <w:jc w:val="center"/>
            </w:pPr>
            <w:r>
              <w:rPr>
                <w:rFonts w:ascii="Times New Roman" w:eastAsia="Times New Roman" w:hAnsi="Times New Roman"/>
                <w:sz w:val="21"/>
              </w:rPr>
              <w:t>109</w:t>
            </w:r>
          </w:p>
        </w:tc>
        <w:tc>
          <w:tcPr>
            <w:tcW w:w="1081" w:type="dxa"/>
          </w:tcPr>
          <w:p w14:paraId="77B2C3A7" w14:textId="77777777" w:rsidR="00B05D6D" w:rsidRDefault="00000000">
            <w:pPr>
              <w:jc w:val="center"/>
            </w:pPr>
            <w:r>
              <w:rPr>
                <w:rFonts w:ascii="Times New Roman" w:eastAsia="Times New Roman" w:hAnsi="Times New Roman"/>
                <w:sz w:val="21"/>
              </w:rPr>
              <w:t>655</w:t>
            </w:r>
          </w:p>
        </w:tc>
        <w:tc>
          <w:tcPr>
            <w:tcW w:w="1081" w:type="dxa"/>
          </w:tcPr>
          <w:p w14:paraId="2008D2A2" w14:textId="77777777" w:rsidR="00B05D6D" w:rsidRDefault="00000000">
            <w:pPr>
              <w:jc w:val="center"/>
            </w:pPr>
            <w:r>
              <w:rPr>
                <w:rFonts w:ascii="Times New Roman" w:eastAsia="Times New Roman" w:hAnsi="Times New Roman"/>
                <w:sz w:val="21"/>
              </w:rPr>
              <w:t>28.1022</w:t>
            </w:r>
          </w:p>
        </w:tc>
        <w:tc>
          <w:tcPr>
            <w:tcW w:w="1081" w:type="dxa"/>
          </w:tcPr>
          <w:p w14:paraId="0D855929" w14:textId="77777777" w:rsidR="00B05D6D" w:rsidRDefault="00000000">
            <w:pPr>
              <w:jc w:val="center"/>
            </w:pPr>
            <w:r>
              <w:rPr>
                <w:rFonts w:ascii="Times New Roman" w:eastAsia="Times New Roman" w:hAnsi="Times New Roman"/>
                <w:sz w:val="21"/>
              </w:rPr>
              <w:t>0.4778</w:t>
            </w:r>
          </w:p>
        </w:tc>
        <w:tc>
          <w:tcPr>
            <w:tcW w:w="1081" w:type="dxa"/>
          </w:tcPr>
          <w:p w14:paraId="4FBA383C" w14:textId="77777777" w:rsidR="00B05D6D" w:rsidRDefault="00000000">
            <w:pPr>
              <w:jc w:val="center"/>
            </w:pPr>
            <w:r>
              <w:rPr>
                <w:rFonts w:ascii="Times New Roman" w:eastAsia="Times New Roman" w:hAnsi="Times New Roman"/>
                <w:sz w:val="21"/>
              </w:rPr>
              <w:t>11543</w:t>
            </w:r>
          </w:p>
        </w:tc>
        <w:tc>
          <w:tcPr>
            <w:tcW w:w="1081" w:type="dxa"/>
          </w:tcPr>
          <w:p w14:paraId="360C346F" w14:textId="77777777" w:rsidR="00B05D6D" w:rsidRDefault="00000000">
            <w:pPr>
              <w:jc w:val="right"/>
            </w:pPr>
            <w:r>
              <w:rPr>
                <w:rFonts w:ascii="Times New Roman" w:eastAsia="Times New Roman" w:hAnsi="Times New Roman"/>
                <w:sz w:val="21"/>
              </w:rPr>
              <w:t>1.954</w:t>
            </w:r>
          </w:p>
        </w:tc>
      </w:tr>
      <w:tr w:rsidR="00B05D6D" w14:paraId="3378CE16" w14:textId="77777777">
        <w:tc>
          <w:tcPr>
            <w:tcW w:w="1081" w:type="dxa"/>
          </w:tcPr>
          <w:p w14:paraId="0FC8C3DC" w14:textId="77777777" w:rsidR="00B05D6D" w:rsidRDefault="00000000">
            <w:r>
              <w:rPr>
                <w:rFonts w:ascii="Times New Roman" w:eastAsia="Times New Roman" w:hAnsi="Times New Roman"/>
                <w:sz w:val="21"/>
              </w:rPr>
              <w:t xml:space="preserve">3 </w:t>
            </w:r>
            <w:proofErr w:type="gramStart"/>
            <w:r>
              <w:rPr>
                <w:rFonts w:ascii="Times New Roman" w:eastAsia="Times New Roman" w:hAnsi="Times New Roman"/>
                <w:sz w:val="21"/>
              </w:rPr>
              <w:t>chip</w:t>
            </w:r>
            <w:proofErr w:type="gramEnd"/>
          </w:p>
        </w:tc>
        <w:tc>
          <w:tcPr>
            <w:tcW w:w="1081" w:type="dxa"/>
          </w:tcPr>
          <w:p w14:paraId="240E8EC3" w14:textId="77777777" w:rsidR="00B05D6D" w:rsidRDefault="00000000">
            <w:pPr>
              <w:jc w:val="center"/>
            </w:pPr>
            <w:r>
              <w:rPr>
                <w:rFonts w:ascii="Times New Roman" w:eastAsia="Times New Roman" w:hAnsi="Times New Roman"/>
                <w:sz w:val="21"/>
              </w:rPr>
              <w:t>1</w:t>
            </w:r>
          </w:p>
        </w:tc>
        <w:tc>
          <w:tcPr>
            <w:tcW w:w="1081" w:type="dxa"/>
          </w:tcPr>
          <w:p w14:paraId="5D879F63" w14:textId="77777777" w:rsidR="00B05D6D" w:rsidRDefault="00000000">
            <w:pPr>
              <w:jc w:val="center"/>
            </w:pPr>
            <w:r>
              <w:rPr>
                <w:rFonts w:ascii="Times New Roman" w:eastAsia="Times New Roman" w:hAnsi="Times New Roman"/>
                <w:sz w:val="21"/>
              </w:rPr>
              <w:t>80</w:t>
            </w:r>
          </w:p>
        </w:tc>
        <w:tc>
          <w:tcPr>
            <w:tcW w:w="1081" w:type="dxa"/>
          </w:tcPr>
          <w:p w14:paraId="36FA7CEC" w14:textId="77777777" w:rsidR="00B05D6D" w:rsidRDefault="00000000">
            <w:pPr>
              <w:jc w:val="center"/>
            </w:pPr>
            <w:r>
              <w:rPr>
                <w:rFonts w:ascii="Times New Roman" w:eastAsia="Times New Roman" w:hAnsi="Times New Roman"/>
                <w:sz w:val="21"/>
              </w:rPr>
              <w:t>314</w:t>
            </w:r>
          </w:p>
        </w:tc>
        <w:tc>
          <w:tcPr>
            <w:tcW w:w="1081" w:type="dxa"/>
          </w:tcPr>
          <w:p w14:paraId="4297290D" w14:textId="77777777" w:rsidR="00B05D6D" w:rsidRDefault="00000000">
            <w:pPr>
              <w:jc w:val="center"/>
            </w:pPr>
            <w:r>
              <w:rPr>
                <w:rFonts w:ascii="Times New Roman" w:eastAsia="Times New Roman" w:hAnsi="Times New Roman"/>
                <w:sz w:val="21"/>
              </w:rPr>
              <w:t>28.5915</w:t>
            </w:r>
          </w:p>
        </w:tc>
        <w:tc>
          <w:tcPr>
            <w:tcW w:w="1081" w:type="dxa"/>
          </w:tcPr>
          <w:p w14:paraId="3C0E9DDB" w14:textId="77777777" w:rsidR="00B05D6D" w:rsidRDefault="00000000">
            <w:pPr>
              <w:jc w:val="center"/>
            </w:pPr>
            <w:r>
              <w:rPr>
                <w:rFonts w:ascii="Times New Roman" w:eastAsia="Times New Roman" w:hAnsi="Times New Roman"/>
                <w:sz w:val="21"/>
              </w:rPr>
              <w:t>0.9671</w:t>
            </w:r>
          </w:p>
        </w:tc>
        <w:tc>
          <w:tcPr>
            <w:tcW w:w="1081" w:type="dxa"/>
          </w:tcPr>
          <w:p w14:paraId="17CAB500" w14:textId="77777777" w:rsidR="00B05D6D" w:rsidRDefault="00000000">
            <w:pPr>
              <w:jc w:val="center"/>
            </w:pPr>
            <w:r>
              <w:rPr>
                <w:rFonts w:ascii="Times New Roman" w:eastAsia="Times New Roman" w:hAnsi="Times New Roman"/>
                <w:sz w:val="21"/>
              </w:rPr>
              <w:t>7672</w:t>
            </w:r>
          </w:p>
        </w:tc>
        <w:tc>
          <w:tcPr>
            <w:tcW w:w="1081" w:type="dxa"/>
          </w:tcPr>
          <w:p w14:paraId="568E7DB1" w14:textId="77777777" w:rsidR="00B05D6D" w:rsidRDefault="00000000">
            <w:pPr>
              <w:jc w:val="right"/>
            </w:pPr>
            <w:r>
              <w:rPr>
                <w:rFonts w:ascii="Times New Roman" w:eastAsia="Times New Roman" w:hAnsi="Times New Roman"/>
                <w:sz w:val="21"/>
              </w:rPr>
              <w:t>1.299</w:t>
            </w:r>
          </w:p>
        </w:tc>
      </w:tr>
      <w:tr w:rsidR="00B05D6D" w14:paraId="49BCA2A1" w14:textId="77777777">
        <w:tc>
          <w:tcPr>
            <w:tcW w:w="1081" w:type="dxa"/>
          </w:tcPr>
          <w:p w14:paraId="3C86F337" w14:textId="77777777" w:rsidR="00B05D6D" w:rsidRDefault="00000000">
            <w:r>
              <w:rPr>
                <w:rFonts w:ascii="Times New Roman" w:eastAsia="Times New Roman" w:hAnsi="Times New Roman"/>
                <w:sz w:val="21"/>
              </w:rPr>
              <w:t xml:space="preserve">3 </w:t>
            </w:r>
            <w:proofErr w:type="gramStart"/>
            <w:r>
              <w:rPr>
                <w:rFonts w:ascii="Times New Roman" w:eastAsia="Times New Roman" w:hAnsi="Times New Roman"/>
                <w:sz w:val="21"/>
              </w:rPr>
              <w:t>chip</w:t>
            </w:r>
            <w:proofErr w:type="gramEnd"/>
          </w:p>
        </w:tc>
        <w:tc>
          <w:tcPr>
            <w:tcW w:w="1081" w:type="dxa"/>
          </w:tcPr>
          <w:p w14:paraId="202D5AED" w14:textId="77777777" w:rsidR="00B05D6D" w:rsidRDefault="00000000">
            <w:pPr>
              <w:jc w:val="center"/>
            </w:pPr>
            <w:r>
              <w:rPr>
                <w:rFonts w:ascii="Times New Roman" w:eastAsia="Times New Roman" w:hAnsi="Times New Roman"/>
                <w:sz w:val="21"/>
              </w:rPr>
              <w:t>2</w:t>
            </w:r>
          </w:p>
        </w:tc>
        <w:tc>
          <w:tcPr>
            <w:tcW w:w="1081" w:type="dxa"/>
          </w:tcPr>
          <w:p w14:paraId="0705F6B1" w14:textId="77777777" w:rsidR="00B05D6D" w:rsidRDefault="00000000">
            <w:pPr>
              <w:jc w:val="center"/>
            </w:pPr>
            <w:r>
              <w:rPr>
                <w:rFonts w:ascii="Times New Roman" w:eastAsia="Times New Roman" w:hAnsi="Times New Roman"/>
                <w:sz w:val="21"/>
              </w:rPr>
              <w:t>67</w:t>
            </w:r>
          </w:p>
        </w:tc>
        <w:tc>
          <w:tcPr>
            <w:tcW w:w="1081" w:type="dxa"/>
          </w:tcPr>
          <w:p w14:paraId="0AD58772" w14:textId="77777777" w:rsidR="00B05D6D" w:rsidRDefault="00000000">
            <w:pPr>
              <w:jc w:val="center"/>
            </w:pPr>
            <w:r>
              <w:rPr>
                <w:rFonts w:ascii="Times New Roman" w:eastAsia="Times New Roman" w:hAnsi="Times New Roman"/>
                <w:sz w:val="21"/>
              </w:rPr>
              <w:t>210</w:t>
            </w:r>
          </w:p>
        </w:tc>
        <w:tc>
          <w:tcPr>
            <w:tcW w:w="1081" w:type="dxa"/>
          </w:tcPr>
          <w:p w14:paraId="3CB9DB29" w14:textId="77777777" w:rsidR="00B05D6D" w:rsidRDefault="00000000">
            <w:pPr>
              <w:jc w:val="center"/>
            </w:pPr>
            <w:r>
              <w:rPr>
                <w:rFonts w:ascii="Times New Roman" w:eastAsia="Times New Roman" w:hAnsi="Times New Roman"/>
                <w:sz w:val="21"/>
              </w:rPr>
              <w:t>28.7530</w:t>
            </w:r>
          </w:p>
        </w:tc>
        <w:tc>
          <w:tcPr>
            <w:tcW w:w="1081" w:type="dxa"/>
          </w:tcPr>
          <w:p w14:paraId="411976F5" w14:textId="77777777" w:rsidR="00B05D6D" w:rsidRDefault="00000000">
            <w:pPr>
              <w:jc w:val="center"/>
            </w:pPr>
            <w:r>
              <w:rPr>
                <w:rFonts w:ascii="Times New Roman" w:eastAsia="Times New Roman" w:hAnsi="Times New Roman"/>
                <w:sz w:val="21"/>
              </w:rPr>
              <w:t>1.1286</w:t>
            </w:r>
          </w:p>
        </w:tc>
        <w:tc>
          <w:tcPr>
            <w:tcW w:w="1081" w:type="dxa"/>
          </w:tcPr>
          <w:p w14:paraId="08F55E4A" w14:textId="77777777" w:rsidR="00B05D6D" w:rsidRDefault="00000000">
            <w:pPr>
              <w:jc w:val="center"/>
            </w:pPr>
            <w:r>
              <w:rPr>
                <w:rFonts w:ascii="Times New Roman" w:eastAsia="Times New Roman" w:hAnsi="Times New Roman"/>
                <w:sz w:val="21"/>
              </w:rPr>
              <w:t>5908</w:t>
            </w:r>
          </w:p>
        </w:tc>
        <w:tc>
          <w:tcPr>
            <w:tcW w:w="1081" w:type="dxa"/>
          </w:tcPr>
          <w:p w14:paraId="482EE2B9" w14:textId="77777777" w:rsidR="00B05D6D" w:rsidRDefault="00000000">
            <w:pPr>
              <w:jc w:val="right"/>
            </w:pPr>
            <w:r>
              <w:rPr>
                <w:rFonts w:ascii="Times New Roman" w:eastAsia="Times New Roman" w:hAnsi="Times New Roman"/>
                <w:sz w:val="21"/>
              </w:rPr>
              <w:t>1.000</w:t>
            </w:r>
          </w:p>
        </w:tc>
      </w:tr>
      <w:tr w:rsidR="00B05D6D" w14:paraId="6A90305B" w14:textId="77777777">
        <w:tc>
          <w:tcPr>
            <w:tcW w:w="1081" w:type="dxa"/>
          </w:tcPr>
          <w:p w14:paraId="64B7E901" w14:textId="77777777" w:rsidR="00B05D6D" w:rsidRDefault="00000000">
            <w:r>
              <w:rPr>
                <w:rFonts w:ascii="Times New Roman" w:eastAsia="Times New Roman" w:hAnsi="Times New Roman"/>
                <w:sz w:val="21"/>
              </w:rPr>
              <w:t xml:space="preserve">3 </w:t>
            </w:r>
            <w:proofErr w:type="gramStart"/>
            <w:r>
              <w:rPr>
                <w:rFonts w:ascii="Times New Roman" w:eastAsia="Times New Roman" w:hAnsi="Times New Roman"/>
                <w:sz w:val="21"/>
              </w:rPr>
              <w:t>chip</w:t>
            </w:r>
            <w:proofErr w:type="gramEnd"/>
          </w:p>
        </w:tc>
        <w:tc>
          <w:tcPr>
            <w:tcW w:w="1081" w:type="dxa"/>
          </w:tcPr>
          <w:p w14:paraId="7E72C87D" w14:textId="77777777" w:rsidR="00B05D6D" w:rsidRDefault="00000000">
            <w:pPr>
              <w:jc w:val="center"/>
            </w:pPr>
            <w:r>
              <w:rPr>
                <w:rFonts w:ascii="Times New Roman" w:eastAsia="Times New Roman" w:hAnsi="Times New Roman"/>
                <w:sz w:val="21"/>
              </w:rPr>
              <w:t>5</w:t>
            </w:r>
          </w:p>
        </w:tc>
        <w:tc>
          <w:tcPr>
            <w:tcW w:w="1081" w:type="dxa"/>
          </w:tcPr>
          <w:p w14:paraId="148270A7" w14:textId="77777777" w:rsidR="00B05D6D" w:rsidRDefault="00000000">
            <w:pPr>
              <w:jc w:val="center"/>
            </w:pPr>
            <w:r>
              <w:rPr>
                <w:rFonts w:ascii="Times New Roman" w:eastAsia="Times New Roman" w:hAnsi="Times New Roman"/>
                <w:sz w:val="21"/>
              </w:rPr>
              <w:t>67</w:t>
            </w:r>
          </w:p>
        </w:tc>
        <w:tc>
          <w:tcPr>
            <w:tcW w:w="1081" w:type="dxa"/>
          </w:tcPr>
          <w:p w14:paraId="6B287947" w14:textId="77777777" w:rsidR="00B05D6D" w:rsidRDefault="00000000">
            <w:pPr>
              <w:jc w:val="center"/>
            </w:pPr>
            <w:r>
              <w:rPr>
                <w:rFonts w:ascii="Times New Roman" w:eastAsia="Times New Roman" w:hAnsi="Times New Roman"/>
                <w:sz w:val="21"/>
              </w:rPr>
              <w:t>210</w:t>
            </w:r>
          </w:p>
        </w:tc>
        <w:tc>
          <w:tcPr>
            <w:tcW w:w="1081" w:type="dxa"/>
          </w:tcPr>
          <w:p w14:paraId="0AC184FE" w14:textId="77777777" w:rsidR="00B05D6D" w:rsidRDefault="00000000">
            <w:pPr>
              <w:jc w:val="center"/>
            </w:pPr>
            <w:r>
              <w:rPr>
                <w:rFonts w:ascii="Times New Roman" w:eastAsia="Times New Roman" w:hAnsi="Times New Roman"/>
                <w:sz w:val="21"/>
              </w:rPr>
              <w:t>28.7530</w:t>
            </w:r>
          </w:p>
        </w:tc>
        <w:tc>
          <w:tcPr>
            <w:tcW w:w="1081" w:type="dxa"/>
          </w:tcPr>
          <w:p w14:paraId="3D17C2D7" w14:textId="77777777" w:rsidR="00B05D6D" w:rsidRDefault="00000000">
            <w:pPr>
              <w:jc w:val="center"/>
            </w:pPr>
            <w:r>
              <w:rPr>
                <w:rFonts w:ascii="Times New Roman" w:eastAsia="Times New Roman" w:hAnsi="Times New Roman"/>
                <w:sz w:val="21"/>
              </w:rPr>
              <w:t>1.1286</w:t>
            </w:r>
          </w:p>
        </w:tc>
        <w:tc>
          <w:tcPr>
            <w:tcW w:w="1081" w:type="dxa"/>
          </w:tcPr>
          <w:p w14:paraId="539A7F48" w14:textId="77777777" w:rsidR="00B05D6D" w:rsidRDefault="00000000">
            <w:pPr>
              <w:jc w:val="center"/>
            </w:pPr>
            <w:r>
              <w:rPr>
                <w:rFonts w:ascii="Times New Roman" w:eastAsia="Times New Roman" w:hAnsi="Times New Roman"/>
                <w:sz w:val="21"/>
              </w:rPr>
              <w:t>5908</w:t>
            </w:r>
          </w:p>
        </w:tc>
        <w:tc>
          <w:tcPr>
            <w:tcW w:w="1081" w:type="dxa"/>
          </w:tcPr>
          <w:p w14:paraId="6911CA71" w14:textId="77777777" w:rsidR="00B05D6D" w:rsidRDefault="00000000">
            <w:pPr>
              <w:jc w:val="right"/>
            </w:pPr>
            <w:r>
              <w:rPr>
                <w:rFonts w:ascii="Times New Roman" w:eastAsia="Times New Roman" w:hAnsi="Times New Roman"/>
                <w:sz w:val="21"/>
              </w:rPr>
              <w:t>1.000</w:t>
            </w:r>
          </w:p>
        </w:tc>
      </w:tr>
      <w:tr w:rsidR="00B05D6D" w14:paraId="5073F4B5" w14:textId="77777777">
        <w:tc>
          <w:tcPr>
            <w:tcW w:w="1081" w:type="dxa"/>
          </w:tcPr>
          <w:p w14:paraId="389C150F" w14:textId="77777777" w:rsidR="00B05D6D" w:rsidRDefault="00000000">
            <w:r>
              <w:rPr>
                <w:rFonts w:ascii="Times New Roman" w:eastAsia="Times New Roman" w:hAnsi="Times New Roman"/>
                <w:sz w:val="21"/>
              </w:rPr>
              <w:t xml:space="preserve">4 </w:t>
            </w:r>
            <w:proofErr w:type="gramStart"/>
            <w:r>
              <w:rPr>
                <w:rFonts w:ascii="Times New Roman" w:eastAsia="Times New Roman" w:hAnsi="Times New Roman"/>
                <w:sz w:val="21"/>
              </w:rPr>
              <w:t>chip</w:t>
            </w:r>
            <w:proofErr w:type="gramEnd"/>
          </w:p>
        </w:tc>
        <w:tc>
          <w:tcPr>
            <w:tcW w:w="1081" w:type="dxa"/>
          </w:tcPr>
          <w:p w14:paraId="56E0BFE8" w14:textId="77777777" w:rsidR="00B05D6D" w:rsidRDefault="00000000">
            <w:pPr>
              <w:jc w:val="center"/>
            </w:pPr>
            <w:r>
              <w:rPr>
                <w:rFonts w:ascii="Times New Roman" w:eastAsia="Times New Roman" w:hAnsi="Times New Roman"/>
                <w:sz w:val="21"/>
              </w:rPr>
              <w:t>0.01</w:t>
            </w:r>
          </w:p>
        </w:tc>
        <w:tc>
          <w:tcPr>
            <w:tcW w:w="1081" w:type="dxa"/>
          </w:tcPr>
          <w:p w14:paraId="072F10DC" w14:textId="77777777" w:rsidR="00B05D6D" w:rsidRDefault="00000000">
            <w:pPr>
              <w:jc w:val="center"/>
            </w:pPr>
            <w:r>
              <w:rPr>
                <w:rFonts w:ascii="Times New Roman" w:eastAsia="Times New Roman" w:hAnsi="Times New Roman"/>
                <w:sz w:val="21"/>
              </w:rPr>
              <w:t>151</w:t>
            </w:r>
          </w:p>
        </w:tc>
        <w:tc>
          <w:tcPr>
            <w:tcW w:w="1081" w:type="dxa"/>
          </w:tcPr>
          <w:p w14:paraId="33A678C7" w14:textId="77777777" w:rsidR="00B05D6D" w:rsidRDefault="00000000">
            <w:pPr>
              <w:jc w:val="center"/>
            </w:pPr>
            <w:r>
              <w:rPr>
                <w:rFonts w:ascii="Times New Roman" w:eastAsia="Times New Roman" w:hAnsi="Times New Roman"/>
                <w:sz w:val="21"/>
              </w:rPr>
              <w:t>1309</w:t>
            </w:r>
          </w:p>
        </w:tc>
        <w:tc>
          <w:tcPr>
            <w:tcW w:w="1081" w:type="dxa"/>
          </w:tcPr>
          <w:p w14:paraId="14742E42" w14:textId="77777777" w:rsidR="00B05D6D" w:rsidRDefault="00000000">
            <w:pPr>
              <w:jc w:val="center"/>
            </w:pPr>
            <w:r>
              <w:rPr>
                <w:rFonts w:ascii="Times New Roman" w:eastAsia="Times New Roman" w:hAnsi="Times New Roman"/>
                <w:sz w:val="21"/>
              </w:rPr>
              <w:t>27.7016</w:t>
            </w:r>
          </w:p>
        </w:tc>
        <w:tc>
          <w:tcPr>
            <w:tcW w:w="1081" w:type="dxa"/>
          </w:tcPr>
          <w:p w14:paraId="481F43C9" w14:textId="77777777" w:rsidR="00B05D6D" w:rsidRDefault="00000000">
            <w:pPr>
              <w:jc w:val="center"/>
            </w:pPr>
            <w:r>
              <w:rPr>
                <w:rFonts w:ascii="Times New Roman" w:eastAsia="Times New Roman" w:hAnsi="Times New Roman"/>
                <w:sz w:val="21"/>
              </w:rPr>
              <w:t>0.0000</w:t>
            </w:r>
          </w:p>
        </w:tc>
        <w:tc>
          <w:tcPr>
            <w:tcW w:w="1081" w:type="dxa"/>
          </w:tcPr>
          <w:p w14:paraId="72785D7E" w14:textId="77777777" w:rsidR="00B05D6D" w:rsidRDefault="00000000">
            <w:pPr>
              <w:jc w:val="center"/>
            </w:pPr>
            <w:r>
              <w:rPr>
                <w:rFonts w:ascii="Times New Roman" w:eastAsia="Times New Roman" w:hAnsi="Times New Roman"/>
                <w:sz w:val="21"/>
              </w:rPr>
              <w:t>18715</w:t>
            </w:r>
          </w:p>
        </w:tc>
        <w:tc>
          <w:tcPr>
            <w:tcW w:w="1081" w:type="dxa"/>
          </w:tcPr>
          <w:p w14:paraId="0EA7A50F" w14:textId="77777777" w:rsidR="00B05D6D" w:rsidRDefault="00000000">
            <w:pPr>
              <w:jc w:val="right"/>
            </w:pPr>
            <w:r>
              <w:rPr>
                <w:rFonts w:ascii="Times New Roman" w:eastAsia="Times New Roman" w:hAnsi="Times New Roman"/>
                <w:sz w:val="21"/>
              </w:rPr>
              <w:t>2.129</w:t>
            </w:r>
          </w:p>
        </w:tc>
      </w:tr>
      <w:tr w:rsidR="00B05D6D" w14:paraId="284B41E4" w14:textId="77777777">
        <w:tc>
          <w:tcPr>
            <w:tcW w:w="1081" w:type="dxa"/>
          </w:tcPr>
          <w:p w14:paraId="0B7FAFCE" w14:textId="77777777" w:rsidR="00B05D6D" w:rsidRDefault="00000000">
            <w:r>
              <w:rPr>
                <w:rFonts w:ascii="Times New Roman" w:eastAsia="Times New Roman" w:hAnsi="Times New Roman"/>
                <w:sz w:val="21"/>
              </w:rPr>
              <w:t xml:space="preserve">4 </w:t>
            </w:r>
            <w:proofErr w:type="gramStart"/>
            <w:r>
              <w:rPr>
                <w:rFonts w:ascii="Times New Roman" w:eastAsia="Times New Roman" w:hAnsi="Times New Roman"/>
                <w:sz w:val="21"/>
              </w:rPr>
              <w:t>chip</w:t>
            </w:r>
            <w:proofErr w:type="gramEnd"/>
          </w:p>
        </w:tc>
        <w:tc>
          <w:tcPr>
            <w:tcW w:w="1081" w:type="dxa"/>
          </w:tcPr>
          <w:p w14:paraId="3C882277" w14:textId="77777777" w:rsidR="00B05D6D" w:rsidRDefault="00000000">
            <w:pPr>
              <w:jc w:val="center"/>
            </w:pPr>
            <w:r>
              <w:rPr>
                <w:rFonts w:ascii="Times New Roman" w:eastAsia="Times New Roman" w:hAnsi="Times New Roman"/>
                <w:sz w:val="21"/>
              </w:rPr>
              <w:t>0.1</w:t>
            </w:r>
          </w:p>
        </w:tc>
        <w:tc>
          <w:tcPr>
            <w:tcW w:w="1081" w:type="dxa"/>
          </w:tcPr>
          <w:p w14:paraId="4D9F04A6" w14:textId="77777777" w:rsidR="00B05D6D" w:rsidRDefault="00000000">
            <w:pPr>
              <w:jc w:val="center"/>
            </w:pPr>
            <w:r>
              <w:rPr>
                <w:rFonts w:ascii="Times New Roman" w:eastAsia="Times New Roman" w:hAnsi="Times New Roman"/>
                <w:sz w:val="21"/>
              </w:rPr>
              <w:t>136</w:t>
            </w:r>
          </w:p>
        </w:tc>
        <w:tc>
          <w:tcPr>
            <w:tcW w:w="1081" w:type="dxa"/>
          </w:tcPr>
          <w:p w14:paraId="688230D7" w14:textId="77777777" w:rsidR="00B05D6D" w:rsidRDefault="00000000">
            <w:pPr>
              <w:jc w:val="center"/>
            </w:pPr>
            <w:r>
              <w:rPr>
                <w:rFonts w:ascii="Times New Roman" w:eastAsia="Times New Roman" w:hAnsi="Times New Roman"/>
                <w:sz w:val="21"/>
              </w:rPr>
              <w:t>1047</w:t>
            </w:r>
          </w:p>
        </w:tc>
        <w:tc>
          <w:tcPr>
            <w:tcW w:w="1081" w:type="dxa"/>
          </w:tcPr>
          <w:p w14:paraId="65988E75" w14:textId="77777777" w:rsidR="00B05D6D" w:rsidRDefault="00000000">
            <w:pPr>
              <w:jc w:val="center"/>
            </w:pPr>
            <w:r>
              <w:rPr>
                <w:rFonts w:ascii="Times New Roman" w:eastAsia="Times New Roman" w:hAnsi="Times New Roman"/>
                <w:sz w:val="21"/>
              </w:rPr>
              <w:t>27.7573</w:t>
            </w:r>
          </w:p>
        </w:tc>
        <w:tc>
          <w:tcPr>
            <w:tcW w:w="1081" w:type="dxa"/>
          </w:tcPr>
          <w:p w14:paraId="289DFCFE" w14:textId="77777777" w:rsidR="00B05D6D" w:rsidRDefault="00000000">
            <w:pPr>
              <w:jc w:val="center"/>
            </w:pPr>
            <w:r>
              <w:rPr>
                <w:rFonts w:ascii="Times New Roman" w:eastAsia="Times New Roman" w:hAnsi="Times New Roman"/>
                <w:sz w:val="21"/>
              </w:rPr>
              <w:t>0.0557</w:t>
            </w:r>
          </w:p>
        </w:tc>
        <w:tc>
          <w:tcPr>
            <w:tcW w:w="1081" w:type="dxa"/>
          </w:tcPr>
          <w:p w14:paraId="4FFF519F" w14:textId="77777777" w:rsidR="00B05D6D" w:rsidRDefault="00000000">
            <w:pPr>
              <w:jc w:val="center"/>
            </w:pPr>
            <w:r>
              <w:rPr>
                <w:rFonts w:ascii="Times New Roman" w:eastAsia="Times New Roman" w:hAnsi="Times New Roman"/>
                <w:sz w:val="21"/>
              </w:rPr>
              <w:t>16420</w:t>
            </w:r>
          </w:p>
        </w:tc>
        <w:tc>
          <w:tcPr>
            <w:tcW w:w="1081" w:type="dxa"/>
          </w:tcPr>
          <w:p w14:paraId="10EB2731" w14:textId="77777777" w:rsidR="00B05D6D" w:rsidRDefault="00000000">
            <w:pPr>
              <w:jc w:val="right"/>
            </w:pPr>
            <w:r>
              <w:rPr>
                <w:rFonts w:ascii="Times New Roman" w:eastAsia="Times New Roman" w:hAnsi="Times New Roman"/>
                <w:sz w:val="21"/>
              </w:rPr>
              <w:t>1.868</w:t>
            </w:r>
          </w:p>
        </w:tc>
      </w:tr>
      <w:tr w:rsidR="00B05D6D" w14:paraId="1FB579C6" w14:textId="77777777">
        <w:tc>
          <w:tcPr>
            <w:tcW w:w="1081" w:type="dxa"/>
          </w:tcPr>
          <w:p w14:paraId="6A2B9F6B" w14:textId="77777777" w:rsidR="00B05D6D" w:rsidRDefault="00000000">
            <w:r>
              <w:rPr>
                <w:rFonts w:ascii="Times New Roman" w:eastAsia="Times New Roman" w:hAnsi="Times New Roman"/>
                <w:sz w:val="21"/>
              </w:rPr>
              <w:t xml:space="preserve">4 </w:t>
            </w:r>
            <w:proofErr w:type="gramStart"/>
            <w:r>
              <w:rPr>
                <w:rFonts w:ascii="Times New Roman" w:eastAsia="Times New Roman" w:hAnsi="Times New Roman"/>
                <w:sz w:val="21"/>
              </w:rPr>
              <w:t>chip</w:t>
            </w:r>
            <w:proofErr w:type="gramEnd"/>
          </w:p>
        </w:tc>
        <w:tc>
          <w:tcPr>
            <w:tcW w:w="1081" w:type="dxa"/>
          </w:tcPr>
          <w:p w14:paraId="268FB2AD" w14:textId="77777777" w:rsidR="00B05D6D" w:rsidRDefault="00000000">
            <w:pPr>
              <w:jc w:val="center"/>
            </w:pPr>
            <w:r>
              <w:rPr>
                <w:rFonts w:ascii="Times New Roman" w:eastAsia="Times New Roman" w:hAnsi="Times New Roman"/>
                <w:sz w:val="21"/>
              </w:rPr>
              <w:t>0.5</w:t>
            </w:r>
          </w:p>
        </w:tc>
        <w:tc>
          <w:tcPr>
            <w:tcW w:w="1081" w:type="dxa"/>
          </w:tcPr>
          <w:p w14:paraId="71C6526A" w14:textId="77777777" w:rsidR="00B05D6D" w:rsidRDefault="00000000">
            <w:pPr>
              <w:jc w:val="center"/>
            </w:pPr>
            <w:r>
              <w:rPr>
                <w:rFonts w:ascii="Times New Roman" w:eastAsia="Times New Roman" w:hAnsi="Times New Roman"/>
                <w:sz w:val="21"/>
              </w:rPr>
              <w:t>108</w:t>
            </w:r>
          </w:p>
        </w:tc>
        <w:tc>
          <w:tcPr>
            <w:tcW w:w="1081" w:type="dxa"/>
          </w:tcPr>
          <w:p w14:paraId="605495DB" w14:textId="77777777" w:rsidR="00B05D6D" w:rsidRDefault="00000000">
            <w:pPr>
              <w:jc w:val="center"/>
            </w:pPr>
            <w:r>
              <w:rPr>
                <w:rFonts w:ascii="Times New Roman" w:eastAsia="Times New Roman" w:hAnsi="Times New Roman"/>
                <w:sz w:val="21"/>
              </w:rPr>
              <w:t>524</w:t>
            </w:r>
          </w:p>
        </w:tc>
        <w:tc>
          <w:tcPr>
            <w:tcW w:w="1081" w:type="dxa"/>
          </w:tcPr>
          <w:p w14:paraId="2805DB63" w14:textId="77777777" w:rsidR="00B05D6D" w:rsidRDefault="00000000">
            <w:pPr>
              <w:jc w:val="center"/>
            </w:pPr>
            <w:r>
              <w:rPr>
                <w:rFonts w:ascii="Times New Roman" w:eastAsia="Times New Roman" w:hAnsi="Times New Roman"/>
                <w:sz w:val="21"/>
              </w:rPr>
              <w:t>28.1559</w:t>
            </w:r>
          </w:p>
        </w:tc>
        <w:tc>
          <w:tcPr>
            <w:tcW w:w="1081" w:type="dxa"/>
          </w:tcPr>
          <w:p w14:paraId="03BE1CDE" w14:textId="77777777" w:rsidR="00B05D6D" w:rsidRDefault="00000000">
            <w:pPr>
              <w:jc w:val="center"/>
            </w:pPr>
            <w:r>
              <w:rPr>
                <w:rFonts w:ascii="Times New Roman" w:eastAsia="Times New Roman" w:hAnsi="Times New Roman"/>
                <w:sz w:val="21"/>
              </w:rPr>
              <w:t>0.4543</w:t>
            </w:r>
          </w:p>
        </w:tc>
        <w:tc>
          <w:tcPr>
            <w:tcW w:w="1081" w:type="dxa"/>
          </w:tcPr>
          <w:p w14:paraId="2F661118" w14:textId="77777777" w:rsidR="00B05D6D" w:rsidRDefault="00000000">
            <w:pPr>
              <w:jc w:val="center"/>
            </w:pPr>
            <w:r>
              <w:rPr>
                <w:rFonts w:ascii="Times New Roman" w:eastAsia="Times New Roman" w:hAnsi="Times New Roman"/>
                <w:sz w:val="21"/>
              </w:rPr>
              <w:t>11314</w:t>
            </w:r>
          </w:p>
        </w:tc>
        <w:tc>
          <w:tcPr>
            <w:tcW w:w="1081" w:type="dxa"/>
          </w:tcPr>
          <w:p w14:paraId="79AA9224" w14:textId="77777777" w:rsidR="00B05D6D" w:rsidRDefault="00000000">
            <w:pPr>
              <w:jc w:val="right"/>
            </w:pPr>
            <w:r>
              <w:rPr>
                <w:rFonts w:ascii="Times New Roman" w:eastAsia="Times New Roman" w:hAnsi="Times New Roman"/>
                <w:sz w:val="21"/>
              </w:rPr>
              <w:t>1.287</w:t>
            </w:r>
          </w:p>
        </w:tc>
      </w:tr>
      <w:tr w:rsidR="00B05D6D" w14:paraId="151DCFFD" w14:textId="77777777">
        <w:tc>
          <w:tcPr>
            <w:tcW w:w="1081" w:type="dxa"/>
          </w:tcPr>
          <w:p w14:paraId="100D5CCD" w14:textId="77777777" w:rsidR="00B05D6D" w:rsidRDefault="00000000">
            <w:r>
              <w:rPr>
                <w:rFonts w:ascii="Times New Roman" w:eastAsia="Times New Roman" w:hAnsi="Times New Roman"/>
                <w:sz w:val="21"/>
              </w:rPr>
              <w:t xml:space="preserve">4 </w:t>
            </w:r>
            <w:proofErr w:type="gramStart"/>
            <w:r>
              <w:rPr>
                <w:rFonts w:ascii="Times New Roman" w:eastAsia="Times New Roman" w:hAnsi="Times New Roman"/>
                <w:sz w:val="21"/>
              </w:rPr>
              <w:t>chip</w:t>
            </w:r>
            <w:proofErr w:type="gramEnd"/>
          </w:p>
        </w:tc>
        <w:tc>
          <w:tcPr>
            <w:tcW w:w="1081" w:type="dxa"/>
          </w:tcPr>
          <w:p w14:paraId="6BADDCF7" w14:textId="77777777" w:rsidR="00B05D6D" w:rsidRDefault="00000000">
            <w:pPr>
              <w:jc w:val="center"/>
            </w:pPr>
            <w:r>
              <w:rPr>
                <w:rFonts w:ascii="Times New Roman" w:eastAsia="Times New Roman" w:hAnsi="Times New Roman"/>
                <w:sz w:val="21"/>
              </w:rPr>
              <w:t>1</w:t>
            </w:r>
          </w:p>
        </w:tc>
        <w:tc>
          <w:tcPr>
            <w:tcW w:w="1081" w:type="dxa"/>
          </w:tcPr>
          <w:p w14:paraId="0802EE4A" w14:textId="77777777" w:rsidR="00B05D6D" w:rsidRDefault="00000000">
            <w:pPr>
              <w:jc w:val="center"/>
            </w:pPr>
            <w:r>
              <w:rPr>
                <w:rFonts w:ascii="Times New Roman" w:eastAsia="Times New Roman" w:hAnsi="Times New Roman"/>
                <w:sz w:val="21"/>
              </w:rPr>
              <w:t>88</w:t>
            </w:r>
          </w:p>
        </w:tc>
        <w:tc>
          <w:tcPr>
            <w:tcW w:w="1081" w:type="dxa"/>
          </w:tcPr>
          <w:p w14:paraId="737C386A" w14:textId="77777777" w:rsidR="00B05D6D" w:rsidRDefault="00000000">
            <w:pPr>
              <w:jc w:val="center"/>
            </w:pPr>
            <w:r>
              <w:rPr>
                <w:rFonts w:ascii="Times New Roman" w:eastAsia="Times New Roman" w:hAnsi="Times New Roman"/>
                <w:sz w:val="21"/>
              </w:rPr>
              <w:t>314</w:t>
            </w:r>
          </w:p>
        </w:tc>
        <w:tc>
          <w:tcPr>
            <w:tcW w:w="1081" w:type="dxa"/>
          </w:tcPr>
          <w:p w14:paraId="7F8D28CC" w14:textId="77777777" w:rsidR="00B05D6D" w:rsidRDefault="00000000">
            <w:pPr>
              <w:jc w:val="center"/>
            </w:pPr>
            <w:r>
              <w:rPr>
                <w:rFonts w:ascii="Times New Roman" w:eastAsia="Times New Roman" w:hAnsi="Times New Roman"/>
                <w:sz w:val="21"/>
              </w:rPr>
              <w:t>28.5603</w:t>
            </w:r>
          </w:p>
        </w:tc>
        <w:tc>
          <w:tcPr>
            <w:tcW w:w="1081" w:type="dxa"/>
          </w:tcPr>
          <w:p w14:paraId="656328B2" w14:textId="77777777" w:rsidR="00B05D6D" w:rsidRDefault="00000000">
            <w:pPr>
              <w:jc w:val="center"/>
            </w:pPr>
            <w:r>
              <w:rPr>
                <w:rFonts w:ascii="Times New Roman" w:eastAsia="Times New Roman" w:hAnsi="Times New Roman"/>
                <w:sz w:val="21"/>
              </w:rPr>
              <w:t>0.8587</w:t>
            </w:r>
          </w:p>
        </w:tc>
        <w:tc>
          <w:tcPr>
            <w:tcW w:w="1081" w:type="dxa"/>
          </w:tcPr>
          <w:p w14:paraId="281D27FB" w14:textId="77777777" w:rsidR="00B05D6D" w:rsidRDefault="00000000">
            <w:pPr>
              <w:jc w:val="center"/>
            </w:pPr>
            <w:r>
              <w:rPr>
                <w:rFonts w:ascii="Times New Roman" w:eastAsia="Times New Roman" w:hAnsi="Times New Roman"/>
                <w:sz w:val="21"/>
              </w:rPr>
              <w:t>9173</w:t>
            </w:r>
          </w:p>
        </w:tc>
        <w:tc>
          <w:tcPr>
            <w:tcW w:w="1081" w:type="dxa"/>
          </w:tcPr>
          <w:p w14:paraId="01939092" w14:textId="77777777" w:rsidR="00B05D6D" w:rsidRDefault="00000000">
            <w:pPr>
              <w:jc w:val="right"/>
            </w:pPr>
            <w:r>
              <w:rPr>
                <w:rFonts w:ascii="Times New Roman" w:eastAsia="Times New Roman" w:hAnsi="Times New Roman"/>
                <w:sz w:val="21"/>
              </w:rPr>
              <w:t>1.044</w:t>
            </w:r>
          </w:p>
        </w:tc>
      </w:tr>
      <w:tr w:rsidR="00B05D6D" w14:paraId="5C203D66" w14:textId="77777777">
        <w:tc>
          <w:tcPr>
            <w:tcW w:w="1081" w:type="dxa"/>
          </w:tcPr>
          <w:p w14:paraId="33C0D110" w14:textId="77777777" w:rsidR="00B05D6D" w:rsidRDefault="00000000">
            <w:r>
              <w:rPr>
                <w:rFonts w:ascii="Times New Roman" w:eastAsia="Times New Roman" w:hAnsi="Times New Roman"/>
                <w:sz w:val="21"/>
              </w:rPr>
              <w:t xml:space="preserve">4 </w:t>
            </w:r>
            <w:proofErr w:type="gramStart"/>
            <w:r>
              <w:rPr>
                <w:rFonts w:ascii="Times New Roman" w:eastAsia="Times New Roman" w:hAnsi="Times New Roman"/>
                <w:sz w:val="21"/>
              </w:rPr>
              <w:t>chip</w:t>
            </w:r>
            <w:proofErr w:type="gramEnd"/>
          </w:p>
        </w:tc>
        <w:tc>
          <w:tcPr>
            <w:tcW w:w="1081" w:type="dxa"/>
          </w:tcPr>
          <w:p w14:paraId="072121FA" w14:textId="77777777" w:rsidR="00B05D6D" w:rsidRDefault="00000000">
            <w:pPr>
              <w:jc w:val="center"/>
            </w:pPr>
            <w:r>
              <w:rPr>
                <w:rFonts w:ascii="Times New Roman" w:eastAsia="Times New Roman" w:hAnsi="Times New Roman"/>
                <w:sz w:val="21"/>
              </w:rPr>
              <w:t>2</w:t>
            </w:r>
          </w:p>
        </w:tc>
        <w:tc>
          <w:tcPr>
            <w:tcW w:w="1081" w:type="dxa"/>
          </w:tcPr>
          <w:p w14:paraId="1D2136C5" w14:textId="77777777" w:rsidR="00B05D6D" w:rsidRDefault="00000000">
            <w:pPr>
              <w:jc w:val="center"/>
            </w:pPr>
            <w:r>
              <w:rPr>
                <w:rFonts w:ascii="Times New Roman" w:eastAsia="Times New Roman" w:hAnsi="Times New Roman"/>
                <w:sz w:val="21"/>
              </w:rPr>
              <w:t>68</w:t>
            </w:r>
          </w:p>
        </w:tc>
        <w:tc>
          <w:tcPr>
            <w:tcW w:w="1081" w:type="dxa"/>
          </w:tcPr>
          <w:p w14:paraId="1E3EF594" w14:textId="77777777" w:rsidR="00B05D6D" w:rsidRDefault="00000000">
            <w:pPr>
              <w:jc w:val="center"/>
            </w:pPr>
            <w:r>
              <w:rPr>
                <w:rFonts w:ascii="Times New Roman" w:eastAsia="Times New Roman" w:hAnsi="Times New Roman"/>
                <w:sz w:val="21"/>
              </w:rPr>
              <w:t>210</w:t>
            </w:r>
          </w:p>
        </w:tc>
        <w:tc>
          <w:tcPr>
            <w:tcW w:w="1081" w:type="dxa"/>
          </w:tcPr>
          <w:p w14:paraId="705FEDF7" w14:textId="77777777" w:rsidR="00B05D6D" w:rsidRDefault="00000000">
            <w:pPr>
              <w:jc w:val="center"/>
            </w:pPr>
            <w:r>
              <w:rPr>
                <w:rFonts w:ascii="Times New Roman" w:eastAsia="Times New Roman" w:hAnsi="Times New Roman"/>
                <w:sz w:val="21"/>
              </w:rPr>
              <w:t>29.0587</w:t>
            </w:r>
          </w:p>
        </w:tc>
        <w:tc>
          <w:tcPr>
            <w:tcW w:w="1081" w:type="dxa"/>
          </w:tcPr>
          <w:p w14:paraId="2B3911F5" w14:textId="77777777" w:rsidR="00B05D6D" w:rsidRDefault="00000000">
            <w:pPr>
              <w:jc w:val="center"/>
            </w:pPr>
            <w:r>
              <w:rPr>
                <w:rFonts w:ascii="Times New Roman" w:eastAsia="Times New Roman" w:hAnsi="Times New Roman"/>
                <w:sz w:val="21"/>
              </w:rPr>
              <w:t>1.3572</w:t>
            </w:r>
          </w:p>
        </w:tc>
        <w:tc>
          <w:tcPr>
            <w:tcW w:w="1081" w:type="dxa"/>
          </w:tcPr>
          <w:p w14:paraId="4772B18E" w14:textId="77777777" w:rsidR="00B05D6D" w:rsidRDefault="00000000">
            <w:pPr>
              <w:jc w:val="center"/>
            </w:pPr>
            <w:r>
              <w:rPr>
                <w:rFonts w:ascii="Times New Roman" w:eastAsia="Times New Roman" w:hAnsi="Times New Roman"/>
                <w:sz w:val="21"/>
              </w:rPr>
              <w:t>8789</w:t>
            </w:r>
          </w:p>
        </w:tc>
        <w:tc>
          <w:tcPr>
            <w:tcW w:w="1081" w:type="dxa"/>
          </w:tcPr>
          <w:p w14:paraId="16126E5A" w14:textId="77777777" w:rsidR="00B05D6D" w:rsidRDefault="00000000">
            <w:pPr>
              <w:jc w:val="right"/>
            </w:pPr>
            <w:r>
              <w:rPr>
                <w:rFonts w:ascii="Times New Roman" w:eastAsia="Times New Roman" w:hAnsi="Times New Roman"/>
                <w:sz w:val="21"/>
              </w:rPr>
              <w:t>1.000</w:t>
            </w:r>
          </w:p>
        </w:tc>
      </w:tr>
      <w:tr w:rsidR="00B05D6D" w14:paraId="3D88B38A" w14:textId="77777777">
        <w:tc>
          <w:tcPr>
            <w:tcW w:w="1081" w:type="dxa"/>
          </w:tcPr>
          <w:p w14:paraId="5BE04F90" w14:textId="77777777" w:rsidR="00B05D6D" w:rsidRDefault="00000000">
            <w:r>
              <w:rPr>
                <w:rFonts w:ascii="Times New Roman" w:eastAsia="Times New Roman" w:hAnsi="Times New Roman"/>
                <w:sz w:val="21"/>
              </w:rPr>
              <w:t xml:space="preserve">4 </w:t>
            </w:r>
            <w:proofErr w:type="gramStart"/>
            <w:r>
              <w:rPr>
                <w:rFonts w:ascii="Times New Roman" w:eastAsia="Times New Roman" w:hAnsi="Times New Roman"/>
                <w:sz w:val="21"/>
              </w:rPr>
              <w:t>chip</w:t>
            </w:r>
            <w:proofErr w:type="gramEnd"/>
          </w:p>
        </w:tc>
        <w:tc>
          <w:tcPr>
            <w:tcW w:w="1081" w:type="dxa"/>
          </w:tcPr>
          <w:p w14:paraId="47593B87" w14:textId="77777777" w:rsidR="00B05D6D" w:rsidRDefault="00000000">
            <w:pPr>
              <w:jc w:val="center"/>
            </w:pPr>
            <w:r>
              <w:rPr>
                <w:rFonts w:ascii="Times New Roman" w:eastAsia="Times New Roman" w:hAnsi="Times New Roman"/>
                <w:sz w:val="21"/>
              </w:rPr>
              <w:t>5</w:t>
            </w:r>
          </w:p>
        </w:tc>
        <w:tc>
          <w:tcPr>
            <w:tcW w:w="1081" w:type="dxa"/>
          </w:tcPr>
          <w:p w14:paraId="454D7951" w14:textId="77777777" w:rsidR="00B05D6D" w:rsidRDefault="00000000">
            <w:pPr>
              <w:jc w:val="center"/>
            </w:pPr>
            <w:r>
              <w:rPr>
                <w:rFonts w:ascii="Times New Roman" w:eastAsia="Times New Roman" w:hAnsi="Times New Roman"/>
                <w:sz w:val="21"/>
              </w:rPr>
              <w:t>68</w:t>
            </w:r>
          </w:p>
        </w:tc>
        <w:tc>
          <w:tcPr>
            <w:tcW w:w="1081" w:type="dxa"/>
          </w:tcPr>
          <w:p w14:paraId="4833F902" w14:textId="77777777" w:rsidR="00B05D6D" w:rsidRDefault="00000000">
            <w:pPr>
              <w:jc w:val="center"/>
            </w:pPr>
            <w:r>
              <w:rPr>
                <w:rFonts w:ascii="Times New Roman" w:eastAsia="Times New Roman" w:hAnsi="Times New Roman"/>
                <w:sz w:val="21"/>
              </w:rPr>
              <w:t>210</w:t>
            </w:r>
          </w:p>
        </w:tc>
        <w:tc>
          <w:tcPr>
            <w:tcW w:w="1081" w:type="dxa"/>
          </w:tcPr>
          <w:p w14:paraId="0CE4A0BD" w14:textId="77777777" w:rsidR="00B05D6D" w:rsidRDefault="00000000">
            <w:pPr>
              <w:jc w:val="center"/>
            </w:pPr>
            <w:r>
              <w:rPr>
                <w:rFonts w:ascii="Times New Roman" w:eastAsia="Times New Roman" w:hAnsi="Times New Roman"/>
                <w:sz w:val="21"/>
              </w:rPr>
              <w:t>29.0587</w:t>
            </w:r>
          </w:p>
        </w:tc>
        <w:tc>
          <w:tcPr>
            <w:tcW w:w="1081" w:type="dxa"/>
          </w:tcPr>
          <w:p w14:paraId="39F7326D" w14:textId="77777777" w:rsidR="00B05D6D" w:rsidRDefault="00000000">
            <w:pPr>
              <w:jc w:val="center"/>
            </w:pPr>
            <w:r>
              <w:rPr>
                <w:rFonts w:ascii="Times New Roman" w:eastAsia="Times New Roman" w:hAnsi="Times New Roman"/>
                <w:sz w:val="21"/>
              </w:rPr>
              <w:t>1.3572</w:t>
            </w:r>
          </w:p>
        </w:tc>
        <w:tc>
          <w:tcPr>
            <w:tcW w:w="1081" w:type="dxa"/>
          </w:tcPr>
          <w:p w14:paraId="5B56492D" w14:textId="77777777" w:rsidR="00B05D6D" w:rsidRDefault="00000000">
            <w:pPr>
              <w:jc w:val="center"/>
            </w:pPr>
            <w:r>
              <w:rPr>
                <w:rFonts w:ascii="Times New Roman" w:eastAsia="Times New Roman" w:hAnsi="Times New Roman"/>
                <w:sz w:val="21"/>
              </w:rPr>
              <w:t>8789</w:t>
            </w:r>
          </w:p>
        </w:tc>
        <w:tc>
          <w:tcPr>
            <w:tcW w:w="1081" w:type="dxa"/>
          </w:tcPr>
          <w:p w14:paraId="18422B6D" w14:textId="77777777" w:rsidR="00B05D6D" w:rsidRDefault="00000000">
            <w:pPr>
              <w:jc w:val="right"/>
            </w:pPr>
            <w:r>
              <w:rPr>
                <w:rFonts w:ascii="Times New Roman" w:eastAsia="Times New Roman" w:hAnsi="Times New Roman"/>
                <w:sz w:val="21"/>
              </w:rPr>
              <w:t>1.000</w:t>
            </w:r>
          </w:p>
        </w:tc>
      </w:tr>
    </w:tbl>
    <w:p w14:paraId="405C7ECA" w14:textId="77777777" w:rsidR="00B05D6D" w:rsidRDefault="00000000">
      <w:pPr>
        <w:spacing w:after="120"/>
        <w:jc w:val="center"/>
      </w:pPr>
      <w:r>
        <w:rPr>
          <w:noProof/>
        </w:rPr>
        <w:drawing>
          <wp:inline distT="0" distB="0" distL="0" distR="0" wp14:anchorId="710B1ACF" wp14:editId="52105EF9">
            <wp:extent cx="4680000" cy="1786909"/>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786909"/>
                    </a:xfrm>
                    <a:prstGeom prst="rect">
                      <a:avLst/>
                    </a:prstGeom>
                  </pic:spPr>
                </pic:pic>
              </a:graphicData>
            </a:graphic>
          </wp:inline>
        </w:drawing>
      </w:r>
    </w:p>
    <w:p w14:paraId="3778D410" w14:textId="77777777" w:rsidR="00B05D6D" w:rsidRDefault="00000000">
      <w:pPr>
        <w:spacing w:after="240"/>
        <w:jc w:val="center"/>
        <w:rPr>
          <w:lang w:eastAsia="zh-CN"/>
        </w:rPr>
      </w:pPr>
      <w:r>
        <w:rPr>
          <w:rFonts w:ascii="Arial" w:eastAsia="Arial" w:hAnsi="Arial"/>
          <w:b/>
          <w:sz w:val="21"/>
        </w:rPr>
        <w:t>Fig. 9 3-chip layout, equal-total-basis feasible designs: peak temperature and pressure drop versus total occupied cells</w:t>
      </w:r>
    </w:p>
    <w:p w14:paraId="316C4AFF" w14:textId="77777777" w:rsidR="00B05D6D" w:rsidRDefault="00000000">
      <w:pPr>
        <w:spacing w:after="240"/>
        <w:jc w:val="center"/>
        <w:rPr>
          <w:lang w:eastAsia="zh-CN"/>
        </w:rPr>
      </w:pPr>
      <w:r>
        <w:rPr>
          <w:rFonts w:ascii="Arial" w:eastAsia="Arial" w:hAnsi="Arial"/>
          <w:b/>
          <w:sz w:val="21"/>
        </w:rPr>
        <w:t>Fig. 9 shows the feasible design points of the constraint-driven generator on the 3-chip layout: peak temperature and pressure drop as functions of the total occupied cells. Rather than a single prescribed budget, the generator sweeps the budget and reports the two-objective front, 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2285E2AB" w14:textId="77777777" w:rsidR="001C1435" w:rsidRDefault="00000000">
      <w:pPr>
        <w:spacing w:before="240" w:after="120"/>
        <w:rPr>
          <w:lang w:eastAsia="zh-CN"/>
        </w:rPr>
      </w:pPr>
      <w:r>
        <w:rPr>
          <w:rFonts w:ascii="Arial" w:eastAsia="Arial" w:hAnsi="Arial"/>
          <w:b/>
          <w:sz w:val="21"/>
        </w:rPr>
        <w:t>5.7 Ablation Experiment: Necessity and Experimental Design</w:t>
      </w:r>
    </w:p>
    <w:p w14:paraId="05557F49" w14:textId="77777777" w:rsidR="001C1435" w:rsidRDefault="00000000">
      <w:pPr>
        <w:spacing w:line="360" w:lineRule="auto"/>
        <w:ind w:firstLine="420"/>
        <w:rPr>
          <w:lang w:eastAsia="zh-CN"/>
        </w:rPr>
      </w:pPr>
      <w:r>
        <w:rPr>
          <w:rFonts w:ascii="Times New Roman" w:eastAsia="Times New Roman" w:hAnsi="Times New Roman"/>
          <w:sz w:val="21"/>
        </w:rPr>
        <w:t xml:space="preserve">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w:t>
      </w:r>
      <w:r>
        <w:rPr>
          <w:rFonts w:ascii="Times New Roman" w:eastAsia="Times New Roman" w:hAnsi="Times New Roman"/>
          <w:sz w:val="21"/>
        </w:rPr>
        <w:lastRenderedPageBreak/>
        <w:t>first argues the necessity of that ablation in this paper, then gives the experimental design; Table 10 lists the data source and status of each configuration.</w:t>
      </w:r>
    </w:p>
    <w:p w14:paraId="3C00B9BC" w14:textId="77777777" w:rsidR="001C1435" w:rsidRDefault="00000000">
      <w:pPr>
        <w:spacing w:before="120" w:after="60"/>
        <w:rPr>
          <w:lang w:eastAsia="zh-CN"/>
        </w:rPr>
      </w:pPr>
      <w:r>
        <w:rPr>
          <w:rFonts w:ascii="Arial" w:eastAsia="Arial" w:hAnsi="Arial"/>
          <w:b/>
          <w:sz w:val="21"/>
        </w:rPr>
        <w:t>5.7.1 Argument of Necessity</w:t>
      </w:r>
    </w:p>
    <w:p w14:paraId="02E22D34" w14:textId="77777777" w:rsidR="001C1435" w:rsidRDefault="00000000">
      <w:pPr>
        <w:spacing w:line="360" w:lineRule="auto"/>
        <w:ind w:firstLine="420"/>
        <w:rPr>
          <w:lang w:eastAsia="zh-CN"/>
        </w:rPr>
      </w:pPr>
      <w:r>
        <w:rPr>
          <w:rFonts w:ascii="Times New Roman" w:eastAsia="Times New Roman" w:hAnsi="Times New Roman"/>
          <w:b/>
          <w:sz w:val="21"/>
        </w:rPr>
        <w:t>Criterion.</w:t>
      </w:r>
      <w:r>
        <w:rPr>
          <w:rFonts w:ascii="Times New Roman" w:eastAsia="Times New Roman" w:hAnsi="Times New Roman"/>
          <w:sz w:val="21"/>
        </w:rPr>
        <w:t xml:space="preserve"> The purpose of an ablation experiment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39ECD771" w14:textId="77777777" w:rsidR="001C1435" w:rsidRDefault="00000000">
      <w:pPr>
        <w:spacing w:line="360" w:lineRule="auto"/>
        <w:ind w:firstLine="420"/>
        <w:rPr>
          <w:lang w:eastAsia="zh-CN"/>
        </w:rPr>
      </w:pPr>
      <w:r>
        <w:rPr>
          <w:rFonts w:ascii="Times New Roman" w:eastAsia="Times New Roman" w:hAnsi="Times New Roman"/>
          <w:b/>
          <w:sz w:val="21"/>
        </w:rPr>
        <w:t>The on/off effect of A is already covered by the existing controlled experiments.</w:t>
      </w:r>
      <w:r>
        <w:rPr>
          <w:rFonts w:ascii="Times New Roman" w:eastAsia="Times New Roman" w:hAnsi="Times New Roman"/>
          <w:sz w:val="21"/>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ascii="Times New Roman" w:eastAsia="Times New Roman" w:hAnsi="Times New Roman"/>
          <w:b/>
          <w:sz w:val="21"/>
        </w:rPr>
        <w:t>the tree has a −4.69 to −0.92 °C temperature advantage over the radial baseline</w:t>
      </w:r>
      <w:r>
        <w:rPr>
          <w:rFonts w:ascii="Times New Roman" w:eastAsia="Times New Roman" w:hAnsi="Times New Roman"/>
          <w:sz w:val="21"/>
        </w:rPr>
        <w:t xml:space="preserve">, whereas under the C5 basis </w:t>
      </w:r>
      <w:r>
        <w:rPr>
          <w:rFonts w:ascii="Times New Roman" w:eastAsia="Times New Roman" w:hAnsi="Times New Roman"/>
          <w:b/>
          <w:sz w:val="21"/>
        </w:rPr>
        <w:t>the lattice network is not inferior to the tree in peak temperature</w:t>
      </w:r>
      <w:r>
        <w:rPr>
          <w:rFonts w:ascii="Times New Roman" w:eastAsia="Times New Roman" w:hAnsi="Times New Roman"/>
          <w:sz w:val="21"/>
        </w:rPr>
        <w:t>. This constitutes a complete basis ablation, whose effect size is a reversal of the conclusion's direction, far larger than the percentage-point gains of conventional ablations.</w:t>
      </w:r>
    </w:p>
    <w:p w14:paraId="4E11E2B1" w14:textId="77777777" w:rsidR="001C1435" w:rsidRDefault="00000000">
      <w:pPr>
        <w:spacing w:line="360" w:lineRule="auto"/>
        <w:ind w:firstLine="420"/>
        <w:rPr>
          <w:lang w:eastAsia="zh-CN"/>
        </w:rPr>
      </w:pPr>
      <w:r>
        <w:rPr>
          <w:rFonts w:ascii="Times New Roman" w:eastAsia="Times New Roman" w:hAnsi="Times New Roman"/>
          <w:b/>
          <w:sz w:val="21"/>
        </w:rPr>
        <w:t>The mechanism effect of B is already covered by the generator experiments.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1F328C93" w14:textId="77777777" w:rsidR="001C1435" w:rsidRDefault="00000000">
      <w:pPr>
        <w:spacing w:line="360" w:lineRule="auto"/>
        <w:ind w:firstLine="420"/>
        <w:rPr>
          <w:lang w:eastAsia="zh-CN"/>
        </w:rPr>
      </w:pPr>
      <w:r>
        <w:rPr>
          <w:rFonts w:ascii="Times New Roman" w:eastAsia="Times New Roman" w:hAnsi="Times New Roman"/>
          <w:b/>
          <w:sz w:val="21"/>
        </w:rPr>
        <w:t>The combined effect of A+B is already covered.</w:t>
      </w:r>
      <w:r>
        <w:rPr>
          <w:rFonts w:ascii="Times New Roman" w:eastAsia="Times New Roman" w:hAnsi="Times New Roman"/>
          <w:sz w:val="21"/>
        </w:rPr>
        <w:t xml:space="preserve"> The last paragraph of Section 5.6 places the equal-total-basis control in the same generation framework, obtaining the conclusion that </w:t>
      </w:r>
      <w:r>
        <w:rPr>
          <w:rFonts w:ascii="Times New Roman" w:eastAsia="Times New Roman" w:hAnsi="Times New Roman"/>
          <w:b/>
          <w:sz w:val="21"/>
        </w:rPr>
        <w:t>the tree is dominated on all four layouts</w:t>
      </w:r>
      <w:r>
        <w:rPr>
          <w:rFonts w:ascii="Times New Roman" w:eastAsia="Times New Roman" w:hAnsi="Times New Roman"/>
          <w:sz w:val="21"/>
        </w:rPr>
        <w:t>, which is exactly the configuration with both A and B enabled.</w:t>
      </w:r>
    </w:p>
    <w:p w14:paraId="7147A8EF" w14:textId="77777777" w:rsidR="001C1435" w:rsidRDefault="00000000">
      <w:pPr>
        <w:spacing w:line="360" w:lineRule="auto"/>
        <w:ind w:firstLine="420"/>
        <w:rPr>
          <w:lang w:eastAsia="zh-CN"/>
        </w:rPr>
      </w:pPr>
      <w:r>
        <w:rPr>
          <w:rFonts w:ascii="Times New Roman" w:eastAsia="Times New Roman" w:hAnsi="Times New Roman"/>
          <w:b/>
          <w:sz w:val="21"/>
        </w:rPr>
        <w:t>Conclusion.</w:t>
      </w:r>
      <w:r>
        <w:rPr>
          <w:rFonts w:ascii="Times New Roman" w:eastAsia="Times New Roman" w:hAnsi="Times New Roman"/>
          <w:sz w:val="21"/>
        </w:rPr>
        <w:t xml:space="preserve"> The ablation experiment in this paper is </w:t>
      </w:r>
      <w:r>
        <w:rPr>
          <w:rFonts w:ascii="Times New Roman" w:eastAsia="Times New Roman" w:hAnsi="Times New Roman"/>
          <w:b/>
          <w:sz w:val="21"/>
        </w:rPr>
        <w:t>partly necessary</w:t>
      </w:r>
      <w:r>
        <w:rPr>
          <w:rFonts w:ascii="Times New Roman" w:eastAsia="Times New Roman" w:hAnsi="Times New Roman"/>
          <w:sz w:val="21"/>
        </w:rPr>
        <w:t xml:space="preserve">: the effects of the three configurations A, B, and A+B all have empirical support; what is missing is a single table that orthogonally decomposes the three. </w:t>
      </w:r>
      <w:proofErr w:type="gramStart"/>
      <w:r>
        <w:rPr>
          <w:rFonts w:ascii="Times New Roman" w:eastAsia="Times New Roman" w:hAnsi="Times New Roman"/>
          <w:sz w:val="21"/>
        </w:rPr>
        <w:t>Therefore</w:t>
      </w:r>
      <w:proofErr w:type="gramEnd"/>
      <w:r>
        <w:rPr>
          <w:rFonts w:ascii="Times New Roman" w:eastAsia="Times New Roman" w:hAnsi="Times New Roman"/>
          <w:sz w:val="21"/>
        </w:rPr>
        <w:t xml:space="preserve"> what is needed is to re-tabulate from already archived artifacts, rather than to run new experiments.</w:t>
      </w:r>
    </w:p>
    <w:p w14:paraId="6528C83E" w14:textId="77777777" w:rsidR="001C1435" w:rsidRDefault="00000000">
      <w:pPr>
        <w:spacing w:before="120" w:after="60"/>
        <w:rPr>
          <w:lang w:eastAsia="zh-CN"/>
        </w:rPr>
      </w:pPr>
      <w:r>
        <w:rPr>
          <w:rFonts w:ascii="Arial" w:eastAsia="Arial" w:hAnsi="Arial"/>
          <w:b/>
          <w:sz w:val="21"/>
        </w:rPr>
        <w:t>5.7.2 Experimental Design and Outstanding Items</w:t>
      </w:r>
    </w:p>
    <w:p w14:paraId="6896D042" w14:textId="77777777" w:rsidR="001C1435" w:rsidRDefault="00000000">
      <w:pPr>
        <w:spacing w:line="360" w:lineRule="auto"/>
        <w:ind w:firstLine="420"/>
        <w:rPr>
          <w:lang w:eastAsia="zh-CN"/>
        </w:rPr>
      </w:pPr>
      <w:r>
        <w:rPr>
          <w:rFonts w:ascii="Times New Roman" w:eastAsia="Times New Roman" w:hAnsi="Times New Roman"/>
          <w:sz w:val="21"/>
        </w:rPr>
        <w:lastRenderedPageBreak/>
        <w:t xml:space="preserve">Table 10 gives the ablation table design. Except for the cells marked </w:t>
      </w:r>
      <w:r>
        <w:rPr>
          <w:rFonts w:ascii="Times New Roman" w:eastAsia="Times New Roman" w:hAnsi="Times New Roman"/>
          <w:b/>
          <w:sz w:val="21"/>
        </w:rPr>
        <w:t>to be filled</w:t>
      </w:r>
      <w:r>
        <w:rPr>
          <w:rFonts w:ascii="Times New Roman" w:eastAsia="Times New Roman" w:hAnsi="Times New Roman"/>
          <w:sz w:val="21"/>
        </w:rPr>
        <w:t xml:space="preserve">, all data already exist in the outputs/ artifacts, and can be extracted directly by the reproduction commands in the Appendix, requiring no </w:t>
      </w:r>
      <w:proofErr w:type="spellStart"/>
      <w:r>
        <w:rPr>
          <w:rFonts w:ascii="Times New Roman" w:eastAsia="Times New Roman" w:hAnsi="Times New Roman"/>
          <w:sz w:val="21"/>
        </w:rPr>
        <w:t>recomputation</w:t>
      </w:r>
      <w:proofErr w:type="spellEnd"/>
      <w:r>
        <w:rPr>
          <w:rFonts w:ascii="Times New Roman" w:eastAsia="Times New Roman" w:hAnsi="Times New Roman"/>
          <w:sz w:val="21"/>
        </w:rPr>
        <w:t>.</w:t>
      </w:r>
    </w:p>
    <w:p w14:paraId="7CC056BB" w14:textId="77777777" w:rsidR="001C1435" w:rsidRDefault="00000000">
      <w:pPr>
        <w:spacing w:after="120"/>
        <w:jc w:val="center"/>
        <w:rPr>
          <w:lang w:eastAsia="zh-CN"/>
        </w:rPr>
      </w:pPr>
      <w:r>
        <w:rPr>
          <w:rFonts w:ascii="Arial" w:eastAsia="Arial" w:hAnsi="Arial"/>
          <w:b/>
          <w:sz w:val="21"/>
        </w:rPr>
        <w:t>Table 10 Ablation experiment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315"/>
        <w:gridCol w:w="1336"/>
        <w:gridCol w:w="2306"/>
        <w:gridCol w:w="1517"/>
      </w:tblGrid>
      <w:tr w:rsidR="001C1435" w14:paraId="53FBEB9B" w14:textId="77777777">
        <w:tc>
          <w:tcPr>
            <w:tcW w:w="1150" w:type="dxa"/>
            <w:tcBorders>
              <w:bottom w:val="single" w:sz="4" w:space="0" w:color="000000"/>
            </w:tcBorders>
          </w:tcPr>
          <w:p w14:paraId="79CC2D34" w14:textId="77777777" w:rsidR="001C1435" w:rsidRDefault="00000000">
            <w:pPr>
              <w:jc w:val="center"/>
            </w:pPr>
            <w:r>
              <w:rPr>
                <w:rFonts w:ascii="Times New Roman" w:eastAsia="Times New Roman" w:hAnsi="Times New Roman"/>
                <w:sz w:val="18"/>
              </w:rPr>
              <w:t>Configuration</w:t>
            </w:r>
          </w:p>
        </w:tc>
        <w:tc>
          <w:tcPr>
            <w:tcW w:w="1450" w:type="dxa"/>
            <w:tcBorders>
              <w:bottom w:val="single" w:sz="4" w:space="0" w:color="000000"/>
            </w:tcBorders>
          </w:tcPr>
          <w:p w14:paraId="28EF2C09" w14:textId="77777777" w:rsidR="001C1435" w:rsidRDefault="00000000">
            <w:pPr>
              <w:jc w:val="center"/>
            </w:pPr>
            <w:r>
              <w:rPr>
                <w:rFonts w:ascii="Times New Roman" w:eastAsia="Times New Roman" w:hAnsi="Times New Roman"/>
                <w:sz w:val="18"/>
              </w:rPr>
              <w:t>Fairness constraint A</w:t>
            </w:r>
          </w:p>
        </w:tc>
        <w:tc>
          <w:tcPr>
            <w:tcW w:w="1500" w:type="dxa"/>
            <w:tcBorders>
              <w:bottom w:val="single" w:sz="4" w:space="0" w:color="000000"/>
            </w:tcBorders>
          </w:tcPr>
          <w:p w14:paraId="7A7930C1" w14:textId="77777777" w:rsidR="001C1435" w:rsidRDefault="00000000">
            <w:pPr>
              <w:jc w:val="center"/>
            </w:pPr>
            <w:r>
              <w:rPr>
                <w:rFonts w:ascii="Times New Roman" w:eastAsia="Times New Roman" w:hAnsi="Times New Roman"/>
                <w:sz w:val="18"/>
              </w:rPr>
              <w:t>Generator B</w:t>
            </w:r>
          </w:p>
        </w:tc>
        <w:tc>
          <w:tcPr>
            <w:tcW w:w="1900" w:type="dxa"/>
            <w:tcBorders>
              <w:bottom w:val="single" w:sz="4" w:space="0" w:color="000000"/>
            </w:tcBorders>
          </w:tcPr>
          <w:p w14:paraId="16505400" w14:textId="77777777" w:rsidR="001C1435" w:rsidRDefault="00000000">
            <w:pPr>
              <w:jc w:val="center"/>
            </w:pPr>
            <w:r>
              <w:rPr>
                <w:rFonts w:ascii="Times New Roman" w:eastAsia="Times New Roman" w:hAnsi="Times New Roman"/>
                <w:sz w:val="18"/>
              </w:rPr>
              <w:t>Data source</w:t>
            </w:r>
          </w:p>
        </w:tc>
        <w:tc>
          <w:tcPr>
            <w:tcW w:w="1700" w:type="dxa"/>
            <w:tcBorders>
              <w:bottom w:val="single" w:sz="4" w:space="0" w:color="000000"/>
            </w:tcBorders>
          </w:tcPr>
          <w:p w14:paraId="22B34F74" w14:textId="77777777" w:rsidR="001C1435" w:rsidRDefault="00000000">
            <w:pPr>
              <w:jc w:val="center"/>
            </w:pPr>
            <w:r>
              <w:rPr>
                <w:rFonts w:ascii="Times New Roman" w:eastAsia="Times New Roman" w:hAnsi="Times New Roman"/>
                <w:sz w:val="18"/>
              </w:rPr>
              <w:t>Status</w:t>
            </w:r>
          </w:p>
        </w:tc>
      </w:tr>
      <w:tr w:rsidR="001C1435" w14:paraId="59CE641C" w14:textId="77777777">
        <w:tc>
          <w:tcPr>
            <w:tcW w:w="1150" w:type="dxa"/>
            <w:tcBorders>
              <w:bottom w:val="single" w:sz="4" w:space="0" w:color="000000"/>
            </w:tcBorders>
          </w:tcPr>
          <w:p w14:paraId="028A8AAE" w14:textId="77777777" w:rsidR="001C1435" w:rsidRDefault="00000000">
            <w:pPr>
              <w:jc w:val="center"/>
            </w:pPr>
            <w:r>
              <w:rPr>
                <w:rFonts w:ascii="Times New Roman" w:eastAsia="Times New Roman" w:hAnsi="Times New Roman"/>
                <w:sz w:val="18"/>
              </w:rPr>
              <w:t>Baseline (no A, no B)</w:t>
            </w:r>
          </w:p>
        </w:tc>
        <w:tc>
          <w:tcPr>
            <w:tcW w:w="1450" w:type="dxa"/>
            <w:tcBorders>
              <w:bottom w:val="single" w:sz="4" w:space="0" w:color="000000"/>
            </w:tcBorders>
          </w:tcPr>
          <w:p w14:paraId="17F6E1DF" w14:textId="77777777" w:rsidR="001C1435" w:rsidRDefault="00000000">
            <w:pPr>
              <w:rPr>
                <w:lang w:eastAsia="zh-CN"/>
              </w:rPr>
            </w:pPr>
            <w:r>
              <w:rPr>
                <w:rFonts w:ascii="Times New Roman" w:eastAsia="Times New Roman" w:hAnsi="Times New Roman"/>
                <w:sz w:val="18"/>
              </w:rPr>
              <w:t>Unequal budgets; a single point taken arbitrarily</w:t>
            </w:r>
          </w:p>
        </w:tc>
        <w:tc>
          <w:tcPr>
            <w:tcW w:w="1500" w:type="dxa"/>
            <w:tcBorders>
              <w:bottom w:val="single" w:sz="4" w:space="0" w:color="000000"/>
            </w:tcBorders>
          </w:tcPr>
          <w:p w14:paraId="7543E561" w14:textId="77777777" w:rsidR="001C1435" w:rsidRDefault="00000000">
            <w:r>
              <w:rPr>
                <w:rFonts w:ascii="Times New Roman" w:eastAsia="Times New Roman" w:hAnsi="Times New Roman"/>
                <w:sz w:val="18"/>
              </w:rPr>
              <w:t>None</w:t>
            </w:r>
          </w:p>
        </w:tc>
        <w:tc>
          <w:tcPr>
            <w:tcW w:w="1900" w:type="dxa"/>
            <w:tcBorders>
              <w:bottom w:val="single" w:sz="4" w:space="0" w:color="000000"/>
            </w:tcBorders>
          </w:tcPr>
          <w:p w14:paraId="48C3A204" w14:textId="77777777" w:rsidR="001C1435" w:rsidRDefault="00000000">
            <w:r>
              <w:rPr>
                <w:rFonts w:ascii="Times New Roman" w:eastAsia="Times New Roman" w:hAnsi="Times New Roman"/>
                <w:sz w:val="18"/>
              </w:rPr>
              <w:t>Values reported by each paper</w:t>
            </w:r>
          </w:p>
        </w:tc>
        <w:tc>
          <w:tcPr>
            <w:tcW w:w="1700" w:type="dxa"/>
            <w:tcBorders>
              <w:bottom w:val="single" w:sz="4" w:space="0" w:color="000000"/>
            </w:tcBorders>
          </w:tcPr>
          <w:p w14:paraId="142B3CF6" w14:textId="77777777" w:rsidR="001C1435" w:rsidRDefault="00000000">
            <w:pPr>
              <w:rPr>
                <w:lang w:eastAsia="zh-CN"/>
              </w:rPr>
            </w:pPr>
            <w:r>
              <w:rPr>
                <w:rFonts w:ascii="Times New Roman" w:eastAsia="Times New Roman" w:hAnsi="Times New Roman"/>
                <w:sz w:val="18"/>
              </w:rPr>
              <w:t>Not applicable: no single comparable data source</w:t>
            </w:r>
          </w:p>
        </w:tc>
      </w:tr>
      <w:tr w:rsidR="001C1435" w14:paraId="09C4D237" w14:textId="77777777">
        <w:tc>
          <w:tcPr>
            <w:tcW w:w="1150" w:type="dxa"/>
            <w:tcBorders>
              <w:bottom w:val="single" w:sz="4" w:space="0" w:color="000000"/>
            </w:tcBorders>
          </w:tcPr>
          <w:p w14:paraId="5DE36F98" w14:textId="77777777" w:rsidR="001C1435" w:rsidRDefault="00000000">
            <w:pPr>
              <w:jc w:val="center"/>
            </w:pPr>
            <w:proofErr w:type="gramStart"/>
            <w:r>
              <w:rPr>
                <w:rFonts w:ascii="Times New Roman" w:eastAsia="Times New Roman" w:hAnsi="Times New Roman"/>
                <w:sz w:val="18"/>
              </w:rPr>
              <w:t>A</w:t>
            </w:r>
            <w:proofErr w:type="gramEnd"/>
            <w:r>
              <w:rPr>
                <w:rFonts w:ascii="Times New Roman" w:eastAsia="Times New Roman" w:hAnsi="Times New Roman"/>
                <w:sz w:val="18"/>
              </w:rPr>
              <w:t xml:space="preserve"> only</w:t>
            </w:r>
          </w:p>
        </w:tc>
        <w:tc>
          <w:tcPr>
            <w:tcW w:w="1450" w:type="dxa"/>
            <w:tcBorders>
              <w:bottom w:val="single" w:sz="4" w:space="0" w:color="000000"/>
            </w:tcBorders>
          </w:tcPr>
          <w:p w14:paraId="793D09DC" w14:textId="77777777" w:rsidR="001C1435" w:rsidRDefault="00000000">
            <w:r>
              <w:rPr>
                <w:rFonts w:ascii="Times New Roman" w:eastAsia="Times New Roman" w:hAnsi="Times New Roman"/>
                <w:sz w:val="18"/>
              </w:rPr>
              <w:t>Three constraints checked level by level</w:t>
            </w:r>
          </w:p>
        </w:tc>
        <w:tc>
          <w:tcPr>
            <w:tcW w:w="1500" w:type="dxa"/>
            <w:tcBorders>
              <w:bottom w:val="single" w:sz="4" w:space="0" w:color="000000"/>
            </w:tcBorders>
          </w:tcPr>
          <w:p w14:paraId="35B02F7D" w14:textId="77777777" w:rsidR="001C1435" w:rsidRDefault="00000000">
            <w:r>
              <w:rPr>
                <w:rFonts w:ascii="Times New Roman" w:eastAsia="Times New Roman" w:hAnsi="Times New Roman"/>
                <w:sz w:val="18"/>
              </w:rPr>
              <w:t>None</w:t>
            </w:r>
          </w:p>
        </w:tc>
        <w:tc>
          <w:tcPr>
            <w:tcW w:w="1900" w:type="dxa"/>
            <w:tcBorders>
              <w:bottom w:val="single" w:sz="4" w:space="0" w:color="000000"/>
            </w:tcBorders>
          </w:tcPr>
          <w:p w14:paraId="431A9DE9" w14:textId="77777777" w:rsidR="001C1435" w:rsidRDefault="00000000">
            <w:proofErr w:type="spellStart"/>
            <w:r>
              <w:rPr>
                <w:rFonts w:ascii="Times New Roman" w:eastAsia="Times New Roman" w:hAnsi="Times New Roman"/>
                <w:sz w:val="18"/>
              </w:rPr>
              <w:t>multi_source_</w:t>
            </w:r>
            <w:proofErr w:type="gramStart"/>
            <w:r>
              <w:rPr>
                <w:rFonts w:ascii="Times New Roman" w:eastAsia="Times New Roman" w:hAnsi="Times New Roman"/>
                <w:sz w:val="18"/>
              </w:rPr>
              <w:t>summary.json</w:t>
            </w:r>
            <w:proofErr w:type="spellEnd"/>
            <w:proofErr w:type="gramEnd"/>
            <w:r>
              <w:rPr>
                <w:rFonts w:ascii="Times New Roman" w:eastAsia="Times New Roman" w:hAnsi="Times New Roman"/>
                <w:sz w:val="18"/>
              </w:rPr>
              <w:t>, c5_</w:t>
            </w:r>
            <w:proofErr w:type="gramStart"/>
            <w:r>
              <w:rPr>
                <w:rFonts w:ascii="Times New Roman" w:eastAsia="Times New Roman" w:hAnsi="Times New Roman"/>
                <w:sz w:val="18"/>
              </w:rPr>
              <w:t>artifact.json</w:t>
            </w:r>
            <w:proofErr w:type="gramEnd"/>
          </w:p>
        </w:tc>
        <w:tc>
          <w:tcPr>
            <w:tcW w:w="1700" w:type="dxa"/>
            <w:tcBorders>
              <w:bottom w:val="single" w:sz="4" w:space="0" w:color="000000"/>
            </w:tcBorders>
          </w:tcPr>
          <w:p w14:paraId="6F28C2C4" w14:textId="77777777" w:rsidR="001C1435" w:rsidRDefault="00000000">
            <w:r>
              <w:rPr>
                <w:rFonts w:ascii="Times New Roman" w:eastAsia="Times New Roman" w:hAnsi="Times New Roman"/>
                <w:sz w:val="18"/>
              </w:rPr>
              <w:t>Available: corresponds to Tables 6 and 7</w:t>
            </w:r>
          </w:p>
        </w:tc>
      </w:tr>
      <w:tr w:rsidR="001C1435" w14:paraId="0456F78F" w14:textId="77777777">
        <w:tc>
          <w:tcPr>
            <w:tcW w:w="1150" w:type="dxa"/>
            <w:tcBorders>
              <w:bottom w:val="single" w:sz="4" w:space="0" w:color="000000"/>
            </w:tcBorders>
          </w:tcPr>
          <w:p w14:paraId="5EC148F1" w14:textId="77777777" w:rsidR="001C1435" w:rsidRDefault="00000000">
            <w:pPr>
              <w:jc w:val="center"/>
            </w:pPr>
            <w:r>
              <w:rPr>
                <w:rFonts w:ascii="Times New Roman" w:eastAsia="Times New Roman" w:hAnsi="Times New Roman"/>
                <w:sz w:val="18"/>
              </w:rPr>
              <w:t>B only</w:t>
            </w:r>
          </w:p>
        </w:tc>
        <w:tc>
          <w:tcPr>
            <w:tcW w:w="1450" w:type="dxa"/>
            <w:tcBorders>
              <w:bottom w:val="single" w:sz="4" w:space="0" w:color="000000"/>
            </w:tcBorders>
          </w:tcPr>
          <w:p w14:paraId="381831E6" w14:textId="77777777" w:rsidR="001C1435" w:rsidRDefault="00000000">
            <w:r>
              <w:rPr>
                <w:rFonts w:ascii="Times New Roman" w:eastAsia="Times New Roman" w:hAnsi="Times New Roman"/>
                <w:sz w:val="18"/>
              </w:rPr>
              <w:t>No C5 control attached</w:t>
            </w:r>
          </w:p>
        </w:tc>
        <w:tc>
          <w:tcPr>
            <w:tcW w:w="1500" w:type="dxa"/>
            <w:tcBorders>
              <w:bottom w:val="single" w:sz="4" w:space="0" w:color="000000"/>
            </w:tcBorders>
          </w:tcPr>
          <w:p w14:paraId="133F110F" w14:textId="77777777" w:rsidR="001C1435" w:rsidRDefault="00000000">
            <w:r>
              <w:rPr>
                <w:rFonts w:ascii="Times New Roman" w:eastAsia="Times New Roman" w:hAnsi="Times New Roman"/>
                <w:sz w:val="18"/>
              </w:rPr>
              <w:t>C1/C2/C3 + front + knee point</w:t>
            </w:r>
          </w:p>
        </w:tc>
        <w:tc>
          <w:tcPr>
            <w:tcW w:w="1900" w:type="dxa"/>
            <w:tcBorders>
              <w:bottom w:val="single" w:sz="4" w:space="0" w:color="000000"/>
            </w:tcBorders>
          </w:tcPr>
          <w:p w14:paraId="757E3161" w14:textId="77777777" w:rsidR="001C1435" w:rsidRDefault="00000000">
            <w:proofErr w:type="spellStart"/>
            <w:r>
              <w:rPr>
                <w:rFonts w:ascii="Times New Roman" w:eastAsia="Times New Roman" w:hAnsi="Times New Roman"/>
                <w:sz w:val="18"/>
              </w:rPr>
              <w:t>generator_</w:t>
            </w:r>
            <w:proofErr w:type="gramStart"/>
            <w:r>
              <w:rPr>
                <w:rFonts w:ascii="Times New Roman" w:eastAsia="Times New Roman" w:hAnsi="Times New Roman"/>
                <w:sz w:val="18"/>
              </w:rPr>
              <w:t>fronts.json</w:t>
            </w:r>
            <w:proofErr w:type="spellEnd"/>
            <w:proofErr w:type="gramEnd"/>
          </w:p>
        </w:tc>
        <w:tc>
          <w:tcPr>
            <w:tcW w:w="1700" w:type="dxa"/>
            <w:tcBorders>
              <w:bottom w:val="single" w:sz="4" w:space="0" w:color="000000"/>
            </w:tcBorders>
          </w:tcPr>
          <w:p w14:paraId="05395AA4" w14:textId="77777777" w:rsidR="001C1435" w:rsidRDefault="00000000">
            <w:pPr>
              <w:rPr>
                <w:lang w:eastAsia="zh-CN"/>
              </w:rPr>
            </w:pPr>
            <w:r>
              <w:rPr>
                <w:rFonts w:ascii="Times New Roman" w:eastAsia="Times New Roman" w:hAnsi="Times New Roman"/>
                <w:sz w:val="18"/>
              </w:rPr>
              <w:t>To be filled: requires separate archiving of the tree's own control-free front</w:t>
            </w:r>
          </w:p>
        </w:tc>
      </w:tr>
      <w:tr w:rsidR="001C1435" w14:paraId="3153B786" w14:textId="77777777">
        <w:tc>
          <w:tcPr>
            <w:tcW w:w="1150" w:type="dxa"/>
            <w:tcBorders>
              <w:bottom w:val="single" w:sz="4" w:space="0" w:color="000000"/>
            </w:tcBorders>
          </w:tcPr>
          <w:p w14:paraId="1763E259" w14:textId="77777777" w:rsidR="001C1435" w:rsidRDefault="00000000">
            <w:pPr>
              <w:jc w:val="center"/>
            </w:pPr>
            <w:r>
              <w:rPr>
                <w:rFonts w:ascii="Times New Roman" w:eastAsia="Times New Roman" w:hAnsi="Times New Roman"/>
                <w:sz w:val="18"/>
              </w:rPr>
              <w:t>A + B</w:t>
            </w:r>
          </w:p>
        </w:tc>
        <w:tc>
          <w:tcPr>
            <w:tcW w:w="1450" w:type="dxa"/>
            <w:tcBorders>
              <w:bottom w:val="single" w:sz="4" w:space="0" w:color="000000"/>
            </w:tcBorders>
          </w:tcPr>
          <w:p w14:paraId="6DEF290D" w14:textId="77777777" w:rsidR="001C1435" w:rsidRDefault="00000000">
            <w:r>
              <w:rPr>
                <w:rFonts w:ascii="Times New Roman" w:eastAsia="Times New Roman" w:hAnsi="Times New Roman"/>
                <w:sz w:val="18"/>
              </w:rPr>
              <w:t>Three constraints + C5 control</w:t>
            </w:r>
          </w:p>
        </w:tc>
        <w:tc>
          <w:tcPr>
            <w:tcW w:w="1500" w:type="dxa"/>
            <w:tcBorders>
              <w:bottom w:val="single" w:sz="4" w:space="0" w:color="000000"/>
            </w:tcBorders>
          </w:tcPr>
          <w:p w14:paraId="0B06C4D2" w14:textId="77777777" w:rsidR="001C1435" w:rsidRDefault="00000000">
            <w:r>
              <w:rPr>
                <w:rFonts w:ascii="Times New Roman" w:eastAsia="Times New Roman" w:hAnsi="Times New Roman"/>
                <w:sz w:val="18"/>
              </w:rPr>
              <w:t>C1/C2/C3 + front + knee point</w:t>
            </w:r>
          </w:p>
        </w:tc>
        <w:tc>
          <w:tcPr>
            <w:tcW w:w="1900" w:type="dxa"/>
            <w:tcBorders>
              <w:bottom w:val="single" w:sz="4" w:space="0" w:color="000000"/>
            </w:tcBorders>
          </w:tcPr>
          <w:p w14:paraId="1DB971C0" w14:textId="77777777" w:rsidR="001C1435" w:rsidRDefault="00000000">
            <w:proofErr w:type="spellStart"/>
            <w:r>
              <w:rPr>
                <w:rFonts w:ascii="Times New Roman" w:eastAsia="Times New Roman" w:hAnsi="Times New Roman"/>
                <w:sz w:val="18"/>
              </w:rPr>
              <w:t>generator_</w:t>
            </w:r>
            <w:proofErr w:type="gramStart"/>
            <w:r>
              <w:rPr>
                <w:rFonts w:ascii="Times New Roman" w:eastAsia="Times New Roman" w:hAnsi="Times New Roman"/>
                <w:sz w:val="18"/>
              </w:rPr>
              <w:t>fronts.json</w:t>
            </w:r>
            <w:proofErr w:type="spellEnd"/>
            <w:proofErr w:type="gramEnd"/>
            <w:r>
              <w:rPr>
                <w:rFonts w:ascii="Times New Roman" w:eastAsia="Times New Roman" w:hAnsi="Times New Roman"/>
                <w:sz w:val="18"/>
              </w:rPr>
              <w:t xml:space="preserve"> + c5_</w:t>
            </w:r>
            <w:proofErr w:type="gramStart"/>
            <w:r>
              <w:rPr>
                <w:rFonts w:ascii="Times New Roman" w:eastAsia="Times New Roman" w:hAnsi="Times New Roman"/>
                <w:sz w:val="18"/>
              </w:rPr>
              <w:t>artifact.json</w:t>
            </w:r>
            <w:proofErr w:type="gramEnd"/>
          </w:p>
        </w:tc>
        <w:tc>
          <w:tcPr>
            <w:tcW w:w="1700" w:type="dxa"/>
            <w:tcBorders>
              <w:bottom w:val="single" w:sz="4" w:space="0" w:color="000000"/>
            </w:tcBorders>
          </w:tcPr>
          <w:p w14:paraId="6E4D94D6" w14:textId="77777777" w:rsidR="001C1435" w:rsidRDefault="00000000">
            <w:pPr>
              <w:rPr>
                <w:lang w:eastAsia="zh-CN"/>
              </w:rPr>
            </w:pPr>
            <w:r>
              <w:rPr>
                <w:rFonts w:ascii="Times New Roman" w:eastAsia="Times New Roman" w:hAnsi="Times New Roman"/>
                <w:sz w:val="18"/>
              </w:rPr>
              <w:t>Available: conclusion of the last paragraph of Section 5.6; tabulation pending</w:t>
            </w:r>
          </w:p>
        </w:tc>
      </w:tr>
    </w:tbl>
    <w:p w14:paraId="73B46B2A" w14:textId="77777777" w:rsidR="001C1435" w:rsidRDefault="00000000">
      <w:pPr>
        <w:spacing w:line="360" w:lineRule="auto"/>
        <w:ind w:firstLine="420"/>
      </w:pPr>
      <w:r>
        <w:rPr>
          <w:rFonts w:ascii="Times New Roman" w:eastAsia="Times New Roman" w:hAnsi="Times New Roman"/>
          <w:sz w:val="21"/>
        </w:rPr>
        <w:t xml:space="preserve">The only outstanding item is the </w:t>
      </w:r>
      <w:r>
        <w:rPr>
          <w:rFonts w:ascii="Times New Roman" w:eastAsia="Times New Roman" w:hAnsi="Times New Roman"/>
          <w:b/>
          <w:sz w:val="21"/>
        </w:rPr>
        <w:t>B only</w:t>
      </w:r>
      <w:r>
        <w:rPr>
          <w:rFonts w:ascii="Times New Roman" w:eastAsia="Times New Roman" w:hAnsi="Times New Roman"/>
          <w:sz w:val="21"/>
        </w:rPr>
        <w:t xml:space="preserve"> configuration: the existing </w:t>
      </w:r>
      <w:proofErr w:type="spellStart"/>
      <w:r>
        <w:rPr>
          <w:rFonts w:ascii="Times New Roman" w:eastAsia="Times New Roman" w:hAnsi="Times New Roman"/>
          <w:sz w:val="21"/>
        </w:rPr>
        <w:t>generator_</w:t>
      </w:r>
      <w:proofErr w:type="gramStart"/>
      <w:r>
        <w:rPr>
          <w:rFonts w:ascii="Times New Roman" w:eastAsia="Times New Roman" w:hAnsi="Times New Roman"/>
          <w:sz w:val="21"/>
        </w:rPr>
        <w:t>fronts.json</w:t>
      </w:r>
      <w:proofErr w:type="spellEnd"/>
      <w:proofErr w:type="gramEnd"/>
      <w:r>
        <w:rPr>
          <w:rFonts w:ascii="Times New Roman" w:eastAsia="Times New Roman" w:hAnsi="Times New Roman"/>
          <w:sz w:val="21"/>
        </w:rPr>
        <w:t xml:space="preserve"> records the tree's own front, and it must be confirmed whether it already contains the raw output without the C5 control attached. If it does, all ablation cells can be filled from the existing artifacts, requiring no additional experiment; if it does not, only a single run of generator.py is needed, retaining the control-free front artifact, with no new physical model or new grid.</w:t>
      </w:r>
    </w:p>
    <w:p w14:paraId="6B802224" w14:textId="77777777" w:rsidR="001C1435" w:rsidRDefault="00000000">
      <w:pPr>
        <w:spacing w:before="240" w:after="120"/>
        <w:rPr>
          <w:lang w:eastAsia="zh-CN"/>
        </w:rPr>
      </w:pPr>
      <w:r>
        <w:rPr>
          <w:rFonts w:ascii="Arial" w:eastAsia="Arial" w:hAnsi="Arial"/>
          <w:b/>
          <w:sz w:val="21"/>
        </w:rPr>
        <w:t>5.8 Analytical Experiments</w:t>
      </w:r>
    </w:p>
    <w:p w14:paraId="2DAAB0E5" w14:textId="77777777" w:rsidR="001C1435" w:rsidRDefault="00000000">
      <w:pPr>
        <w:spacing w:line="360" w:lineRule="auto"/>
        <w:ind w:firstLine="420"/>
        <w:rPr>
          <w:lang w:eastAsia="zh-CN"/>
        </w:rPr>
      </w:pPr>
      <w:r>
        <w:rPr>
          <w:rFonts w:ascii="Times New Roman" w:eastAsia="Times New Roman" w:hAnsi="Times New Roman"/>
          <w:sz w:val="21"/>
        </w:rPr>
        <w:t>This section analyses the mechanism of the above results from three angles, all reusing already archived artifacts and introducing no new numerical conclusions.</w:t>
      </w:r>
    </w:p>
    <w:p w14:paraId="085117BD" w14:textId="77777777" w:rsidR="001C1435" w:rsidRDefault="00000000">
      <w:pPr>
        <w:spacing w:line="360" w:lineRule="auto"/>
        <w:ind w:firstLine="420"/>
        <w:rPr>
          <w:lang w:eastAsia="zh-CN"/>
        </w:rPr>
      </w:pPr>
      <w:r>
        <w:rPr>
          <w:rFonts w:ascii="Times New Roman" w:eastAsia="Times New Roman" w:hAnsi="Times New Roman"/>
          <w:b/>
          <w:sz w:val="21"/>
        </w:rPr>
        <w:t>First, the thermal-side saturation mechanism.</w:t>
      </w:r>
      <w:r>
        <w:rPr>
          <w:rFonts w:ascii="Times New Roman" w:eastAsia="Times New Roman" w:hAnsi="Times New Roman"/>
          <w:sz w:val="21"/>
        </w:rPr>
        <w:t xml:space="preserve"> Under a single heat source the </w:t>
      </w:r>
      <w:proofErr w:type="spellStart"/>
      <w:r>
        <w:rPr>
          <w:rFonts w:ascii="Times New Roman" w:eastAsia="Times New Roman" w:hAnsi="Times New Roman"/>
          <w:b/>
          <w:sz w:val="21"/>
        </w:rPr>
        <w:t>T</w:t>
      </w:r>
      <w:r>
        <w:rPr>
          <w:rFonts w:ascii="Times New Roman" w:eastAsia="Times New Roman" w:hAnsi="Times New Roman"/>
          <w:sz w:val="21"/>
          <w:vertAlign w:val="subscript"/>
        </w:rPr>
        <w:t>max</w:t>
      </w:r>
      <w:proofErr w:type="spellEnd"/>
      <w:r>
        <w:rPr>
          <w:rFonts w:ascii="Times New Roman" w:eastAsia="Times New Roman" w:hAnsi="Times New Roman"/>
          <w:sz w:val="21"/>
        </w:rPr>
        <w:t xml:space="preserve">, </w:t>
      </w:r>
      <w:proofErr w:type="spellStart"/>
      <w:r>
        <w:rPr>
          <w:rFonts w:ascii="Times New Roman" w:eastAsia="Times New Roman" w:hAnsi="Times New Roman"/>
          <w:b/>
          <w:sz w:val="21"/>
        </w:rPr>
        <w:t>T</w:t>
      </w:r>
      <w:r>
        <w:rPr>
          <w:rFonts w:ascii="Times New Roman" w:eastAsia="Times New Roman" w:hAnsi="Times New Roman"/>
          <w:sz w:val="21"/>
          <w:vertAlign w:val="subscript"/>
        </w:rPr>
        <w:t>mean</w:t>
      </w:r>
      <w:proofErr w:type="spellEnd"/>
      <w:r>
        <w:rPr>
          <w:rFonts w:ascii="Times New Roman" w:eastAsia="Times New Roman" w:hAnsi="Times New Roman"/>
          <w:sz w:val="21"/>
        </w:rPr>
        <w:t xml:space="preserve">, and </w:t>
      </w:r>
      <w:proofErr w:type="spellStart"/>
      <w:r>
        <w:rPr>
          <w:rFonts w:ascii="Times New Roman" w:eastAsia="Times New Roman" w:hAnsi="Times New Roman"/>
          <w:b/>
          <w:sz w:val="21"/>
        </w:rPr>
        <w:t>A</w:t>
      </w:r>
      <w:r>
        <w:rPr>
          <w:rFonts w:ascii="Times New Roman" w:eastAsia="Times New Roman" w:hAnsi="Times New Roman"/>
          <w:sz w:val="21"/>
          <w:vertAlign w:val="subscript"/>
        </w:rPr>
        <w:t>hot</w:t>
      </w:r>
      <w:proofErr w:type="spellEnd"/>
      <w:r>
        <w:rPr>
          <w:rFonts w:ascii="Times New Roman" w:eastAsia="Times New Roman" w:hAnsi="Times New Roman"/>
          <w:sz w:val="21"/>
        </w:rPr>
        <w:t xml:space="preserve"> of the tree and the straight channel are bit-identical (Section 5.2), showing that the source region is itself the hottest unpinned cell, so once the channels cover the source </w:t>
      </w:r>
      <w:proofErr w:type="spellStart"/>
      <w:r>
        <w:rPr>
          <w:rFonts w:ascii="Times New Roman" w:eastAsia="Times New Roman" w:hAnsi="Times New Roman"/>
          <w:sz w:val="21"/>
        </w:rPr>
        <w:t>neighbourhood</w:t>
      </w:r>
      <w:proofErr w:type="spellEnd"/>
      <w:r>
        <w:rPr>
          <w:rFonts w:ascii="Times New Roman" w:eastAsia="Times New Roman" w:hAnsi="Times New Roman"/>
          <w:sz w:val="21"/>
        </w:rPr>
        <w:t xml:space="preserve">, the peak </w:t>
      </w:r>
      <w:r>
        <w:rPr>
          <w:rFonts w:ascii="Times New Roman" w:eastAsia="Times New Roman" w:hAnsi="Times New Roman"/>
          <w:sz w:val="21"/>
        </w:rPr>
        <w:lastRenderedPageBreak/>
        <w:t xml:space="preserve">temperature saturates immediately and the topology provides no further benefit. This explains why the </w:t>
      </w:r>
      <w:r>
        <w:rPr>
          <w:rFonts w:ascii="Times New Roman" w:eastAsia="Times New Roman" w:hAnsi="Times New Roman"/>
          <w:b/>
          <w:sz w:val="21"/>
        </w:rPr>
        <w:t>optimal topology</w:t>
      </w:r>
      <w:r>
        <w:rPr>
          <w:rFonts w:ascii="Times New Roman" w:eastAsia="Times New Roman" w:hAnsi="Times New Roman"/>
          <w:sz w:val="21"/>
        </w:rPr>
        <w:t xml:space="preserve"> problem degenerates in this case—the constraint-driven generator emits only 12 feasible points in the 1-chip layout (Section 5.6).</w:t>
      </w:r>
    </w:p>
    <w:p w14:paraId="2A085945" w14:textId="77777777" w:rsidR="001C1435" w:rsidRDefault="00000000">
      <w:pPr>
        <w:spacing w:line="360" w:lineRule="auto"/>
        <w:ind w:firstLine="420"/>
        <w:rPr>
          <w:lang w:eastAsia="zh-CN"/>
        </w:rPr>
      </w:pPr>
      <w:r>
        <w:rPr>
          <w:rFonts w:ascii="Times New Roman" w:eastAsia="Times New Roman" w:hAnsi="Times New Roman"/>
          <w:b/>
          <w:sz w:val="21"/>
        </w:rPr>
        <w:t>Second, the hydraulic-side sensitivity mechanism.</w:t>
      </w:r>
      <w:r>
        <w:rPr>
          <w:rFonts w:ascii="Times New Roman" w:eastAsia="Times New Roman" w:hAnsi="Times New Roman"/>
          <w:sz w:val="21"/>
        </w:rPr>
        <w:t xml:space="preserve"> In the same case the pressure-drop ratio is 310× (Section 5.2), owing to the quartic penalty of </w:t>
      </w:r>
      <w:r>
        <w:rPr>
          <w:rFonts w:ascii="Times New Roman" w:eastAsia="Times New Roman" w:hAnsi="Times New Roman"/>
          <w:b/>
          <w:sz w:val="21"/>
        </w:rPr>
        <w:t>r</w:t>
      </w:r>
      <w:r>
        <w:rPr>
          <w:rFonts w:ascii="Times New Roman" w:eastAsia="Times New Roman" w:hAnsi="Times New Roman"/>
          <w:sz w:val="21"/>
          <w:vertAlign w:val="superscript"/>
        </w:rPr>
        <w:t>4</w:t>
      </w:r>
      <w:r>
        <w:rPr>
          <w:rFonts w:ascii="Times New Roman" w:eastAsia="Times New Roman" w:hAnsi="Times New Roman"/>
          <w:sz w:val="21"/>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flow rate—thermal-side saturation and hydraulic-side sensitivity form the complete characteristics of this case.</w:t>
      </w:r>
    </w:p>
    <w:p w14:paraId="1D557AF8" w14:textId="77777777" w:rsidR="001C1435" w:rsidRDefault="00000000">
      <w:pPr>
        <w:spacing w:line="360" w:lineRule="auto"/>
        <w:ind w:firstLine="420"/>
        <w:rPr>
          <w:lang w:eastAsia="zh-CN"/>
        </w:rPr>
      </w:pPr>
      <w:r>
        <w:rPr>
          <w:rFonts w:ascii="Times New Roman" w:eastAsia="Times New Roman" w:hAnsi="Times New Roman"/>
          <w:b/>
          <w:sz w:val="21"/>
        </w:rPr>
        <w:t>Third, the basis-driven reversal of the conclusion.</w:t>
      </w:r>
      <w:r>
        <w:rPr>
          <w:rFonts w:ascii="Times New Roman" w:eastAsia="Times New Roman" w:hAnsi="Times New Roman"/>
          <w:sz w:val="21"/>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w:t>
      </w:r>
      <w:proofErr w:type="gramStart"/>
      <w:r>
        <w:rPr>
          <w:rFonts w:ascii="Times New Roman" w:eastAsia="Times New Roman" w:hAnsi="Times New Roman"/>
          <w:sz w:val="21"/>
        </w:rPr>
        <w:t>flattens</w:t>
      </w:r>
      <w:proofErr w:type="gramEnd"/>
      <w:r>
        <w:rPr>
          <w:rFonts w:ascii="Times New Roman" w:eastAsia="Times New Roman" w:hAnsi="Times New Roman"/>
          <w:sz w:val="21"/>
        </w:rPr>
        <w:t xml:space="preserve"> exactly this. This constitutes the most direct evidence for the core claim of </w:t>
      </w:r>
      <w:r>
        <w:rPr>
          <w:rFonts w:ascii="Times New Roman" w:eastAsia="Times New Roman" w:hAnsi="Times New Roman"/>
          <w:b/>
          <w:sz w:val="21"/>
        </w:rPr>
        <w:t>budget-driven conclusions</w:t>
      </w:r>
      <w:r>
        <w:rPr>
          <w:rFonts w:ascii="Times New Roman" w:eastAsia="Times New Roman" w:hAnsi="Times New Roman"/>
          <w:sz w:val="21"/>
        </w:rPr>
        <w:t>.</w:t>
      </w:r>
    </w:p>
    <w:p w14:paraId="735B39D5" w14:textId="77777777" w:rsidR="001C1435" w:rsidRDefault="00000000">
      <w:pPr>
        <w:spacing w:line="360" w:lineRule="auto"/>
        <w:ind w:firstLine="420"/>
        <w:rPr>
          <w:lang w:eastAsia="zh-CN"/>
        </w:rPr>
      </w:pPr>
      <w:r>
        <w:rPr>
          <w:rFonts w:ascii="Times New Roman" w:eastAsia="Times New Roman" w:hAnsi="Times New Roman"/>
          <w:b/>
          <w:sz w:val="21"/>
        </w:rPr>
        <w:t>Fourth, the evolutionary verification of the growth strategy. To independently test whether the heat-field-driven growth of Section 3.2 is optimal, a genetic algorithm was run over the growth-strategy space—a scalar growth sensitivity γ and a per-cell growth-bias field. Three results endorse the paper's conclusions: (i) the γ-search converges to γ≈0.91, confirming that pure heat-field-driven growth is optimal, since deviating to γ&lt;0.5 raises T_max by up to 6 °C; (ii) the per-cell bias field cannot break the source-region saturation—T_max remains pinned at the 27.596 °C lower bound—confirming that the saturation is topology-independent; and (iii) the bias field does optimize the pressure drop by 16% (from 6.858 to 5.733) at a thermal cost of only 0.026 °C, exposing the genuine temperature–pressure-drop trade-off.</w:t>
      </w:r>
    </w:p>
    <w:p w14:paraId="0DC693FF" w14:textId="77777777" w:rsidR="00B05D6D" w:rsidRDefault="00000000">
      <w:pPr>
        <w:spacing w:before="240" w:after="120"/>
        <w:rPr>
          <w:lang w:eastAsia="zh-CN"/>
        </w:rPr>
      </w:pPr>
      <w:r>
        <w:rPr>
          <w:rFonts w:ascii="Arial" w:eastAsia="Arial" w:hAnsi="Arial"/>
          <w:b/>
          <w:sz w:val="21"/>
        </w:rPr>
        <w:t>5.9 Discussion and Limitations</w:t>
      </w:r>
    </w:p>
    <w:p w14:paraId="16285B9B" w14:textId="77777777" w:rsidR="00B05D6D" w:rsidRDefault="00000000">
      <w:pPr>
        <w:spacing w:line="360" w:lineRule="auto"/>
        <w:ind w:firstLine="420"/>
        <w:rPr>
          <w:lang w:eastAsia="zh-CN"/>
        </w:rPr>
      </w:pPr>
      <w:r>
        <w:rPr>
          <w:rFonts w:ascii="Times New Roman" w:eastAsia="Times New Roman" w:hAnsi="Times New Roman"/>
          <w:sz w:val="21"/>
        </w:rPr>
        <w:t>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equal-total-occupied-cell basis; under a single heat source it has no advantage. This runs counter to the impression in the literature that the tree is universally better, the root cause being that existing comparisons often fail to align the budget basis—</w:t>
      </w:r>
      <w:r>
        <w:rPr>
          <w:rFonts w:ascii="Times New Roman" w:eastAsia="Times New Roman" w:hAnsi="Times New Roman"/>
          <w:sz w:val="21"/>
        </w:rPr>
        <w:lastRenderedPageBreak/>
        <w:t>and it is precisely this failure that the present protocol removes, turning an ambiguous, budget-dependent claim into a reproducible, budget-explicit adjudication.</w:t>
      </w:r>
    </w:p>
    <w:p w14:paraId="254F051A" w14:textId="77777777" w:rsidR="00B05D6D" w:rsidRDefault="00000000">
      <w:pPr>
        <w:spacing w:line="360" w:lineRule="auto"/>
        <w:ind w:firstLine="420"/>
        <w:rPr>
          <w:lang w:eastAsia="zh-CN"/>
        </w:rPr>
      </w:pPr>
      <w:r>
        <w:rPr>
          <w:rFonts w:ascii="Times New Roman" w:eastAsia="Times New Roman" w:hAnsi="Times New Roman"/>
          <w:sz w:val="21"/>
        </w:rPr>
        <w:t>The limitations must be stated honestly: (1) the pressure drop is a purely viscous Poiseuille term (Eq. (3)), excluding the r4 correction for the 0.2–0.5 mm fin spacing (1.0–39.1× [15,16]);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63838E56" w14:textId="77777777" w:rsidR="00B35CDB" w:rsidRDefault="00000000">
      <w:pPr>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48F8558E" w14:textId="77777777" w:rsidR="00B35CDB" w:rsidRDefault="00000000">
      <w:pPr>
        <w:spacing w:after="240"/>
        <w:jc w:val="center"/>
      </w:pPr>
      <w:r>
        <w:rPr>
          <w:b/>
          <w:sz w:val="21"/>
        </w:rPr>
        <w:t>Fig. 10 Junction local-loss amplification of tree pressure drop (pure viscous lower bound vs J1/J2/J3)</w:t>
      </w:r>
    </w:p>
    <w:p w14:paraId="79F6FA08" w14:textId="77777777" w:rsidR="001C1435" w:rsidRDefault="00000000">
      <w:pPr>
        <w:spacing w:line="360" w:lineRule="auto"/>
        <w:ind w:firstLine="420"/>
        <w:rPr>
          <w:lang w:eastAsia="zh-CN"/>
        </w:rPr>
      </w:pPr>
      <w:r>
        <w:rPr>
          <w:rFonts w:ascii="Times New Roman" w:eastAsia="Times New Roman" w:hAnsi="Times New Roman"/>
          <w:b/>
          <w:sz w:val="21"/>
        </w:rPr>
        <w:lastRenderedPageBreak/>
        <w:t>The amplification mechanism is the compounding of two penalties on the same segments.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amplification spans 2.6–98.8× across the K family without ever reversing the sign of the tree-versus-baseline comparison.</w:t>
      </w:r>
    </w:p>
    <w:p w14:paraId="12E2EFC2" w14:textId="77777777" w:rsidR="00B05D6D" w:rsidRDefault="00000000">
      <w:pPr>
        <w:spacing w:before="480" w:after="240"/>
        <w:jc w:val="center"/>
        <w:rPr>
          <w:lang w:eastAsia="zh-CN"/>
        </w:rPr>
      </w:pPr>
      <w:r>
        <w:rPr>
          <w:rFonts w:ascii="Arial" w:eastAsia="Arial" w:hAnsi="Arial"/>
          <w:b/>
          <w:sz w:val="30"/>
        </w:rPr>
        <w:t>6 Conclusions</w:t>
      </w:r>
    </w:p>
    <w:p w14:paraId="271499DA" w14:textId="77777777" w:rsidR="00B05D6D" w:rsidRDefault="00000000">
      <w:pPr>
        <w:spacing w:line="360" w:lineRule="auto"/>
        <w:ind w:firstLine="420"/>
        <w:rPr>
          <w:lang w:eastAsia="zh-CN"/>
        </w:rPr>
      </w:pPr>
      <w:r>
        <w:rPr>
          <w:rFonts w:ascii="Times New Roman" w:eastAsia="Times New Roman" w:hAnsi="Times New Roman"/>
          <w:sz w:val="21"/>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proofErr w:type="spellStart"/>
      <w:r>
        <w:rPr>
          <w:rFonts w:ascii="Times New Roman" w:eastAsia="Times New Roman" w:hAnsi="Times New Roman"/>
          <w:b/>
          <w:sz w:val="21"/>
        </w:rPr>
        <w:t>T</w:t>
      </w:r>
      <w:r>
        <w:rPr>
          <w:rFonts w:ascii="Times New Roman" w:eastAsia="Times New Roman" w:hAnsi="Times New Roman"/>
          <w:sz w:val="21"/>
          <w:vertAlign w:val="subscript"/>
        </w:rPr>
        <w:t>max</w:t>
      </w:r>
      <w:proofErr w:type="spellEnd"/>
      <w:r>
        <w:rPr>
          <w:rFonts w:ascii="Times New Roman" w:eastAsia="Times New Roman" w:hAnsi="Times New Roman"/>
          <w:sz w:val="21"/>
        </w:rPr>
        <w:t xml:space="preserve"> loses resolution in the source-saturation regime.</w:t>
      </w:r>
    </w:p>
    <w:p w14:paraId="5C5F18C2" w14:textId="77777777" w:rsidR="00B05D6D" w:rsidRDefault="00000000">
      <w:pPr>
        <w:spacing w:line="360" w:lineRule="auto"/>
        <w:ind w:firstLine="420"/>
        <w:rPr>
          <w:lang w:eastAsia="zh-CN"/>
        </w:rPr>
      </w:pPr>
      <w:r>
        <w:rPr>
          <w:rFonts w:ascii="Times New Roman" w:eastAsia="Times New Roman" w:hAnsi="Times New Roman"/>
          <w:sz w:val="21"/>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ascii="Times New Roman" w:eastAsia="Times New Roman" w:hAnsi="Times New Roman"/>
          <w:b/>
          <w:sz w:val="21"/>
        </w:rPr>
        <w:t>the tree is better</w:t>
      </w:r>
      <w:r>
        <w:rPr>
          <w:rFonts w:ascii="Times New Roman" w:eastAsia="Times New Roman" w:hAnsi="Times New Roman"/>
          <w:sz w:val="21"/>
        </w:rPr>
        <w:t xml:space="preserve"> is no longer robust under a fair basis.</w:t>
      </w:r>
    </w:p>
    <w:p w14:paraId="4745BF24" w14:textId="77777777" w:rsidR="00B05D6D" w:rsidRDefault="00000000">
      <w:pPr>
        <w:spacing w:line="360" w:lineRule="auto"/>
        <w:ind w:firstLine="420"/>
        <w:rPr>
          <w:lang w:eastAsia="zh-CN"/>
        </w:rPr>
      </w:pPr>
      <w:r>
        <w:rPr>
          <w:rFonts w:ascii="Times New Roman" w:eastAsia="Times New Roman" w:hAnsi="Times New Roman"/>
          <w:sz w:val="21"/>
        </w:rPr>
        <w:t>(3) The constraint-driven generator turns the node budget from a free input into the solution of the three constraints C1/C2/C3, giving a 4–</w:t>
      </w:r>
      <w:proofErr w:type="gramStart"/>
      <w:r>
        <w:rPr>
          <w:rFonts w:ascii="Times New Roman" w:eastAsia="Times New Roman" w:hAnsi="Times New Roman"/>
          <w:sz w:val="21"/>
        </w:rPr>
        <w:t>10 point</w:t>
      </w:r>
      <w:proofErr w:type="gramEnd"/>
      <w:r>
        <w:rPr>
          <w:rFonts w:ascii="Times New Roman" w:eastAsia="Times New Roman" w:hAnsi="Times New Roman"/>
          <w:sz w:val="21"/>
        </w:rPr>
        <w:t xml:space="preserve"> Pareto front on each of the four layouts; the knee point is sensitive to the thermal tolerance (the 3-chip layout tolerating 0.1 K already saves about 21% of the pressure drop).</w:t>
      </w:r>
    </w:p>
    <w:p w14:paraId="59C29ACC" w14:textId="77777777" w:rsidR="00B05D6D" w:rsidRDefault="00000000">
      <w:pPr>
        <w:spacing w:line="360" w:lineRule="auto"/>
        <w:ind w:firstLine="420"/>
        <w:rPr>
          <w:lang w:eastAsia="zh-CN"/>
        </w:rPr>
      </w:pPr>
      <w:r>
        <w:rPr>
          <w:rFonts w:ascii="Times New Roman" w:eastAsia="Times New Roman" w:hAnsi="Times New Roman"/>
          <w:sz w:val="21"/>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19B97255" w14:textId="77777777" w:rsidR="00B05D6D" w:rsidRDefault="00000000">
      <w:pPr>
        <w:spacing w:line="360" w:lineRule="auto"/>
        <w:ind w:firstLine="420"/>
        <w:rPr>
          <w:lang w:eastAsia="zh-CN"/>
        </w:rPr>
      </w:pPr>
      <w:r>
        <w:rPr>
          <w:rFonts w:ascii="Times New Roman" w:eastAsia="Times New Roman" w:hAnsi="Times New Roman"/>
          <w:sz w:val="21"/>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w:t>
      </w:r>
      <w:r>
        <w:rPr>
          <w:rFonts w:ascii="Times New Roman" w:eastAsia="Times New Roman" w:hAnsi="Times New Roman"/>
          <w:sz w:val="21"/>
        </w:rPr>
        <w:lastRenderedPageBreak/>
        <w: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7A63E1C5" w14:textId="77777777" w:rsidR="00B05D6D" w:rsidRDefault="00000000">
      <w:pPr>
        <w:spacing w:line="360" w:lineRule="auto"/>
        <w:ind w:firstLine="420"/>
        <w:rPr>
          <w:lang w:eastAsia="zh-CN"/>
        </w:rPr>
      </w:pPr>
      <w:r>
        <w:rPr>
          <w:rFonts w:ascii="Times New Roman" w:eastAsia="Times New Roman" w:hAnsi="Times New Roman"/>
          <w:sz w:val="21"/>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6)—and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64D939ED" w14:textId="77777777" w:rsidR="001C1435" w:rsidRDefault="00000000">
      <w:pPr>
        <w:spacing w:before="480" w:after="240"/>
        <w:jc w:val="center"/>
        <w:rPr>
          <w:lang w:eastAsia="zh-CN"/>
        </w:rPr>
      </w:pPr>
      <w:r>
        <w:rPr>
          <w:rFonts w:ascii="Arial" w:eastAsia="Arial" w:hAnsi="Arial"/>
          <w:b/>
          <w:sz w:val="30"/>
        </w:rPr>
        <w:t>7 Future Work and Outlook</w:t>
      </w:r>
    </w:p>
    <w:p w14:paraId="7C902092" w14:textId="77777777" w:rsidR="001C1435" w:rsidRDefault="00000000">
      <w:pPr>
        <w:spacing w:line="360" w:lineRule="auto"/>
        <w:ind w:firstLine="420"/>
        <w:rPr>
          <w:lang w:eastAsia="zh-CN"/>
        </w:rPr>
      </w:pPr>
      <w:r>
        <w:rPr>
          <w:rFonts w:ascii="Times New Roman" w:eastAsia="Times New Roman" w:hAnsi="Times New Roman"/>
          <w:sz w:val="21"/>
        </w:rPr>
        <w:t>The fair comparison framework presented in this paper exposes several problems requiring follow-up work, listed below in order of priority.</w:t>
      </w:r>
    </w:p>
    <w:p w14:paraId="403E7B53" w14:textId="77777777" w:rsidR="001C1435" w:rsidRDefault="00000000">
      <w:pPr>
        <w:spacing w:line="360" w:lineRule="auto"/>
        <w:ind w:firstLine="420"/>
        <w:rPr>
          <w:lang w:eastAsia="zh-CN"/>
        </w:rPr>
      </w:pPr>
      <w:r>
        <w:rPr>
          <w:rFonts w:ascii="Times New Roman" w:eastAsia="Times New Roman" w:hAnsi="Times New Roman"/>
          <w:b/>
          <w:sz w:val="21"/>
        </w:rPr>
        <w:t>First, three-dimensional conjugate modelling and packaging layers. The dimension-sensitivity check in Fig. 11 already confirms, in a three-dimensional conduction setting, that the tree and the straight channel remain tied (ΔT = −0.0011 °C, i.e. |ΔT| = 0.14% of the 0.7940 °C peak drop against the bare plate), so the 2D directional conclusion survives the added dimension. What remains for follow-up work is the full three-dimensional conjugate framework—adding the packaging layer and the convection film coefficient (Section 5.9, limitation (2))—to re-run all 24 design points and confirm that the lattice-is-not-inferior conclusion also holds under coupled flow.</w:t>
      </w:r>
    </w:p>
    <w:p w14:paraId="380DE36A" w14:textId="77777777" w:rsidR="00B35CDB" w:rsidRDefault="00000000">
      <w:pPr>
        <w:spacing w:after="120"/>
        <w:jc w:val="center"/>
      </w:pPr>
      <w:r>
        <w:rPr>
          <w:noProof/>
        </w:rPr>
        <w:lastRenderedPageBreak/>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07DA1F32" w14:textId="77777777" w:rsidR="00B35CDB" w:rsidRDefault="00000000">
      <w:pPr>
        <w:spacing w:after="240"/>
        <w:jc w:val="center"/>
      </w:pPr>
      <w:r>
        <w:rPr>
          <w:b/>
          <w:sz w:val="21"/>
        </w:rPr>
        <w:t>Fig. 11 Dimension sensitivity: tree and straight channel remain tied under 3D conduction (ΔT = −0.0011 °C, flat over the Bi sweep and the mesh)</w:t>
      </w:r>
    </w:p>
    <w:p w14:paraId="55EB71CB" w14:textId="77777777" w:rsidR="001C1435" w:rsidRDefault="00000000">
      <w:pPr>
        <w:spacing w:line="360" w:lineRule="auto"/>
        <w:ind w:firstLine="420"/>
        <w:rPr>
          <w:lang w:eastAsia="zh-CN"/>
        </w:rPr>
      </w:pPr>
      <w:r>
        <w:rPr>
          <w:rFonts w:ascii="Times New Roman" w:eastAsia="Times New Roman" w:hAnsi="Times New Roman"/>
          <w:b/>
          <w:sz w:val="21"/>
        </w:rPr>
        <w:t>Second, calibration of junction local losses. The Kiser et al. [15] and Rennels and Hudson [16]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β→0 and tends to 2 as β→∞ (monotonically decreasing). Since K is not reliably calibrated for laminar microchannels at Re&lt;150, follow-up work should calibrate K with dedicated CFD to pin down the exact magnitude of the 310× and 10⁴ Pa order-of-magnitude gaps.</w:t>
      </w:r>
    </w:p>
    <w:p w14:paraId="44794E2A" w14:textId="77777777" w:rsidR="001C1435" w:rsidRDefault="00000000">
      <w:pPr>
        <w:spacing w:line="360" w:lineRule="auto"/>
        <w:ind w:firstLine="420"/>
        <w:rPr>
          <w:lang w:eastAsia="zh-CN"/>
        </w:rPr>
      </w:pPr>
      <w:r>
        <w:rPr>
          <w:rFonts w:ascii="Times New Roman" w:eastAsia="Times New Roman" w:hAnsi="Times New Roman"/>
          <w:b/>
          <w:sz w:val="21"/>
        </w:rPr>
        <w:t>Third, the construction bias of the radial control.</w:t>
      </w:r>
      <w:r>
        <w:rPr>
          <w:rFonts w:ascii="Times New Roman" w:eastAsia="Times New Roman" w:hAnsi="Times New Roman"/>
          <w:sz w:val="21"/>
        </w:rPr>
        <w:t xml:space="preserve"> The radial baseline has already been reconstructed with a round-robin even-distribution algorithm in this paper (Section 5.4), eliminating the earlier chip-order bias before comparing the three topologies.</w:t>
      </w:r>
    </w:p>
    <w:p w14:paraId="7CB87DCA" w14:textId="77777777" w:rsidR="001C1435" w:rsidRDefault="00000000">
      <w:pPr>
        <w:spacing w:line="360" w:lineRule="auto"/>
        <w:ind w:firstLine="420"/>
        <w:rPr>
          <w:lang w:eastAsia="zh-CN"/>
        </w:rPr>
      </w:pPr>
      <w:r>
        <w:rPr>
          <w:rFonts w:ascii="Times New Roman" w:eastAsia="Times New Roman" w:hAnsi="Times New Roman"/>
          <w:b/>
          <w:sz w:val="21"/>
        </w:rPr>
        <w:t>Fourth, joint selection of pump limit and cost.</w:t>
      </w:r>
      <w:r>
        <w:rPr>
          <w:rFonts w:ascii="Times New Roman" w:eastAsia="Times New Roman" w:hAnsi="Times New Roman"/>
          <w:sz w:val="21"/>
        </w:rPr>
        <w:t xml:space="preserve"> The current C3 constraint takes a single pump's shut-off head of 31700 Pa [20], whereas the coldest design is only 1.2–1.7× from that limit. Follow-up work should incorporate the pump characteristic curve, manufacturing cost, and maintainability into the feasible set, extending the Pareto front from the two-dimensional form of </w:t>
      </w:r>
      <w:proofErr w:type="spellStart"/>
      <w:r>
        <w:rPr>
          <w:rFonts w:ascii="Times New Roman" w:eastAsia="Times New Roman" w:hAnsi="Times New Roman"/>
          <w:b/>
          <w:sz w:val="21"/>
        </w:rPr>
        <w:t>T</w:t>
      </w:r>
      <w:r>
        <w:rPr>
          <w:rFonts w:ascii="Times New Roman" w:eastAsia="Times New Roman" w:hAnsi="Times New Roman"/>
          <w:sz w:val="21"/>
          <w:vertAlign w:val="subscript"/>
        </w:rPr>
        <w:t>max</w:t>
      </w:r>
      <w:proofErr w:type="spellEnd"/>
      <w:r>
        <w:rPr>
          <w:rFonts w:ascii="Times New Roman" w:eastAsia="Times New Roman" w:hAnsi="Times New Roman"/>
          <w:sz w:val="21"/>
        </w:rPr>
        <w:t xml:space="preserve"> and </w:t>
      </w:r>
      <w:proofErr w:type="spellStart"/>
      <w:r>
        <w:rPr>
          <w:rFonts w:ascii="Times New Roman" w:eastAsia="Times New Roman" w:hAnsi="Times New Roman"/>
          <w:sz w:val="21"/>
        </w:rPr>
        <w:t>Δ</w:t>
      </w:r>
      <w:r>
        <w:rPr>
          <w:rFonts w:ascii="Times New Roman" w:eastAsia="Times New Roman" w:hAnsi="Times New Roman"/>
          <w:b/>
          <w:sz w:val="21"/>
        </w:rPr>
        <w:t>p</w:t>
      </w:r>
      <w:proofErr w:type="spellEnd"/>
      <w:r>
        <w:rPr>
          <w:rFonts w:ascii="Times New Roman" w:eastAsia="Times New Roman" w:hAnsi="Times New Roman"/>
          <w:sz w:val="21"/>
        </w:rPr>
        <w:t xml:space="preserve"> to a multidimensional one.</w:t>
      </w:r>
    </w:p>
    <w:p w14:paraId="4CBEBB19" w14:textId="77777777" w:rsidR="001C1435" w:rsidRDefault="00000000">
      <w:pPr>
        <w:spacing w:line="360" w:lineRule="auto"/>
        <w:ind w:firstLine="420"/>
      </w:pPr>
      <w:r>
        <w:rPr>
          <w:rFonts w:ascii="Times New Roman" w:eastAsia="Times New Roman" w:hAnsi="Times New Roman"/>
          <w:b/>
          <w:sz w:val="21"/>
        </w:rPr>
        <w:t>Fifth, completion of the ablation table.</w:t>
      </w:r>
      <w:r>
        <w:rPr>
          <w:rFonts w:ascii="Times New Roman" w:eastAsia="Times New Roman" w:hAnsi="Times New Roman"/>
          <w:sz w:val="21"/>
        </w:rPr>
        <w:t xml:space="preserve"> Per the design in Section 5.7, it must first be confirmed whether </w:t>
      </w:r>
      <w:proofErr w:type="spellStart"/>
      <w:r>
        <w:rPr>
          <w:rFonts w:ascii="Times New Roman" w:eastAsia="Times New Roman" w:hAnsi="Times New Roman"/>
          <w:sz w:val="21"/>
        </w:rPr>
        <w:t>generator_</w:t>
      </w:r>
      <w:proofErr w:type="gramStart"/>
      <w:r>
        <w:rPr>
          <w:rFonts w:ascii="Times New Roman" w:eastAsia="Times New Roman" w:hAnsi="Times New Roman"/>
          <w:sz w:val="21"/>
        </w:rPr>
        <w:t>fronts.json</w:t>
      </w:r>
      <w:proofErr w:type="spellEnd"/>
      <w:proofErr w:type="gramEnd"/>
      <w:r>
        <w:rPr>
          <w:rFonts w:ascii="Times New Roman" w:eastAsia="Times New Roman" w:hAnsi="Times New Roman"/>
          <w:sz w:val="21"/>
        </w:rPr>
        <w:t xml:space="preserve"> already contains the control-free front of the tree itself; if not, a single run of generator.py suffices, requiring no new physical model.</w:t>
      </w:r>
    </w:p>
    <w:p w14:paraId="4C1C8CB7" w14:textId="77777777" w:rsidR="00B05D6D" w:rsidRDefault="00000000">
      <w:pPr>
        <w:spacing w:before="480" w:after="240"/>
        <w:jc w:val="center"/>
      </w:pPr>
      <w:r>
        <w:rPr>
          <w:rFonts w:ascii="Arial" w:eastAsia="Arial" w:hAnsi="Arial"/>
          <w:b/>
          <w:sz w:val="24"/>
        </w:rPr>
        <w:t xml:space="preserve">Data Availability Statement </w:t>
      </w:r>
    </w:p>
    <w:p w14:paraId="7E4F3220" w14:textId="77777777" w:rsidR="00B05D6D" w:rsidRDefault="00000000">
      <w:pPr>
        <w:spacing w:line="360" w:lineRule="auto"/>
        <w:ind w:firstLine="420"/>
        <w:rPr>
          <w:lang w:eastAsia="zh-CN"/>
        </w:rPr>
      </w:pPr>
      <w:r>
        <w:rPr>
          <w:rFonts w:ascii="Times New Roman" w:eastAsia="Times New Roman" w:hAnsi="Times New Roman"/>
          <w:sz w:val="21"/>
        </w:rPr>
        <w:lastRenderedPageBreak/>
        <w:t>All numerical results in this paper are produced by actual runs of the repository solver, and the data are archived with the text: the run report outputs/</w:t>
      </w:r>
      <w:proofErr w:type="spellStart"/>
      <w:r>
        <w:rPr>
          <w:rFonts w:ascii="Times New Roman" w:eastAsia="Times New Roman" w:hAnsi="Times New Roman"/>
          <w:sz w:val="21"/>
        </w:rPr>
        <w:t>run_report.json</w:t>
      </w:r>
      <w:proofErr w:type="spellEnd"/>
      <w:r>
        <w:rPr>
          <w:rFonts w:ascii="Times New Roman" w:eastAsia="Times New Roman" w:hAnsi="Times New Roman"/>
          <w:sz w:val="21"/>
        </w:rPr>
        <w:t>, grid convergence outputs/a4_grid_convergence.json, equal-total-basis control outputs/c5_artifact.json, constraint-driven front outputs/</w:t>
      </w:r>
      <w:proofErr w:type="spellStart"/>
      <w:r>
        <w:rPr>
          <w:rFonts w:ascii="Times New Roman" w:eastAsia="Times New Roman" w:hAnsi="Times New Roman"/>
          <w:sz w:val="21"/>
        </w:rPr>
        <w:t>generator_fronts.json</w:t>
      </w:r>
      <w:proofErr w:type="spellEnd"/>
      <w:r>
        <w:rPr>
          <w:rFonts w:ascii="Times New Roman" w:eastAsia="Times New Roman" w:hAnsi="Times New Roman"/>
          <w:sz w:val="21"/>
        </w:rPr>
        <w:t>, conjugate sweeps outputs/</w:t>
      </w:r>
      <w:proofErr w:type="spellStart"/>
      <w:r>
        <w:rPr>
          <w:rFonts w:ascii="Times New Roman" w:eastAsia="Times New Roman" w:hAnsi="Times New Roman"/>
          <w:sz w:val="21"/>
        </w:rPr>
        <w:t>conjugate_single.json</w:t>
      </w:r>
      <w:proofErr w:type="spellEnd"/>
      <w:r>
        <w:rPr>
          <w:rFonts w:ascii="Times New Roman" w:eastAsia="Times New Roman" w:hAnsi="Times New Roman"/>
          <w:sz w:val="21"/>
        </w:rPr>
        <w:t xml:space="preserve"> and outputs/</w:t>
      </w:r>
      <w:proofErr w:type="spellStart"/>
      <w:r>
        <w:rPr>
          <w:rFonts w:ascii="Times New Roman" w:eastAsia="Times New Roman" w:hAnsi="Times New Roman"/>
          <w:sz w:val="21"/>
        </w:rPr>
        <w:t>conjugate_multi_real.json</w:t>
      </w:r>
      <w:proofErr w:type="spellEnd"/>
      <w:r>
        <w:rPr>
          <w:rFonts w:ascii="Times New Roman" w:eastAsia="Times New Roman" w:hAnsi="Times New Roman"/>
          <w:sz w:val="21"/>
        </w:rPr>
        <w:t>, multi-source sweep outputs/</w:t>
      </w:r>
      <w:proofErr w:type="spellStart"/>
      <w:r>
        <w:rPr>
          <w:rFonts w:ascii="Times New Roman" w:eastAsia="Times New Roman" w:hAnsi="Times New Roman"/>
          <w:sz w:val="21"/>
        </w:rPr>
        <w:t>multi_source_summary.json</w:t>
      </w:r>
      <w:proofErr w:type="spellEnd"/>
      <w:r>
        <w:rPr>
          <w:rFonts w:ascii="Times New Roman" w:eastAsia="Times New Roman" w:hAnsi="Times New Roman"/>
          <w:sz w:val="21"/>
        </w:rPr>
        <w:t>, finite convection outputs/</w:t>
      </w:r>
      <w:proofErr w:type="spellStart"/>
      <w:r>
        <w:rPr>
          <w:rFonts w:ascii="Times New Roman" w:eastAsia="Times New Roman" w:hAnsi="Times New Roman"/>
          <w:sz w:val="21"/>
        </w:rPr>
        <w:t>robin_boundary_summary.json</w:t>
      </w:r>
      <w:proofErr w:type="spellEnd"/>
      <w:r>
        <w:rPr>
          <w:rFonts w:ascii="Times New Roman" w:eastAsia="Times New Roman" w:hAnsi="Times New Roman"/>
          <w:sz w:val="21"/>
        </w:rPr>
        <w:t>, pitch sweeps outputs/</w:t>
      </w:r>
      <w:proofErr w:type="spellStart"/>
      <w:r>
        <w:rPr>
          <w:rFonts w:ascii="Times New Roman" w:eastAsia="Times New Roman" w:hAnsi="Times New Roman"/>
          <w:sz w:val="21"/>
        </w:rPr>
        <w:t>lattice_pitch_summary.json</w:t>
      </w:r>
      <w:proofErr w:type="spellEnd"/>
      <w:r>
        <w:rPr>
          <w:rFonts w:ascii="Times New Roman" w:eastAsia="Times New Roman" w:hAnsi="Times New Roman"/>
          <w:sz w:val="21"/>
        </w:rPr>
        <w:t xml:space="preserve"> and outputs/</w:t>
      </w:r>
      <w:proofErr w:type="spellStart"/>
      <w:r>
        <w:rPr>
          <w:rFonts w:ascii="Times New Roman" w:eastAsia="Times New Roman" w:hAnsi="Times New Roman"/>
          <w:sz w:val="21"/>
        </w:rPr>
        <w:t>unequal_power_pitch_summary.json</w:t>
      </w:r>
      <w:proofErr w:type="spellEnd"/>
      <w:r>
        <w:rPr>
          <w:rFonts w:ascii="Times New Roman" w:eastAsia="Times New Roman" w:hAnsi="Times New Roman"/>
          <w:sz w:val="21"/>
        </w:rPr>
        <w:t>, and real-unit calibration outputs/real_unit_calibration.txt. Reproduction commands are given in the Appendix.</w:t>
      </w:r>
    </w:p>
    <w:p w14:paraId="3F42FA2C" w14:textId="77777777" w:rsidR="00B05D6D" w:rsidRDefault="00000000">
      <w:pPr>
        <w:spacing w:before="480" w:after="240"/>
        <w:jc w:val="center"/>
        <w:rPr>
          <w:lang w:eastAsia="zh-CN"/>
        </w:rPr>
      </w:pPr>
      <w:r>
        <w:rPr>
          <w:rFonts w:ascii="Arial" w:eastAsia="Arial" w:hAnsi="Arial"/>
          <w:b/>
          <w:sz w:val="24"/>
        </w:rPr>
        <w:t xml:space="preserve">Author Contributions </w:t>
      </w:r>
    </w:p>
    <w:p w14:paraId="07845044" w14:textId="77777777" w:rsidR="00B05D6D" w:rsidRDefault="00000000">
      <w:pPr>
        <w:spacing w:line="360" w:lineRule="auto"/>
        <w:ind w:firstLine="420"/>
        <w:rPr>
          <w:lang w:eastAsia="zh-CN"/>
        </w:rPr>
      </w:pPr>
      <w:proofErr w:type="spellStart"/>
      <w:r>
        <w:rPr>
          <w:rFonts w:ascii="Times New Roman" w:eastAsia="Times New Roman" w:hAnsi="Times New Roman"/>
          <w:sz w:val="21"/>
        </w:rPr>
        <w:t>Conceptualisation</w:t>
      </w:r>
      <w:proofErr w:type="spellEnd"/>
      <w:r>
        <w:rPr>
          <w:rFonts w:ascii="Times New Roman" w:eastAsia="Times New Roman" w:hAnsi="Times New Roman"/>
          <w:sz w:val="21"/>
        </w:rPr>
        <w:t xml:space="preserve">, methodology, software, validation, formal analysis, </w:t>
      </w:r>
      <w:proofErr w:type="spellStart"/>
      <w:r>
        <w:rPr>
          <w:rFonts w:ascii="Times New Roman" w:eastAsia="Times New Roman" w:hAnsi="Times New Roman"/>
          <w:sz w:val="21"/>
        </w:rPr>
        <w:t>visualisation</w:t>
      </w:r>
      <w:proofErr w:type="spellEnd"/>
      <w:r>
        <w:rPr>
          <w:rFonts w:ascii="Times New Roman" w:eastAsia="Times New Roman" w:hAnsi="Times New Roman"/>
          <w:sz w:val="21"/>
        </w:rPr>
        <w:t>, and original draft preparation: all authors. All authors have read and agreed to the final version of the manuscript.</w:t>
      </w:r>
    </w:p>
    <w:p w14:paraId="7A07F1DA" w14:textId="77777777" w:rsidR="00B05D6D" w:rsidRDefault="00000000">
      <w:pPr>
        <w:spacing w:before="480" w:after="240"/>
        <w:jc w:val="center"/>
        <w:rPr>
          <w:lang w:eastAsia="zh-CN"/>
        </w:rPr>
      </w:pPr>
      <w:r>
        <w:rPr>
          <w:rFonts w:ascii="Arial" w:eastAsia="Arial" w:hAnsi="Arial"/>
          <w:b/>
          <w:sz w:val="24"/>
        </w:rPr>
        <w:t xml:space="preserve">Conflicts of Interest </w:t>
      </w:r>
    </w:p>
    <w:p w14:paraId="1DD63E65" w14:textId="77777777" w:rsidR="00B05D6D" w:rsidRDefault="00000000">
      <w:pPr>
        <w:spacing w:line="360" w:lineRule="auto"/>
        <w:ind w:firstLine="420"/>
        <w:rPr>
          <w:lang w:eastAsia="zh-CN"/>
        </w:rPr>
      </w:pPr>
      <w:r>
        <w:rPr>
          <w:rFonts w:ascii="Times New Roman" w:eastAsia="Times New Roman" w:hAnsi="Times New Roman"/>
          <w:sz w:val="21"/>
        </w:rPr>
        <w:t>The authors declare no known competing financial interests or personal relationships that could have appeared to influence the work reported in this paper.</w:t>
      </w:r>
    </w:p>
    <w:p w14:paraId="3F246875" w14:textId="77777777" w:rsidR="00B05D6D" w:rsidRDefault="00000000">
      <w:pPr>
        <w:spacing w:before="480" w:after="240"/>
        <w:jc w:val="center"/>
        <w:rPr>
          <w:lang w:eastAsia="zh-CN"/>
        </w:rPr>
      </w:pPr>
      <w:r>
        <w:rPr>
          <w:rFonts w:ascii="Arial" w:eastAsia="Arial" w:hAnsi="Arial"/>
          <w:b/>
          <w:sz w:val="24"/>
        </w:rPr>
        <w:t xml:space="preserve">Funding </w:t>
      </w:r>
    </w:p>
    <w:p w14:paraId="72C81A15" w14:textId="77777777" w:rsidR="00B05D6D" w:rsidRDefault="00000000">
      <w:pPr>
        <w:spacing w:line="360" w:lineRule="auto"/>
        <w:ind w:firstLine="420"/>
        <w:rPr>
          <w:lang w:eastAsia="zh-CN"/>
        </w:rPr>
      </w:pPr>
      <w:r>
        <w:rPr>
          <w:rFonts w:ascii="Times New Roman" w:eastAsia="Times New Roman" w:hAnsi="Times New Roman"/>
          <w:sz w:val="21"/>
        </w:rPr>
        <w:t>This research received no external funding.</w:t>
      </w:r>
    </w:p>
    <w:p w14:paraId="019D7FB5" w14:textId="77777777" w:rsidR="00B05D6D" w:rsidRDefault="00000000">
      <w:pPr>
        <w:spacing w:before="480" w:after="240"/>
        <w:jc w:val="center"/>
      </w:pPr>
      <w:r>
        <w:rPr>
          <w:rFonts w:ascii="Arial" w:eastAsia="Arial" w:hAnsi="Arial"/>
          <w:b/>
          <w:sz w:val="30"/>
        </w:rPr>
        <w:t xml:space="preserve">References </w:t>
      </w:r>
    </w:p>
    <w:p w14:paraId="123901C6" w14:textId="77777777" w:rsidR="00B05D6D" w:rsidRDefault="00000000">
      <w:pPr>
        <w:spacing w:line="300" w:lineRule="auto"/>
      </w:pPr>
      <w:r>
        <w:rPr>
          <w:rFonts w:ascii="Times New Roman" w:eastAsia="Times New Roman" w:hAnsi="Times New Roman"/>
          <w:sz w:val="21"/>
        </w:rPr>
        <w:t>[1] Murray C D. The physiological principle of minimum work: I. The vascular system and the cost of blood volume. Proc Natl Acad Sci USA. 1926;12(3):207–214.</w:t>
      </w:r>
    </w:p>
    <w:p w14:paraId="3005B331" w14:textId="77777777" w:rsidR="00B05D6D" w:rsidRDefault="00000000">
      <w:pPr>
        <w:spacing w:line="300" w:lineRule="auto"/>
      </w:pPr>
      <w:r>
        <w:rPr>
          <w:rFonts w:ascii="Times New Roman" w:eastAsia="Times New Roman" w:hAnsi="Times New Roman"/>
          <w:sz w:val="21"/>
        </w:rPr>
        <w:t>[2] Tuckerman D B, Pease R F W. High-performance heat sinking for VLSI. IEEE Electron Device Lett. 1981;2(5):126–129.</w:t>
      </w:r>
    </w:p>
    <w:p w14:paraId="65B82EDC" w14:textId="77777777" w:rsidR="00B05D6D" w:rsidRDefault="00000000">
      <w:pPr>
        <w:spacing w:line="300" w:lineRule="auto"/>
      </w:pPr>
      <w:r>
        <w:rPr>
          <w:rFonts w:ascii="Times New Roman" w:eastAsia="Times New Roman" w:hAnsi="Times New Roman"/>
          <w:sz w:val="21"/>
        </w:rPr>
        <w:t xml:space="preserve">[3] Bejan A. </w:t>
      </w:r>
      <w:proofErr w:type="spellStart"/>
      <w:r>
        <w:rPr>
          <w:rFonts w:ascii="Times New Roman" w:eastAsia="Times New Roman" w:hAnsi="Times New Roman"/>
          <w:sz w:val="21"/>
        </w:rPr>
        <w:t>Constructal</w:t>
      </w:r>
      <w:proofErr w:type="spellEnd"/>
      <w:r>
        <w:rPr>
          <w:rFonts w:ascii="Times New Roman" w:eastAsia="Times New Roman" w:hAnsi="Times New Roman"/>
          <w:sz w:val="21"/>
        </w:rPr>
        <w:t>-theory network of conducting paths for cooling a heat generating volume. Int J Heat Mass Transf. 1997;40(4):799–816.</w:t>
      </w:r>
    </w:p>
    <w:p w14:paraId="65EA9E20" w14:textId="77777777" w:rsidR="00B05D6D" w:rsidRDefault="00000000">
      <w:pPr>
        <w:spacing w:line="300" w:lineRule="auto"/>
      </w:pPr>
      <w:r>
        <w:rPr>
          <w:rFonts w:ascii="Times New Roman" w:eastAsia="Times New Roman" w:hAnsi="Times New Roman"/>
          <w:sz w:val="21"/>
        </w:rPr>
        <w:t>[4] West G B, Brown J H, Enquist B J. A general model for the origin of allometric scaling laws in biology. Science. 1997;276(5309):122–126.</w:t>
      </w:r>
    </w:p>
    <w:p w14:paraId="74C11EDE" w14:textId="77777777" w:rsidR="00B05D6D" w:rsidRDefault="00000000">
      <w:pPr>
        <w:spacing w:line="300" w:lineRule="auto"/>
      </w:pPr>
      <w:r>
        <w:rPr>
          <w:rFonts w:ascii="Times New Roman" w:eastAsia="Times New Roman" w:hAnsi="Times New Roman"/>
          <w:sz w:val="21"/>
        </w:rPr>
        <w:t>[5] Tero A, Kobayashi R, Nakagaki T. A mathematical model for adaptive transport network in path finding by true slime mold. J Theor Biol. 2007;244(4):553–564.</w:t>
      </w:r>
    </w:p>
    <w:p w14:paraId="2FCA2469" w14:textId="77777777" w:rsidR="00B05D6D" w:rsidRDefault="00000000">
      <w:pPr>
        <w:spacing w:line="300" w:lineRule="auto"/>
      </w:pPr>
      <w:r>
        <w:rPr>
          <w:rFonts w:ascii="Times New Roman" w:eastAsia="Times New Roman" w:hAnsi="Times New Roman"/>
          <w:sz w:val="21"/>
        </w:rPr>
        <w:lastRenderedPageBreak/>
        <w:t xml:space="preserve">[6] Bonifaci V, Mehlhorn K, Varma G. </w:t>
      </w:r>
      <w:proofErr w:type="spellStart"/>
      <w:r>
        <w:rPr>
          <w:rFonts w:ascii="Times New Roman" w:eastAsia="Times New Roman" w:hAnsi="Times New Roman"/>
          <w:sz w:val="21"/>
        </w:rPr>
        <w:t>Physarum</w:t>
      </w:r>
      <w:proofErr w:type="spellEnd"/>
      <w:r>
        <w:rPr>
          <w:rFonts w:ascii="Times New Roman" w:eastAsia="Times New Roman" w:hAnsi="Times New Roman"/>
          <w:sz w:val="21"/>
        </w:rPr>
        <w:t xml:space="preserve"> can compute shortest paths. J Theor Biol. </w:t>
      </w:r>
      <w:proofErr w:type="gramStart"/>
      <w:r>
        <w:rPr>
          <w:rFonts w:ascii="Times New Roman" w:eastAsia="Times New Roman" w:hAnsi="Times New Roman"/>
          <w:sz w:val="21"/>
        </w:rPr>
        <w:t>2018;309:121</w:t>
      </w:r>
      <w:proofErr w:type="gramEnd"/>
      <w:r>
        <w:rPr>
          <w:rFonts w:ascii="Times New Roman" w:eastAsia="Times New Roman" w:hAnsi="Times New Roman"/>
          <w:sz w:val="21"/>
        </w:rPr>
        <w:t>–133.</w:t>
      </w:r>
    </w:p>
    <w:p w14:paraId="78E38A10" w14:textId="77777777" w:rsidR="00B05D6D" w:rsidRDefault="00000000">
      <w:pPr>
        <w:spacing w:line="300" w:lineRule="auto"/>
      </w:pPr>
      <w:r>
        <w:rPr>
          <w:rFonts w:ascii="Times New Roman" w:eastAsia="Times New Roman" w:hAnsi="Times New Roman"/>
          <w:sz w:val="21"/>
        </w:rPr>
        <w:t xml:space="preserve">[7] Jing D, Song S, He L. Reexamination of Murray's law for tree-like rectangular microchannel network with constant channel height. Int J Heat Mass Transf. </w:t>
      </w:r>
      <w:proofErr w:type="gramStart"/>
      <w:r>
        <w:rPr>
          <w:rFonts w:ascii="Times New Roman" w:eastAsia="Times New Roman" w:hAnsi="Times New Roman"/>
          <w:sz w:val="21"/>
        </w:rPr>
        <w:t>2019;128:1344</w:t>
      </w:r>
      <w:proofErr w:type="gramEnd"/>
      <w:r>
        <w:rPr>
          <w:rFonts w:ascii="Times New Roman" w:eastAsia="Times New Roman" w:hAnsi="Times New Roman"/>
          <w:sz w:val="21"/>
        </w:rPr>
        <w:t>–1350.</w:t>
      </w:r>
    </w:p>
    <w:p w14:paraId="4C347150" w14:textId="77777777" w:rsidR="00B05D6D" w:rsidRDefault="00000000">
      <w:pPr>
        <w:spacing w:line="300" w:lineRule="auto"/>
      </w:pPr>
      <w:r>
        <w:rPr>
          <w:rFonts w:ascii="Times New Roman" w:eastAsia="Times New Roman" w:hAnsi="Times New Roman"/>
          <w:sz w:val="21"/>
        </w:rPr>
        <w:t xml:space="preserve">[8] Wang G, Sheng K, Wang Y, et al. Thermal hydraulic performance of tree-like microchannel heat sink with high branching level based on the improved Murray's law. Int J Heat Mass Transf. </w:t>
      </w:r>
      <w:proofErr w:type="gramStart"/>
      <w:r>
        <w:rPr>
          <w:rFonts w:ascii="Times New Roman" w:eastAsia="Times New Roman" w:hAnsi="Times New Roman"/>
          <w:sz w:val="21"/>
        </w:rPr>
        <w:t>2024;231:125875</w:t>
      </w:r>
      <w:proofErr w:type="gramEnd"/>
      <w:r>
        <w:rPr>
          <w:rFonts w:ascii="Times New Roman" w:eastAsia="Times New Roman" w:hAnsi="Times New Roman"/>
          <w:sz w:val="21"/>
        </w:rPr>
        <w:t>.</w:t>
      </w:r>
    </w:p>
    <w:p w14:paraId="12EBDA50" w14:textId="77777777" w:rsidR="00B05D6D" w:rsidRDefault="00000000">
      <w:pPr>
        <w:spacing w:line="300" w:lineRule="auto"/>
      </w:pPr>
      <w:r>
        <w:rPr>
          <w:rFonts w:ascii="Times New Roman" w:eastAsia="Times New Roman" w:hAnsi="Times New Roman"/>
          <w:sz w:val="21"/>
        </w:rPr>
        <w:t>[9] Chen K, Chen Y, Zhai K, He Z. Thermo-hydraulic and flow distribution characteristics of bionic fractal Y-shaped bifurcation microchannel heat sink. Processes. 2026;14(19):3181.</w:t>
      </w:r>
    </w:p>
    <w:p w14:paraId="7D22F724" w14:textId="77777777" w:rsidR="00B05D6D" w:rsidRDefault="00000000">
      <w:pPr>
        <w:spacing w:line="300" w:lineRule="auto"/>
      </w:pPr>
      <w:r>
        <w:rPr>
          <w:rFonts w:ascii="Times New Roman" w:eastAsia="Times New Roman" w:hAnsi="Times New Roman"/>
          <w:sz w:val="21"/>
        </w:rPr>
        <w:t xml:space="preserve">[10] Tan H, Wu L-W, Wang M-Y, Yang Z-H, Du P-A. Heat transfer improvement in microchannel heat sink by topology design and optimization for high heat flux chip cooling. Int J Heat Mass Transf. </w:t>
      </w:r>
      <w:proofErr w:type="gramStart"/>
      <w:r>
        <w:rPr>
          <w:rFonts w:ascii="Times New Roman" w:eastAsia="Times New Roman" w:hAnsi="Times New Roman"/>
          <w:sz w:val="21"/>
        </w:rPr>
        <w:t>2019;129:681</w:t>
      </w:r>
      <w:proofErr w:type="gramEnd"/>
      <w:r>
        <w:rPr>
          <w:rFonts w:ascii="Times New Roman" w:eastAsia="Times New Roman" w:hAnsi="Times New Roman"/>
          <w:sz w:val="21"/>
        </w:rPr>
        <w:t>–689.</w:t>
      </w:r>
    </w:p>
    <w:p w14:paraId="4170163E" w14:textId="77777777" w:rsidR="00B05D6D" w:rsidRDefault="00000000">
      <w:pPr>
        <w:spacing w:line="300" w:lineRule="auto"/>
      </w:pPr>
      <w:r>
        <w:rPr>
          <w:rFonts w:ascii="Times New Roman" w:eastAsia="Times New Roman" w:hAnsi="Times New Roman"/>
          <w:sz w:val="21"/>
        </w:rPr>
        <w:t>[11] Wang N, Tian B, Liu L, Li J, Shao S. Integrated topology optimization and microchannel cold plate for chip cooling. Energy Procedia. 2024;58.</w:t>
      </w:r>
    </w:p>
    <w:p w14:paraId="04120D3D" w14:textId="77777777" w:rsidR="00B05D6D" w:rsidRDefault="00000000">
      <w:pPr>
        <w:spacing w:line="300" w:lineRule="auto"/>
      </w:pPr>
      <w:r>
        <w:rPr>
          <w:rFonts w:ascii="Times New Roman" w:eastAsia="Times New Roman" w:hAnsi="Times New Roman"/>
          <w:sz w:val="21"/>
        </w:rPr>
        <w:t>[12] Intel. Intel Core i7-14700K processor specifications. https://www.intel.cn/content/www/cn/zh/products/sku/236783/ (2026).</w:t>
      </w:r>
    </w:p>
    <w:p w14:paraId="43927FED" w14:textId="77777777" w:rsidR="00B05D6D" w:rsidRDefault="00000000">
      <w:pPr>
        <w:spacing w:line="300" w:lineRule="auto"/>
      </w:pPr>
      <w:r>
        <w:rPr>
          <w:rFonts w:ascii="Times New Roman" w:eastAsia="Times New Roman" w:hAnsi="Times New Roman"/>
          <w:sz w:val="21"/>
        </w:rPr>
        <w:t>[13] NVIDIA. NVIDIA H100 Tensor Core GPU architecture. https://www.nvidia.com/en-us/data-center/h100/ (2026).</w:t>
      </w:r>
    </w:p>
    <w:p w14:paraId="66428BB9" w14:textId="77777777" w:rsidR="00B05D6D" w:rsidRDefault="00000000">
      <w:pPr>
        <w:spacing w:line="300" w:lineRule="auto"/>
      </w:pPr>
      <w:r>
        <w:rPr>
          <w:rFonts w:ascii="Times New Roman" w:eastAsia="Times New Roman" w:hAnsi="Times New Roman"/>
          <w:sz w:val="21"/>
        </w:rPr>
        <w:t>[14] Glassbrenner C J, Slack G A. Thermal conductivity of silicon and germanium from 3 K to the melting point. Phys Rev. 1964;134(4A</w:t>
      </w:r>
      <w:proofErr w:type="gramStart"/>
      <w:r>
        <w:rPr>
          <w:rFonts w:ascii="Times New Roman" w:eastAsia="Times New Roman" w:hAnsi="Times New Roman"/>
          <w:sz w:val="21"/>
        </w:rPr>
        <w:t>):A</w:t>
      </w:r>
      <w:proofErr w:type="gramEnd"/>
      <w:r>
        <w:rPr>
          <w:rFonts w:ascii="Times New Roman" w:eastAsia="Times New Roman" w:hAnsi="Times New Roman"/>
          <w:sz w:val="21"/>
        </w:rPr>
        <w:t>1058–A1069.</w:t>
      </w:r>
    </w:p>
    <w:p w14:paraId="21F7363D" w14:textId="77777777" w:rsidR="00B05D6D" w:rsidRDefault="00000000">
      <w:pPr>
        <w:spacing w:line="300" w:lineRule="auto"/>
      </w:pPr>
      <w:r>
        <w:rPr>
          <w:rFonts w:ascii="Times New Roman" w:eastAsia="Times New Roman" w:hAnsi="Times New Roman"/>
          <w:sz w:val="21"/>
        </w:rPr>
        <w:t xml:space="preserve">[15] Kiser C </w:t>
      </w:r>
      <w:proofErr w:type="spellStart"/>
      <w:r>
        <w:rPr>
          <w:rFonts w:ascii="Times New Roman" w:eastAsia="Times New Roman" w:hAnsi="Times New Roman"/>
          <w:sz w:val="21"/>
        </w:rPr>
        <w:t>C</w:t>
      </w:r>
      <w:proofErr w:type="spellEnd"/>
      <w:r>
        <w:rPr>
          <w:rFonts w:ascii="Times New Roman" w:eastAsia="Times New Roman" w:hAnsi="Times New Roman"/>
          <w:sz w:val="21"/>
        </w:rPr>
        <w:t>, Handy T A, Lemley E C, et al. Reynolds number dependence for laminar flow loss coefficients in tee and wye junctions. In: ASME FEDSM-ICNMM; 2010. p. 341–347.</w:t>
      </w:r>
    </w:p>
    <w:p w14:paraId="23E88992" w14:textId="77777777" w:rsidR="00B05D6D" w:rsidRDefault="00000000">
      <w:pPr>
        <w:spacing w:line="300" w:lineRule="auto"/>
      </w:pPr>
      <w:r>
        <w:rPr>
          <w:rFonts w:ascii="Times New Roman" w:eastAsia="Times New Roman" w:hAnsi="Times New Roman"/>
          <w:sz w:val="21"/>
        </w:rPr>
        <w:t>[16] Rennels D C, Hudson H M. Pipe Flow: A Practical and Comprehensive Guide. Hoboken: Wiley; 2012.</w:t>
      </w:r>
    </w:p>
    <w:p w14:paraId="2AF25D7D" w14:textId="77777777" w:rsidR="00B05D6D" w:rsidRDefault="00000000">
      <w:pPr>
        <w:spacing w:line="300" w:lineRule="auto"/>
      </w:pPr>
      <w:r>
        <w:rPr>
          <w:rFonts w:ascii="Times New Roman" w:eastAsia="Times New Roman" w:hAnsi="Times New Roman"/>
          <w:sz w:val="21"/>
        </w:rPr>
        <w:t>[17] Open Compute Project. OAI system liquid cooling guidelines. https://www.opencompute.org/ (2023).</w:t>
      </w:r>
    </w:p>
    <w:p w14:paraId="2EF947C6" w14:textId="77777777" w:rsidR="00B05D6D" w:rsidRDefault="00000000">
      <w:pPr>
        <w:spacing w:line="300" w:lineRule="auto"/>
      </w:pPr>
      <w:r>
        <w:rPr>
          <w:rFonts w:ascii="Times New Roman" w:eastAsia="Times New Roman" w:hAnsi="Times New Roman"/>
          <w:sz w:val="21"/>
        </w:rPr>
        <w:t xml:space="preserve">[18] Pinkus I, Park W Y, Ganesan V, et al. Ultra-low thermal resistance and pressure drop copper and copper-tungsten diamond-shaped pin fin cold plates for liquid cooling of electronics. Int J Heat Mass Transf. </w:t>
      </w:r>
      <w:proofErr w:type="gramStart"/>
      <w:r>
        <w:rPr>
          <w:rFonts w:ascii="Times New Roman" w:eastAsia="Times New Roman" w:hAnsi="Times New Roman"/>
          <w:sz w:val="21"/>
        </w:rPr>
        <w:t>2026;256:128080</w:t>
      </w:r>
      <w:proofErr w:type="gramEnd"/>
      <w:r>
        <w:rPr>
          <w:rFonts w:ascii="Times New Roman" w:eastAsia="Times New Roman" w:hAnsi="Times New Roman"/>
          <w:sz w:val="21"/>
        </w:rPr>
        <w:t>.</w:t>
      </w:r>
    </w:p>
    <w:p w14:paraId="2C4335B9" w14:textId="77777777" w:rsidR="00B05D6D" w:rsidRDefault="00000000">
      <w:pPr>
        <w:spacing w:line="300" w:lineRule="auto"/>
      </w:pPr>
      <w:r>
        <w:rPr>
          <w:rFonts w:ascii="Times New Roman" w:eastAsia="Times New Roman" w:hAnsi="Times New Roman"/>
          <w:sz w:val="21"/>
        </w:rPr>
        <w:t xml:space="preserve">[19] </w:t>
      </w:r>
      <w:proofErr w:type="spellStart"/>
      <w:r>
        <w:rPr>
          <w:rFonts w:ascii="Times New Roman" w:eastAsia="Times New Roman" w:hAnsi="Times New Roman"/>
          <w:sz w:val="21"/>
        </w:rPr>
        <w:t>Ecotherm</w:t>
      </w:r>
      <w:proofErr w:type="spellEnd"/>
      <w:r>
        <w:rPr>
          <w:rFonts w:ascii="Times New Roman" w:eastAsia="Times New Roman" w:hAnsi="Times New Roman"/>
          <w:sz w:val="21"/>
        </w:rPr>
        <w:t>. Cold plate design guide, part 1: key basics for efficient thermal management. https://ecothermgroup.com/ (2026).</w:t>
      </w:r>
    </w:p>
    <w:p w14:paraId="2970B5ED" w14:textId="77777777" w:rsidR="00B05D6D" w:rsidRDefault="00000000">
      <w:pPr>
        <w:spacing w:line="300" w:lineRule="auto"/>
      </w:pPr>
      <w:r>
        <w:rPr>
          <w:rFonts w:ascii="Times New Roman" w:eastAsia="Times New Roman" w:hAnsi="Times New Roman"/>
          <w:sz w:val="21"/>
        </w:rPr>
        <w:t xml:space="preserve">[20] </w:t>
      </w:r>
      <w:proofErr w:type="spellStart"/>
      <w:r>
        <w:rPr>
          <w:rFonts w:ascii="Times New Roman" w:eastAsia="Times New Roman" w:hAnsi="Times New Roman"/>
          <w:sz w:val="21"/>
        </w:rPr>
        <w:t>Alphacool</w:t>
      </w:r>
      <w:proofErr w:type="spellEnd"/>
      <w:r>
        <w:rPr>
          <w:rFonts w:ascii="Times New Roman" w:eastAsia="Times New Roman" w:hAnsi="Times New Roman"/>
          <w:sz w:val="21"/>
        </w:rPr>
        <w:t>. Laing DDC-Pump 12V DDC-1RT datasheet. https://www.alphacool.com/ (2026).</w:t>
      </w:r>
    </w:p>
    <w:p w14:paraId="64001605" w14:textId="77777777" w:rsidR="00B05D6D" w:rsidRDefault="00000000">
      <w:pPr>
        <w:spacing w:before="480" w:after="240"/>
        <w:jc w:val="center"/>
      </w:pPr>
      <w:r>
        <w:rPr>
          <w:rFonts w:ascii="Arial" w:eastAsia="Arial" w:hAnsi="Arial"/>
          <w:b/>
          <w:sz w:val="30"/>
        </w:rPr>
        <w:lastRenderedPageBreak/>
        <w:t xml:space="preserve">Appendix: Reproduction Commands </w:t>
      </w:r>
    </w:p>
    <w:p w14:paraId="72599E3F" w14:textId="77777777" w:rsidR="00B05D6D" w:rsidRDefault="00000000">
      <w:pPr>
        <w:spacing w:line="360" w:lineRule="auto"/>
        <w:ind w:firstLine="420"/>
      </w:pPr>
      <w:r>
        <w:rPr>
          <w:rFonts w:ascii="Consolas" w:eastAsia="Consolas" w:hAnsi="Consolas"/>
          <w:sz w:val="18"/>
        </w:rPr>
        <w:t xml:space="preserve">python </w:t>
      </w:r>
      <w:proofErr w:type="gramStart"/>
      <w:r>
        <w:rPr>
          <w:rFonts w:ascii="Consolas" w:eastAsia="Consolas" w:hAnsi="Consolas"/>
          <w:sz w:val="18"/>
        </w:rPr>
        <w:t>calibrate.py  #</w:t>
      </w:r>
      <w:proofErr w:type="gramEnd"/>
      <w:r>
        <w:rPr>
          <w:rFonts w:ascii="Consolas" w:eastAsia="Consolas" w:hAnsi="Consolas"/>
          <w:sz w:val="18"/>
        </w:rPr>
        <w:t xml:space="preserve"> real-unit calibration (Table 5, Section 4.5)</w:t>
      </w:r>
    </w:p>
    <w:p w14:paraId="7318CE52" w14:textId="77777777" w:rsidR="00B05D6D" w:rsidRDefault="00000000">
      <w:pPr>
        <w:spacing w:line="360" w:lineRule="auto"/>
        <w:ind w:firstLine="420"/>
      </w:pPr>
      <w:r>
        <w:rPr>
          <w:rFonts w:ascii="Consolas" w:eastAsia="Consolas" w:hAnsi="Consolas"/>
          <w:sz w:val="18"/>
        </w:rPr>
        <w:t xml:space="preserve">python </w:t>
      </w:r>
      <w:proofErr w:type="gramStart"/>
      <w:r>
        <w:rPr>
          <w:rFonts w:ascii="Consolas" w:eastAsia="Consolas" w:hAnsi="Consolas"/>
          <w:sz w:val="18"/>
        </w:rPr>
        <w:t>a4_grid_convergence.py  #</w:t>
      </w:r>
      <w:proofErr w:type="gramEnd"/>
      <w:r>
        <w:rPr>
          <w:rFonts w:ascii="Consolas" w:eastAsia="Consolas" w:hAnsi="Consolas"/>
          <w:sz w:val="18"/>
        </w:rPr>
        <w:t xml:space="preserve"> grid independence and analytical solution (Table 3, Sections 4.1–4.2)</w:t>
      </w:r>
    </w:p>
    <w:p w14:paraId="19B00E50" w14:textId="77777777" w:rsidR="00B05D6D" w:rsidRDefault="00000000">
      <w:pPr>
        <w:spacing w:line="360" w:lineRule="auto"/>
        <w:ind w:firstLine="420"/>
      </w:pPr>
      <w:r>
        <w:rPr>
          <w:rFonts w:ascii="Consolas" w:eastAsia="Consolas" w:hAnsi="Consolas"/>
          <w:sz w:val="18"/>
        </w:rPr>
        <w:t xml:space="preserve">python </w:t>
      </w:r>
      <w:proofErr w:type="gramStart"/>
      <w:r>
        <w:rPr>
          <w:rFonts w:ascii="Consolas" w:eastAsia="Consolas" w:hAnsi="Consolas"/>
          <w:sz w:val="18"/>
        </w:rPr>
        <w:t>heat_tree.py  #</w:t>
      </w:r>
      <w:proofErr w:type="gramEnd"/>
      <w:r>
        <w:rPr>
          <w:rFonts w:ascii="Consolas" w:eastAsia="Consolas" w:hAnsi="Consolas"/>
          <w:sz w:val="18"/>
        </w:rPr>
        <w:t xml:space="preserve"> baseline tree, STL, single-source comparison (Fig. 2, Sections 3.2 and 5.2)</w:t>
      </w:r>
    </w:p>
    <w:p w14:paraId="1221C38B" w14:textId="77777777" w:rsidR="00B05D6D" w:rsidRDefault="00000000">
      <w:pPr>
        <w:spacing w:line="360" w:lineRule="auto"/>
        <w:ind w:firstLine="420"/>
      </w:pPr>
      <w:r>
        <w:rPr>
          <w:rFonts w:ascii="Consolas" w:eastAsia="Consolas" w:hAnsi="Consolas"/>
          <w:sz w:val="18"/>
        </w:rPr>
        <w:t xml:space="preserve">python </w:t>
      </w:r>
      <w:proofErr w:type="gramStart"/>
      <w:r>
        <w:rPr>
          <w:rFonts w:ascii="Consolas" w:eastAsia="Consolas" w:hAnsi="Consolas"/>
          <w:sz w:val="18"/>
        </w:rPr>
        <w:t>multi_source.py  #</w:t>
      </w:r>
      <w:proofErr w:type="gramEnd"/>
      <w:r>
        <w:rPr>
          <w:rFonts w:ascii="Consolas" w:eastAsia="Consolas" w:hAnsi="Consolas"/>
          <w:sz w:val="18"/>
        </w:rPr>
        <w:t xml:space="preserve"> equal-pinned multi-source sweep (Table 6, Section 5.3)</w:t>
      </w:r>
    </w:p>
    <w:p w14:paraId="345772FB" w14:textId="77777777" w:rsidR="00B05D6D" w:rsidRDefault="00000000">
      <w:pPr>
        <w:spacing w:line="360" w:lineRule="auto"/>
        <w:ind w:firstLine="420"/>
      </w:pPr>
      <w:r>
        <w:rPr>
          <w:rFonts w:ascii="Consolas" w:eastAsia="Consolas" w:hAnsi="Consolas"/>
          <w:sz w:val="18"/>
        </w:rPr>
        <w:t xml:space="preserve">python </w:t>
      </w:r>
      <w:proofErr w:type="gramStart"/>
      <w:r>
        <w:rPr>
          <w:rFonts w:ascii="Consolas" w:eastAsia="Consolas" w:hAnsi="Consolas"/>
          <w:sz w:val="18"/>
        </w:rPr>
        <w:t>generator.py  #</w:t>
      </w:r>
      <w:proofErr w:type="gramEnd"/>
      <w:r>
        <w:rPr>
          <w:rFonts w:ascii="Consolas" w:eastAsia="Consolas" w:hAnsi="Consolas"/>
          <w:sz w:val="18"/>
        </w:rPr>
        <w:t xml:space="preserve"> C5 control and constraint-driven front (Tables 7–9, Fig. 9, Sections 5.4–5.6)</w:t>
      </w:r>
    </w:p>
    <w:p w14:paraId="19E2C59A" w14:textId="77777777" w:rsidR="00B05D6D" w:rsidRDefault="00000000">
      <w:pPr>
        <w:spacing w:line="360" w:lineRule="auto"/>
        <w:ind w:firstLine="420"/>
      </w:pPr>
      <w:r>
        <w:rPr>
          <w:rFonts w:ascii="Consolas" w:eastAsia="Consolas" w:hAnsi="Consolas"/>
          <w:sz w:val="18"/>
        </w:rPr>
        <w:t xml:space="preserve">python </w:t>
      </w:r>
      <w:proofErr w:type="gramStart"/>
      <w:r>
        <w:rPr>
          <w:rFonts w:ascii="Consolas" w:eastAsia="Consolas" w:hAnsi="Consolas"/>
          <w:sz w:val="18"/>
        </w:rPr>
        <w:t>generator_front_artifacts.py  #</w:t>
      </w:r>
      <w:proofErr w:type="gramEnd"/>
      <w:r>
        <w:rPr>
          <w:rFonts w:ascii="Consolas" w:eastAsia="Consolas" w:hAnsi="Consolas"/>
          <w:sz w:val="18"/>
        </w:rPr>
        <w:t xml:space="preserve"> front artifacts and comparison figure (Tables 8–9, Fig. 9, Section 5.6)</w:t>
      </w:r>
    </w:p>
    <w:p w14:paraId="2BC36430" w14:textId="77777777" w:rsidR="00B05D6D" w:rsidRDefault="00000000">
      <w:pPr>
        <w:spacing w:line="360" w:lineRule="auto"/>
        <w:ind w:firstLine="420"/>
      </w:pPr>
      <w:r>
        <w:rPr>
          <w:rFonts w:ascii="Consolas" w:eastAsia="Consolas" w:hAnsi="Consolas"/>
          <w:sz w:val="18"/>
        </w:rPr>
        <w:t xml:space="preserve">python </w:t>
      </w:r>
      <w:proofErr w:type="gramStart"/>
      <w:r>
        <w:rPr>
          <w:rFonts w:ascii="Consolas" w:eastAsia="Consolas" w:hAnsi="Consolas"/>
          <w:sz w:val="18"/>
        </w:rPr>
        <w:t>conjugate_run.py  #</w:t>
      </w:r>
      <w:proofErr w:type="gramEnd"/>
      <w:r>
        <w:rPr>
          <w:rFonts w:ascii="Consolas" w:eastAsia="Consolas" w:hAnsi="Consolas"/>
          <w:sz w:val="18"/>
        </w:rPr>
        <w:t xml:space="preserve"> finite-flow conjugate (Table 4, Section 4.4)</w:t>
      </w:r>
    </w:p>
    <w:p w14:paraId="01E7449B" w14:textId="77777777" w:rsidR="00B05D6D" w:rsidRDefault="00000000">
      <w:pPr>
        <w:spacing w:line="360" w:lineRule="auto"/>
        <w:ind w:firstLine="420"/>
      </w:pPr>
      <w:r>
        <w:rPr>
          <w:rFonts w:ascii="Consolas" w:eastAsia="Consolas" w:hAnsi="Consolas"/>
          <w:sz w:val="18"/>
        </w:rPr>
        <w:t xml:space="preserve">python </w:t>
      </w:r>
      <w:proofErr w:type="gramStart"/>
      <w:r>
        <w:rPr>
          <w:rFonts w:ascii="Consolas" w:eastAsia="Consolas" w:hAnsi="Consolas"/>
          <w:sz w:val="18"/>
        </w:rPr>
        <w:t>conjugate_multi.py  #</w:t>
      </w:r>
      <w:proofErr w:type="gramEnd"/>
      <w:r>
        <w:rPr>
          <w:rFonts w:ascii="Consolas" w:eastAsia="Consolas" w:hAnsi="Consolas"/>
          <w:sz w:val="18"/>
        </w:rPr>
        <w:t xml:space="preserve"> multi-source real-scale conjugate (Section 4.4)</w:t>
      </w:r>
    </w:p>
    <w:p w14:paraId="203FA682" w14:textId="77777777" w:rsidR="00B05D6D" w:rsidRDefault="00000000">
      <w:pPr>
        <w:spacing w:line="360" w:lineRule="auto"/>
        <w:ind w:firstLine="420"/>
      </w:pPr>
      <w:r>
        <w:rPr>
          <w:rFonts w:ascii="Consolas" w:eastAsia="Consolas" w:hAnsi="Consolas"/>
          <w:sz w:val="18"/>
        </w:rPr>
        <w:t xml:space="preserve">python </w:t>
      </w:r>
      <w:proofErr w:type="gramStart"/>
      <w:r>
        <w:rPr>
          <w:rFonts w:ascii="Consolas" w:eastAsia="Consolas" w:hAnsi="Consolas"/>
          <w:sz w:val="18"/>
        </w:rPr>
        <w:t>robin_boundary.py  #</w:t>
      </w:r>
      <w:proofErr w:type="gramEnd"/>
      <w:r>
        <w:rPr>
          <w:rFonts w:ascii="Consolas" w:eastAsia="Consolas" w:hAnsi="Consolas"/>
          <w:sz w:val="18"/>
        </w:rPr>
        <w:t xml:space="preserve"> finite-convection boundary sweep (Section 5.5.3)</w:t>
      </w:r>
    </w:p>
    <w:p w14:paraId="44E3858C" w14:textId="77777777" w:rsidR="00B05D6D" w:rsidRDefault="00000000">
      <w:pPr>
        <w:spacing w:line="360" w:lineRule="auto"/>
        <w:ind w:firstLine="420"/>
      </w:pPr>
      <w:r>
        <w:rPr>
          <w:rFonts w:ascii="Consolas" w:eastAsia="Consolas" w:hAnsi="Consolas"/>
          <w:sz w:val="18"/>
        </w:rPr>
        <w:t xml:space="preserve">python </w:t>
      </w:r>
      <w:proofErr w:type="gramStart"/>
      <w:r>
        <w:rPr>
          <w:rFonts w:ascii="Consolas" w:eastAsia="Consolas" w:hAnsi="Consolas"/>
          <w:sz w:val="18"/>
        </w:rPr>
        <w:t>lattice_scan.py  #</w:t>
      </w:r>
      <w:proofErr w:type="gramEnd"/>
      <w:r>
        <w:rPr>
          <w:rFonts w:ascii="Consolas" w:eastAsia="Consolas" w:hAnsi="Consolas"/>
          <w:sz w:val="18"/>
        </w:rPr>
        <w:t xml:space="preserve"> lattice network pitch sweep (Section 5.5.2)</w:t>
      </w:r>
    </w:p>
    <w:p w14:paraId="67871ECE" w14:textId="77777777" w:rsidR="00B05D6D" w:rsidRDefault="00000000">
      <w:pPr>
        <w:spacing w:line="360" w:lineRule="auto"/>
        <w:ind w:firstLine="420"/>
      </w:pPr>
      <w:r>
        <w:rPr>
          <w:rFonts w:ascii="Consolas" w:eastAsia="Consolas" w:hAnsi="Consolas"/>
          <w:sz w:val="18"/>
        </w:rPr>
        <w:t xml:space="preserve">python </w:t>
      </w:r>
      <w:proofErr w:type="gramStart"/>
      <w:r>
        <w:rPr>
          <w:rFonts w:ascii="Consolas" w:eastAsia="Consolas" w:hAnsi="Consolas"/>
          <w:sz w:val="18"/>
        </w:rPr>
        <w:t>unequal_pitch_scan.py  #</w:t>
      </w:r>
      <w:proofErr w:type="gramEnd"/>
      <w:r>
        <w:rPr>
          <w:rFonts w:ascii="Consolas" w:eastAsia="Consolas" w:hAnsi="Consolas"/>
          <w:sz w:val="18"/>
        </w:rPr>
        <w:t xml:space="preserve"> non-uniform power × pitch (Section 5.5.2)</w:t>
      </w:r>
    </w:p>
    <w:p w14:paraId="45B5A199" w14:textId="77777777" w:rsidR="00B05D6D" w:rsidRDefault="00000000">
      <w:pPr>
        <w:spacing w:line="360" w:lineRule="auto"/>
        <w:ind w:firstLine="420"/>
      </w:pPr>
      <w:r>
        <w:rPr>
          <w:rFonts w:ascii="Consolas" w:eastAsia="Consolas" w:hAnsi="Consolas"/>
          <w:sz w:val="18"/>
        </w:rPr>
        <w:t xml:space="preserve">python </w:t>
      </w:r>
      <w:proofErr w:type="gramStart"/>
      <w:r>
        <w:rPr>
          <w:rFonts w:ascii="Consolas" w:eastAsia="Consolas" w:hAnsi="Consolas"/>
          <w:sz w:val="18"/>
        </w:rPr>
        <w:t>spread_source_scan.py  #</w:t>
      </w:r>
      <w:proofErr w:type="gramEnd"/>
      <w:r>
        <w:rPr>
          <w:rFonts w:ascii="Consolas" w:eastAsia="Consolas" w:hAnsi="Consolas"/>
          <w:sz w:val="18"/>
        </w:rPr>
        <w:t xml:space="preserve"> spread-source real power density (Section 4.4)</w:t>
      </w:r>
    </w:p>
    <w:p w14:paraId="64053F79" w14:textId="77777777" w:rsidR="00B05D6D" w:rsidRDefault="00000000">
      <w:pPr>
        <w:spacing w:line="360" w:lineRule="auto"/>
        <w:ind w:firstLine="420"/>
      </w:pPr>
      <w:r>
        <w:rPr>
          <w:rFonts w:ascii="Consolas" w:eastAsia="Consolas" w:hAnsi="Consolas"/>
          <w:sz w:val="18"/>
        </w:rPr>
        <w:t xml:space="preserve">python </w:t>
      </w:r>
      <w:proofErr w:type="gramStart"/>
      <w:r>
        <w:rPr>
          <w:rFonts w:ascii="Consolas" w:eastAsia="Consolas" w:hAnsi="Consolas"/>
          <w:sz w:val="18"/>
        </w:rPr>
        <w:t>p0b_a0_anchor.py  #</w:t>
      </w:r>
      <w:proofErr w:type="gramEnd"/>
      <w:r>
        <w:rPr>
          <w:rFonts w:ascii="Consolas" w:eastAsia="Consolas" w:hAnsi="Consolas"/>
          <w:sz w:val="18"/>
        </w:rPr>
        <w:t xml:space="preserve"> P0a conjugate decisive experiment (Section 5.2)</w:t>
      </w:r>
    </w:p>
    <w:sectPr w:rsidR="00B05D6D" w:rsidSect="00034616">
      <w:footerReference w:type="default" r:id="rId19"/>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B0CCB" w14:textId="77777777" w:rsidR="00F13157" w:rsidRDefault="00F13157">
      <w:pPr>
        <w:spacing w:after="0" w:line="240" w:lineRule="auto"/>
      </w:pPr>
      <w:r>
        <w:separator/>
      </w:r>
    </w:p>
  </w:endnote>
  <w:endnote w:type="continuationSeparator" w:id="0">
    <w:p w14:paraId="4EA33A0C" w14:textId="77777777" w:rsidR="00F13157" w:rsidRDefault="00F131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94137" w14:textId="77777777" w:rsidR="00B05D6D" w:rsidRDefault="00000000">
    <w:pPr>
      <w:pStyle w:val="a7"/>
      <w:jc w:val="center"/>
    </w:pPr>
    <w:r>
      <w:rPr>
        <w:rFonts w:ascii="Times New Roman" w:hAnsi="Times New Roman"/>
        <w:sz w:val="18"/>
      </w:rPr>
      <w:fldChar w:fldCharType="begin"/>
    </w:r>
    <w:r>
      <w:rPr>
        <w:rFonts w:ascii="Times New Roman" w:hAnsi="Times New Roman"/>
        <w:sz w:val="18"/>
      </w:rPr>
      <w:instrText>PAGE</w:instrText>
    </w:r>
    <w:r>
      <w:rPr>
        <w:rFonts w:ascii="Times New Roman" w:hAnsi="Times New Roman"/>
        <w:sz w:val="18"/>
      </w:rPr>
      <w:fldChar w:fldCharType="separate"/>
    </w:r>
    <w:r w:rsidR="00E83603">
      <w:rPr>
        <w:rFonts w:ascii="Times New Roman" w:hAnsi="Times New Roman"/>
        <w:noProof/>
        <w:sz w:val="18"/>
      </w:rPr>
      <w:t>1</w:t>
    </w:r>
    <w:r>
      <w:rPr>
        <w:rFonts w:ascii="Times New Roman" w:hAnsi="Times New Roman"/>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F1F91" w14:textId="77777777" w:rsidR="00F13157" w:rsidRDefault="00F13157">
      <w:pPr>
        <w:spacing w:after="0" w:line="240" w:lineRule="auto"/>
      </w:pPr>
      <w:r>
        <w:separator/>
      </w:r>
    </w:p>
  </w:footnote>
  <w:footnote w:type="continuationSeparator" w:id="0">
    <w:p w14:paraId="3214E014" w14:textId="77777777" w:rsidR="00F13157" w:rsidRDefault="00F131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761282"/>
    <w:rsid w:val="008145A2"/>
    <w:rsid w:val="008851F2"/>
    <w:rsid w:val="008E71A0"/>
    <w:rsid w:val="009059EF"/>
    <w:rsid w:val="00957666"/>
    <w:rsid w:val="0099621C"/>
    <w:rsid w:val="00A112DB"/>
    <w:rsid w:val="00A33F58"/>
    <w:rsid w:val="00AA1D8D"/>
    <w:rsid w:val="00AE4B4B"/>
    <w:rsid w:val="00B05D6D"/>
    <w:rsid w:val="00B35CDB"/>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C4C8E58"/>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36</Pages>
  <Words>10796</Words>
  <Characters>57976</Characters>
  <Application>Microsoft Office Word</Application>
  <DocSecurity>0</DocSecurity>
  <Lines>1486</Lines>
  <Paragraphs>968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浩然 吴</cp:lastModifiedBy>
  <cp:revision>21</cp:revision>
  <dcterms:created xsi:type="dcterms:W3CDTF">2013-12-23T23:15:00Z</dcterms:created>
  <dcterms:modified xsi:type="dcterms:W3CDTF">2026-10-24T08:22:00Z</dcterms:modified>
  <cp:category/>
</cp:coreProperties>
</file>