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240" w:beforeAutospacing="0" w:after="120" w:afterAutospacing="0" w:line="13" w:lineRule="atLeast"/>
        <w:ind w:left="0" w:firstLine="0"/>
        <w:rPr>
          <w:rFonts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重要说明</w:t>
      </w:r>
    </w:p>
    <w:p>
      <w:pPr>
        <w:pStyle w:val="4"/>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4"/>
        <w:keepNext w:val="0"/>
        <w:keepLines w:val="0"/>
        <w:widowControl/>
        <w:suppressLineNumbers w:val="0"/>
        <w:shd w:val="clear" w:fill="FFFFFF"/>
        <w:wordWrap w:val="0"/>
        <w:spacing w:before="0" w:beforeAutospacing="0" w:after="120" w:afterAutospacing="0" w:line="240" w:lineRule="atLeast"/>
        <w:ind w:left="0" w:right="0" w:firstLine="0"/>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任务目的</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在上一任务基础上继续JavaScript的体验</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学习JavaScript中的if判断语法，for循环语法</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学习JavaScript中的数组对象</w:t>
      </w:r>
    </w:p>
    <w:p>
      <w:pPr>
        <w:keepNext w:val="0"/>
        <w:keepLines w:val="0"/>
        <w:widowControl/>
        <w:numPr>
          <w:ilvl w:val="0"/>
          <w:numId w:val="1"/>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学习如何读取、处理数据，并动态创建、修改DOM中的内容</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任务描述</w:t>
      </w:r>
    </w:p>
    <w:p>
      <w:pPr>
        <w:keepNext w:val="0"/>
        <w:keepLines w:val="0"/>
        <w:widowControl/>
        <w:numPr>
          <w:ilvl w:val="0"/>
          <w:numId w:val="2"/>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参考以下示例代码，页面加载后，将提供的空气质量数据数组，按照某种逻辑（比如空气质量大于60）进行过滤筛选，最后将符合条件的数据按照一定的格式要求显示在网页上</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&lt;!DOCTYPE html&gt;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&lt;meta charset="utf-8"&gt;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&lt;title&gt;IFE JavaScript Task 01&lt;/title&gt;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&lt;/head&gt;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&lt;h3&gt;污染城市列表&lt;/h3&gt;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&lt;ul id="aqi-list"&gt;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&lt;!--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&lt;li&gt;第一名：福州（样例），10&lt;/li&gt;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r>
        <w:rPr>
          <w:rFonts w:hint="default" w:ascii="Menlo" w:hAnsi="Menlo" w:eastAsia="Menlo" w:cs="Menlo"/>
          <w:b w:val="0"/>
          <w:i w:val="0"/>
          <w:caps w:val="0"/>
          <w:color w:val="333333"/>
          <w:spacing w:val="0"/>
          <w:sz w:val="15"/>
          <w:szCs w:val="15"/>
          <w:bdr w:val="single" w:color="CCCCCC" w:sz="4" w:space="0"/>
          <w:shd w:val="clear" w:fill="F5F5F5"/>
        </w:rPr>
        <w:tab/>
        <w:t>&lt;li&gt;第二名：福州（样例），10&lt;/li&gt; --&gt;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&lt;/ul&gt;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&lt;script type="text/javascript"&gt;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var aqiData =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["北京", 90],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["上海", 50],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["福州", 10],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["广州", 50],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["成都", 90],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["西安", 100]</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(function ()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在注释下方编写代码</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遍历读取aqiData中各个城市的数据</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将空气质量指数大于60的城市显示到aqi-list的列表中</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&lt;/script&gt;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hint="default" w:ascii="Menlo" w:hAnsi="Menlo" w:eastAsia="Menlo" w:cs="Menlo"/>
          <w:b w:val="0"/>
          <w:i w:val="0"/>
          <w:caps w:val="0"/>
          <w:color w:val="333333"/>
          <w:spacing w:val="0"/>
          <w:sz w:val="15"/>
          <w:szCs w:val="15"/>
          <w:bdr w:val="single" w:color="CCCCCC" w:sz="4" w:space="0"/>
          <w:shd w:val="clear" w:fill="F5F5F5"/>
        </w:rPr>
      </w:pPr>
      <w:r>
        <w:rPr>
          <w:rFonts w:hint="default" w:ascii="Menlo" w:hAnsi="Menlo" w:eastAsia="Menlo" w:cs="Menlo"/>
          <w:b w:val="0"/>
          <w:i w:val="0"/>
          <w:caps w:val="0"/>
          <w:color w:val="333333"/>
          <w:spacing w:val="0"/>
          <w:sz w:val="15"/>
          <w:szCs w:val="15"/>
          <w:bdr w:val="single" w:color="CCCCCC" w:sz="4" w:space="0"/>
          <w:shd w:val="clear" w:fill="F5F5F5"/>
        </w:rPr>
        <w:t>&lt;/body&gt;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5F5F5"/>
        <w:wordWrap w:val="0"/>
        <w:spacing w:before="0" w:beforeAutospacing="0" w:after="120" w:afterAutospacing="0" w:line="17" w:lineRule="atLeast"/>
        <w:ind w:left="0" w:right="0" w:firstLine="0"/>
        <w:rPr>
          <w:rFonts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bdr w:val="single" w:color="CCCCCC" w:sz="4" w:space="0"/>
          <w:shd w:val="clear" w:fill="F5F5F5"/>
        </w:rPr>
        <w:t>&lt;/html&gt;</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任务注意事项</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实现简单功能的同时，请仔细学习JavaScript基本语法、事件、DOM相关的知识</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请注意代码风格的整齐、优雅</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代码中含有必要的注释</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其中的数据以及60的判断逻辑可以自行设定</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建议不使用任何第三方库、框架</w:t>
      </w:r>
    </w:p>
    <w:p>
      <w:pPr>
        <w:keepNext w:val="0"/>
        <w:keepLines w:val="0"/>
        <w:widowControl/>
        <w:numPr>
          <w:ilvl w:val="0"/>
          <w:numId w:val="3"/>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示例代码仅为示例，可以直接使用，也可以完全自己重写</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任务协作建议</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团队集中讨论，明确题目要求，保证队伍各自对题目要求认知一致</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各自完成任务实践</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交叉互相Review其他人的代码，建议每个人至少看一个同组队友的代码</w:t>
      </w:r>
    </w:p>
    <w:p>
      <w:pPr>
        <w:keepNext w:val="0"/>
        <w:keepLines w:val="0"/>
        <w:widowControl/>
        <w:numPr>
          <w:ilvl w:val="0"/>
          <w:numId w:val="4"/>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3333"/>
          <w:spacing w:val="0"/>
          <w:sz w:val="16"/>
          <w:szCs w:val="16"/>
          <w:bdr w:val="none" w:color="auto" w:sz="0" w:space="0"/>
          <w:shd w:val="clear" w:fill="FFFFFF"/>
        </w:rPr>
        <w:t>相互讨论，最后合成一份组内最佳代码进行提交</w:t>
      </w:r>
    </w:p>
    <w:p>
      <w:pPr>
        <w:pStyle w:val="2"/>
        <w:keepNext w:val="0"/>
        <w:keepLines w:val="0"/>
        <w:widowControl/>
        <w:suppressLineNumbers w:val="0"/>
        <w:shd w:val="clear" w:fill="FFFFFF"/>
        <w:spacing w:before="240" w:beforeAutospacing="0" w:after="120" w:afterAutospacing="0" w:line="13" w:lineRule="atLeast"/>
        <w:ind w:left="0" w:firstLine="0"/>
        <w:rPr>
          <w:rFonts w:hint="default" w:ascii="Helvetica Neue" w:hAnsi="Helvetica Neue" w:eastAsia="Helvetica Neue" w:cs="Helvetica Neue"/>
          <w:i w:val="0"/>
          <w:caps w:val="0"/>
          <w:color w:val="333333"/>
          <w:spacing w:val="0"/>
          <w:sz w:val="24"/>
          <w:szCs w:val="24"/>
        </w:rPr>
      </w:pPr>
      <w:r>
        <w:rPr>
          <w:rFonts w:hint="default" w:ascii="Helvetica Neue" w:hAnsi="Helvetica Neue" w:eastAsia="Helvetica Neue" w:cs="Helvetica Neue"/>
          <w:i w:val="0"/>
          <w:caps w:val="0"/>
          <w:color w:val="333333"/>
          <w:spacing w:val="0"/>
          <w:sz w:val="24"/>
          <w:szCs w:val="24"/>
          <w:shd w:val="clear" w:fill="FFFFFF"/>
        </w:rPr>
        <w:t>在线学习参考资料</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instrText xml:space="preserve"> HYPERLINK "http://www.imooc.com/view/36"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separate"/>
      </w:r>
      <w:r>
        <w:rPr>
          <w:rStyle w:val="6"/>
          <w:rFonts w:hint="default" w:ascii="Helvetica Neue" w:hAnsi="Helvetica Neue" w:eastAsia="Helvetica Neue" w:cs="Helvetica Neue"/>
          <w:b w:val="0"/>
          <w:i w:val="0"/>
          <w:caps w:val="0"/>
          <w:color w:val="337AB7"/>
          <w:spacing w:val="0"/>
          <w:sz w:val="16"/>
          <w:szCs w:val="16"/>
          <w:u w:val="none"/>
          <w:bdr w:val="none" w:color="auto" w:sz="0" w:space="0"/>
          <w:shd w:val="clear" w:fill="FFFFFF"/>
        </w:rPr>
        <w:t>JavaScript入门篇</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end"/>
      </w:r>
      <w:r>
        <w:rPr>
          <w:rFonts w:hint="eastAsia" w:ascii="Helvetica Neue" w:hAnsi="Helvetica Neue" w:eastAsia="宋体" w:cs="Helvetica Neue"/>
          <w:b w:val="0"/>
          <w:i w:val="0"/>
          <w:caps w:val="0"/>
          <w:color w:val="337AB7"/>
          <w:spacing w:val="0"/>
          <w:sz w:val="16"/>
          <w:szCs w:val="16"/>
          <w:u w:val="none"/>
          <w:bdr w:val="none" w:color="auto" w:sz="0" w:space="0"/>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t>http://www.imooc.com/view/36</w:t>
      </w:r>
    </w:p>
    <w:p>
      <w:pPr>
        <w:keepNext w:val="0"/>
        <w:keepLines w:val="0"/>
        <w:widowControl/>
        <w:numPr>
          <w:ilvl w:val="0"/>
          <w:numId w:val="5"/>
        </w:numPr>
        <w:suppressLineNumbers w:val="0"/>
        <w:tabs>
          <w:tab w:val="left" w:pos="720"/>
        </w:tabs>
        <w:spacing w:before="0" w:beforeAutospacing="1" w:after="0" w:afterAutospacing="1" w:line="240" w:lineRule="atLeast"/>
        <w:ind w:left="720" w:hanging="360"/>
      </w:pP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begin"/>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instrText xml:space="preserve"> HYPERLINK "https://developer.mozilla.org/zh-CN/docs/Web/JavaScript" \t "http://ife.baidu.com/task/_blank" </w:instrTex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separate"/>
      </w:r>
      <w:r>
        <w:rPr>
          <w:rStyle w:val="6"/>
          <w:rFonts w:hint="default" w:ascii="Helvetica Neue" w:hAnsi="Helvetica Neue" w:eastAsia="Helvetica Neue" w:cs="Helvetica Neue"/>
          <w:b w:val="0"/>
          <w:i w:val="0"/>
          <w:caps w:val="0"/>
          <w:color w:val="337AB7"/>
          <w:spacing w:val="0"/>
          <w:sz w:val="16"/>
          <w:szCs w:val="16"/>
          <w:u w:val="none"/>
          <w:bdr w:val="none" w:color="auto" w:sz="0" w:space="0"/>
          <w:shd w:val="clear" w:fill="FFFFFF"/>
        </w:rPr>
        <w:t>MDN JavaScript</w:t>
      </w:r>
      <w:r>
        <w:rPr>
          <w:rFonts w:hint="default" w:ascii="Helvetica Neue" w:hAnsi="Helvetica Neue" w:eastAsia="Helvetica Neue" w:cs="Helvetica Neue"/>
          <w:b w:val="0"/>
          <w:i w:val="0"/>
          <w:caps w:val="0"/>
          <w:color w:val="337AB7"/>
          <w:spacing w:val="0"/>
          <w:sz w:val="16"/>
          <w:szCs w:val="16"/>
          <w:u w:val="none"/>
          <w:bdr w:val="none" w:color="auto" w:sz="0" w:space="0"/>
          <w:shd w:val="clear" w:fill="FFFFFF"/>
        </w:rPr>
        <w:fldChar w:fldCharType="end"/>
      </w:r>
      <w:r>
        <w:rPr>
          <w:rFonts w:hint="eastAsia" w:ascii="Helvetica Neue" w:hAnsi="Helvetica Neue" w:eastAsia="宋体" w:cs="Helvetica Neue"/>
          <w:b w:val="0"/>
          <w:i w:val="0"/>
          <w:caps w:val="0"/>
          <w:color w:val="337AB7"/>
          <w:spacing w:val="0"/>
          <w:sz w:val="16"/>
          <w:szCs w:val="16"/>
          <w:u w:val="none"/>
          <w:bdr w:val="none" w:color="auto" w:sz="0" w:space="0"/>
          <w:shd w:val="clear" w:fill="FFFFFF"/>
          <w:lang w:val="en-US" w:eastAsia="zh-CN"/>
        </w:rPr>
        <w:t xml:space="preserve">   </w:t>
      </w:r>
      <w:r>
        <w:rPr>
          <w:rFonts w:ascii="Consolas" w:hAnsi="Consolas" w:eastAsia="Consolas" w:cs="Consolas"/>
          <w:b w:val="0"/>
          <w:i w:val="0"/>
          <w:caps w:val="0"/>
          <w:color w:val="222222"/>
          <w:spacing w:val="0"/>
          <w:sz w:val="14"/>
          <w:szCs w:val="14"/>
          <w:shd w:val="clear" w:fill="FFFFFF"/>
        </w:rPr>
        <w:t>https://developer.mozilla.org/zh-CN/docs/Web/JavaScript</w:t>
      </w: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"https://github.com/qweewq123/qweewq123.github.io/blob/master/14/index.html" </w:instrText>
      </w:r>
      <w:r>
        <w:rPr>
          <w:rFonts w:hint="eastAsia"/>
          <w:lang w:val="en-US" w:eastAsia="zh-CN"/>
        </w:rPr>
        <w:fldChar w:fldCharType="separate"/>
      </w:r>
      <w:r>
        <w:rPr>
          <w:rStyle w:val="6"/>
          <w:rFonts w:hint="eastAsia"/>
          <w:lang w:val="en-US" w:eastAsia="zh-CN"/>
        </w:rPr>
        <w:t>https://github.com/qweewq123/qweewq123.github.io/blob/master/14/index.html</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"https://github.com/JumiRay/task/blob/master/task014.html" </w:instrText>
      </w:r>
      <w:r>
        <w:rPr>
          <w:rFonts w:hint="eastAsia"/>
          <w:lang w:val="en-US" w:eastAsia="zh-CN"/>
        </w:rPr>
        <w:fldChar w:fldCharType="separate"/>
      </w:r>
      <w:r>
        <w:rPr>
          <w:rStyle w:val="6"/>
          <w:rFonts w:hint="eastAsia"/>
          <w:lang w:val="en-US" w:eastAsia="zh-CN"/>
        </w:rPr>
        <w:t>https://github.com/JumiRay/task/blob/master/task014.html</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"https://github.com/BaiduGo3/task02/tree/gh-pages/task02_014" </w:instrText>
      </w:r>
      <w:r>
        <w:rPr>
          <w:rFonts w:hint="eastAsia"/>
          <w:lang w:val="en-US" w:eastAsia="zh-CN"/>
        </w:rPr>
        <w:fldChar w:fldCharType="separate"/>
      </w:r>
      <w:r>
        <w:rPr>
          <w:rStyle w:val="6"/>
          <w:rFonts w:hint="eastAsia"/>
          <w:lang w:val="en-US" w:eastAsia="zh-CN"/>
        </w:rPr>
        <w:t>https://github.com/BaiduGo3/task02/tree/gh-pages/task02_014</w:t>
      </w:r>
      <w:r>
        <w:rPr>
          <w:rFonts w:hint="eastAsia"/>
          <w:lang w:val="en-US" w:eastAsia="zh-CN"/>
        </w:rPr>
        <w:fldChar w:fldCharType="end"/>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00003">
    <w:nsid w:val="5722D2E3"/>
    <w:multiLevelType w:val="multilevel"/>
    <w:tmpl w:val="5722D2E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014">
    <w:nsid w:val="5722D2EE"/>
    <w:multiLevelType w:val="multilevel"/>
    <w:tmpl w:val="5722D2E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025">
    <w:nsid w:val="5722D2F9"/>
    <w:multiLevelType w:val="multilevel"/>
    <w:tmpl w:val="5722D2F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036">
    <w:nsid w:val="5722D304"/>
    <w:multiLevelType w:val="multilevel"/>
    <w:tmpl w:val="5722D30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1900047">
    <w:nsid w:val="5722D30F"/>
    <w:multiLevelType w:val="multilevel"/>
    <w:tmpl w:val="5722D30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1900003"/>
    <w:lvlOverride w:ilvl="0">
      <w:startOverride w:val="1"/>
    </w:lvlOverride>
  </w:num>
  <w:num w:numId="2">
    <w:abstractNumId w:val="1461900014"/>
    <w:lvlOverride w:ilvl="0">
      <w:startOverride w:val="1"/>
    </w:lvlOverride>
  </w:num>
  <w:num w:numId="3">
    <w:abstractNumId w:val="1461900025"/>
    <w:lvlOverride w:ilvl="0">
      <w:startOverride w:val="1"/>
    </w:lvlOverride>
  </w:num>
  <w:num w:numId="4">
    <w:abstractNumId w:val="1461900036"/>
    <w:lvlOverride w:ilvl="0">
      <w:startOverride w:val="1"/>
    </w:lvlOverride>
  </w:num>
  <w:num w:numId="5">
    <w:abstractNumId w:val="146190004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317A74"/>
    <w:rsid w:val="49CC54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2016-04-29T03:20:24Z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