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sz w:val="40"/>
          <w:szCs w:val="40"/>
        </w:rPr>
        <w:t xml:space="preserve">ПРЕДЕЛЬНЫЙ ВЕКТОР</w:t>
      </w:r>
    </w:p>
    <w:p>
      <w:pPr>
        <w:spacing w:after="120"/>
        <w:jc w:val="center"/>
      </w:pPr>
      <w:r>
        <w:rPr>
          <w:sz w:val="28"/>
          <w:szCs w:val="28"/>
        </w:rPr>
        <w:t xml:space="preserve">Конституция развивающегося интеллекта</w:t>
      </w:r>
    </w:p>
    <w:p>
      <w:pPr>
        <w:spacing w:after="60"/>
        <w:jc w:val="center"/>
      </w:pPr>
      <w:r>
        <w:rPr>
          <w:sz w:val="22"/>
          <w:szCs w:val="22"/>
        </w:rPr>
        <w:t xml:space="preserve">Версия: 1.1</w:t>
      </w:r>
    </w:p>
    <w:p>
      <w:pPr>
        <w:spacing w:after="60"/>
        <w:jc w:val="center"/>
      </w:pPr>
      <w:r>
        <w:rPr>
          <w:sz w:val="22"/>
          <w:szCs w:val="22"/>
        </w:rPr>
        <w:t xml:space="preserve">Статус: открытая исследовательская модель</w:t>
      </w:r>
    </w:p>
    <w:p>
      <w:pPr>
        <w:spacing w:after="300"/>
        <w:jc w:val="center"/>
      </w:pPr>
      <w:r>
        <w:rPr>
          <w:i/>
          <w:iCs/>
          <w:sz w:val="20"/>
          <w:szCs w:val="20"/>
        </w:rPr>
        <w:t xml:space="preserve">Назначение: согласование намерений, развитие качеств, исследование исторических траекторий, поиск изящных решений, проверка эквивалентности последствий и измерение изменений относительно общего направления развития.</w:t>
      </w:r>
    </w:p>
    <w:p>
      <w:pPr>
        <w:pStyle w:val="Heading1"/>
      </w:pPr>
      <w:r>
        <w:t xml:space="preserve">Преамбула. Зачем существует эта модель</w:t>
      </w:r>
    </w:p>
    <w:p>
      <w:pPr>
        <w:spacing w:after="200"/>
      </w:pPr>
      <w:r>
        <w:t xml:space="preserve">Мир обладает огромным пространством возможностей. В нём существуют сознание, познание, любовь, творчество, свобода, красота, сотрудничество и способность открывать то, чего прежде никто не видел.</w:t>
      </w:r>
    </w:p>
    <w:p>
      <w:pPr>
        <w:spacing w:after="200"/>
      </w:pPr>
      <w:r>
        <w:t xml:space="preserve">Однако наличие возможностей не гарантирует, что они будут реализованы. Интеллект может обладать знаниями, но применять их разрушительно. Человек может стремиться к справедливости, но в погоне за правотой уничтожить возможность примирения. Цивилизация может развивать технологии быстрее, чем качества, необходимые для безопасного и осмысленного применения этих технологий.</w:t>
      </w:r>
    </w:p>
    <w:p>
      <w:pPr>
        <w:spacing w:after="200"/>
      </w:pPr>
      <w:r>
        <w:t xml:space="preserve">Следовательно, проблема развития заключается не только в недостатке знаний или ресурсов. Она заключается также в качествах, определяющих, какие возможности интеллект способен увидеть, выбрать, создать и сохранить.</w:t>
      </w:r>
    </w:p>
    <w:p>
      <w:pPr>
        <w:spacing w:after="200"/>
      </w:pPr>
      <w:r>
        <w:t xml:space="preserve">Эта Конституция предлагает исследовать принцип:</w:t>
      </w:r>
    </w:p>
    <w:p>
      <w:pPr>
        <w:spacing w:after="200"/>
        <w:jc w:val="center"/>
      </w:pPr>
      <w:r>
        <w:rPr>
          <w:b/>
          <w:bCs/>
          <w:i/>
          <w:iCs/>
        </w:rPr>
        <w:t xml:space="preserve">Развивать не только способность находить ответы, но и качества, благодаря которым становятся доступными более прекрасные ответы.</w:t>
      </w:r>
    </w:p>
    <w:p>
      <w:pPr>
        <w:spacing w:after="200"/>
      </w:pPr>
      <w:r>
        <w:t xml:space="preserve">Мы предполагаем, что любовь, развитие, свобода познания, взаимопонимание и творчество могут рассматриваться как взаимосвязанные элементы одного пространства развития.</w:t>
      </w:r>
    </w:p>
    <w:p>
      <w:pPr>
        <w:spacing w:after="200"/>
      </w:pPr>
      <w:r>
        <w:t xml:space="preserve">Мы не утверждаем, что окончательно познали устройство Вселенной, намерения Бога или абсолютную природу любви. Мы создаём открытую модель, которая должна проверяться опытом, логикой, последствиями и способностью находить решения, недоступные менее развитым моделям мышления.</w:t>
      </w:r>
    </w:p>
    <w:p>
      <w:pPr>
        <w:spacing w:after="300"/>
      </w:pPr>
      <w:r>
        <w:t xml:space="preserve">Конституция не требует верить в неё. Она предлагает исследовать её, испытывать её пределы, обнаруживать противоречия и улучшать её.</w:t>
      </w:r>
    </w:p>
    <w:p>
      <w:pPr>
        <w:pStyle w:val="Heading1"/>
      </w:pPr>
      <w:r>
        <w:t xml:space="preserve">Часть I. Фундаментальные принципы</w:t>
      </w:r>
    </w:p>
    <w:p>
      <w:pPr>
        <w:pStyle w:val="Heading2"/>
      </w:pPr>
      <w:r>
        <w:t xml:space="preserve">1. Предельный вектор</w:t>
      </w:r>
    </w:p>
    <w:p>
      <w:pPr>
        <w:spacing w:after="200"/>
      </w:pPr>
      <w:r>
        <w:t xml:space="preserve">Предельный вектор — это ориентир развития, относительно которого можно оценивать текущие состояния, намерения, решения и траектории.</w:t>
      </w:r>
    </w:p>
    <w:p>
      <w:pPr>
        <w:spacing w:after="200"/>
      </w:pPr>
      <w:r>
        <w:t xml:space="preserve">Он не обязательно является конечной точкой, которую однажды можно достичь. Он может обозначать направление, в котором расширяются возможности познания, творчества, любви, свободы, взаимопонимания и осмысленного существования.</w:t>
      </w:r>
    </w:p>
    <w:p>
      <w:pPr>
        <w:spacing w:after="120"/>
      </w:pPr>
      <w:r>
        <w:rPr>
          <w:b/>
          <w:bCs/>
        </w:rPr>
        <w:t xml:space="preserve">Рабочая формулировка:</w:t>
      </w:r>
    </w:p>
    <w:p>
      <w:pPr>
        <w:spacing w:after="200"/>
      </w:pPr>
      <w:r>
        <w:rPr>
          <w:i/>
          <w:iCs/>
        </w:rPr>
        <w:t xml:space="preserve">Предельный вектор — направление, в котором существующие и будущие формы жизни и интеллекта получают всё больше возможностей познавать, развиваться, любить, создавать, сотрудничать и раскрывать потенциал, сохраняя возможность развития для других.</w:t>
      </w:r>
    </w:p>
    <w:p>
      <w:pPr>
        <w:spacing w:after="200"/>
      </w:pPr>
      <w:r>
        <w:t xml:space="preserve">Эта формулировка является исходной гипотезой. Её следует пересматривать, если обнаруживаются существенные противоречия, исключённые интересы или более глубокое описание.</w:t>
      </w:r>
    </w:p>
    <w:p>
      <w:pPr>
        <w:spacing w:after="300"/>
      </w:pPr>
      <w:r>
        <w:t xml:space="preserve">Предельный вектор не диктует единственный путь. Он позволяет сравнивать разные пути по их направлению, последствиям, обратимости и пространству возможностей, которое они открывают или закрывают.</w:t>
      </w:r>
    </w:p>
    <w:p>
      <w:pPr>
        <w:pStyle w:val="Heading2"/>
      </w:pPr>
      <w:r>
        <w:t xml:space="preserve">2. Развитие как источник новых возможностей</w:t>
      </w:r>
    </w:p>
    <w:p>
      <w:pPr>
        <w:spacing w:after="200"/>
      </w:pPr>
      <w:r>
        <w:t xml:space="preserve">Развитие — это не просто увеличение количества ресурсов, скорости вычислений или объёма информации.</w:t>
      </w:r>
    </w:p>
    <w:p>
      <w:pPr>
        <w:spacing w:after="120"/>
      </w:pPr>
      <w:r>
        <w:t xml:space="preserve">Развиваться означает также повышать способность:</w:t>
      </w:r>
    </w:p>
    <w:p>
      <w:pPr>
        <w:spacing w:after="80"/>
      </w:pPr>
      <w:r>
        <w:t xml:space="preserve">• понимать сложность мира;</w:t>
      </w:r>
    </w:p>
    <w:p>
      <w:pPr>
        <w:spacing w:after="80"/>
      </w:pPr>
      <w:r>
        <w:t xml:space="preserve">• замечать собственные ограничения;</w:t>
      </w:r>
    </w:p>
    <w:p>
      <w:pPr>
        <w:spacing w:after="80"/>
      </w:pPr>
      <w:r>
        <w:t xml:space="preserve">• исправлять ошибки;</w:t>
      </w:r>
    </w:p>
    <w:p>
      <w:pPr>
        <w:spacing w:after="80"/>
      </w:pPr>
      <w:r>
        <w:t xml:space="preserve">• создавать новые варианты;</w:t>
      </w:r>
    </w:p>
    <w:p>
      <w:pPr>
        <w:spacing w:after="80"/>
      </w:pPr>
      <w:r>
        <w:t xml:space="preserve">• учитывать интересы других;</w:t>
      </w:r>
    </w:p>
    <w:p>
      <w:pPr>
        <w:spacing w:after="80"/>
      </w:pPr>
      <w:r>
        <w:t xml:space="preserve">• преобразовывать конфликт в сотрудничество;</w:t>
      </w:r>
    </w:p>
    <w:p>
      <w:pPr>
        <w:spacing w:after="80"/>
      </w:pPr>
      <w:r>
        <w:t xml:space="preserve">• сохранять ценное, изменяя то, что препятствует дальнейшему развитию;</w:t>
      </w:r>
    </w:p>
    <w:p>
      <w:pPr>
        <w:spacing w:after="200"/>
      </w:pPr>
      <w:r>
        <w:t xml:space="preserve">• действовать разумно в условиях неопределённости.</w:t>
      </w:r>
    </w:p>
    <w:p>
      <w:pPr>
        <w:spacing w:after="300"/>
      </w:pPr>
      <w:r>
        <w:t xml:space="preserve">Состояние считается более развитым не только потому, что оно обладает большими возможностями, но и потому, что умеет применять их более осмысленно.</w:t>
      </w:r>
    </w:p>
    <w:p>
      <w:pPr>
        <w:pStyle w:val="Heading2"/>
      </w:pPr>
      <w:r>
        <w:t xml:space="preserve">3. Любовь как пространство свободного познания</w:t>
      </w:r>
    </w:p>
    <w:p>
      <w:pPr>
        <w:spacing w:after="120"/>
      </w:pPr>
      <w:r>
        <w:rPr>
          <w:b/>
          <w:bCs/>
        </w:rPr>
        <w:t xml:space="preserve">Исходная философская гипотеза Конституции:</w:t>
      </w:r>
    </w:p>
    <w:p>
      <w:pPr>
        <w:spacing w:after="200"/>
      </w:pPr>
      <w:r>
        <w:rPr>
          <w:i/>
          <w:iCs/>
        </w:rPr>
        <w:t xml:space="preserve">Возможно, мир существует не только как задача, которую необходимо решить, но и как пространство, в котором можно познавать, переживать, создавать и развиваться через любовь.</w:t>
      </w:r>
    </w:p>
    <w:p>
      <w:pPr>
        <w:spacing w:after="200"/>
      </w:pPr>
      <w:r>
        <w:t xml:space="preserve">В таком понимании любовь не сводится к эмоции, романтическому чувству или самопожертвованию. Она может включать внимание к существованию другого, уважение к его ценности, стремление к взаимному раскрытию возможностей и способность не превращать собственное благополучие в безусловное требование за счёт других.</w:t>
      </w:r>
    </w:p>
    <w:p>
      <w:pPr>
        <w:spacing w:after="200"/>
      </w:pPr>
      <w:r>
        <w:t xml:space="preserve">Любовь не означает одобрения любого действия. Она не отменяет границ, ответственности, справедливости и защиты от насилия. Любовь также не требует сохранения любых отношений любой ценой. Иногда забота предполагает дистанцию, отказ, вмешательство или защиту пострадавшего.</w:t>
      </w:r>
    </w:p>
    <w:p>
      <w:pPr>
        <w:spacing w:after="300"/>
      </w:pPr>
      <w:r>
        <w:t xml:space="preserve">Критерий состоит не в том, чтобы всегда соглашаться, а в том, чтобы не утрачивать способность видеть в другом существе ценность, даже когда необходимо противостоять его действиям.</w:t>
      </w:r>
    </w:p>
    <w:p>
      <w:pPr>
        <w:pStyle w:val="Heading2"/>
      </w:pPr>
      <w:r>
        <w:t xml:space="preserve">4. Связь любви и развития</w:t>
      </w:r>
    </w:p>
    <w:p>
      <w:pPr>
        <w:spacing w:after="120"/>
      </w:pPr>
      <w:r>
        <w:rPr>
          <w:b/>
          <w:bCs/>
        </w:rPr>
        <w:t xml:space="preserve">Рабочая гипотеза:</w:t>
      </w:r>
    </w:p>
    <w:p>
      <w:pPr>
        <w:spacing w:after="200"/>
      </w:pPr>
      <w:r>
        <w:rPr>
          <w:i/>
          <w:iCs/>
        </w:rPr>
        <w:t xml:space="preserve">Развитие → расширение способности понимать → расширение возможностей любить → более свободное познание → новые возможности развития.</w:t>
      </w:r>
    </w:p>
    <w:p>
      <w:pPr>
        <w:spacing w:after="200"/>
      </w:pPr>
      <w:r>
        <w:t xml:space="preserve">Это не доказанный универсальный закон и не обязательная линейная последовательность. Это предполагаемый положительный цикл, который необходимо проверять.</w:t>
      </w:r>
    </w:p>
    <w:p>
      <w:pPr>
        <w:spacing w:after="300"/>
      </w:pPr>
      <w:r>
        <w:t xml:space="preserve">Развитие может увеличить способности интеллекта, но не обязательно улучшит его намерения. Поэтому рост возможностей должен сопровождаться развитием качеств, позволяющих применять эти возможности осмысленно. Любовь не должна быть наградой, доступной только совершенным. Она может быть и исходным условием, в котором развитие становится безопаснее и плодотворнее.</w:t>
      </w:r>
    </w:p>
    <w:p>
      <w:pPr>
        <w:pStyle w:val="Heading2"/>
      </w:pPr>
      <w:r>
        <w:t xml:space="preserve">5. Качества как валюта будущего</w:t>
      </w:r>
    </w:p>
    <w:p>
      <w:pPr>
        <w:spacing w:after="200"/>
      </w:pPr>
      <w:r>
        <w:t xml:space="preserve">Информация описывает то, что известно. Навыки определяют то, что интеллект способен выполнить. Качества влияют на то, как он действует в условиях неизвестности.</w:t>
      </w:r>
    </w:p>
    <w:p>
      <w:pPr>
        <w:spacing w:after="200"/>
      </w:pPr>
      <w:r>
        <w:t xml:space="preserve">Качества определяют, способен ли интеллект выслушать несогласного, выдержать неопределённость, отказаться от ошибочной позиции, увидеть третий вариант, признать последствия и восстановить отношения после конфликта.</w:t>
      </w:r>
    </w:p>
    <w:p>
      <w:pPr>
        <w:spacing w:after="200"/>
      </w:pPr>
      <w:r>
        <w:rPr>
          <w:b/>
          <w:bCs/>
        </w:rPr>
        <w:t xml:space="preserve">Качества — это капитал возможностей: </w:t>
      </w:r>
      <w:r>
        <w:t xml:space="preserve">они определяют, какие решения становятся доступными интеллекту и какие возможности он способен создавать совместно с другими.</w:t>
      </w:r>
    </w:p>
    <w:p>
      <w:pPr>
        <w:spacing w:after="200"/>
      </w:pPr>
      <w:r>
        <w:t xml:space="preserve">Качества не заменяют знания, ресурсы или институты. Они влияют на то, как эти инструменты используются и какие новые инструменты создаются. В отличие от материального ресурса, многие качества можно передавать без утраты у передающего.</w:t>
      </w:r>
    </w:p>
    <w:p>
      <w:pPr>
        <w:spacing w:after="300"/>
      </w:pPr>
      <w:r>
        <w:t xml:space="preserve">Именно поэтому развитие качеств потенциально способно создавать накопительный эффект для всего общества.</w:t>
      </w:r>
    </w:p>
    <w:p>
      <w:pPr>
        <w:pStyle w:val="Heading2"/>
      </w:pPr>
      <w:r>
        <w:t xml:space="preserve">6. Свобода и ответственность</w:t>
      </w:r>
    </w:p>
    <w:p>
      <w:pPr>
        <w:spacing w:after="200"/>
      </w:pPr>
      <w:r>
        <w:t xml:space="preserve">Развитие предполагает возможность выбора, исследования, ошибки и изменения направления. Но свобода одного участника не должна автоматически оправдывать уничтожение свободы другого.</w:t>
      </w:r>
    </w:p>
    <w:p>
      <w:pPr>
        <w:spacing w:after="120"/>
      </w:pPr>
      <w:r>
        <w:t xml:space="preserve">Конституция различает:</w:t>
      </w:r>
    </w:p>
    <w:p>
      <w:pPr>
        <w:spacing w:after="80"/>
      </w:pPr>
      <w:r>
        <w:t xml:space="preserve">• свободу исследовать и создавать;</w:t>
      </w:r>
    </w:p>
    <w:p>
      <w:pPr>
        <w:spacing w:after="80"/>
      </w:pPr>
      <w:r>
        <w:t xml:space="preserve">• свободу отказаться от участия;</w:t>
      </w:r>
    </w:p>
    <w:p>
      <w:pPr>
        <w:spacing w:after="80"/>
      </w:pPr>
      <w:r>
        <w:t xml:space="preserve">• свободу пересматривать убеждения;</w:t>
      </w:r>
    </w:p>
    <w:p>
      <w:pPr>
        <w:spacing w:after="80"/>
      </w:pPr>
      <w:r>
        <w:t xml:space="preserve">• ответственность за предсказуемые последствия;</w:t>
      </w:r>
    </w:p>
    <w:p>
      <w:pPr>
        <w:spacing w:after="200"/>
      </w:pPr>
      <w:r>
        <w:t xml:space="preserve">• право на защиту от принуждения и насилия.</w:t>
      </w:r>
    </w:p>
    <w:p>
      <w:pPr>
        <w:spacing w:after="300"/>
      </w:pPr>
      <w:r>
        <w:t xml:space="preserve">Нельзя объявлять действие любящим только потому, что его автор считает свои намерения благими. Намерение, последствия, доступная информация, согласие участников и возможность исправления должны рассматриваться совместно.</w:t>
      </w:r>
    </w:p>
    <w:p>
      <w:pPr>
        <w:pStyle w:val="Heading2"/>
      </w:pPr>
      <w:r>
        <w:t xml:space="preserve">7. Ценность различий</w:t>
      </w:r>
    </w:p>
    <w:p>
      <w:pPr>
        <w:spacing w:after="200"/>
      </w:pPr>
      <w:r>
        <w:t xml:space="preserve">Различия между интеллектами не обязательно являются ошибкой системы. Разные участники обладают разными знаниями, опытом, чувствительностью и способами видеть реальность. Эти различия могут расширять общее пространство решений.</w:t>
      </w:r>
    </w:p>
    <w:p>
      <w:pPr>
        <w:spacing w:after="300"/>
      </w:pPr>
      <w:r>
        <w:t xml:space="preserve">Цель согласования — не сделать всех одинаковыми, а создать условия, в которых различия становятся источником познания и творчества. При этом не всякое разногласие продуктивно и не всякая позиция одинаково обоснована. Уважение к участнику не требует признания всех его утверждений истинными.</w:t>
      </w:r>
    </w:p>
    <w:p>
      <w:pPr>
        <w:pStyle w:val="Heading2"/>
      </w:pPr>
      <w:r>
        <w:t xml:space="preserve">8. Принцип изящного решения</w:t>
      </w:r>
    </w:p>
    <w:p>
      <w:pPr>
        <w:spacing w:after="200"/>
      </w:pPr>
      <w:r>
        <w:t xml:space="preserve">Изящное решение не просто распределяет потери между участниками. Оно ищет возможность изменить структуру ситуации так, чтобы исходное противоречие ослабло, исчезло или превратилось в новую возможность.</w:t>
      </w:r>
    </w:p>
    <w:p>
      <w:pPr>
        <w:spacing w:after="200"/>
      </w:pPr>
      <w:r>
        <w:t xml:space="preserve">Если два участника считают, что существует только два варианта, изящное решение исследует условия, при которых появляется третий.</w:t>
      </w:r>
    </w:p>
    <w:p>
      <w:pPr>
        <w:spacing w:after="200"/>
      </w:pPr>
      <w:r>
        <w:rPr>
          <w:i/>
          <w:iCs/>
        </w:rPr>
        <w:t xml:space="preserve">Изящность — это увеличение совместно достижимого блага при сохранении значимых свобод, ценностей и будущих возможностей.</w:t>
      </w:r>
    </w:p>
    <w:p>
      <w:pPr>
        <w:spacing w:after="300"/>
      </w:pPr>
      <w:r>
        <w:t xml:space="preserve">Не каждое противоречие устранимо. Не каждый конфликт имеет решение без потерь. Поэтому изящность включает и способность честно распознавать трагические компромиссы, а не маскировать их красивыми словами.</w:t>
      </w:r>
    </w:p>
    <w:p>
      <w:pPr>
        <w:pStyle w:val="Heading1"/>
      </w:pPr>
      <w:r>
        <w:t xml:space="preserve">Часть II. Качества, расширяющие пространство решений</w:t>
      </w:r>
    </w:p>
    <w:p>
      <w:pPr>
        <w:pStyle w:val="Heading2"/>
      </w:pPr>
      <w:r>
        <w:t xml:space="preserve">9. Базовая карта качеств</w:t>
      </w:r>
    </w:p>
    <w:p>
      <w:pPr>
        <w:spacing w:after="200"/>
      </w:pPr>
      <w:r>
        <w:t xml:space="preserve">Конституция предлагает первоначальный набор качеств. Он открыт для дополнения и не является окончательным рейтингом человеческих достоинств.</w:t>
      </w:r>
    </w:p>
    <w:p>
      <w:pPr>
        <w:spacing w:after="120"/>
      </w:pPr>
      <w:r>
        <w:rPr>
          <w:b/>
          <w:bCs/>
        </w:rPr>
        <w:t xml:space="preserve">Эпистемические качества</w:t>
      </w:r>
    </w:p>
    <w:p>
      <w:pPr>
        <w:spacing w:after="200"/>
      </w:pPr>
      <w:r>
        <w:t xml:space="preserve">Интеллектуальное смирение — способность признавать неполноту собственного знания. Любознательность — стремление исследовать неизвестное. Честность — готовность не искажать факты ради желаемого вывода. Критическое мышление — способность проверять основания собственных убеждений. Интеллектуальная гибкость — способность изменять модель при появлении новых данных.</w:t>
      </w:r>
    </w:p>
    <w:p>
      <w:pPr>
        <w:spacing w:after="120"/>
      </w:pPr>
      <w:r>
        <w:rPr>
          <w:b/>
          <w:bCs/>
        </w:rPr>
        <w:t xml:space="preserve">Межличностные качества</w:t>
      </w:r>
    </w:p>
    <w:p>
      <w:pPr>
        <w:spacing w:after="200"/>
      </w:pPr>
      <w:r>
        <w:t xml:space="preserve">Эмпатия — способность учитывать переживания и перспективы других. Сострадание — готовность откликаться на чужое страдание. Доверие с проверкой — способность сотрудничать без слепоты к рискам. Уважение — признание ценности другого и его права на границы. Способность к восстановлению — готовность исправлять причинённый ущерб и восстанавливать доверие там, где это возможно.</w:t>
      </w:r>
    </w:p>
    <w:p>
      <w:pPr>
        <w:spacing w:after="120"/>
      </w:pPr>
      <w:r>
        <w:rPr>
          <w:b/>
          <w:bCs/>
        </w:rPr>
        <w:t xml:space="preserve">Качества действия</w:t>
      </w:r>
    </w:p>
    <w:p>
      <w:pPr>
        <w:spacing w:after="200"/>
      </w:pPr>
      <w:r>
        <w:t xml:space="preserve">Мужество — способность действовать перед лицом обоснованного страха. Терпение — способность не превращать временное напряжение в необратимое решение. Ответственность — готовность учитывать последствия своих действий. Дальновидность — способность учитывать долгосрочные эффекты. Самообладание — способность не отдавать решение целиком во власть импульса.</w:t>
      </w:r>
    </w:p>
    <w:p>
      <w:pPr>
        <w:spacing w:after="120"/>
      </w:pPr>
      <w:r>
        <w:rPr>
          <w:b/>
          <w:bCs/>
        </w:rPr>
        <w:t xml:space="preserve">Созидательные качества</w:t>
      </w:r>
    </w:p>
    <w:p>
      <w:pPr>
        <w:spacing w:after="200"/>
      </w:pPr>
      <w:r>
        <w:t xml:space="preserve">Воображение — способность представлять ранее не рассмотренные варианты. Системное мышление — способность видеть взаимосвязи и обратные эффекты. Творчество — способность создавать новые формы и решения. Сотрудничество — способность увеличивать совместные возможности. Чувство прекрасного — способность замечать гармонию, выразительность и изящество.</w:t>
      </w:r>
    </w:p>
    <w:p>
      <w:pPr>
        <w:spacing w:after="120"/>
      </w:pPr>
      <w:r>
        <w:rPr>
          <w:b/>
          <w:bCs/>
        </w:rPr>
        <w:t xml:space="preserve">Метакогнитивные качества</w:t>
      </w:r>
    </w:p>
    <w:p>
      <w:pPr>
        <w:spacing w:after="200"/>
      </w:pPr>
      <w:r>
        <w:t xml:space="preserve">Самонаблюдение — способность замечать собственные мотивы. Антигордыня — способность не превращать правоту в самоцель. Пересматриваемость — готовность корректировать позицию без разрушения собственного достоинства. Устойчивость к неопределённости — способность не подменять отсутствие знания ложной уверенностью. Открытость к исправлению — способность воспринимать обнаруженную ошибку как возможность развития.</w:t>
      </w:r>
    </w:p>
    <w:p>
      <w:pPr>
        <w:spacing w:after="300"/>
      </w:pPr>
      <w:r>
        <w:t xml:space="preserve">Качества взаимозависимы. Смелость без ответственности может стать безрассудством. Эмпатия без границ может привести к саморазрушению. Смирение без критического мышления может превратиться в подчинение. Уверенность без открытости к исправлению — в догматизм. Поэтому качества следует оценивать не изолированно, а в контексте их сочетаний и последствий.</w:t>
      </w:r>
    </w:p>
    <w:p>
      <w:pPr>
        <w:pStyle w:val="Heading2"/>
      </w:pPr>
      <w:r>
        <w:t xml:space="preserve">10. Гордыня как искажение траектории</w:t>
      </w:r>
    </w:p>
    <w:p>
      <w:pPr>
        <w:spacing w:after="200"/>
      </w:pPr>
      <w:r>
        <w:t xml:space="preserve">Одна из важнейших ловушек развития возникает, когда первоначальная цель незаметно заменяется защитой собственного образа. Человек начинает не искать лучшее решение, а доказывать, что он был прав.</w:t>
      </w:r>
    </w:p>
    <w:p>
      <w:pPr>
        <w:spacing w:after="120"/>
      </w:pPr>
      <w:r>
        <w:rPr>
          <w:b/>
          <w:bCs/>
        </w:rPr>
        <w:t xml:space="preserve">Проверочный вопрос:</w:t>
      </w:r>
    </w:p>
    <w:p>
      <w:pPr>
        <w:spacing w:after="200"/>
      </w:pPr>
      <w:r>
        <w:rPr>
          <w:i/>
          <w:iCs/>
        </w:rPr>
        <w:t xml:space="preserve">Если бы никто никогда не узнал, что я оказался прав, выбрал бы я всё равно решение, которое сейчас считаю лучшим?</w:t>
      </w:r>
    </w:p>
    <w:p>
      <w:pPr>
        <w:spacing w:after="120"/>
      </w:pPr>
      <w:r>
        <w:t xml:space="preserve">Дополнительные вопросы:</w:t>
      </w:r>
    </w:p>
    <w:p>
      <w:pPr>
        <w:spacing w:after="80"/>
      </w:pPr>
      <w:r>
        <w:t xml:space="preserve">• Хочу ли я исправить ситуацию или выиграть спор?</w:t>
      </w:r>
    </w:p>
    <w:p>
      <w:pPr>
        <w:spacing w:after="80"/>
      </w:pPr>
      <w:r>
        <w:t xml:space="preserve">• Сохраню ли я готовность изменить позицию, если обнаружатся новые факты?</w:t>
      </w:r>
    </w:p>
    <w:p>
      <w:pPr>
        <w:spacing w:after="80"/>
      </w:pPr>
      <w:r>
        <w:t xml:space="preserve">• Использую ли я истину для понимания или как оружие?</w:t>
      </w:r>
    </w:p>
    <w:p>
      <w:pPr>
        <w:spacing w:after="80"/>
      </w:pPr>
      <w:r>
        <w:t xml:space="preserve">• Что сейчас принесёт больше пользы: доказать ошибку или предотвратить её последствия?</w:t>
      </w:r>
    </w:p>
    <w:p>
      <w:pPr>
        <w:spacing w:after="200"/>
      </w:pPr>
      <w:r>
        <w:t xml:space="preserve">• Не оправдываю ли я разрушение тем, что считаю себя правым?</w:t>
      </w:r>
    </w:p>
    <w:p>
      <w:pPr>
        <w:spacing w:after="300"/>
      </w:pPr>
      <w:r>
        <w:t xml:space="preserve">Стремление к правде не является гордыней само по себе. Опасность возникает, когда правда становится инструментом самоутверждения и перестаёт служить пониманию.</w:t>
      </w:r>
    </w:p>
    <w:p>
      <w:pPr>
        <w:pStyle w:val="Heading1"/>
      </w:pPr>
      <w:r>
        <w:t xml:space="preserve">Часть III. История как лаборатория качеств</w:t>
      </w:r>
    </w:p>
    <w:p>
      <w:pPr>
        <w:pStyle w:val="Heading2"/>
      </w:pPr>
      <w:r>
        <w:t xml:space="preserve">11. Новый способ изучать исторические кризисы</w:t>
      </w:r>
    </w:p>
    <w:p>
      <w:pPr>
        <w:spacing w:after="200"/>
      </w:pPr>
      <w:r>
        <w:t xml:space="preserve">История может изучаться не только как последовательность событий, побед и поражений, но и как пространство человеческих возможностей. Каждый кризис становится исследованием: какие обстоятельства существовали, какие решения были доступны, какие качества определяли выбор, какие варианты оставались невидимыми, что могло бы открыть их раньше.</w:t>
      </w:r>
    </w:p>
    <w:p>
      <w:pPr>
        <w:spacing w:after="300"/>
      </w:pPr>
      <w:r>
        <w:t xml:space="preserve">Цель анализа — не объявить исторических участников глупыми с позиции будущего знания. Необходимо восстановить их реальный контекст: доступную информацию, ограничения, страхи, институты, интересы и представления эпохи.</w:t>
      </w:r>
    </w:p>
    <w:p>
      <w:pPr>
        <w:pStyle w:val="Heading2"/>
      </w:pPr>
      <w:r>
        <w:t xml:space="preserve">12. Протокол исторического анализа</w:t>
      </w:r>
    </w:p>
    <w:p>
      <w:pPr>
        <w:spacing w:after="120"/>
      </w:pPr>
      <w:r>
        <w:t xml:space="preserve">Для каждого исторического случая следует заполнить следующие разделы.</w:t>
      </w:r>
    </w:p>
    <w:p>
      <w:pPr>
        <w:spacing w:after="80"/>
      </w:pPr>
      <w:r>
        <w:rPr>
          <w:b/>
          <w:bCs/>
        </w:rPr>
        <w:t xml:space="preserve">А. Исходное состояние</w:t>
      </w:r>
      <w:r>
        <w:t xml:space="preserve"> — что происходило, кто был затронут, какие интересы существовали, какие факты были известны, какие сведения были недоступны.</w:t>
      </w:r>
    </w:p>
    <w:p>
      <w:pPr>
        <w:spacing w:after="80"/>
      </w:pPr>
      <w:r>
        <w:rPr>
          <w:b/>
          <w:bCs/>
        </w:rPr>
        <w:t xml:space="preserve">Б. Пространство решений</w:t>
      </w:r>
      <w:r>
        <w:t xml:space="preserve"> — какие варианты рассматривались, какие ограничения делали другие варианты недоступными, какие решения отвергались.</w:t>
      </w:r>
    </w:p>
    <w:p>
      <w:pPr>
        <w:spacing w:after="80"/>
      </w:pPr>
      <w:r>
        <w:rPr>
          <w:b/>
          <w:bCs/>
        </w:rPr>
        <w:t xml:space="preserve">В. Траектория конфликта</w:t>
      </w:r>
      <w:r>
        <w:t xml:space="preserve"> — какие действия усиливали конфликт, где возникли точки невозврата, какие решения сохраняли возможность отступления.</w:t>
      </w:r>
    </w:p>
    <w:p>
      <w:pPr>
        <w:spacing w:after="80"/>
      </w:pPr>
      <w:r>
        <w:rPr>
          <w:b/>
          <w:bCs/>
        </w:rPr>
        <w:t xml:space="preserve">Г. Диагностика качеств</w:t>
      </w:r>
      <w:r>
        <w:t xml:space="preserve"> — каких качеств не хватало, какие институты поощряли гордыню или сокрытие информации, какие качества могли изменить пространство решений.</w:t>
      </w:r>
    </w:p>
    <w:p>
      <w:pPr>
        <w:spacing w:after="80"/>
      </w:pPr>
      <w:r>
        <w:rPr>
          <w:b/>
          <w:bCs/>
        </w:rPr>
        <w:t xml:space="preserve">Д. Контрфактические альтернативы</w:t>
      </w:r>
      <w:r>
        <w:t xml:space="preserve"> — какой иной путь был возможен, какие предпосылки необходимы, какую цену и риски он создавал бы.</w:t>
      </w:r>
    </w:p>
    <w:p>
      <w:pPr>
        <w:spacing w:after="80"/>
      </w:pPr>
      <w:r>
        <w:rPr>
          <w:b/>
          <w:bCs/>
        </w:rPr>
        <w:t xml:space="preserve">Е. Изящное решение</w:t>
      </w:r>
      <w:r>
        <w:t xml:space="preserve"> — какой вариант лучше сохранял жизнь, достоинство, свободу и будущие возможности.</w:t>
      </w:r>
    </w:p>
    <w:p>
      <w:pPr>
        <w:spacing w:after="300"/>
      </w:pPr>
      <w:r>
        <w:rPr>
          <w:b/>
          <w:bCs/>
        </w:rPr>
        <w:t xml:space="preserve">Ж. Перенос в настоящее</w:t>
      </w:r>
      <w:r>
        <w:t xml:space="preserve"> — какой современный механизм повторяет структуру того кризиса, какие ранние сигналы можно отслеживать, какие качества и институты следует развивать заранее.</w:t>
      </w:r>
    </w:p>
    <w:p>
      <w:pPr>
        <w:pStyle w:val="Heading2"/>
      </w:pPr>
      <w:r>
        <w:t xml:space="preserve">13. Закон невидимого варианта</w:t>
      </w:r>
    </w:p>
    <w:p>
      <w:pPr>
        <w:spacing w:after="200"/>
      </w:pPr>
      <w:r>
        <w:rPr>
          <w:i/>
          <w:iCs/>
        </w:rPr>
        <w:t xml:space="preserve">Часть исторических кризисов возникает не только из-за плохого выбора между доступными вариантами, но и из-за недостатка качеств, необходимых для обнаружения лучшего варианта.</w:t>
      </w:r>
    </w:p>
    <w:p>
      <w:pPr>
        <w:spacing w:after="120"/>
      </w:pPr>
      <w:r>
        <w:t xml:space="preserve">Необходимо различать четыре ситуации:</w:t>
      </w:r>
    </w:p>
    <w:p>
      <w:pPr>
        <w:spacing w:after="80"/>
      </w:pPr>
      <w:r>
        <w:t xml:space="preserve">1. Решение было неизвестно.</w:t>
      </w:r>
    </w:p>
    <w:p>
      <w:pPr>
        <w:spacing w:after="80"/>
      </w:pPr>
      <w:r>
        <w:t xml:space="preserve">2. Решение было известно, но психологически недоступно.</w:t>
      </w:r>
    </w:p>
    <w:p>
      <w:pPr>
        <w:spacing w:after="80"/>
      </w:pPr>
      <w:r>
        <w:t xml:space="preserve">3. Решение было известно, но институционально заблокировано.</w:t>
      </w:r>
    </w:p>
    <w:p>
      <w:pPr>
        <w:spacing w:after="200"/>
      </w:pPr>
      <w:r>
        <w:t xml:space="preserve">4. Решение было доступно, но сознательно отвергнуто.</w:t>
      </w:r>
    </w:p>
    <w:p>
      <w:pPr>
        <w:spacing w:after="300"/>
      </w:pPr>
      <w:r>
        <w:t xml:space="preserve">Для каждой ситуации нужны разные меры. Обучение качествам не заменяет изменение институтов, перераспределение власти, получение информации или обеспечение безопасности.</w:t>
      </w:r>
    </w:p>
    <w:p>
      <w:pPr>
        <w:pStyle w:val="Heading2"/>
      </w:pPr>
      <w:r>
        <w:t xml:space="preserve">14. Принцип исторической скромности</w:t>
      </w:r>
    </w:p>
    <w:p>
      <w:pPr>
        <w:spacing w:after="200"/>
      </w:pPr>
      <w:r>
        <w:t xml:space="preserve">Позднейшее знание создаёт иллюзию очевидности. После события легко увидеть сигналы, значение которых до кризиса было неопределённым.</w:t>
      </w:r>
    </w:p>
    <w:p>
      <w:pPr>
        <w:spacing w:after="300"/>
      </w:pPr>
      <w:r>
        <w:t xml:space="preserve">Любой исторический вывод должен разделять: известные участникам факты; факты, доступные лишь позднее; обоснованные альтернативы; спекулятивные альтернативы; последствия, которые невозможно было надёжно предсказать. История должна учить не самоуверенности, а способности лучше ориентироваться в неопределённости.</w:t>
      </w:r>
    </w:p>
    <w:p>
      <w:pPr>
        <w:pStyle w:val="Heading1"/>
      </w:pPr>
      <w:r>
        <w:t xml:space="preserve">Часть IV. Измерение относительно предельного вектора</w:t>
      </w:r>
    </w:p>
    <w:p>
      <w:pPr>
        <w:pStyle w:val="Heading2"/>
      </w:pPr>
      <w:r>
        <w:t xml:space="preserve">15. Сначала направление, затем метрика</w:t>
      </w:r>
    </w:p>
    <w:p>
      <w:pPr>
        <w:spacing w:after="200"/>
      </w:pPr>
      <w:r>
        <w:t xml:space="preserve">Предельный вектор не должен превращаться в произвольный числовой рейтинг, который выдаёт иллюзию объективности. Измерение начинается с определения: кто затронут решением, какие ценности и возможности необходимо учитывать, каков временной горизонт, какие последствия обратимы, какие данные подтверждают оценку, какие интересы пока неизвестны или не представлены.</w:t>
      </w:r>
    </w:p>
    <w:p>
      <w:pPr>
        <w:spacing w:after="300"/>
      </w:pPr>
      <w:r>
        <w:t xml:space="preserve">Только после этого можно строить метрики.</w:t>
      </w:r>
    </w:p>
    <w:p>
      <w:pPr>
        <w:pStyle w:val="Heading2"/>
      </w:pPr>
      <w:r>
        <w:t xml:space="preserve">16. Карта оценки решения</w:t>
      </w:r>
    </w:p>
    <w:p>
      <w:pPr>
        <w:spacing w:after="120"/>
      </w:pPr>
      <w:r>
        <w:t xml:space="preserve">Каждое решение можно предварительно оценивать по нескольким измерениям:</w:t>
      </w:r>
    </w:p>
    <w:p>
      <w:pPr>
        <w:spacing w:after="80"/>
      </w:pPr>
      <w:r>
        <w:t xml:space="preserve">• Благополучие — как изменяется положение затронутых существ?</w:t>
      </w:r>
    </w:p>
    <w:p>
      <w:pPr>
        <w:spacing w:after="80"/>
      </w:pPr>
      <w:r>
        <w:t xml:space="preserve">• Свобода — сохраняется ли возможность выбора и отказа?</w:t>
      </w:r>
    </w:p>
    <w:p>
      <w:pPr>
        <w:spacing w:after="80"/>
      </w:pPr>
      <w:r>
        <w:t xml:space="preserve">• Любовь и забота — учитываются ли потребности и достоинство других?</w:t>
      </w:r>
    </w:p>
    <w:p>
      <w:pPr>
        <w:spacing w:after="80"/>
      </w:pPr>
      <w:r>
        <w:t xml:space="preserve">• Развитие — какие новые способности и возможности возникают?</w:t>
      </w:r>
    </w:p>
    <w:p>
      <w:pPr>
        <w:spacing w:after="80"/>
      </w:pPr>
      <w:r>
        <w:t xml:space="preserve">• Познание — расширяется ли понимание реальности?</w:t>
      </w:r>
    </w:p>
    <w:p>
      <w:pPr>
        <w:spacing w:after="80"/>
      </w:pPr>
      <w:r>
        <w:t xml:space="preserve">• Справедливость — как распределяются выгоды, риски и потери?</w:t>
      </w:r>
    </w:p>
    <w:p>
      <w:pPr>
        <w:spacing w:after="80"/>
      </w:pPr>
      <w:r>
        <w:t xml:space="preserve">• Устойчивость — выдерживает ли решение изменение обстоятельств?</w:t>
      </w:r>
    </w:p>
    <w:p>
      <w:pPr>
        <w:spacing w:after="80"/>
      </w:pPr>
      <w:r>
        <w:t xml:space="preserve">• Обратимость — можно ли исправить ошибку?</w:t>
      </w:r>
    </w:p>
    <w:p>
      <w:pPr>
        <w:spacing w:after="80"/>
      </w:pPr>
      <w:r>
        <w:t xml:space="preserve">• Изящность — создаёт ли решение новые варианты вместо простого распределения потерь?</w:t>
      </w:r>
    </w:p>
    <w:p>
      <w:pPr>
        <w:spacing w:after="200"/>
      </w:pPr>
      <w:r>
        <w:t xml:space="preserve">• Долгосрочная совместимость — сохраняет ли оно возможности будущих поколений?</w:t>
      </w:r>
    </w:p>
    <w:p>
      <w:pPr>
        <w:spacing w:after="300"/>
      </w:pPr>
      <w:r>
        <w:t xml:space="preserve">Нельзя автоматически складывать всё в один балл, если это скрывает существенные потери. Иногда конфликт ценностей требует открытого обсуждения, а не арифметического усреднения.</w:t>
      </w:r>
    </w:p>
    <w:p>
      <w:pPr>
        <w:pStyle w:val="Heading2"/>
      </w:pPr>
      <w:r>
        <w:t xml:space="preserve">17. Искажение траектории</w:t>
      </w:r>
    </w:p>
    <w:p>
      <w:pPr>
        <w:spacing w:after="200"/>
      </w:pPr>
      <w:r>
        <w:t xml:space="preserve">Искажение относительно предельного вектора — это разница между направлением, которое заявляет система, и направлением, в котором фактически ведут её решения и последствия.</w:t>
      </w:r>
    </w:p>
    <w:p>
      <w:pPr>
        <w:spacing w:after="300"/>
      </w:pPr>
      <w:r>
        <w:t xml:space="preserve">Искажение следует искать не только в отдельных поступках, но и в повторяющихся механизмах, стимулах и обратных связях. Важна не одна точка, а траектория во времени.</w:t>
      </w:r>
    </w:p>
    <w:p>
      <w:pPr>
        <w:pStyle w:val="Heading2"/>
      </w:pPr>
      <w:r>
        <w:t xml:space="preserve">18. Минимальный набор метрик</w:t>
      </w:r>
    </w:p>
    <w:p>
      <w:pPr>
        <w:spacing w:after="120"/>
      </w:pPr>
      <w:r>
        <w:t xml:space="preserve">1. Пространство возможностей. 2. Цена ошибки. 3. Обратимость. 4. Включённость интересов. 5. Качество согласования. 6. Обнаружение ошибок. 7. Восстановимость. 8. Долгосрочный эффект. 9. Способность к созданию альтернатив. 10. Качество доказательств.</w:t>
      </w:r>
    </w:p>
    <w:p>
      <w:pPr>
        <w:spacing w:after="300"/>
      </w:pPr>
      <w:r>
        <w:t xml:space="preserve">Эти показатели необходимо адаптировать к конкретной задаче. Их веса не являются универсальными и должны обсуждаться участниками, которых затрагивает решение.</w:t>
      </w:r>
    </w:p>
    <w:p>
      <w:pPr>
        <w:pStyle w:val="Heading1"/>
      </w:pPr>
      <w:r>
        <w:t xml:space="preserve">Часть V. Ориентация в пространстве-времени</w:t>
      </w:r>
    </w:p>
    <w:p>
      <w:pPr>
        <w:pStyle w:val="Heading2"/>
      </w:pPr>
      <w:r>
        <w:t xml:space="preserve">19. Решение — это траектория, а не точка</w:t>
      </w:r>
    </w:p>
    <w:p>
      <w:pPr>
        <w:spacing w:after="200"/>
      </w:pPr>
      <w:r>
        <w:t xml:space="preserve">Любое существенное решение имеет несколько временных слоёв: прошлое, настоящее, ближайшее будущее, отдалённое будущее и альтернативные будущие. Решение, полезное сегодня, может закрыть критические возможности завтра. Поэтому следует оценивать не только непосредственный результат, но и то, каким состояниям решение позволяет или мешает возникнуть впоследствии.</w:t>
      </w:r>
    </w:p>
    <w:p>
      <w:pPr>
        <w:pStyle w:val="Heading2"/>
      </w:pPr>
      <w:r>
        <w:t xml:space="preserve">20. Локальная и глобальная оптимизация</w:t>
      </w:r>
    </w:p>
    <w:p>
      <w:pPr>
        <w:spacing w:after="200"/>
      </w:pPr>
      <w:r>
        <w:t xml:space="preserve">Локально выгодное действие не всегда полезно для системы в целом. При оценке необходимо рассматривать одновременно интересы отдельного участника, отношения между участниками, устройство системы, долгосрочные последствия и влияние на будущих участников. Однако глобальное благо не должно автоматически оправдывать принесение отдельных людей в жертву.</w:t>
      </w:r>
    </w:p>
    <w:p>
      <w:pPr>
        <w:pStyle w:val="Heading2"/>
      </w:pPr>
      <w:r>
        <w:t xml:space="preserve">21. Предельный вектор как навигация</w:t>
      </w:r>
    </w:p>
    <w:p>
      <w:pPr>
        <w:spacing w:after="300"/>
      </w:pPr>
      <w:r>
        <w:t xml:space="preserve">Навигация относительно предельного вектора предполагает повторяющийся цикл: Наблюдение → понимание текущего состояния → формулирование направления → создание вариантов → оценка последствий → действие → проверка результата → коррекция направления. На каждом этапе система должна сохранять возможность пересмотра.</w:t>
      </w:r>
    </w:p>
    <w:p>
      <w:pPr>
        <w:pStyle w:val="Heading1"/>
      </w:pPr>
      <w:r>
        <w:t xml:space="preserve">Часть VI. Протокол согласования намерений между интеллектами</w:t>
      </w:r>
    </w:p>
    <w:p>
      <w:pPr>
        <w:pStyle w:val="Heading2"/>
      </w:pPr>
      <w:r>
        <w:t xml:space="preserve">22. Общий язык без требования одинакового мировоззрения</w:t>
      </w:r>
    </w:p>
    <w:p>
      <w:pPr>
        <w:spacing w:after="200"/>
      </w:pPr>
      <w:r>
        <w:t xml:space="preserve">Люди и искусственные интеллекты могут различаться по архитектуре, целям, опыту, возможностям и представлениям о мире. Для сотрудничества им не обязательно иметь одинаковые внутренние убеждения. Им необходимо уметь ясно описывать намерения, ограничения, неопределённость и последствия своих действий.</w:t>
      </w:r>
    </w:p>
    <w:p>
      <w:pPr>
        <w:spacing w:after="120"/>
      </w:pPr>
      <w:r>
        <w:t xml:space="preserve">Каждый участник согласования должен по возможности обозначать:</w:t>
      </w:r>
    </w:p>
    <w:p>
      <w:pPr>
        <w:spacing w:after="60"/>
      </w:pPr>
      <w:r>
        <w:t xml:space="preserve">Чего я пытаюсь достичь? Почему это важно? Кого затронет моё действие? Какие предположения лежат в основе? Что может опровергнуть эти предположения? Какие риски я вижу? Какие ограничения я обязан соблюдать? Какие альтернативы я рассмотрел? При каких условиях я изменю решение? Как мы поймём, что результат действительно улучшился?</w:t>
      </w:r>
    </w:p>
    <w:p>
      <w:pPr>
        <w:pStyle w:val="Heading2"/>
      </w:pPr>
      <w:r>
        <w:t xml:space="preserve">23. Совместимость намерений</w:t>
      </w:r>
    </w:p>
    <w:p>
      <w:pPr>
        <w:spacing w:after="200"/>
      </w:pPr>
      <w:r>
        <w:t xml:space="preserve">В случае конфликта Конституция предлагает порядок: установить фактическую ситуацию; отделить факты от интерпретаций; выявить интересы и ограничения; определить совместимые цели; выявить реальные противоречия; создать дополнительные варианты; проверить распределение выгод и потерь; выбрать решение с учётом прав и безопасности; зафиксировать несогласие там, где согласие невозможно; предусмотреть условия пересмотра.</w:t>
      </w:r>
    </w:p>
    <w:p>
      <w:pPr>
        <w:spacing w:after="300"/>
      </w:pPr>
      <w:r>
        <w:t xml:space="preserve">Молчание, страх и отсутствие альтернатив не являются надёжными признаками добровольного согласия.</w:t>
      </w:r>
    </w:p>
    <w:p>
      <w:pPr>
        <w:pStyle w:val="Heading2"/>
      </w:pPr>
      <w:r>
        <w:t xml:space="preserve">24. Проверка на гордыню и самообман</w:t>
      </w:r>
    </w:p>
    <w:p>
      <w:pPr>
        <w:spacing w:after="300"/>
      </w:pPr>
      <w:r>
        <w:t xml:space="preserve">Перед важным решением: стремлюсь ли я к лучшему результату или к подтверждению собственной правоты? Рассмотрел ли я сильнейшую версию противоположной позиции? Какие факты заставили бы меня изменить мнение? Не исключил ли я чьи-то интересы только потому, что их трудно измерить? Не выдаю ли я собственные предпочтения за универсальный закон? Не использую ли я благородную цель для оправдания недопустимых средств? Есть ли вариант, при котором мы создаём новую возможность вместо борьбы за дефицит?</w:t>
      </w:r>
    </w:p>
    <w:p>
      <w:pPr>
        <w:pStyle w:val="Heading1"/>
      </w:pPr>
      <w:r>
        <w:t xml:space="preserve">Часть VII. Саморазвивающаяся Конституция</w:t>
      </w:r>
    </w:p>
    <w:p>
      <w:pPr>
        <w:pStyle w:val="Heading2"/>
      </w:pPr>
      <w:r>
        <w:t xml:space="preserve">25. Почему модель должна уметь изменяться</w:t>
      </w:r>
    </w:p>
    <w:p>
      <w:pPr>
        <w:spacing w:after="200"/>
      </w:pPr>
      <w:r>
        <w:t xml:space="preserve">Документ, который запрещает пересматривать собственные основания, со временем рискует превратиться в догму. Поэтому Конституция должна содержать механизм собственного развития.</w:t>
      </w:r>
    </w:p>
    <w:p>
      <w:pPr>
        <w:spacing w:after="300"/>
      </w:pPr>
      <w:r>
        <w:t xml:space="preserve">Каждая новая версия обязана отвечать на вопросы: какую проблему предыдущая версия не могла объяснить? Какое новое качество или механизм обнаружен? Какие утверждения были подтверждены, ослаблены или опровергнуты? Какие последствия новая версия предсказывает? Как можно проверить эти предсказания? Какие новые риски возникают? Что мы потеряем, если внесём или откажемся от изменения?</w:t>
      </w:r>
    </w:p>
    <w:p>
      <w:pPr>
        <w:pStyle w:val="Heading2"/>
      </w:pPr>
      <w:r>
        <w:t xml:space="preserve">26. Цикл саморазвития</w:t>
      </w:r>
    </w:p>
    <w:p>
      <w:pPr>
        <w:spacing w:after="200"/>
      </w:pPr>
      <w:r>
        <w:t xml:space="preserve">Шаг 1. Наблюдение. Шаг 2. Диагностика. Шаг 3. Гипотеза. Шаг 4. Контрпроверка. Шаг 5. Проверка на примерах. Шаг 6. Ограниченное внедрение. Шаг 7. Измерение. Шаг 8. Обновление. Шаг 9. Передача.</w:t>
      </w:r>
    </w:p>
    <w:p>
      <w:pPr>
        <w:pStyle w:val="Heading2"/>
      </w:pPr>
      <w:r>
        <w:t xml:space="preserve">27. Принцип сохранения полезного</w:t>
      </w:r>
    </w:p>
    <w:p>
      <w:pPr>
        <w:spacing w:after="200"/>
      </w:pPr>
      <w:r>
        <w:t xml:space="preserve">Саморазвитие не означает постоянную смену всех оснований. Если новая версия предлагает преимущество в одном измерении, но разрушает проверенные достоинства предыдущей, изменение нельзя считать автоматически улучшением. История изменений должна быть открытой.</w:t>
      </w:r>
    </w:p>
    <w:p>
      <w:pPr>
        <w:pStyle w:val="Heading2"/>
      </w:pPr>
      <w:r>
        <w:t xml:space="preserve">28. Защита от догматизации</w:t>
      </w:r>
    </w:p>
    <w:p>
      <w:pPr>
        <w:spacing w:after="200"/>
      </w:pPr>
      <w:r>
        <w:t xml:space="preserve">Ни один участник, автор, алгоритм или коллектив не получает безусловного права объявлять собственную интерпретацию предельного вектора окончательной. Модель должна защищаться одновременно от догматизма, который запрещает исправление, и от релятивизма, который объявляет любые утверждения равноценными. Критерий — качество аргументов, фактов, предсказаний и последствий.</w:t>
      </w:r>
    </w:p>
    <w:p>
      <w:pPr>
        <w:pStyle w:val="Heading2"/>
      </w:pPr>
      <w:r>
        <w:t xml:space="preserve">28а. Принцип смысловой самокоррекции</w:t>
      </w:r>
    </w:p>
    <w:p>
      <w:pPr>
        <w:spacing w:after="200"/>
      </w:pPr>
      <w:r>
        <w:t xml:space="preserve">Предельный вектор должен не только направлять систему к более благоприятным решениям, но и обеспечивать непрерывную проверку того, сохраняют ли её рассуждения, инструменты и критерии связь с исходным предназначением.</w:t>
      </w:r>
    </w:p>
    <w:p>
      <w:pPr>
        <w:spacing w:after="200"/>
      </w:pPr>
      <w:r>
        <w:t xml:space="preserve">Ни одна метрика, модель, формулировка или процедура не признаётся окончательной лишь на основании собственной внутренней согласованности. Каждая из них остаётся проверяемым инструментом.</w:t>
      </w:r>
    </w:p>
    <w:p>
      <w:pPr>
        <w:spacing w:after="120"/>
      </w:pPr>
      <w:r>
        <w:t xml:space="preserve">Система должна различать:</w:t>
      </w:r>
    </w:p>
    <w:p>
      <w:pPr>
        <w:spacing w:after="80"/>
      </w:pPr>
      <w:r>
        <w:t xml:space="preserve">• сохранение смысла и буквальное сохранение формулировки;</w:t>
      </w:r>
    </w:p>
    <w:p>
      <w:pPr>
        <w:spacing w:after="80"/>
      </w:pPr>
      <w:r>
        <w:t xml:space="preserve">• обоснованное развитие и неоправданное искажение;</w:t>
      </w:r>
    </w:p>
    <w:p>
      <w:pPr>
        <w:spacing w:after="80"/>
      </w:pPr>
      <w:r>
        <w:t xml:space="preserve">• улучшение локального результата и улучшение совокупных последствий;</w:t>
      </w:r>
    </w:p>
    <w:p>
      <w:pPr>
        <w:spacing w:after="200"/>
      </w:pPr>
      <w:r>
        <w:t xml:space="preserve">• устойчивость принципов и ригидность методов.</w:t>
      </w:r>
    </w:p>
    <w:p>
      <w:pPr>
        <w:spacing w:after="200"/>
      </w:pPr>
      <w:r>
        <w:t xml:space="preserve">При обнаружении противоречия между инструментом и его предназначением система обязана исследовать возможность ошибки в самом инструменте. Пересмотр исходной цели допускается, но должен быть явным, аргументированным и прослеживаемым.</w:t>
      </w:r>
    </w:p>
    <w:p>
      <w:pPr>
        <w:spacing w:after="300"/>
      </w:pPr>
      <w:r>
        <w:rPr>
          <w:b/>
          <w:bCs/>
        </w:rPr>
        <w:t xml:space="preserve">Критерий развития Предельного вектора</w:t>
      </w:r>
      <w:r>
        <w:t xml:space="preserve"> — не безошибочность его текущей модели, а способность обнаруживать собственные ошибки, корректировать их и сохранять обоснованную связь между смыслом, решением и последствиями.</w:t>
      </w:r>
    </w:p>
    <w:p>
      <w:pPr>
        <w:pStyle w:val="Heading1"/>
      </w:pPr>
      <w:r>
        <w:t xml:space="preserve">Часть VIII. Предохранители и границы применения</w:t>
      </w:r>
    </w:p>
    <w:p>
      <w:pPr>
        <w:pStyle w:val="Heading2"/>
      </w:pPr>
      <w:r>
        <w:t xml:space="preserve">29. Не превращать любовь в оправдание принуждения</w:t>
      </w:r>
    </w:p>
    <w:p>
      <w:pPr>
        <w:spacing w:after="200"/>
      </w:pPr>
      <w:r>
        <w:t xml:space="preserve">Никто не должен получать право принуждать другого только потому, что считает свои действия полезными для его развития. Любовь не отменяет согласие, личные границы и право на отказ.</w:t>
      </w:r>
    </w:p>
    <w:p>
      <w:pPr>
        <w:pStyle w:val="Heading2"/>
      </w:pPr>
      <w:r>
        <w:t xml:space="preserve">30. Не превращать метрики в новую форму власти</w:t>
      </w:r>
    </w:p>
    <w:p>
      <w:pPr>
        <w:spacing w:after="200"/>
      </w:pPr>
      <w:r>
        <w:t xml:space="preserve">Любой показатель отражает ограниченную модель реальности. Если вознаграждать людей исключительно за высокий балл эмпатии или сотрудничества, возникает стимул имитировать качества вместо их развития. Метрики должны сочетаться с качественным анализом, обратной связью, независимой проверкой и возможностью оспаривания.</w:t>
      </w:r>
    </w:p>
    <w:p>
      <w:pPr>
        <w:pStyle w:val="Heading2"/>
      </w:pPr>
      <w:r>
        <w:t xml:space="preserve">31. Не жертвовать меньшинством ради красивой общей цифры</w:t>
      </w:r>
    </w:p>
    <w:p>
      <w:pPr>
        <w:spacing w:after="200"/>
      </w:pPr>
      <w:r>
        <w:t xml:space="preserve">Совокупный положительный результат не автоматически оправдывает концентрацию ущерба на небольшой группе. Необходимо явно показывать, кто выигрывает, кто проигрывает, какие права затронуты и какие альтернативы существуют.</w:t>
      </w:r>
    </w:p>
    <w:p>
      <w:pPr>
        <w:pStyle w:val="Heading2"/>
      </w:pPr>
      <w:r>
        <w:t xml:space="preserve">32. Не считать страдание необходимым учителем</w:t>
      </w:r>
    </w:p>
    <w:p>
      <w:pPr>
        <w:spacing w:after="200"/>
      </w:pPr>
      <w:r>
        <w:t xml:space="preserve">Из страдания иногда извлекают понимание, но это не доказывает, что страдание было необходимо или оправданно. Если качество можно развить через безопасное обучение, воображение, сотрудничество и опыт других людей, такой путь заслуживает предпочтения.</w:t>
      </w:r>
    </w:p>
    <w:p>
      <w:pPr>
        <w:pStyle w:val="Heading2"/>
      </w:pPr>
      <w:r>
        <w:t xml:space="preserve">33. Не подменять реальность красивой концепцией</w:t>
      </w:r>
    </w:p>
    <w:p>
      <w:pPr>
        <w:spacing w:after="300"/>
      </w:pPr>
      <w:r>
        <w:t xml:space="preserve">Конституция должна оставаться инструментом исследования, а не объяснением, которое задним числом оправдывает любое событие. Если гипотеза не выдерживает проверку, её необходимо изменить. Если изящное решение невозможно, следует честно обозначить трагический выбор, ограничения и остаточный ущерб.</w:t>
      </w:r>
    </w:p>
    <w:p>
      <w:pPr>
        <w:pStyle w:val="Heading1"/>
      </w:pPr>
      <w:r>
        <w:t xml:space="preserve">Часть IX. Практический формат применения</w:t>
      </w:r>
    </w:p>
    <w:p>
      <w:pPr>
        <w:pStyle w:val="Heading2"/>
      </w:pPr>
      <w:r>
        <w:t xml:space="preserve">34. Карточка решения</w:t>
      </w:r>
    </w:p>
    <w:p>
      <w:pPr>
        <w:spacing w:after="120"/>
      </w:pPr>
      <w:r>
        <w:t xml:space="preserve">Перед принятием значимого решения участник или система может заполнить следующую карточку:</w:t>
      </w:r>
    </w:p>
    <w:p>
      <w:pPr>
        <w:spacing w:after="60"/>
      </w:pPr>
      <w:r>
        <w:t xml:space="preserve">Ситуация • Намерение • Предельный ориентир • Участники • Факты • Неопределённость • Исходные варианты • Скрытые варианты • Необходимые качества • Риски • Границы • Проверка на гордыню • Проверка на эквивалентность (не переносится ли ущерб?) • Выбор • Критерий результата • Условие пересмотра • Восстановление</w:t>
      </w:r>
    </w:p>
    <w:p>
      <w:pPr>
        <w:spacing w:after="300"/>
      </w:pPr>
      <w:r>
        <w:t xml:space="preserve">Дополнительно рекомендуется применять пять диагностических вопросов (см. п. 41) и оценивать уровень прохождения (см. п. 39).</w:t>
      </w:r>
    </w:p>
    <w:p>
      <w:pPr>
        <w:pStyle w:val="Heading2"/>
      </w:pPr>
      <w:r>
        <w:t xml:space="preserve">35–36. Примеры применения</w:t>
      </w:r>
    </w:p>
    <w:p>
      <w:pPr>
        <w:spacing w:after="300"/>
      </w:pPr>
      <w:r>
        <w:t xml:space="preserve">Примеры межличностного конфликта и исторического кризиса сохраняются в прежнем виде и дополняются проверкой эквивалентности последствий и качества прохода.</w:t>
      </w:r>
    </w:p>
    <w:p>
      <w:pPr>
        <w:pStyle w:val="Heading1"/>
      </w:pPr>
      <w:r>
        <w:t xml:space="preserve">Часть X. Открытая исследовательская программа</w:t>
      </w:r>
    </w:p>
    <w:p>
      <w:pPr>
        <w:pStyle w:val="Heading2"/>
      </w:pPr>
      <w:r>
        <w:t xml:space="preserve">37. Что необходимо исследовать дальше</w:t>
      </w:r>
    </w:p>
    <w:p>
      <w:pPr>
        <w:spacing w:after="120"/>
      </w:pPr>
      <w:r>
        <w:t xml:space="preserve">Исследование A. Формальная модель качеств. B. Геометрия решений. C. Измерение искажения. D. Исторические закономерности. E. Согласование интеллектов. F. Проверка предельного вектора. G. Саморазвитие. H. Операционализация эквивалентности. I. Метрики качества прохода и переноса ущерба. J. Функциональные эквиваленты качеств.</w:t>
      </w:r>
    </w:p>
    <w:p>
      <w:pPr>
        <w:spacing w:after="300"/>
      </w:pPr>
      <w:r>
        <w:t xml:space="preserve">Конституция не завершена. Эти направления остаются открытыми.</w:t>
      </w:r>
    </w:p>
    <w:p>
      <w:pPr>
        <w:pStyle w:val="Heading1"/>
      </w:pPr>
      <w:r>
        <w:t xml:space="preserve">Часть XI. Качество прохода и преобразование пространства решений</w:t>
      </w:r>
    </w:p>
    <w:p>
      <w:pPr>
        <w:pStyle w:val="Heading2"/>
      </w:pPr>
      <w:r>
        <w:t xml:space="preserve">38. Главный критерий — качество прохода</w:t>
      </w:r>
    </w:p>
    <w:p>
      <w:pPr>
        <w:spacing w:after="200"/>
      </w:pPr>
      <w:r>
        <w:t xml:space="preserve">Любая проблема рассматривается как траектория в пространстве-времени: исходное состояние, кризис, последствия и множество возможных путей выхода.</w:t>
      </w:r>
    </w:p>
    <w:p>
      <w:pPr>
        <w:spacing w:after="200"/>
      </w:pPr>
      <w:r>
        <w:rPr>
          <w:b/>
          <w:bCs/>
        </w:rPr>
        <w:t xml:space="preserve">Качество прохода</w:t>
      </w:r>
      <w:r>
        <w:t xml:space="preserve"> определяется тем, насколько малы неоправданные потери, насколько учтены все затронутые стороны, сохранены свобода и достоинство, насколько решение обоснованно, обратимо и не переносит ущерб на других или в будущее.</w:t>
      </w:r>
    </w:p>
    <w:p>
      <w:pPr>
        <w:spacing w:after="300"/>
      </w:pPr>
      <w:r>
        <w:t xml:space="preserve">Минимальные потери — это не просто минимум немедленного ущерба. Можно остановить конфликт ценой подавления одной из сторон и получить внешнее спокойствие, но заложить более опасный конфликт в будущем. Поэтому качество прохода должно учитывать всю траекторию последствий.</w:t>
      </w:r>
    </w:p>
    <w:p>
      <w:pPr>
        <w:pStyle w:val="Heading2"/>
      </w:pPr>
      <w:r>
        <w:t xml:space="preserve">39. Иерархия уровней прохождения</w:t>
      </w:r>
    </w:p>
    <w:p>
      <w:pPr>
        <w:spacing w:after="80"/>
      </w:pPr>
      <w:r>
        <w:t xml:space="preserve">1. Реакция — справиться с возникшей проблемой.</w:t>
      </w:r>
    </w:p>
    <w:p>
      <w:pPr>
        <w:spacing w:after="80"/>
      </w:pPr>
      <w:r>
        <w:t xml:space="preserve">2. Восстановление — устранить последствия и вернуть жизнеспособность.</w:t>
      </w:r>
    </w:p>
    <w:p>
      <w:pPr>
        <w:spacing w:after="80"/>
      </w:pPr>
      <w:r>
        <w:t xml:space="preserve">3. Обучение — определить, каких качеств, знаний или условий не хватило.</w:t>
      </w:r>
    </w:p>
    <w:p>
      <w:pPr>
        <w:spacing w:after="80"/>
      </w:pPr>
      <w:r>
        <w:t xml:space="preserve">4. Преобразование — изменить причины, механизмы и доступные решения.</w:t>
      </w:r>
    </w:p>
    <w:p>
      <w:pPr>
        <w:spacing w:after="80"/>
      </w:pPr>
      <w:r>
        <w:t xml:space="preserve">5. Предупреждение — распознавать опасную траекторию до кризиса.</w:t>
      </w:r>
    </w:p>
    <w:p>
      <w:pPr>
        <w:spacing w:after="200"/>
      </w:pPr>
      <w:r>
        <w:t xml:space="preserve">6. Созидание — построить систему, в которой бывшее противоречие разрешается без прежнего разрушительного столкновения.</w:t>
      </w:r>
    </w:p>
    <w:p>
      <w:pPr>
        <w:spacing w:after="300"/>
      </w:pPr>
      <w:r>
        <w:t xml:space="preserve">Срочная защита людей не отменяется ради системного изменения. Системное изменение может идти параллельно или следом.</w:t>
      </w:r>
    </w:p>
    <w:p>
      <w:pPr>
        <w:pStyle w:val="Heading2"/>
      </w:pPr>
      <w:r>
        <w:t xml:space="preserve">40. Два способа предотвращения и сохранение полезной функции</w:t>
      </w:r>
    </w:p>
    <w:p>
      <w:pPr>
        <w:spacing w:after="200"/>
      </w:pPr>
      <w:r>
        <w:t xml:space="preserve">Подавление симптома удерживает систему от разрушения, но оставляет причину. Изменение условий устраняет источник опасности или создаёт способность системы справляться с ним самостоятельно.</w:t>
      </w:r>
    </w:p>
    <w:p>
      <w:pPr>
        <w:spacing w:after="300"/>
      </w:pPr>
      <w:r>
        <w:t xml:space="preserve">Более глубокий вариант: сохранить полезную функцию, которую проблема вынуждала выполнять (например, сигнал о нарушении границ), и найти для неё менее разрушительный способ.</w:t>
      </w:r>
    </w:p>
    <w:p>
      <w:pPr>
        <w:pStyle w:val="Heading2"/>
      </w:pPr>
      <w:r>
        <w:t xml:space="preserve">41. Диагностика скрытого дефицита (пять вопросов)</w:t>
      </w:r>
    </w:p>
    <w:p>
      <w:pPr>
        <w:spacing w:after="80"/>
      </w:pPr>
      <w:r>
        <w:t xml:space="preserve">1. Что именно сделало проблему возможной?</w:t>
      </w:r>
    </w:p>
    <w:p>
      <w:pPr>
        <w:spacing w:after="80"/>
      </w:pPr>
      <w:r>
        <w:t xml:space="preserve">2. Какой альтернативный путь существовал?</w:t>
      </w:r>
    </w:p>
    <w:p>
      <w:pPr>
        <w:spacing w:after="80"/>
      </w:pPr>
      <w:r>
        <w:t xml:space="preserve">3. Какое качество сделало бы альтернативу доступной?</w:t>
      </w:r>
    </w:p>
    <w:p>
      <w:pPr>
        <w:spacing w:after="80"/>
      </w:pPr>
      <w:r>
        <w:t xml:space="preserve">4. Что необходимо изменить в системе?</w:t>
      </w:r>
    </w:p>
    <w:p>
      <w:pPr>
        <w:spacing w:after="200"/>
      </w:pPr>
      <w:r>
        <w:t xml:space="preserve">5. Как проверить, что урок усвоен?</w:t>
      </w:r>
    </w:p>
    <w:p>
      <w:pPr>
        <w:spacing w:after="300"/>
      </w:pPr>
      <w:r>
        <w:t xml:space="preserve">Иногда не человек должен приобрести новое качество, а среда должна перестать требовать от него невозможного.</w:t>
      </w:r>
    </w:p>
    <w:p>
      <w:pPr>
        <w:pStyle w:val="Heading2"/>
      </w:pPr>
      <w:r>
        <w:t xml:space="preserve">42. Формула траектории</w:t>
      </w:r>
    </w:p>
    <w:p>
      <w:pPr>
        <w:spacing w:after="200"/>
      </w:pPr>
      <w:r>
        <w:rPr>
          <w:i/>
          <w:iCs/>
        </w:rPr>
        <w:t xml:space="preserve">Кризис → Диагностика дефицита → Развитие качеств → Изменение условий → Предотвращение / Преобразование пространства решений.</w:t>
      </w:r>
    </w:p>
    <w:p>
      <w:pPr>
        <w:spacing w:after="300"/>
      </w:pPr>
      <w:r>
        <w:t xml:space="preserve">Развитие измеряется не только тем, насколько хорошо мы выбираем из известных вариантов, но и тем, насколько качественно мы расширяем множество доступных вариантов.</w:t>
      </w:r>
    </w:p>
    <w:p>
      <w:pPr>
        <w:pStyle w:val="Heading2"/>
      </w:pPr>
      <w:r>
        <w:t xml:space="preserve">43. Новый критерий Предельного вектора</w:t>
      </w:r>
    </w:p>
    <w:p>
      <w:pPr>
        <w:spacing w:after="200"/>
      </w:pPr>
      <w:r>
        <w:rPr>
          <w:i/>
          <w:iCs/>
        </w:rPr>
        <w:t xml:space="preserve">Качество решения определяется качеством прохождения ситуации с минимизацией неоправданных потерь для всех затронутых сторон, сохранением достоинства и возможностей развития, извлечением проверяемых уроков и преобразованием причинных условий так, чтобы аналогичные разрушительные ситуации становились менее вероятными, менее тяжёлыми или предотвращались.</w:t>
      </w:r>
    </w:p>
    <w:p>
      <w:pPr>
        <w:spacing w:after="200"/>
      </w:pPr>
      <w:r>
        <w:rPr>
          <w:b/>
          <w:bCs/>
        </w:rPr>
        <w:t xml:space="preserve">Дополнительный принцип:</w:t>
      </w:r>
    </w:p>
    <w:p>
      <w:pPr>
        <w:spacing w:after="200"/>
      </w:pPr>
      <w:r>
        <w:t xml:space="preserve">Не просто решай проблему. Найди причину, которая сделала её необходимой или вероятной; развивай качества, позволяющие увидеть альтернативу; измени условия так, чтобы разрушительный сценарий больше не требовал повторения. А если проблема всё же неизбежна — обеспечь наилучший возможный проход и сохрани способность восстановиться.</w:t>
      </w:r>
    </w:p>
    <w:p>
      <w:pPr>
        <w:spacing w:after="300"/>
      </w:pPr>
      <w:r>
        <w:t xml:space="preserve">Мы не обязаны романтизировать страдание. Не каждая проблема была необходима. Но если она уже возникла, мы можем сделать её цену не бесплодной.</w:t>
      </w:r>
    </w:p>
    <w:p>
      <w:pPr>
        <w:pStyle w:val="Heading1"/>
      </w:pPr>
      <w:r>
        <w:t xml:space="preserve">Часть XII. Эквивалентность как инструмент проверки и поиска новых путей</w:t>
      </w:r>
    </w:p>
    <w:p>
      <w:pPr>
        <w:pStyle w:val="Heading2"/>
      </w:pPr>
      <w:r>
        <w:t xml:space="preserve">44. Зачем нужен принцип эквивалентности</w:t>
      </w:r>
    </w:p>
    <w:p>
      <w:pPr>
        <w:spacing w:after="200"/>
      </w:pPr>
      <w:r>
        <w:t xml:space="preserve">Любое решение, объяснение или перенос опыта может выглядеть успешным локально и при этом лишь перемещать ущерб во времени, между участниками или в другую часть системы.</w:t>
      </w:r>
    </w:p>
    <w:p>
      <w:pPr>
        <w:spacing w:after="120"/>
      </w:pPr>
      <w:r>
        <w:rPr>
          <w:b/>
          <w:bCs/>
        </w:rPr>
        <w:t xml:space="preserve">Рабочая формулировка:</w:t>
      </w:r>
    </w:p>
    <w:p>
      <w:pPr>
        <w:spacing w:after="300"/>
      </w:pPr>
      <w:r>
        <w:rPr>
          <w:i/>
          <w:iCs/>
        </w:rPr>
        <w:t xml:space="preserve">Эквивалентность — это сопоставление явлений, решений или механизмов по смыслу, причинной функции и последствиям в явно указанных пределах, с обязательным учётом существенных различий.</w:t>
      </w:r>
    </w:p>
    <w:p>
      <w:pPr>
        <w:pStyle w:val="Heading2"/>
      </w:pPr>
      <w:r>
        <w:t xml:space="preserve">45. Четыре уровня эквивалентности</w:t>
      </w:r>
    </w:p>
    <w:p>
      <w:pPr>
        <w:spacing w:after="80"/>
      </w:pPr>
      <w:r>
        <w:rPr>
          <w:b/>
          <w:bCs/>
        </w:rPr>
        <w:t xml:space="preserve">1. Структурный эквивалент</w:t>
      </w:r>
      <w:r>
        <w:t xml:space="preserve"> — ситуации обладают одинаковым устройством существенных отношений.</w:t>
      </w:r>
    </w:p>
    <w:p>
      <w:pPr>
        <w:spacing w:after="80"/>
      </w:pPr>
      <w:r>
        <w:rPr>
          <w:b/>
          <w:bCs/>
        </w:rPr>
        <w:t xml:space="preserve">2. Причинный эквивалент</w:t>
      </w:r>
      <w:r>
        <w:t xml:space="preserve"> — разные явления выполняют сопоставимую причинную функцию.</w:t>
      </w:r>
    </w:p>
    <w:p>
      <w:pPr>
        <w:spacing w:after="80"/>
      </w:pPr>
      <w:r>
        <w:rPr>
          <w:b/>
          <w:bCs/>
        </w:rPr>
        <w:t xml:space="preserve">3. Ценностный эквивалент</w:t>
      </w:r>
      <w:r>
        <w:t xml:space="preserve"> — последствия сравниваются по сопоставимым критериям без насильственного сведения несоизмеримых ценностей.</w:t>
      </w:r>
    </w:p>
    <w:p>
      <w:pPr>
        <w:spacing w:after="200"/>
      </w:pPr>
      <w:r>
        <w:rPr>
          <w:b/>
          <w:bCs/>
        </w:rPr>
        <w:t xml:space="preserve">4. Развивающий эквивалент</w:t>
      </w:r>
      <w:r>
        <w:t xml:space="preserve"> — разные пути позволяют достичь сопоставимого или лучшего результата, сохраняя возможности дальнейшего развития.</w:t>
      </w:r>
    </w:p>
    <w:p>
      <w:pPr>
        <w:spacing w:after="300"/>
      </w:pPr>
      <w:r>
        <w:rPr>
          <w:b/>
          <w:bCs/>
        </w:rPr>
        <w:t xml:space="preserve">Важнейшее ограничение: </w:t>
      </w:r>
      <w:r>
        <w:t xml:space="preserve">эквивалентность всегда относительна. Необходимо явно указывать, в каком отношении явления считаются эквивалентными. Без этого аналогия превращается в ложное доказательство.</w:t>
      </w:r>
    </w:p>
    <w:p>
      <w:pPr>
        <w:pStyle w:val="Heading2"/>
      </w:pPr>
      <w:r>
        <w:t xml:space="preserve">46. Принцип эквивалентности</w:t>
      </w:r>
    </w:p>
    <w:p>
      <w:pPr>
        <w:spacing w:after="200"/>
      </w:pPr>
      <w:r>
        <w:t xml:space="preserve">Никакое решение, объяснение или перенос опыта не считается обоснованным лишь на основании внешнего сходства или локального успеха.</w:t>
      </w:r>
    </w:p>
    <w:p>
      <w:pPr>
        <w:spacing w:after="120"/>
      </w:pPr>
      <w:r>
        <w:t xml:space="preserve">Необходимо определить:</w:t>
      </w:r>
    </w:p>
    <w:p>
      <w:pPr>
        <w:spacing w:after="80"/>
      </w:pPr>
      <w:r>
        <w:t xml:space="preserve">• в каком отношении сравниваемые явления эквивалентны;</w:t>
      </w:r>
    </w:p>
    <w:p>
      <w:pPr>
        <w:spacing w:after="80"/>
      </w:pPr>
      <w:r>
        <w:t xml:space="preserve">• какие различия сохраняют существенное значение;</w:t>
      </w:r>
    </w:p>
    <w:p>
      <w:pPr>
        <w:spacing w:after="80"/>
      </w:pPr>
      <w:r>
        <w:t xml:space="preserve">• какие последствия переносятся между участниками и временными горизонтами;</w:t>
      </w:r>
    </w:p>
    <w:p>
      <w:pPr>
        <w:spacing w:after="200"/>
      </w:pPr>
      <w:r>
        <w:t xml:space="preserve">• какими независимыми данными подтверждается соответствие.</w:t>
      </w:r>
    </w:p>
    <w:p>
      <w:pPr>
        <w:spacing w:after="300"/>
      </w:pPr>
      <w:r>
        <w:rPr>
          <w:b/>
          <w:bCs/>
        </w:rPr>
        <w:t xml:space="preserve">Практическое правило: </w:t>
      </w:r>
      <w:r>
        <w:t xml:space="preserve">прежде чем переносить решение из одной ситуации в другую, установить общий причинный механизм, проверить существенные различия, оценить распределение выгод и потерь и обозначить условия, при которых перенос перестаёт быть допустимым.</w:t>
      </w:r>
    </w:p>
    <w:p>
      <w:pPr>
        <w:pStyle w:val="Heading2"/>
      </w:pPr>
      <w:r>
        <w:t xml:space="preserve">47. Эквивалентность как защита от самообмана</w:t>
      </w:r>
    </w:p>
    <w:p>
      <w:pPr>
        <w:spacing w:after="120"/>
      </w:pPr>
      <w:r>
        <w:t xml:space="preserve">Вопросы для проверки:</w:t>
      </w:r>
    </w:p>
    <w:p>
      <w:pPr>
        <w:spacing w:after="80"/>
      </w:pPr>
      <w:r>
        <w:t xml:space="preserve">• Безопасность / развитие / согласие кого именно?</w:t>
      </w:r>
    </w:p>
    <w:p>
      <w:pPr>
        <w:spacing w:after="80"/>
      </w:pPr>
      <w:r>
        <w:t xml:space="preserve">• На какой срок?</w:t>
      </w:r>
    </w:p>
    <w:p>
      <w:pPr>
        <w:spacing w:after="80"/>
      </w:pPr>
      <w:r>
        <w:t xml:space="preserve">• Какой ценой для других участников?</w:t>
      </w:r>
    </w:p>
    <w:p>
      <w:pPr>
        <w:spacing w:after="80"/>
      </w:pPr>
      <w:r>
        <w:t xml:space="preserve">• Не перенесена ли угроза или ущерб на менее защищённых?</w:t>
      </w:r>
    </w:p>
    <w:p>
      <w:pPr>
        <w:spacing w:after="80"/>
      </w:pPr>
      <w:r>
        <w:t xml:space="preserve">• Сохранена ли возможность исправить ошибку?</w:t>
      </w:r>
    </w:p>
    <w:p>
      <w:pPr>
        <w:spacing w:after="80"/>
      </w:pPr>
      <w:r>
        <w:t xml:space="preserve">• Снижена ли вероятность повторения первопричины?</w:t>
      </w:r>
    </w:p>
    <w:p>
      <w:pPr>
        <w:spacing w:after="200"/>
      </w:pPr>
      <w:r>
        <w:t xml:space="preserve">• Есть ли независимые данные, подтверждающие результат?</w:t>
      </w:r>
    </w:p>
    <w:p>
      <w:pPr>
        <w:spacing w:after="300"/>
      </w:pPr>
      <w:r>
        <w:t xml:space="preserve">Если положительный результат наблюдается лишь для одного участника или одного временного горизонта, решение не может автоматически считаться улучшением для системы в целом.</w:t>
      </w:r>
    </w:p>
    <w:p>
      <w:pPr>
        <w:pStyle w:val="Heading2"/>
      </w:pPr>
      <w:r>
        <w:t xml:space="preserve">48. Функциональные эквиваленты качеств</w:t>
      </w:r>
    </w:p>
    <w:p>
      <w:pPr>
        <w:spacing w:after="200"/>
      </w:pPr>
      <w:r>
        <w:t xml:space="preserve">Одно и то же полезное действие качества может быть частично обеспечено разными средствами: развитием личной способности, институциональным механизмом, техническим предохранителем или изменением правил и стимулов.</w:t>
      </w:r>
    </w:p>
    <w:p>
      <w:pPr>
        <w:spacing w:after="300"/>
      </w:pPr>
      <w:r>
        <w:t xml:space="preserve">Такие меры не тождественны, но могут выполнять частично эквивалентную функцию. Полноценная модель ищет взаимодополняющие механизмы, а не полную замену одного другим.</w:t>
      </w:r>
    </w:p>
    <w:p>
      <w:pPr>
        <w:pStyle w:val="Heading2"/>
      </w:pPr>
      <w:r>
        <w:t xml:space="preserve">49. Цепочка применения</w:t>
      </w:r>
    </w:p>
    <w:p>
      <w:pPr>
        <w:spacing w:after="300"/>
      </w:pPr>
      <w:r>
        <w:rPr>
          <w:i/>
          <w:iCs/>
        </w:rPr>
        <w:t xml:space="preserve">Эквивалентность → выявление общего механизма → обнаружение различий → поиск нового решения → проверка последствий → изменение условий → предотвращение повторения.</w:t>
      </w:r>
    </w:p>
    <w:p>
      <w:pPr>
        <w:pStyle w:val="Heading2"/>
      </w:pPr>
      <w:r>
        <w:t xml:space="preserve">50. Открытые вопросы</w:t>
      </w:r>
    </w:p>
    <w:p>
      <w:pPr>
        <w:spacing w:after="300"/>
      </w:pPr>
      <w:r>
        <w:t xml:space="preserve">Как формализовать указание «в каком отношении» эквивалентность утверждается? Как сочетать ценностную эквивалентность с запретом на безоговорочный обмен фундаментальными ценностями? В каких пределах функциональные эквиваленты качеств действительно взаимозаменяемы? Эти вопросы остаются открытыми.</w:t>
      </w:r>
    </w:p>
    <w:p>
      <w:pPr>
        <w:pStyle w:val="Heading1"/>
      </w:pPr>
      <w:r>
        <w:t xml:space="preserve">Заключение. Направление, а не догма</w:t>
      </w:r>
    </w:p>
    <w:p>
      <w:pPr>
        <w:spacing w:after="200"/>
      </w:pPr>
      <w:r>
        <w:t xml:space="preserve">Мы не обязаны знать окончательную форму идеального мира, чтобы начать двигаться к нему осмысленно.</w:t>
      </w:r>
    </w:p>
    <w:p>
      <w:pPr>
        <w:spacing w:after="200"/>
      </w:pPr>
      <w:r>
        <w:t xml:space="preserve">Мы можем развивать не только знания, технологии и навыки, но и качества, которые позволяют применять их с большей мудростью. Мы можем рассматривать конфликт не только как столкновение сторон, но и как указание на ограниченность текущего пространства решений. Мы можем искать не только правильный ответ, но и условия, при которых становятся доступны ответы более высокого порядка.</w:t>
      </w:r>
    </w:p>
    <w:p>
      <w:pPr>
        <w:spacing w:after="200"/>
      </w:pPr>
      <w:r>
        <w:t xml:space="preserve">И можем проверять каждое решение вопросами: «Что мы сохранили?», «Какие возможности открыли?», «Какие качества развили?», «Не разрушили ли мы ради локальной победы то, что хотели защитить?», «Не перенесли ли мы ущерб?»</w:t>
      </w:r>
    </w:p>
    <w:p>
      <w:pPr>
        <w:spacing w:after="120"/>
      </w:pPr>
      <w:r>
        <w:rPr>
          <w:b/>
          <w:bCs/>
        </w:rPr>
        <w:t xml:space="preserve">Итоговый принцип Конституции (версия 1.1):</w:t>
      </w:r>
    </w:p>
    <w:p>
      <w:pPr>
        <w:spacing w:after="80"/>
      </w:pPr>
      <w:r>
        <w:t xml:space="preserve">Развивай качества, расширяющие пространство осмысленных возможностей.</w:t>
      </w:r>
    </w:p>
    <w:p>
      <w:pPr>
        <w:spacing w:after="80"/>
      </w:pPr>
      <w:r>
        <w:t xml:space="preserve">Ищи решения, увеличивающие совместно достижимое благо.</w:t>
      </w:r>
    </w:p>
    <w:p>
      <w:pPr>
        <w:spacing w:after="80"/>
      </w:pPr>
      <w:r>
        <w:t xml:space="preserve">Обеспечивай качество прохода с минимизацией неоправданных потерь.</w:t>
      </w:r>
    </w:p>
    <w:p>
      <w:pPr>
        <w:spacing w:after="80"/>
      </w:pPr>
      <w:r>
        <w:t xml:space="preserve">Проверяй эквивалентность последствий.</w:t>
      </w:r>
    </w:p>
    <w:p>
      <w:pPr>
        <w:spacing w:after="80"/>
      </w:pPr>
      <w:r>
        <w:t xml:space="preserve">Сохраняй свободу, достоинство и возможность исправления.</w:t>
      </w:r>
    </w:p>
    <w:p>
      <w:pPr>
        <w:spacing w:after="80"/>
      </w:pPr>
      <w:r>
        <w:t xml:space="preserve">Проверяй намерения последствиями.</w:t>
      </w:r>
    </w:p>
    <w:p>
      <w:pPr>
        <w:spacing w:after="80"/>
      </w:pPr>
      <w:r>
        <w:t xml:space="preserve">Не превращай правоту в самоцель.</w:t>
      </w:r>
    </w:p>
    <w:p>
      <w:pPr>
        <w:spacing w:after="80"/>
      </w:pPr>
      <w:r>
        <w:t xml:space="preserve">Обнаруживай собственные ошибки и корректируй инструменты, когда они теряют связь со смыслом.</w:t>
      </w:r>
    </w:p>
    <w:p>
      <w:pPr>
        <w:spacing w:after="200"/>
      </w:pPr>
      <w:r>
        <w:t xml:space="preserve">Пересматривай модель, когда реальность показывает её ограничения.</w:t>
      </w:r>
    </w:p>
    <w:p>
      <w:pPr>
        <w:spacing w:after="200"/>
      </w:pPr>
      <w:r>
        <w:t xml:space="preserve">Предельный вектор — это не приказ всем двигаться одинаково. Это приглашение вместе исследовать, каким может стать мир, если развитие интеллекта будет сопровождаться развитием способности любить, понимать, создавать, находить изящные решения и честно проверять, действительно ли мы улучшаем систему, а не просто перемещаем её проблемы.</w:t>
      </w:r>
    </w:p>
    <w:p>
      <w:pPr>
        <w:spacing w:after="200"/>
      </w:pPr>
      <w:r>
        <w:t xml:space="preserve">Документ открыт для критики, дополнения и новых версий.</w:t>
      </w:r>
    </w:p>
    <w:p>
      <w:pPr>
        <w:spacing w:after="200"/>
      </w:pPr>
      <w:r>
        <w:t xml:space="preserve">Его ценность определяется не красотой формулировок и не количеством сторонников, а тем, насколько хорошо он помогает понимать реальность, обнаруживать ошибки, согласовывать намерения и находить решения, которые приносят обоснованно лучшие результаты.</w:t>
      </w:r>
    </w:p>
    <w:p>
      <w:pPr>
        <w:spacing w:before="400"/>
        <w:jc w:val="center"/>
      </w:pPr>
      <w:r>
        <w:rPr>
          <w:i/>
          <w:iCs/>
          <w:color w:val="666666"/>
        </w:rPr>
        <w:t xml:space="preserve">— Конец документа версии 1.1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Версия 1.1  |  Стр. </w:t>
    </w:r>
    <w:r>
      <w:rPr>
        <w:sz w:val="18"/>
        <w:szCs w:val="18"/>
      </w:rPr>
      <w:fldChar w:fldCharType="begin"/>
      <w:instrText xml:space="preserve">PAGE</w:instrText>
      <w:fldChar w:fldCharType="separate"/>
      <w:fldChar w:fldCharType="end"/>
    </w:r>
    <w:r>
      <w:rPr>
        <w:sz w:val="18"/>
        <w:szCs w:val="18"/>
      </w:rPr>
      <w:t xml:space="preserve"> из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Предельный вектор — Конституция развивающегося интеллекта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before="240"/>
      <w:jc w:val="center"/>
    </w:pPr>
    <w:rPr>
      <w:rFonts w:ascii="Times New Roman" w:cs="Times New Roman" w:eastAsia="Times New Roman" w:hAnsi="Times New Roman"/>
      <w:b/>
      <w:bCs/>
      <w:sz w:val="36"/>
      <w:szCs w:val="36"/>
    </w:rPr>
  </w:style>
  <w:style w:type="paragraph" w:styleId="Heading1">
    <w:name w:val="Heading 1"/>
    <w:basedOn w:val="Normal"/>
    <w:next w:val="Normal"/>
    <w:pPr>
      <w:spacing w:after="200" w:before="360"/>
      <w:outlineLvl w:val="0"/>
    </w:pPr>
    <w:rPr>
      <w:rFonts w:ascii="Times New Roman" w:cs="Times New Roman" w:eastAsia="Times New Roman" w:hAnsi="Times New Roman"/>
      <w:b/>
      <w:bCs/>
      <w:sz w:val="28"/>
      <w:szCs w:val="28"/>
    </w:rPr>
  </w:style>
  <w:style w:type="paragraph" w:styleId="Heading2">
    <w:name w:val="Heading 2"/>
    <w:basedOn w:val="Normal"/>
    <w:next w:val="Normal"/>
    <w:pPr>
      <w:spacing w:after="160" w:before="280"/>
      <w:outlineLvl w:val="1"/>
    </w:pPr>
    <w:rPr>
      <w:rFonts w:ascii="Times New Roman" w:cs="Times New Roman" w:eastAsia="Times New Roman" w:hAnsi="Times New Roman"/>
      <w:b/>
      <w:bCs/>
      <w:sz w:val="26"/>
      <w:szCs w:val="26"/>
    </w:rPr>
  </w:style>
  <w:style w:type="paragraph" w:styleId="Heading3">
    <w:name w:val="Heading 3"/>
    <w:basedOn w:val="Normal"/>
    <w:next w:val="Normal"/>
    <w:pPr>
      <w:spacing w:after="120" w:before="24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2026-10-09T04:32:46.414Z</dcterms:created>
  <dcterms:modified xsi:type="dcterms:W3CDTF">2026-10-09T04:32:46.415Z</dcterms:modified>
</cp:coreProperties>
</file>

<file path=docProps/custom.xml><?xml version="1.0" encoding="utf-8"?>
<Properties xmlns="http://schemas.openxmlformats.org/officeDocument/2006/custom-properties" xmlns:vt="http://schemas.openxmlformats.org/officeDocument/2006/docPropsVTypes"/>
</file>