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3969"/>
      </w:tblGrid>
      <w:tr>
        <w:tc>
          <w:tcPr>
            <w:tcW w:type="dxa" w:w="476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4"/>
              </w:rPr>
              <w:t>УТВЕРЖДАЮ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[Должность]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[Наименование организации]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______________ [Ф.И.О.]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«____» ____________ 20__ г.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 Р О Т О К О Л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совещания при [должность / Ф.И.О.]</w:t>
      </w:r>
    </w:p>
    <w:p/>
    <w:p>
      <w:pPr>
        <w:tabs>
          <w:tab w:pos="8107" w:val="right"/>
        </w:tabs>
      </w:pPr>
      <w:r>
        <w:rPr>
          <w:rFonts w:ascii="Times New Roman" w:hAnsi="Times New Roman" w:eastAsia="Times New Roman"/>
          <w:sz w:val="24"/>
        </w:rPr>
        <w:t>№___</w:t>
      </w:r>
      <w:r>
        <w:rPr>
          <w:rFonts w:ascii="Times New Roman" w:hAnsi="Times New Roman" w:eastAsia="Times New Roman"/>
          <w:sz w:val="24"/>
        </w:rPr>
        <w:tab/>
        <w:t>от __.__.20__</w:t>
      </w:r>
    </w:p>
    <w:p>
      <w:r>
        <w:rPr>
          <w:rFonts w:ascii="Times New Roman" w:hAnsi="Times New Roman" w:eastAsia="Times New Roman"/>
          <w:sz w:val="24"/>
        </w:rPr>
        <w:t>[город / населённый пункт]</w:t>
      </w:r>
    </w:p>
    <w:p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Время проведения: [время].</w:t>
      </w:r>
    </w:p>
    <w:p>
      <w:r>
        <w:rPr>
          <w:rFonts w:ascii="Times New Roman" w:hAnsi="Times New Roman" w:eastAsia="Times New Roman"/>
          <w:sz w:val="24"/>
        </w:rPr>
        <w:t>Место проведения: [место].</w:t>
      </w:r>
    </w:p>
    <w:p>
      <w:r>
        <w:rPr>
          <w:rFonts w:ascii="Times New Roman" w:hAnsi="Times New Roman" w:eastAsia="Times New Roman"/>
          <w:b/>
          <w:sz w:val="24"/>
        </w:rPr>
        <w:t xml:space="preserve">Присутствуют: </w:t>
      </w:r>
      <w:r>
        <w:rPr>
          <w:rFonts w:ascii="Times New Roman" w:hAnsi="Times New Roman" w:eastAsia="Times New Roman"/>
          <w:sz w:val="24"/>
        </w:rPr>
        <w:t>[участники / подразделения / должности].</w:t>
      </w:r>
    </w:p>
    <w:p/>
    <w:p>
      <w:r>
        <w:rPr>
          <w:rFonts w:ascii="Times New Roman" w:hAnsi="Times New Roman" w:eastAsia="Times New Roman"/>
          <w:b/>
          <w:sz w:val="24"/>
        </w:rPr>
        <w:t>Заслушали:</w:t>
      </w:r>
    </w:p>
    <w:p>
      <w:r>
        <w:rPr>
          <w:rFonts w:ascii="Times New Roman" w:hAnsi="Times New Roman" w:eastAsia="Times New Roman"/>
          <w:b/>
          <w:sz w:val="24"/>
        </w:rPr>
        <w:t>[Докладчик / Спикер 1]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[Кратко изложить существенную информацию по обсуждаемому вопросу. Не добавлять данные, которых нет в исходной записи.]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sz w:val="24"/>
        </w:rPr>
        <w:t>– [решение / поручение; ответственный и срок — только если названы в записи].</w:t>
      </w:r>
    </w:p>
    <w:p>
      <w:r>
        <w:rPr>
          <w:rFonts w:ascii="Times New Roman" w:hAnsi="Times New Roman" w:eastAsia="Times New Roman"/>
          <w:b/>
          <w:sz w:val="24"/>
        </w:rPr>
        <w:t>[Докладчик / Спикер 2]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[Кратко изложить существенную информацию по обсуждаемому вопросу. Не добавлять данные, которых нет в исходной записи.]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sz w:val="24"/>
        </w:rPr>
        <w:t>– [решение / поручение; ответственный и срок — только если названы в записи].</w:t>
      </w:r>
    </w:p>
    <w:p>
      <w:r>
        <w:rPr>
          <w:rFonts w:ascii="Times New Roman" w:hAnsi="Times New Roman" w:eastAsia="Times New Roman"/>
          <w:b w:val="0"/>
          <w:i/>
          <w:sz w:val="22"/>
        </w:rPr>
        <w:t>[При необходимости добавить следующие блоки докладчиков / вопросов в том же оформлении.]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082"/>
      </w:tblGrid>
      <w:tr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Протокол вёл: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[Должность]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______________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[Ф.И.О.]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020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sz w:val="18"/>
      </w:rPr>
      <w:t>Тестовый шаблон. Не содержит данных предприятия.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Тестовый шаблон протокола</dc:title>
  <dc:subject>Обезличенный шаблон для тестового задания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