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96" w:rsidRDefault="002F5896" w:rsidP="002F5896">
      <w:pPr>
        <w:jc w:val="center"/>
        <w:rPr>
          <w:rFonts w:ascii="华文新魏" w:eastAsia="华文新魏" w:hAnsi="华文新魏" w:cs="华文新魏"/>
          <w:sz w:val="44"/>
          <w:szCs w:val="44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  <w:sz w:val="44"/>
          <w:szCs w:val="44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  <w:b/>
          <w:bCs/>
          <w:sz w:val="44"/>
          <w:szCs w:val="44"/>
        </w:rPr>
      </w:pPr>
      <w:r>
        <w:rPr>
          <w:rFonts w:ascii="华文新魏" w:eastAsia="华文新魏" w:hAnsi="华文新魏" w:cs="华文新魏" w:hint="eastAsia"/>
          <w:b/>
          <w:bCs/>
          <w:sz w:val="44"/>
          <w:szCs w:val="44"/>
        </w:rPr>
        <w:t>代码规范</w:t>
      </w:r>
    </w:p>
    <w:p w:rsidR="002F5896" w:rsidRDefault="002F5896" w:rsidP="002F5896">
      <w:pPr>
        <w:jc w:val="center"/>
        <w:rPr>
          <w:rFonts w:ascii="华文新魏" w:eastAsia="华文新魏" w:hAnsi="华文新魏" w:cs="华文新魏"/>
          <w:sz w:val="44"/>
          <w:szCs w:val="44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  <w:sz w:val="44"/>
          <w:szCs w:val="44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文档版本号[1.0]</w:t>
      </w: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jc w:val="center"/>
        <w:rPr>
          <w:rFonts w:ascii="华文新魏" w:eastAsia="华文新魏" w:hAnsi="华文新魏" w:cs="华文新魏"/>
        </w:rPr>
      </w:pPr>
    </w:p>
    <w:p w:rsidR="002F5896" w:rsidRDefault="002F5896" w:rsidP="002F5896">
      <w:pPr>
        <w:ind w:left="168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编写人：</w:t>
      </w:r>
      <w:r w:rsidR="00AF29EB">
        <w:rPr>
          <w:rFonts w:hint="eastAsia"/>
          <w:b/>
          <w:bCs/>
          <w:sz w:val="28"/>
        </w:rPr>
        <w:t>WJF</w:t>
      </w:r>
    </w:p>
    <w:p w:rsidR="002F5896" w:rsidRDefault="002F5896" w:rsidP="002F5896">
      <w:pPr>
        <w:ind w:left="1680" w:firstLine="420"/>
      </w:pPr>
      <w:r>
        <w:rPr>
          <w:rFonts w:hint="eastAsia"/>
          <w:b/>
          <w:bCs/>
          <w:sz w:val="28"/>
        </w:rPr>
        <w:t>审核人：</w:t>
      </w:r>
    </w:p>
    <w:p w:rsidR="002F5896" w:rsidRDefault="002F5896" w:rsidP="002F5896">
      <w:pPr>
        <w:ind w:left="168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批准人：</w:t>
      </w:r>
    </w:p>
    <w:p w:rsidR="002F5896" w:rsidRDefault="002F5896" w:rsidP="002F5896">
      <w:pPr>
        <w:jc w:val="center"/>
        <w:rPr>
          <w:b/>
          <w:bCs/>
          <w:sz w:val="28"/>
        </w:rPr>
      </w:pPr>
    </w:p>
    <w:p w:rsidR="002F5896" w:rsidRDefault="002F5896" w:rsidP="002F5896">
      <w:pPr>
        <w:jc w:val="center"/>
        <w:rPr>
          <w:b/>
          <w:bCs/>
          <w:sz w:val="28"/>
        </w:rPr>
      </w:pPr>
    </w:p>
    <w:p w:rsidR="002F5896" w:rsidRDefault="002F5896" w:rsidP="002F5896">
      <w:pPr>
        <w:jc w:val="center"/>
        <w:rPr>
          <w:b/>
          <w:bCs/>
          <w:sz w:val="28"/>
        </w:rPr>
      </w:pPr>
    </w:p>
    <w:p w:rsidR="002F5896" w:rsidRDefault="002F5896" w:rsidP="002F5896">
      <w:pPr>
        <w:jc w:val="center"/>
        <w:rPr>
          <w:b/>
          <w:bCs/>
          <w:sz w:val="28"/>
        </w:rPr>
      </w:pPr>
    </w:p>
    <w:p w:rsidR="002F5896" w:rsidRDefault="002F5896" w:rsidP="002F5896">
      <w:pPr>
        <w:jc w:val="center"/>
        <w:rPr>
          <w:b/>
          <w:bCs/>
          <w:sz w:val="28"/>
        </w:rPr>
      </w:pPr>
    </w:p>
    <w:p w:rsidR="002F5896" w:rsidRDefault="002F5896" w:rsidP="002F5896">
      <w:pPr>
        <w:rPr>
          <w:b/>
          <w:bCs/>
          <w:sz w:val="28"/>
        </w:rPr>
      </w:pPr>
    </w:p>
    <w:p w:rsidR="002F5896" w:rsidRDefault="002F5896" w:rsidP="002F5896">
      <w:pPr>
        <w:jc w:val="center"/>
        <w:rPr>
          <w:b/>
          <w:bCs/>
          <w:sz w:val="28"/>
        </w:rPr>
      </w:pPr>
    </w:p>
    <w:p w:rsidR="002F5896" w:rsidRDefault="002F5896" w:rsidP="002F5896">
      <w:pPr>
        <w:jc w:val="center"/>
        <w:rPr>
          <w:b/>
          <w:bCs/>
          <w:sz w:val="28"/>
        </w:rPr>
      </w:pPr>
    </w:p>
    <w:p w:rsidR="002F5896" w:rsidRDefault="002F5896" w:rsidP="002F5896">
      <w:pPr>
        <w:jc w:val="left"/>
        <w:rPr>
          <w:rFonts w:ascii="华文楷体" w:eastAsia="华文楷体" w:hAnsi="华文楷体" w:cs="华文楷体"/>
          <w:b/>
          <w:bCs/>
          <w:szCs w:val="21"/>
        </w:rPr>
      </w:pPr>
      <w:r>
        <w:rPr>
          <w:rFonts w:ascii="华文楷体" w:eastAsia="华文楷体" w:hAnsi="华文楷体" w:cs="华文楷体" w:hint="eastAsia"/>
          <w:b/>
          <w:bCs/>
          <w:szCs w:val="21"/>
        </w:rPr>
        <w:t>前言：</w:t>
      </w:r>
    </w:p>
    <w:p w:rsidR="002F5896" w:rsidRDefault="002F5896" w:rsidP="002F5896">
      <w:pPr>
        <w:ind w:firstLine="421"/>
        <w:jc w:val="left"/>
        <w:rPr>
          <w:rFonts w:ascii="华文楷体" w:eastAsia="华文楷体" w:hAnsi="华文楷体" w:cs="华文楷体"/>
          <w:color w:val="333333"/>
          <w:szCs w:val="21"/>
          <w:shd w:val="clear" w:color="auto" w:fill="FFFFFF"/>
        </w:rPr>
      </w:pPr>
      <w:r>
        <w:rPr>
          <w:rFonts w:ascii="华文楷体" w:eastAsia="华文楷体" w:hAnsi="华文楷体" w:cs="华文楷体" w:hint="eastAsia"/>
          <w:color w:val="333333"/>
          <w:szCs w:val="21"/>
          <w:shd w:val="clear" w:color="auto" w:fill="FFFFFF"/>
        </w:rPr>
        <w:t>通过建立代码编写规范，形成开发小组编码约定，提高项目的可靠性、可读性、可修改性、可维护性、可继承性和一致性，可以保证项目代码的质量，继承项目开发成果，充分利用资源，使开发人员之间的工作成果可以共享。</w:t>
      </w:r>
    </w:p>
    <w:p w:rsidR="002F5896" w:rsidRDefault="002F5896" w:rsidP="002F5896">
      <w:pPr>
        <w:ind w:firstLine="421"/>
        <w:jc w:val="left"/>
        <w:rPr>
          <w:rFonts w:ascii="华文楷体" w:eastAsia="华文楷体" w:hAnsi="华文楷体" w:cs="华文楷体"/>
          <w:color w:val="333333"/>
          <w:szCs w:val="21"/>
          <w:shd w:val="clear" w:color="auto" w:fill="FFFFFF"/>
        </w:rPr>
      </w:pPr>
    </w:p>
    <w:p w:rsidR="002F5896" w:rsidRDefault="002F5896" w:rsidP="002F5896">
      <w:pPr>
        <w:ind w:firstLine="421"/>
        <w:jc w:val="left"/>
        <w:rPr>
          <w:rFonts w:ascii="华文楷体" w:eastAsia="华文楷体" w:hAnsi="华文楷体" w:cs="华文楷体"/>
          <w:color w:val="333333"/>
          <w:szCs w:val="21"/>
          <w:shd w:val="clear" w:color="auto" w:fill="FFFFFF"/>
        </w:rPr>
      </w:pPr>
    </w:p>
    <w:p w:rsidR="002F5896" w:rsidRDefault="002F5896" w:rsidP="002F5896">
      <w:pPr>
        <w:pStyle w:val="2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42"/>
          <w:szCs w:val="42"/>
        </w:rPr>
      </w:pP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 xml:space="preserve">1. </w:t>
      </w: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>标识符命名规范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0" w:name="t2"/>
      <w:bookmarkEnd w:id="0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1.1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概述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标识符的命名力求做到统一、达意和简洁。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" w:name="t3"/>
      <w:bookmarkEnd w:id="1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统一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统一是指，对于同一个概念，在程序中用同一种表示方法，比如对于供应商，既可以用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supplier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，也可以用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provider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，但是我们只能选定一个使用，至少在一个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2" w:name="t4"/>
      <w:bookmarkEnd w:id="2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达意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达意是指，标识符能准确的表达出它所代表的意义，比如：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new</w:t>
      </w:r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</w:t>
      </w:r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,findConditionUserByPage</w:t>
      </w:r>
      <w:proofErr w:type="spellEnd"/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proofErr w:type="gramStart"/>
      <w:r w:rsidR="00E156B0" w:rsidRPr="00E156B0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带条件查询分</w:t>
      </w:r>
      <w:proofErr w:type="gramEnd"/>
      <w:r w:rsidR="00E156B0" w:rsidRPr="00E156B0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页</w:t>
      </w:r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等；而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supplier1, service2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idtts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等则不是好的命名方式。准确有两成含义，一是正确，而是丰富。如果给一个代表供应商的变量起名是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，显然没有正确表达。同样的，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supplier1,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远没有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targetSupplier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意义丰富。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3" w:name="t5"/>
      <w:bookmarkEnd w:id="3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1.1.3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简洁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简洁是指，在统一和达意的前提下，用尽量少的标识符。如果不能达意，宁愿不要简洁。比如：</w:t>
      </w:r>
      <w:proofErr w:type="spellStart"/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  <w:r w:rsidR="00E156B0" w:rsidRPr="00E156B0">
        <w:rPr>
          <w:rFonts w:ascii="Arial" w:hAnsi="Arial" w:cs="Arial"/>
          <w:color w:val="333333"/>
          <w:sz w:val="21"/>
          <w:szCs w:val="21"/>
          <w:shd w:val="clear" w:color="auto" w:fill="FFFFFF"/>
        </w:rPr>
        <w:t>onditio</w:t>
      </w:r>
      <w:r w:rsidR="00E156B0"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Q</w:t>
      </w:r>
      <w:r w:rsidR="00E156B0">
        <w:rPr>
          <w:rFonts w:ascii="Arial" w:hAnsi="Arial" w:cs="Arial"/>
          <w:color w:val="333333"/>
          <w:sz w:val="21"/>
          <w:szCs w:val="21"/>
          <w:shd w:val="clear" w:color="auto" w:fill="FFFFFF"/>
        </w:rPr>
        <w:t>uery</w:t>
      </w:r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 w:rsidR="00E156B0">
        <w:rPr>
          <w:rFonts w:ascii="Arial" w:hAnsi="Arial" w:cs="Arial"/>
          <w:color w:val="333333"/>
          <w:sz w:val="21"/>
          <w:szCs w:val="21"/>
          <w:shd w:val="clear" w:color="auto" w:fill="FFFFFF"/>
        </w:rPr>
        <w:t>aging</w:t>
      </w:r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</w:t>
      </w:r>
      <w:r w:rsidR="00E156B0">
        <w:rPr>
          <w:rFonts w:ascii="Arial" w:hAnsi="Arial" w:cs="Arial"/>
          <w:color w:val="333333"/>
          <w:sz w:val="21"/>
          <w:szCs w:val="21"/>
          <w:shd w:val="clear" w:color="auto" w:fill="FFFFFF"/>
        </w:rPr>
        <w:t>ser</w:t>
      </w:r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</w:t>
      </w:r>
      <w:r w:rsidR="00E156B0" w:rsidRPr="00E156B0">
        <w:rPr>
          <w:rFonts w:ascii="Arial" w:hAnsi="Arial" w:cs="Arial"/>
          <w:color w:val="333333"/>
          <w:sz w:val="21"/>
          <w:szCs w:val="21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太长，</w:t>
      </w:r>
      <w:proofErr w:type="spellStart"/>
      <w:r w:rsidR="00E156B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findConditionUserByPage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则较好，但是</w:t>
      </w:r>
      <w:proofErr w:type="spellStart"/>
      <w:r w:rsidR="0012169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findCUserByPage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就不好了。省略元音的缩写方式不要使用，我们的英语往往还没有好到看得懂奇怪的缩写。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4" w:name="t6"/>
      <w:bookmarkEnd w:id="4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lastRenderedPageBreak/>
        <w:t xml:space="preserve">1.1.4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驼</w:t>
      </w:r>
      <w:r w:rsidR="00403966">
        <w:rPr>
          <w:rFonts w:ascii="Arial" w:hAnsi="Arial" w:cs="Arial"/>
          <w:color w:val="333333"/>
          <w:sz w:val="30"/>
          <w:szCs w:val="30"/>
          <w:shd w:val="clear" w:color="auto" w:fill="FFFFFF"/>
        </w:rPr>
        <w:t>峰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法则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中，除了</w:t>
      </w:r>
      <w:r w:rsidRPr="00554564">
        <w:rPr>
          <w:rFonts w:ascii="Arial" w:hAnsi="Arial" w:cs="Arial"/>
          <w:color w:val="FF0000"/>
          <w:sz w:val="21"/>
          <w:szCs w:val="21"/>
          <w:shd w:val="clear" w:color="auto" w:fill="FFFFFF"/>
        </w:rPr>
        <w:t>包名，静态常量</w:t>
      </w:r>
      <w:r w:rsidR="00403966">
        <w:rPr>
          <w:rFonts w:ascii="Arial" w:hAnsi="Arial" w:cs="Arial"/>
          <w:color w:val="333333"/>
          <w:sz w:val="21"/>
          <w:szCs w:val="21"/>
          <w:shd w:val="clear" w:color="auto" w:fill="FFFFFF"/>
        </w:rPr>
        <w:t>等特殊情况，大部分情况下标识符使用驼峰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法则，即单词之间不使用特殊符号分割，而是通过首字母大写来分割。比如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getUserName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findConditionUserByPage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，而不是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getUserName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554564" w:rsidRP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find</w:t>
      </w:r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_</w:t>
      </w:r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Condition</w:t>
      </w:r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_</w:t>
      </w:r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User</w:t>
      </w:r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_</w:t>
      </w:r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By</w:t>
      </w:r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_</w:t>
      </w:r>
      <w:r w:rsidR="005545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5" w:name="t7"/>
      <w:bookmarkEnd w:id="5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1.1.5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英文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vs</w:t>
      </w:r>
      <w:proofErr w:type="spellEnd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拼音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尽量使用通俗易懂的英文单词，如果不会可以向队友求助，实在不行则使用汉语拼音，避免拼音与英文混用。比如表示归档，用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archive</w:t>
      </w:r>
      <w:r w:rsidR="003E5DF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3E5DF7" w:rsidRPr="003E5DF7">
        <w:rPr>
          <w:rFonts w:ascii="Arial" w:hAnsi="Arial" w:cs="Arial" w:hint="eastAsia"/>
          <w:color w:val="92D050"/>
          <w:sz w:val="21"/>
          <w:szCs w:val="21"/>
          <w:shd w:val="clear" w:color="auto" w:fill="FFFFFF"/>
        </w:rPr>
        <w:t>档案文件</w:t>
      </w:r>
      <w:r w:rsidR="003E5DF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比较好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pigeonhole</w:t>
      </w:r>
      <w:r w:rsidR="003E5DF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3E5DF7" w:rsidRPr="003273B7">
        <w:rPr>
          <w:rFonts w:ascii="Arial" w:hAnsi="Arial" w:cs="Arial" w:hint="eastAsia"/>
          <w:color w:val="92D050"/>
          <w:sz w:val="21"/>
          <w:szCs w:val="21"/>
          <w:shd w:val="clear" w:color="auto" w:fill="FFFFFF"/>
        </w:rPr>
        <w:t>归档</w:t>
      </w:r>
      <w:r w:rsidR="003E5DF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则不好，用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guiDang</w:t>
      </w:r>
      <w:proofErr w:type="spellEnd"/>
      <w:r w:rsidR="003273B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3273B7" w:rsidRPr="003273B7">
        <w:rPr>
          <w:rFonts w:ascii="Arial" w:hAnsi="Arial" w:cs="Arial" w:hint="eastAsia"/>
          <w:color w:val="7030A0"/>
          <w:sz w:val="21"/>
          <w:szCs w:val="21"/>
          <w:shd w:val="clear" w:color="auto" w:fill="FFFFFF"/>
        </w:rPr>
        <w:t>拼音</w:t>
      </w:r>
      <w:r w:rsidR="003273B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尚可接受。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6" w:name="t8"/>
      <w:bookmarkEnd w:id="6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1.2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包名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使用小写字母如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</w:t>
      </w:r>
      <w:r w:rsidR="003273B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spellStart"/>
      <w:r w:rsidR="003273B7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</w:t>
      </w:r>
      <w:r w:rsidR="003273B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entity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="003273B7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</w:t>
      </w:r>
      <w:r w:rsidR="003273B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D</w:t>
      </w:r>
      <w:r w:rsidR="003273B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ao</w:t>
      </w:r>
      <w:proofErr w:type="spellEnd"/>
      <w:r w:rsidR="003273B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,</w:t>
      </w:r>
      <w:r w:rsidR="003273B7" w:rsidRPr="003273B7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 w:rsidR="003273B7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</w:t>
      </w:r>
      <w:r w:rsidR="003273B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Entity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单词间</w:t>
      </w:r>
      <w:r w:rsidRPr="009B68B2">
        <w:rPr>
          <w:rFonts w:ascii="Arial" w:hAnsi="Arial" w:cs="Arial"/>
          <w:color w:val="FF0000"/>
          <w:sz w:val="21"/>
          <w:szCs w:val="21"/>
          <w:shd w:val="clear" w:color="auto" w:fill="FFFFFF"/>
        </w:rPr>
        <w:t>不要用字符隔开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</w:t>
      </w:r>
      <w:r w:rsidR="003273B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bll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.jsfutil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，而不要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com.xxx.</w:t>
      </w:r>
      <w:r w:rsidR="003273B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bll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.jsf_util</w:t>
      </w:r>
      <w:proofErr w:type="spellEnd"/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7" w:name="t9"/>
      <w:bookmarkEnd w:id="7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1.3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类名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8" w:name="t10"/>
      <w:bookmarkEnd w:id="8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1.3.1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首字母大写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名要首字母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大写，比如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SupplierService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PaymentOrderAction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；不要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supplierService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paymentOrderAction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9" w:name="t11"/>
      <w:bookmarkEnd w:id="9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1.3.2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后缀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名往往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用不同的后缀表达额外的意思，如下表：</w:t>
      </w:r>
    </w:p>
    <w:tbl>
      <w:tblPr>
        <w:tblW w:w="9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4774"/>
        <w:gridCol w:w="2861"/>
      </w:tblGrid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后缀名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意义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举例</w:t>
            </w:r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Service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表明这个类是个服务类，里面包含了给</w:t>
            </w:r>
            <w:proofErr w:type="gram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其他类提同</w:t>
            </w:r>
            <w:proofErr w:type="gram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业务服务的方法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PaymentOrderService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Impl</w:t>
            </w:r>
            <w:proofErr w:type="spellEnd"/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这个类是一个实现类，而不是接口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PaymentOrderServiceImpl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Inter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这个类是一个接口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LifeCycleInter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Dao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这个类封装了数据访问方法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PaymentOrderDao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Action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直接处理页面请求，管理页面逻辑了类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UpdateOrderListAction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Listener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响应某种事件的类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PaymentSuccessListener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lastRenderedPageBreak/>
              <w:t>Event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这个类代表了某种事件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PaymentSuccessEvent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Servlet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一个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Servlet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PaymentCallbackServlet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Factory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生成某种对象工厂的类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PaymentOrderFactory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Adapter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用来连接某种以前不被支持的对象的类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DatabaseLogAdapter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Job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某种按时间运行的任务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PaymentOrderCancelJob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Wrapper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这是一个包装类，为了给某个类提供没有的能力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SelectableOrderListWrapper</w:t>
            </w:r>
            <w:proofErr w:type="spellEnd"/>
          </w:p>
        </w:tc>
      </w:tr>
      <w:tr w:rsidR="002F5896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Bean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这是一个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POJO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MenuStateBean</w:t>
            </w:r>
            <w:proofErr w:type="spellEnd"/>
          </w:p>
        </w:tc>
      </w:tr>
      <w:tr w:rsidR="009B68B2" w:rsidTr="000442C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68B2" w:rsidRPr="000442C7" w:rsidRDefault="009B68B2" w:rsidP="00714686">
            <w:pPr>
              <w:widowControl/>
              <w:spacing w:line="315" w:lineRule="atLeast"/>
              <w:jc w:val="left"/>
              <w:rPr>
                <w:rFonts w:ascii="Arial Unicode MS" w:eastAsia="Arial Unicode MS" w:hAnsi="Arial Unicode MS" w:cs="Arial Unicode MS"/>
                <w:color w:val="333333"/>
                <w:kern w:val="0"/>
                <w:szCs w:val="21"/>
                <w:lang w:bidi="ar"/>
              </w:rPr>
            </w:pPr>
            <w:r w:rsidRPr="000442C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Controller</w:t>
            </w:r>
          </w:p>
        </w:tc>
        <w:tc>
          <w:tcPr>
            <w:tcW w:w="4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68B2" w:rsidRDefault="000442C7" w:rsidP="00714686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页面进入业务层的入口</w:t>
            </w:r>
          </w:p>
        </w:tc>
        <w:tc>
          <w:tcPr>
            <w:tcW w:w="2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B68B2" w:rsidRDefault="000442C7" w:rsidP="00714686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lightGray"/>
              </w:rPr>
              <w:t>User</w:t>
            </w:r>
            <w:r w:rsidRPr="000442C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Controller</w:t>
            </w:r>
            <w:proofErr w:type="spellEnd"/>
          </w:p>
        </w:tc>
      </w:tr>
    </w:tbl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10" w:name="t12"/>
      <w:bookmarkEnd w:id="10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1.4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方法名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首字母小写，如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</w:t>
      </w:r>
      <w:r w:rsidR="000442C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</w:t>
      </w:r>
      <w:r w:rsidR="000442C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</w:t>
      </w:r>
      <w:r w:rsidR="000442C7">
        <w:rPr>
          <w:rFonts w:ascii="Arial" w:hAnsi="Arial" w:cs="Arial"/>
          <w:color w:val="333333"/>
          <w:sz w:val="21"/>
          <w:szCs w:val="21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0442C7">
        <w:rPr>
          <w:rFonts w:ascii="Arial" w:hAnsi="Arial" w:cs="Arial"/>
          <w:color w:val="FF0000"/>
          <w:sz w:val="21"/>
          <w:szCs w:val="21"/>
          <w:shd w:val="clear" w:color="auto" w:fill="FFFFFF"/>
        </w:rPr>
        <w:t>动词在前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add</w:t>
      </w:r>
      <w:r w:rsidR="000442C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，不要</w:t>
      </w:r>
      <w:proofErr w:type="spellStart"/>
      <w:r w:rsidR="000442C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rAdd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动词前缀往往表达特定的含义，如下表：</w:t>
      </w:r>
    </w:p>
    <w:tbl>
      <w:tblPr>
        <w:tblW w:w="929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4378"/>
        <w:gridCol w:w="3176"/>
      </w:tblGrid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前缀名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意义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举例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create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创建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0442C7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create</w:t>
            </w:r>
            <w:r w:rsidR="000442C7"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User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delete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删除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delete</w:t>
            </w:r>
            <w:r w:rsidR="000442C7"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User</w:t>
            </w:r>
            <w:proofErr w:type="spellEnd"/>
            <w:r w:rsidR="000442C7"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add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创建，暗示新创建的对象属于某个集合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addPaid</w:t>
            </w:r>
            <w:r w:rsidR="000442C7"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User</w:t>
            </w:r>
            <w:proofErr w:type="spellEnd"/>
            <w:r w:rsidR="000442C7"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remove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删除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remove</w:t>
            </w:r>
            <w:r w:rsidR="00A809EE"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User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init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或则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initialize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初始化，暗示会做些诸如获取资源等特殊动作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initializeObjectPool</w:t>
            </w:r>
            <w:proofErr w:type="spellEnd"/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destroy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销毁，暗示会做些诸如释放资源的特殊动作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destroyObjectPool</w:t>
            </w:r>
            <w:proofErr w:type="spellEnd"/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open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打开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openConnection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close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关闭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A809EE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closeConnection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read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读取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readUserName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write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写入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writeUserName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get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获得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getName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set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设置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setName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prepare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准备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A809EE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prepare</w:t>
            </w:r>
            <w:r w:rsidR="00A809EE"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User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List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lastRenderedPageBreak/>
              <w:t>copy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复制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copyCustomerList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modity</w:t>
            </w:r>
            <w:proofErr w:type="spellEnd"/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修改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modifyActualTotalAmount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calculate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数值计算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calculateCommission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do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执行某个过程或流程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DC73C8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do</w:t>
            </w:r>
            <w:r w:rsidR="00DC73C8"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User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CancelJob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dispatch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判断程序流程转向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dispatchUserRequest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start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开始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start</w:t>
            </w:r>
            <w:r w:rsidR="00DC73C8"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User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Processing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stop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结束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stop</w:t>
            </w:r>
            <w:r w:rsidR="00DC73C8"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User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Processing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send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发送某个消息或事件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send</w:t>
            </w:r>
            <w:r w:rsidR="00DC73C8"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User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PaidMessage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receive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接受消息或时间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receive</w:t>
            </w:r>
            <w:r w:rsidR="00DC73C8"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User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PaidMessgae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respond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响应用户动作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response</w:t>
            </w:r>
            <w:r w:rsidR="00DC73C8"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User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ListItemClicked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find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查找对象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findNewSupplier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  <w:tr w:rsidR="002F5896" w:rsidTr="00714686"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update</w:t>
            </w:r>
          </w:p>
        </w:tc>
        <w:tc>
          <w:tcPr>
            <w:tcW w:w="43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更新对象</w:t>
            </w:r>
          </w:p>
        </w:tc>
        <w:tc>
          <w:tcPr>
            <w:tcW w:w="3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F5896" w:rsidRDefault="002F5896" w:rsidP="00714686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updateCommission</w:t>
            </w:r>
            <w:proofErr w:type="spellEnd"/>
            <w:r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  <w:t>()</w:t>
            </w:r>
          </w:p>
        </w:tc>
      </w:tr>
    </w:tbl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方法在业务层尽量表达业务含义，比如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findUnsettled</w:t>
      </w:r>
      <w:r w:rsidR="00855FC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，查询未结算订单，而不要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</w:t>
      </w:r>
      <w:r w:rsidR="00855FC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ByStatus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数据访问层，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find,update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等方法可以表达要执行的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，比如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findByStatusAndSupplierId</w:t>
      </w:r>
      <w:r w:rsidR="00855FC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Status.PAID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345)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11" w:name="t13"/>
      <w:bookmarkEnd w:id="11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1.5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域（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field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）名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2" w:name="t14"/>
      <w:bookmarkEnd w:id="12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1.5.1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静态常量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全大写用下划线分割，如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static find String </w:t>
      </w:r>
      <w:r w:rsidR="00855FC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USER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_PAID_EVENT = "</w:t>
      </w:r>
      <w:r w:rsidR="00855FC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USER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_PAID_EVENT";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3" w:name="t15"/>
      <w:bookmarkEnd w:id="13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1.5.2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枚举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全大写，用下划线分割，如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public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enum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Events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 w:rsidR="00855FC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USER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_PAID,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 w:rsidR="00855FC7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USER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_CREATED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14" w:name="t16"/>
      <w:bookmarkEnd w:id="14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lastRenderedPageBreak/>
        <w:t xml:space="preserve">1.5.3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其他</w:t>
      </w:r>
    </w:p>
    <w:p w:rsidR="002F5896" w:rsidRDefault="00AE3827" w:rsidP="002F5896">
      <w:pPr>
        <w:pStyle w:val="a5"/>
        <w:widowControl/>
        <w:spacing w:beforeAutospacing="0" w:after="315" w:afterAutospacing="0" w:line="441" w:lineRule="atLeast"/>
      </w:pPr>
      <w:bookmarkStart w:id="15" w:name="t17"/>
      <w:bookmarkEnd w:id="15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首字母小写，驼峰</w:t>
      </w:r>
      <w:r w:rsidR="002F5896">
        <w:rPr>
          <w:rFonts w:ascii="Arial" w:hAnsi="Arial" w:cs="Arial"/>
          <w:color w:val="333333"/>
          <w:sz w:val="30"/>
          <w:szCs w:val="30"/>
          <w:shd w:val="clear" w:color="auto" w:fill="FFFFFF"/>
        </w:rPr>
        <w:t>法则，如：</w:t>
      </w:r>
      <w:r w:rsidR="002F589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 w:rsidR="002F5896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 w:rsidR="002F5896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 w:rsidR="002F5896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String </w:t>
      </w:r>
      <w:proofErr w:type="spellStart"/>
      <w:r w:rsidR="004630AD">
        <w:rPr>
          <w:rStyle w:val="HTML"/>
          <w:rFonts w:ascii="Consolas" w:hAnsi="Consolas" w:cs="Consolas" w:hint="eastAsia"/>
          <w:color w:val="DD1144"/>
          <w:sz w:val="19"/>
          <w:szCs w:val="19"/>
          <w:bdr w:val="single" w:sz="6" w:space="0" w:color="E1E1E8"/>
          <w:shd w:val="clear" w:color="auto" w:fill="F7F7F9"/>
        </w:rPr>
        <w:t>user</w:t>
      </w:r>
      <w:r w:rsidR="002F5896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Name</w:t>
      </w:r>
      <w:proofErr w:type="spellEnd"/>
      <w:r w:rsidR="002F5896"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;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16" w:name="t18"/>
      <w:bookmarkEnd w:id="16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1.6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局部变量名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 w:rsidRPr="00403966">
        <w:rPr>
          <w:rFonts w:ascii="Arial" w:hAnsi="Arial" w:cs="Arial"/>
          <w:color w:val="FF0000"/>
          <w:sz w:val="21"/>
          <w:szCs w:val="21"/>
          <w:shd w:val="clear" w:color="auto" w:fill="FFFFFF"/>
        </w:rPr>
        <w:t>参数和</w:t>
      </w:r>
      <w:proofErr w:type="gramStart"/>
      <w:r w:rsidRPr="00403966">
        <w:rPr>
          <w:rFonts w:ascii="Arial" w:hAnsi="Arial" w:cs="Arial"/>
          <w:color w:val="FF0000"/>
          <w:sz w:val="21"/>
          <w:szCs w:val="21"/>
          <w:shd w:val="clear" w:color="auto" w:fill="FFFFFF"/>
        </w:rPr>
        <w:t>局部变量名首字母</w:t>
      </w:r>
      <w:proofErr w:type="gramEnd"/>
      <w:r w:rsidRPr="00403966">
        <w:rPr>
          <w:rFonts w:ascii="Arial" w:hAnsi="Arial" w:cs="Arial"/>
          <w:color w:val="FF0000"/>
          <w:sz w:val="21"/>
          <w:szCs w:val="21"/>
          <w:shd w:val="clear" w:color="auto" w:fill="FFFFFF"/>
        </w:rPr>
        <w:t>小写，</w:t>
      </w:r>
      <w:r w:rsidR="00AE3827">
        <w:rPr>
          <w:rFonts w:ascii="Arial" w:hAnsi="Arial" w:cs="Arial"/>
          <w:color w:val="FF0000"/>
          <w:sz w:val="21"/>
          <w:szCs w:val="21"/>
          <w:shd w:val="clear" w:color="auto" w:fill="FFFFFF"/>
        </w:rPr>
        <w:t>驼峰</w:t>
      </w:r>
      <w:r w:rsidRPr="00403966">
        <w:rPr>
          <w:rFonts w:ascii="Arial" w:hAnsi="Arial" w:cs="Arial"/>
          <w:color w:val="FF0000"/>
          <w:sz w:val="21"/>
          <w:szCs w:val="21"/>
          <w:shd w:val="clear" w:color="auto" w:fill="FFFFFF"/>
        </w:rPr>
        <w:t>法则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。尽量不要和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域冲突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，尽量表达这个变量在方法中的意义。</w:t>
      </w:r>
    </w:p>
    <w:p w:rsidR="002F5896" w:rsidRDefault="002F5896" w:rsidP="002F5896">
      <w:pPr>
        <w:pStyle w:val="2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42"/>
          <w:szCs w:val="42"/>
        </w:rPr>
      </w:pPr>
      <w:bookmarkStart w:id="17" w:name="t19"/>
      <w:bookmarkEnd w:id="17"/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 xml:space="preserve">2. </w:t>
      </w: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>代码格式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用空格字符缩进源代码，不要用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，每个缩进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个空格。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18" w:name="t20"/>
      <w:bookmarkEnd w:id="18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2.1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源文件编码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源文件使用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编码，结尾用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分格。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19" w:name="t21"/>
      <w:bookmarkEnd w:id="19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2.2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行宽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行宽度不要超过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20" w:name="t22"/>
      <w:bookmarkEnd w:id="20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2.3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包的导入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删除不用的导入，尽量不要使用整个包的导入。在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eclipse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下经常使用快捷键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ctrl+shift+o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修正导入。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21" w:name="t23"/>
      <w:bookmarkEnd w:id="21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2.4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类格式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22" w:name="t24"/>
      <w:bookmarkEnd w:id="22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2.5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域格式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每行只能声明一个域。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域的声明用空行隔开。</w:t>
      </w:r>
    </w:p>
    <w:p w:rsidR="003363DC" w:rsidRDefault="003363DC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域指的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是这个类的实例或接口中所定义的变量。每个类文件的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域中只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包含了这个类或接口内定义的变量，而不包含从父类或父接口中继承的变量。域区段中的前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个字节是一个计数，记录的是这个域中所定义的变量总数。计数之后跟着的是一个数组，数组中每个元素即是一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个域变量的定义，变量定义是由长度不同的结构体组成的。有些部分变量的定义是储存在结构体中，还有些部分，如变量名是保存在常量池中的。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bookmarkStart w:id="23" w:name="t25"/>
      <w:bookmarkEnd w:id="23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2.5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方法格式</w:t>
      </w:r>
    </w:p>
    <w:p w:rsidR="00556E21" w:rsidRPr="00556E21" w:rsidRDefault="00556E21" w:rsidP="00556E21">
      <w:r>
        <w:rPr>
          <w:rFonts w:ascii="Helvetica" w:hAnsi="Helvetica"/>
          <w:color w:val="000000"/>
          <w:szCs w:val="21"/>
          <w:shd w:val="clear" w:color="auto" w:fill="FFFFFF"/>
        </w:rPr>
        <w:t>方法区段中存放的是这个类或接口中所定义的所有方法，和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域一样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，这里不包含从父类继承的方法。区段中的头</w:t>
      </w:r>
      <w:r>
        <w:rPr>
          <w:rFonts w:ascii="Helvetica" w:hAnsi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Cs w:val="21"/>
          <w:shd w:val="clear" w:color="auto" w:fill="FFFFFF"/>
        </w:rPr>
        <w:t>个字节记录的也同样是这个类或接口定义的方法的数量。其余的部分同样也是一个数组，数组中的每个元素即是一个方法的结构体。每个方法结构体中包含着这个方法中的一些信息，如参数列表，返回类型，方法局部变量所需要的堆栈字数，方法运算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所需要的堆栈字数，</w:t>
      </w:r>
      <w:r>
        <w:rPr>
          <w:rFonts w:ascii="Helvetica" w:hAnsi="Helvetica"/>
          <w:color w:val="000000"/>
          <w:szCs w:val="21"/>
          <w:shd w:val="clear" w:color="auto" w:fill="FFFFFF"/>
        </w:rPr>
        <w:t>Exception</w:t>
      </w:r>
      <w:r>
        <w:rPr>
          <w:rFonts w:ascii="Helvetica" w:hAnsi="Helvetica"/>
          <w:color w:val="000000"/>
          <w:szCs w:val="21"/>
          <w:shd w:val="clear" w:color="auto" w:fill="FFFFFF"/>
        </w:rPr>
        <w:t>表及字节码序列等。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bookmarkStart w:id="24" w:name="t26"/>
      <w:bookmarkEnd w:id="24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2.6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代码块格式</w:t>
      </w:r>
    </w:p>
    <w:p w:rsidR="003B7738" w:rsidRPr="003B7738" w:rsidRDefault="003B7738" w:rsidP="003B7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3B7738">
        <w:rPr>
          <w:rFonts w:ascii="微软雅黑" w:eastAsia="微软雅黑" w:hAnsi="微软雅黑" w:cs="宋体" w:hint="eastAsia"/>
          <w:color w:val="333333"/>
          <w:kern w:val="0"/>
          <w:sz w:val="24"/>
        </w:rPr>
        <w:t>代码格式化，主要是整理原代码的缩进，以及运算符的间隔等。</w:t>
      </w:r>
      <w:r w:rsidRPr="003B7738">
        <w:rPr>
          <w:rFonts w:ascii="微软雅黑" w:eastAsia="微软雅黑" w:hAnsi="微软雅黑" w:cs="宋体" w:hint="eastAsia"/>
          <w:color w:val="333333"/>
          <w:kern w:val="0"/>
          <w:sz w:val="24"/>
        </w:rPr>
        <w:br/>
        <w:t>目的是使代码缩进清晰，更容易阅读。</w:t>
      </w:r>
    </w:p>
    <w:p w:rsidR="00556E21" w:rsidRPr="003B7738" w:rsidRDefault="00556E21" w:rsidP="00556E21"/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25" w:name="t27"/>
      <w:bookmarkEnd w:id="25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2.6.1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缩进风格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大括号的开始在代码块开始的行尾，闭合在和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代码块同一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缩进的行首，例如：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package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com.test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class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TestStyle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extends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SomeClass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implements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AppleInter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,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BananaInter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public static final String THIS_IS_CONST = "CONST VALUE";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static void main(String[]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args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localVariable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0;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compute(String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arg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arg.length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 &gt; 0)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arg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for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i = 0; i &lt; 10; i++)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arg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while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(condition) {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lastRenderedPageBreak/>
        <w:t>do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otherMethod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 while (condition);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switch (i)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case 0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: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callFunction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break;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case 1: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callFunctionb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break;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default: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break;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bookmarkStart w:id="26" w:name="t28"/>
      <w:bookmarkEnd w:id="26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2.6.2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空格的使用</w:t>
      </w:r>
    </w:p>
    <w:p w:rsidR="00520E8A" w:rsidRPr="00520E8A" w:rsidRDefault="00520E8A" w:rsidP="00520E8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20E8A">
        <w:rPr>
          <w:rFonts w:ascii="Tahoma" w:eastAsia="宋体" w:hAnsi="Tahoma" w:cs="Tahoma"/>
          <w:color w:val="000000"/>
          <w:kern w:val="0"/>
          <w:szCs w:val="21"/>
        </w:rPr>
        <w:t>两种方式：</w:t>
      </w:r>
    </w:p>
    <w:p w:rsidR="00520E8A" w:rsidRPr="00520E8A" w:rsidRDefault="00520E8A" w:rsidP="00520E8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20E8A">
        <w:rPr>
          <w:rFonts w:ascii="Tahoma" w:eastAsia="宋体" w:hAnsi="Tahoma" w:cs="Tahoma"/>
          <w:color w:val="000000"/>
          <w:kern w:val="0"/>
          <w:szCs w:val="21"/>
        </w:rPr>
        <w:t xml:space="preserve">1. String </w:t>
      </w:r>
      <w:proofErr w:type="spellStart"/>
      <w:proofErr w:type="gramStart"/>
      <w:r w:rsidRPr="00520E8A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proofErr w:type="gramEnd"/>
      <w:r w:rsidRPr="00520E8A">
        <w:rPr>
          <w:rFonts w:ascii="Tahoma" w:eastAsia="宋体" w:hAnsi="Tahoma" w:cs="Tahoma"/>
          <w:color w:val="000000"/>
          <w:kern w:val="0"/>
          <w:szCs w:val="21"/>
        </w:rPr>
        <w:t xml:space="preserve"> = "123 456 789 111";</w:t>
      </w:r>
    </w:p>
    <w:p w:rsidR="00520E8A" w:rsidRPr="00520E8A" w:rsidRDefault="00520E8A" w:rsidP="00520E8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20E8A">
        <w:rPr>
          <w:rFonts w:ascii="Tahoma" w:eastAsia="宋体" w:hAnsi="Tahoma" w:cs="Tahoma"/>
          <w:color w:val="000000"/>
          <w:kern w:val="0"/>
          <w:szCs w:val="21"/>
        </w:rPr>
        <w:t xml:space="preserve">String [] </w:t>
      </w:r>
      <w:proofErr w:type="spellStart"/>
      <w:r w:rsidRPr="00520E8A">
        <w:rPr>
          <w:rFonts w:ascii="Tahoma" w:eastAsia="宋体" w:hAnsi="Tahoma" w:cs="Tahoma"/>
          <w:color w:val="000000"/>
          <w:kern w:val="0"/>
          <w:szCs w:val="21"/>
        </w:rPr>
        <w:t>strArray</w:t>
      </w:r>
      <w:proofErr w:type="spellEnd"/>
      <w:r w:rsidRPr="00520E8A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proofErr w:type="spellStart"/>
      <w:proofErr w:type="gramStart"/>
      <w:r w:rsidRPr="00520E8A">
        <w:rPr>
          <w:rFonts w:ascii="Tahoma" w:eastAsia="宋体" w:hAnsi="Tahoma" w:cs="Tahoma"/>
          <w:color w:val="000000"/>
          <w:kern w:val="0"/>
          <w:szCs w:val="21"/>
        </w:rPr>
        <w:t>str.split</w:t>
      </w:r>
      <w:proofErr w:type="spellEnd"/>
      <w:r w:rsidRPr="00520E8A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520E8A">
        <w:rPr>
          <w:rFonts w:ascii="Tahoma" w:eastAsia="宋体" w:hAnsi="Tahoma" w:cs="Tahoma"/>
          <w:color w:val="000000"/>
          <w:kern w:val="0"/>
          <w:szCs w:val="21"/>
        </w:rPr>
        <w:t>"s");</w:t>
      </w:r>
    </w:p>
    <w:p w:rsidR="00520E8A" w:rsidRPr="00520E8A" w:rsidRDefault="00520E8A" w:rsidP="00520E8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520E8A">
        <w:rPr>
          <w:rFonts w:ascii="Tahoma" w:eastAsia="宋体" w:hAnsi="Tahoma" w:cs="Tahoma"/>
          <w:color w:val="000000"/>
          <w:kern w:val="0"/>
          <w:szCs w:val="21"/>
        </w:rPr>
        <w:t>2.String</w:t>
      </w:r>
      <w:proofErr w:type="gramEnd"/>
      <w:r w:rsidRPr="00520E8A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520E8A">
        <w:rPr>
          <w:rFonts w:ascii="Tahoma" w:eastAsia="宋体" w:hAnsi="Tahoma" w:cs="Tahoma"/>
          <w:color w:val="000000"/>
          <w:kern w:val="0"/>
          <w:szCs w:val="21"/>
        </w:rPr>
        <w:t>str</w:t>
      </w:r>
      <w:proofErr w:type="spellEnd"/>
      <w:r w:rsidRPr="00520E8A">
        <w:rPr>
          <w:rFonts w:ascii="Tahoma" w:eastAsia="宋体" w:hAnsi="Tahoma" w:cs="Tahoma"/>
          <w:color w:val="000000"/>
          <w:kern w:val="0"/>
          <w:szCs w:val="21"/>
        </w:rPr>
        <w:t xml:space="preserve"> = "123 456 789 111";</w:t>
      </w:r>
    </w:p>
    <w:p w:rsidR="00520E8A" w:rsidRPr="00520E8A" w:rsidRDefault="00520E8A" w:rsidP="00520E8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20E8A">
        <w:rPr>
          <w:rFonts w:ascii="Tahoma" w:eastAsia="宋体" w:hAnsi="Tahoma" w:cs="Tahoma"/>
          <w:color w:val="000000"/>
          <w:kern w:val="0"/>
          <w:szCs w:val="21"/>
        </w:rPr>
        <w:t xml:space="preserve">String [] </w:t>
      </w:r>
      <w:proofErr w:type="spellStart"/>
      <w:r w:rsidRPr="00520E8A">
        <w:rPr>
          <w:rFonts w:ascii="Tahoma" w:eastAsia="宋体" w:hAnsi="Tahoma" w:cs="Tahoma"/>
          <w:color w:val="000000"/>
          <w:kern w:val="0"/>
          <w:szCs w:val="21"/>
        </w:rPr>
        <w:t>strArray</w:t>
      </w:r>
      <w:proofErr w:type="spellEnd"/>
      <w:r w:rsidRPr="00520E8A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proofErr w:type="spellStart"/>
      <w:proofErr w:type="gramStart"/>
      <w:r w:rsidRPr="00520E8A">
        <w:rPr>
          <w:rFonts w:ascii="Tahoma" w:eastAsia="宋体" w:hAnsi="Tahoma" w:cs="Tahoma"/>
          <w:color w:val="000000"/>
          <w:kern w:val="0"/>
          <w:szCs w:val="21"/>
        </w:rPr>
        <w:t>str.split</w:t>
      </w:r>
      <w:proofErr w:type="spellEnd"/>
      <w:r w:rsidRPr="00520E8A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520E8A">
        <w:rPr>
          <w:rFonts w:ascii="Tahoma" w:eastAsia="宋体" w:hAnsi="Tahoma" w:cs="Tahoma"/>
          <w:color w:val="000000"/>
          <w:kern w:val="0"/>
          <w:szCs w:val="21"/>
        </w:rPr>
        <w:t>" ");</w:t>
      </w:r>
    </w:p>
    <w:p w:rsidR="00520E8A" w:rsidRPr="00520E8A" w:rsidRDefault="00520E8A" w:rsidP="00520E8A"/>
    <w:p w:rsidR="002F5896" w:rsidRDefault="002F5896" w:rsidP="002F5896">
      <w:pPr>
        <w:pStyle w:val="5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24"/>
          <w:szCs w:val="24"/>
        </w:rPr>
      </w:pPr>
      <w:bookmarkStart w:id="27" w:name="t29"/>
      <w:bookmarkEnd w:id="27"/>
      <w:r>
        <w:rPr>
          <w:rFonts w:ascii="Arial" w:hAnsi="Arial" w:cs="Arial" w:hint="default"/>
          <w:color w:val="333333"/>
          <w:sz w:val="24"/>
          <w:szCs w:val="24"/>
          <w:shd w:val="clear" w:color="auto" w:fill="FFFFFF"/>
        </w:rPr>
        <w:t xml:space="preserve">2.6.2.1 </w:t>
      </w:r>
      <w:r>
        <w:rPr>
          <w:rFonts w:ascii="Arial" w:hAnsi="Arial" w:cs="Arial" w:hint="default"/>
          <w:color w:val="333333"/>
          <w:sz w:val="24"/>
          <w:szCs w:val="24"/>
          <w:shd w:val="clear" w:color="auto" w:fill="FFFFFF"/>
        </w:rPr>
        <w:t>表示分割时用一个空格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不能这样：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if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( a &gt; b 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//do something here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};</w:t>
      </w:r>
    </w:p>
    <w:p w:rsidR="002F5896" w:rsidRDefault="002F5896" w:rsidP="002F5896">
      <w:pPr>
        <w:pStyle w:val="5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24"/>
          <w:szCs w:val="24"/>
        </w:rPr>
      </w:pPr>
      <w:bookmarkStart w:id="28" w:name="t30"/>
      <w:bookmarkEnd w:id="28"/>
      <w:r>
        <w:rPr>
          <w:rFonts w:ascii="Arial" w:hAnsi="Arial" w:cs="Arial" w:hint="default"/>
          <w:color w:val="333333"/>
          <w:sz w:val="24"/>
          <w:szCs w:val="24"/>
          <w:shd w:val="clear" w:color="auto" w:fill="FFFFFF"/>
        </w:rPr>
        <w:t xml:space="preserve">2.6.2.2 </w:t>
      </w:r>
      <w:r>
        <w:rPr>
          <w:rFonts w:ascii="Arial" w:hAnsi="Arial" w:cs="Arial" w:hint="default"/>
          <w:color w:val="333333"/>
          <w:sz w:val="24"/>
          <w:szCs w:val="24"/>
          <w:shd w:val="clear" w:color="auto" w:fill="FFFFFF"/>
        </w:rPr>
        <w:t>二元三元运算符两边用一个空格隔开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如下：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a + b = c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;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b - d = e;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return a == b ? 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1 :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0;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不能如下：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lastRenderedPageBreak/>
        <w:br/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a+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b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=c;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b-d=e;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return a==b?1:0;</w:t>
      </w:r>
    </w:p>
    <w:p w:rsidR="002F5896" w:rsidRDefault="002F5896" w:rsidP="002F5896">
      <w:pPr>
        <w:pStyle w:val="5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24"/>
          <w:szCs w:val="24"/>
        </w:rPr>
      </w:pPr>
      <w:bookmarkStart w:id="29" w:name="t31"/>
      <w:bookmarkEnd w:id="29"/>
      <w:r>
        <w:rPr>
          <w:rFonts w:ascii="Arial" w:hAnsi="Arial" w:cs="Arial" w:hint="default"/>
          <w:color w:val="333333"/>
          <w:sz w:val="24"/>
          <w:szCs w:val="24"/>
          <w:shd w:val="clear" w:color="auto" w:fill="FFFFFF"/>
        </w:rPr>
        <w:t xml:space="preserve">2.6.2.3 </w:t>
      </w:r>
      <w:r>
        <w:rPr>
          <w:rFonts w:ascii="Arial" w:hAnsi="Arial" w:cs="Arial" w:hint="default"/>
          <w:color w:val="333333"/>
          <w:sz w:val="24"/>
          <w:szCs w:val="24"/>
          <w:shd w:val="clear" w:color="auto" w:fill="FFFFFF"/>
        </w:rPr>
        <w:t>逗号语句后如不还行，紧跟一个空格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如下：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call(a, b, c);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不能如下：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call(</w:t>
      </w:r>
      <w:proofErr w:type="spellStart"/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a,b,c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30" w:name="t32"/>
      <w:bookmarkEnd w:id="30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2.6.3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空行的使用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空行可以表达代码在语义上的分割，注释的作用范围，等等。将类似操作，或一组操作放在一起不用空行隔开，而用空行隔开不同组的代码，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如图：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orderDao.findOrderById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(id);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//update properties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order.setUserName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spellStart"/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userName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order.setPrice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(456);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order.setStatus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(PAID);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orderService.updateTotalAmount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session.saveOrUpdate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上例中的空行，使注释的作用域很明显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F5896" w:rsidRDefault="002F5896" w:rsidP="002F5896">
      <w:pPr>
        <w:widowControl/>
        <w:numPr>
          <w:ilvl w:val="0"/>
          <w:numId w:val="1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连续两行的空行代表更大的语义分割。</w:t>
      </w:r>
    </w:p>
    <w:p w:rsidR="002F5896" w:rsidRDefault="002F5896" w:rsidP="002F5896">
      <w:pPr>
        <w:widowControl/>
        <w:numPr>
          <w:ilvl w:val="0"/>
          <w:numId w:val="1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方法之间用空行分割</w:t>
      </w:r>
    </w:p>
    <w:p w:rsidR="002F5896" w:rsidRDefault="002F5896" w:rsidP="002F5896">
      <w:pPr>
        <w:widowControl/>
        <w:numPr>
          <w:ilvl w:val="0"/>
          <w:numId w:val="1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域之间用空行分割</w:t>
      </w:r>
    </w:p>
    <w:p w:rsidR="002F5896" w:rsidRDefault="002F5896" w:rsidP="002F5896">
      <w:pPr>
        <w:widowControl/>
        <w:numPr>
          <w:ilvl w:val="0"/>
          <w:numId w:val="1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超过十行的代码如果还不用空行分割，就会增加阅读困难</w:t>
      </w:r>
    </w:p>
    <w:p w:rsidR="002F5896" w:rsidRDefault="002F5896" w:rsidP="002F5896">
      <w:pPr>
        <w:pStyle w:val="2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42"/>
          <w:szCs w:val="42"/>
        </w:rPr>
      </w:pPr>
      <w:bookmarkStart w:id="31" w:name="t33"/>
      <w:bookmarkEnd w:id="31"/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 xml:space="preserve">3. </w:t>
      </w: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>注释规范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2" w:name="t34"/>
      <w:bookmarkEnd w:id="32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3.1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注释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vs</w:t>
      </w:r>
      <w:proofErr w:type="spellEnd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代码</w:t>
      </w:r>
    </w:p>
    <w:p w:rsidR="002F5896" w:rsidRDefault="002F5896" w:rsidP="002F5896">
      <w:pPr>
        <w:widowControl/>
        <w:numPr>
          <w:ilvl w:val="0"/>
          <w:numId w:val="2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注释宜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少二精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，不宜多而滥，更不能误导</w:t>
      </w:r>
    </w:p>
    <w:p w:rsidR="002F5896" w:rsidRDefault="002F5896" w:rsidP="002F5896">
      <w:pPr>
        <w:widowControl/>
        <w:numPr>
          <w:ilvl w:val="0"/>
          <w:numId w:val="2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命名达意，结构清晰，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类和方法等责任明确，往往不需要，或者只需要很少注释，就可以让人读懂；相反，代码混乱，再多的注释都不能弥补。所以，应当先在代码本身下功夫。</w:t>
      </w:r>
    </w:p>
    <w:p w:rsidR="002F5896" w:rsidRDefault="002F5896" w:rsidP="002F5896">
      <w:pPr>
        <w:widowControl/>
        <w:numPr>
          <w:ilvl w:val="0"/>
          <w:numId w:val="2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不能正确表达代码意义的注释，只会损害代码的可读性。</w:t>
      </w:r>
    </w:p>
    <w:p w:rsidR="002F5896" w:rsidRDefault="002F5896" w:rsidP="002F5896">
      <w:pPr>
        <w:widowControl/>
        <w:numPr>
          <w:ilvl w:val="0"/>
          <w:numId w:val="2"/>
        </w:numPr>
        <w:spacing w:beforeAutospacing="1" w:afterAutospacing="1" w:line="315" w:lineRule="atLeast"/>
        <w:ind w:left="90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过于详细的注释，对显而易见的代码添加的注释，罗嗦的注释，还不如不写</w:t>
      </w:r>
    </w:p>
    <w:p w:rsidR="002F5896" w:rsidRDefault="002F5896" w:rsidP="002F5896">
      <w:pPr>
        <w:pStyle w:val="a5"/>
        <w:widowControl/>
        <w:spacing w:beforeAutospacing="0" w:after="315" w:afterAutospacing="0" w:line="315" w:lineRule="atLeast"/>
        <w:ind w:left="45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F5896" w:rsidRDefault="002F5896" w:rsidP="002F5896">
      <w:pPr>
        <w:widowControl/>
        <w:numPr>
          <w:ilvl w:val="0"/>
          <w:numId w:val="2"/>
        </w:numPr>
        <w:spacing w:beforeAutospacing="1" w:afterAutospacing="1" w:line="315" w:lineRule="atLeast"/>
        <w:ind w:left="900"/>
        <w:jc w:val="left"/>
      </w:pPr>
    </w:p>
    <w:p w:rsidR="002F5896" w:rsidRDefault="002F5896" w:rsidP="002F5896">
      <w:pPr>
        <w:widowControl/>
        <w:numPr>
          <w:ilvl w:val="0"/>
          <w:numId w:val="2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注释要和代码同步，过多的注释会成为开发的负担</w:t>
      </w:r>
    </w:p>
    <w:p w:rsidR="002F5896" w:rsidRDefault="002F5896" w:rsidP="002F5896">
      <w:pPr>
        <w:widowControl/>
        <w:numPr>
          <w:ilvl w:val="0"/>
          <w:numId w:val="2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注释不是用来管理代码版本的，如果有代码不要了，直接删除，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会有记录的，不要注释掉，否则以后没人知道那段注释掉的代码该不该删除。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3" w:name="t35"/>
      <w:bookmarkEnd w:id="33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3.2 Java Doc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表明类、域和方法等的意义和用法等的注释，要以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javadoc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的方式来写。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 Doc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是个类的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使用者来看的，主要介绍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是什么，怎么用等信息。凡是类的使用者需要知道，都要用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Java Doc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来写。非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 Doc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的注释，往往是个代码的维护者看的，着重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告述读者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为什么这样写，如何修改，注意什么问题等。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如下：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/**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* 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This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is a class comment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public class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TestClass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/**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 This is a field comment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public String name;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/**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 This is a method comment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public void 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call(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 {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4" w:name="t36"/>
      <w:bookmarkEnd w:id="34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3.3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块级别注释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35" w:name="t37"/>
      <w:bookmarkEnd w:id="35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3.3.1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块级别注释，单行时用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 //,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多行时用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 /* .. */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。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36" w:name="t38"/>
      <w:bookmarkEnd w:id="36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3.3.2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较短的代码块用空行表示注释作用域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37" w:name="t39"/>
      <w:bookmarkEnd w:id="37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lastRenderedPageBreak/>
        <w:t xml:space="preserve">3.3.3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较长的代码块要用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/*------ start: ------*/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和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/*-------- end: -------*/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/*----------start: 订单处理 ------- 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//取得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Factory.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getDao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/* 查询订单 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dao.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findById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456);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//更新订单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setUserName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uu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order.setPassword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("pass");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order.setPrice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ddd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orderDao.save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/*----------end: 订单处理 ------- */</w:t>
      </w:r>
    </w:p>
    <w:p w:rsidR="002F5896" w:rsidRDefault="002F5896" w:rsidP="002F5896">
      <w:pPr>
        <w:pStyle w:val="4"/>
        <w:widowControl/>
        <w:shd w:val="clear" w:color="auto" w:fill="FFFFFF"/>
        <w:spacing w:beforeAutospacing="0" w:after="150" w:afterAutospacing="0" w:line="441" w:lineRule="atLeast"/>
        <w:rPr>
          <w:rFonts w:ascii="Arial" w:hAnsi="Arial" w:cs="Arial" w:hint="default"/>
          <w:color w:val="333333"/>
          <w:sz w:val="30"/>
          <w:szCs w:val="30"/>
        </w:rPr>
      </w:pPr>
      <w:bookmarkStart w:id="38" w:name="t40"/>
      <w:bookmarkEnd w:id="38"/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 xml:space="preserve">3.3.4 </w:t>
      </w:r>
      <w:r>
        <w:rPr>
          <w:rFonts w:ascii="Arial" w:hAnsi="Arial" w:cs="Arial" w:hint="default"/>
          <w:color w:val="333333"/>
          <w:sz w:val="30"/>
          <w:szCs w:val="30"/>
          <w:shd w:val="clear" w:color="auto" w:fill="FFFFFF"/>
        </w:rPr>
        <w:t>可以考虑使用大括号来表示注释范围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使用大括号表示注释作用范围的例子：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/*----------订单处理 ------- 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//取得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Factory.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getDao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/* 查询订单 */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dao.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findById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456);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//更新订单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</w:t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setUserName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uu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order.setPassword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("pass");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order.setPrice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("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ddd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");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lastRenderedPageBreak/>
        <w:t>orderDao.save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39" w:name="t41"/>
      <w:bookmarkEnd w:id="39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3.4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行内注释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行内注释用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//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写在行尾</w:t>
      </w:r>
    </w:p>
    <w:p w:rsidR="002F5896" w:rsidRDefault="002F5896" w:rsidP="002F5896">
      <w:pPr>
        <w:pStyle w:val="2"/>
        <w:widowControl/>
        <w:shd w:val="clear" w:color="auto" w:fill="FFFFFF"/>
        <w:spacing w:beforeAutospacing="0" w:after="150" w:afterAutospacing="0" w:line="315" w:lineRule="atLeast"/>
        <w:rPr>
          <w:rFonts w:ascii="Arial" w:hAnsi="Arial" w:cs="Arial" w:hint="default"/>
          <w:color w:val="333333"/>
          <w:sz w:val="42"/>
          <w:szCs w:val="42"/>
        </w:rPr>
      </w:pPr>
      <w:bookmarkStart w:id="40" w:name="t42"/>
      <w:bookmarkEnd w:id="40"/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 xml:space="preserve">4 </w:t>
      </w:r>
      <w:r>
        <w:rPr>
          <w:rFonts w:ascii="Arial" w:hAnsi="Arial" w:cs="Arial" w:hint="default"/>
          <w:color w:val="333333"/>
          <w:sz w:val="42"/>
          <w:szCs w:val="42"/>
          <w:shd w:val="clear" w:color="auto" w:fill="FFFFFF"/>
        </w:rPr>
        <w:t>最佳实践和禁忌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41" w:name="t43"/>
      <w:bookmarkEnd w:id="41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4.1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每次保存的时候，都让你的代码是最美的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程序员都是懒惰的，不要想着等我完成了功能，再来优化代码的格式和结构，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等真的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把功能完成，很少有人会再愿意回头调整代码。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42" w:name="t44"/>
      <w:bookmarkEnd w:id="42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4.2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使用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log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而不是</w:t>
      </w:r>
      <w:proofErr w:type="spellStart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System.</w:t>
      </w:r>
      <w:proofErr w:type="gramStart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out.println</w:t>
      </w:r>
      <w:proofErr w:type="spellEnd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()</w:t>
      </w:r>
      <w:proofErr w:type="gramEnd"/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可以设定级别，可以控制输出到哪里，容易区分是在代码的什么地方打印的，而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则不行。而且，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的速度很慢。所以，除非是有意的，否则，都要用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。至少在提交到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svn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之前把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换成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F5896" w:rsidRPr="00911AFB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FF0000"/>
          <w:sz w:val="36"/>
          <w:szCs w:val="36"/>
        </w:rPr>
      </w:pPr>
      <w:bookmarkStart w:id="43" w:name="t45"/>
      <w:bookmarkEnd w:id="43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4.3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每个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if while for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等语句，都</w:t>
      </w:r>
      <w:r w:rsidRPr="00911AFB">
        <w:rPr>
          <w:rFonts w:ascii="Arial" w:hAnsi="Arial" w:cs="Arial" w:hint="default"/>
          <w:color w:val="FF0000"/>
          <w:sz w:val="36"/>
          <w:szCs w:val="36"/>
          <w:shd w:val="clear" w:color="auto" w:fill="FFFFFF"/>
        </w:rPr>
        <w:t>不要省略大括号</w:t>
      </w:r>
      <w:r w:rsidRPr="00911AFB">
        <w:rPr>
          <w:rFonts w:ascii="Arial" w:hAnsi="Arial" w:cs="Arial" w:hint="default"/>
          <w:color w:val="FF0000"/>
          <w:sz w:val="36"/>
          <w:szCs w:val="36"/>
          <w:shd w:val="clear" w:color="auto" w:fill="FFFFFF"/>
        </w:rPr>
        <w:t>{}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看下面的代码：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&gt; b)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a++;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如果在以后维护的时候，需要在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&gt; b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时，把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，一步小心就会写成：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&gt; b)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a++;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b++;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这样就错了，因为无论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是什么关系，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都会执行。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如果一开始就这样写：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&gt; b)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a++;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相信没有哪个笨蛋会把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添加错的。而且，这个大括号使作用范围更明显，尤其是后面那行很长要折行时。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44" w:name="t46"/>
      <w:bookmarkEnd w:id="44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lastRenderedPageBreak/>
        <w:t xml:space="preserve">4.4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善用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TODO: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在代码中加入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//TODO: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，大部分的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都会帮你提示，让你知道你还有什么事没有做。比如：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order.isPaid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//TODO: 更新订单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45" w:name="t47"/>
      <w:bookmarkEnd w:id="45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4.5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在需要留空的地方放一个空语句或注释，</w:t>
      </w:r>
      <w:proofErr w:type="gramStart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告述读者</w:t>
      </w:r>
      <w:proofErr w:type="gramEnd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，你是故意的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if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(!exists(order))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或：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if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(!exists(order))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//nothing to do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46" w:name="t48"/>
      <w:bookmarkEnd w:id="46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4.6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不要再对</w:t>
      </w:r>
      <w:proofErr w:type="spellStart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boolean</w:t>
      </w:r>
      <w:proofErr w:type="spellEnd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值做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true false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判断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order.isPaid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 == true)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 Do something here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不如写成：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order.isPaid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//Do something here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后者读起来就很是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if order is paid, ....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要比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if order's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isPaid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method returns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true, …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更容易理解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47" w:name="t49"/>
      <w:bookmarkEnd w:id="47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lastRenderedPageBreak/>
        <w:t xml:space="preserve">4.7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减少代码嵌套层次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代码嵌套层次达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层以上时，一般人理解起来都会困难。下面的代码是一个简单的例子：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public void demo(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a,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b,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&gt; b)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(b &gt;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doJobA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 else if (b &lt;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doJobB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 else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(b &gt;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&lt;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doJobC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减少嵌套的方法有很多：</w:t>
      </w:r>
    </w:p>
    <w:p w:rsidR="002F5896" w:rsidRDefault="002F5896" w:rsidP="002F5896">
      <w:pPr>
        <w:widowControl/>
        <w:numPr>
          <w:ilvl w:val="0"/>
          <w:numId w:val="3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合并条件</w:t>
      </w:r>
    </w:p>
    <w:p w:rsidR="002F5896" w:rsidRDefault="002F5896" w:rsidP="002F5896">
      <w:pPr>
        <w:widowControl/>
        <w:numPr>
          <w:ilvl w:val="0"/>
          <w:numId w:val="3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return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以省略后面的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else</w:t>
      </w:r>
    </w:p>
    <w:p w:rsidR="002F5896" w:rsidRDefault="002F5896" w:rsidP="002F5896">
      <w:pPr>
        <w:widowControl/>
        <w:numPr>
          <w:ilvl w:val="0"/>
          <w:numId w:val="3"/>
        </w:numPr>
        <w:spacing w:beforeAutospacing="1" w:afterAutospacing="1" w:line="315" w:lineRule="atLeast"/>
        <w:ind w:left="4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利用子方法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比如上例，合并条件后成为：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public void demo(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a,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b,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&gt; b &amp;&amp; b &gt;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doJobA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&gt; b &amp;&amp; c &gt; b)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doJobB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&lt;= b &amp;&amp; c &lt; b &amp;&amp; a &lt;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doJobC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如果利用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return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则成为：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demo(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a,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b,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lastRenderedPageBreak/>
        <w:t>if (a &gt; b)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(b &gt;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doJobA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return;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doJobB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return;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if (b &gt;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if (a &lt; c)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doJobC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利用子方法，就是将嵌套的程序提取出来放到另外的方法里。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48" w:name="t50"/>
      <w:bookmarkEnd w:id="48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4.8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程序职责单一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关注点分离是软件开发的真理。人类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自所以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49" w:name="t51"/>
      <w:bookmarkEnd w:id="49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 xml:space="preserve">4.9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变量的声明，初始化和被使用尽量放到一起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比方说如下代码：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getOrderNum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//do something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withou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here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call(</w:t>
      </w:r>
      <w:proofErr w:type="spellStart"/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上例中的注释处代表了一段和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orderNum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不相关的代码。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orderNum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的声明和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初始化离被使用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的地方相隔了很多行的代码，这样做不好，不如这样：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//do something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withou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here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getOrderNum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call(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orderNum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);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50" w:name="t52"/>
      <w:bookmarkEnd w:id="50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lastRenderedPageBreak/>
        <w:t xml:space="preserve">4.10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缩小变量的作用域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能用局部变量的，不要使用实例变量，能用实例变量的，不要使用类变量。变量的生存期越短，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以为着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它被误用的机会越小，同一时刻程序员要关注的变量的状态越少。实例变量和类变量默认都不是线程安全的，局部变量是线程安全的。比如如下代码：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class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OrderPayAction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private Order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doAction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orderDao.findOrder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doJob1();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doJob2();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doJob1()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doSomething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doJob2()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doOtherThing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上例中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只不过担当了在方法间传递参数之用，用下面的方法更好：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class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OrderPayAction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{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doAction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orderDao.findOrder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doJob1(order);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doJob2(order);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doJob1(Order order)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doSomething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private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doJob2(Order order)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doOtherThing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(order);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3"/>
        <w:widowControl/>
        <w:shd w:val="clear" w:color="auto" w:fill="FFFFFF"/>
        <w:spacing w:beforeAutospacing="0" w:after="150" w:afterAutospacing="0" w:line="368" w:lineRule="atLeast"/>
        <w:rPr>
          <w:rFonts w:ascii="Arial" w:hAnsi="Arial" w:cs="Arial" w:hint="default"/>
          <w:color w:val="333333"/>
          <w:sz w:val="36"/>
          <w:szCs w:val="36"/>
        </w:rPr>
      </w:pPr>
      <w:bookmarkStart w:id="51" w:name="t53"/>
      <w:bookmarkEnd w:id="51"/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lastRenderedPageBreak/>
        <w:t xml:space="preserve">4.11 </w:t>
      </w:r>
      <w:r>
        <w:rPr>
          <w:rFonts w:ascii="Arial" w:hAnsi="Arial" w:cs="Arial" w:hint="default"/>
          <w:color w:val="333333"/>
          <w:sz w:val="36"/>
          <w:szCs w:val="36"/>
          <w:shd w:val="clear" w:color="auto" w:fill="FFFFFF"/>
        </w:rPr>
        <w:t>尽量不要用参数来带回方法运算结果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比如：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calculate(Order order)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result = 0;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//do lots of computing and store it in the result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order.setResult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result);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action()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orderDao.findOrder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calculate(order);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// do lots of things about order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例子中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calculate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方法通过传入的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对象来存储结果，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不如如下写：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calculate(Order order)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result = 0;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//do lots of computing and store it in the result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return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result;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public</w:t>
      </w:r>
      <w:proofErr w:type="gram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 xml:space="preserve"> void action() {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 xml:space="preserve">order = </w:t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orderDao.findOrder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();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</w:r>
      <w:proofErr w:type="spellStart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order.setResult</w:t>
      </w:r>
      <w:proofErr w:type="spellEnd"/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(calculate(order));</w:t>
      </w:r>
    </w:p>
    <w:p w:rsidR="002F5896" w:rsidRDefault="002F5896" w:rsidP="002F5896">
      <w:pPr>
        <w:pStyle w:val="a5"/>
        <w:widowControl/>
        <w:shd w:val="clear" w:color="auto" w:fill="FFFFFF"/>
        <w:spacing w:beforeAutospacing="0" w:after="31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t>// do lots of things about order</w:t>
      </w:r>
      <w:r>
        <w:rPr>
          <w:rStyle w:val="HTML"/>
          <w:rFonts w:ascii="Consolas" w:eastAsia="Consolas" w:hAnsi="Consolas" w:cs="Consolas"/>
          <w:color w:val="DD1144"/>
          <w:sz w:val="19"/>
          <w:szCs w:val="19"/>
          <w:bdr w:val="single" w:sz="6" w:space="0" w:color="E1E1E8"/>
          <w:shd w:val="clear" w:color="auto" w:fill="F7F7F9"/>
        </w:rPr>
        <w:br/>
        <w:t>}</w:t>
      </w:r>
    </w:p>
    <w:p w:rsidR="002F5896" w:rsidRDefault="002F5896" w:rsidP="002F5896">
      <w:pPr>
        <w:ind w:firstLine="421"/>
        <w:jc w:val="left"/>
        <w:rPr>
          <w:rFonts w:ascii="华文楷体" w:eastAsia="华文楷体" w:hAnsi="华文楷体" w:cs="华文楷体"/>
          <w:color w:val="333333"/>
          <w:szCs w:val="21"/>
          <w:shd w:val="clear" w:color="auto" w:fill="FFFFFF"/>
        </w:rPr>
      </w:pPr>
    </w:p>
    <w:p w:rsidR="00DD2D50" w:rsidRDefault="00DD2D50">
      <w:pPr>
        <w:rPr>
          <w:rFonts w:ascii="华文新魏" w:eastAsia="华文新魏" w:hAnsi="华文新魏" w:cs="华文新魏" w:hint="eastAsia"/>
          <w:sz w:val="44"/>
          <w:szCs w:val="44"/>
        </w:rPr>
      </w:pPr>
    </w:p>
    <w:p w:rsidR="00911AFB" w:rsidRDefault="00911AFB" w:rsidP="00911AFB">
      <w:pPr>
        <w:pStyle w:val="2"/>
      </w:pPr>
      <w:r>
        <w:t>5.0备注：</w:t>
      </w:r>
    </w:p>
    <w:p w:rsidR="00911AFB" w:rsidRDefault="00911AFB" w:rsidP="00911AFB">
      <w:pPr>
        <w:pStyle w:val="4"/>
        <w:rPr>
          <w:sz w:val="21"/>
          <w:szCs w:val="21"/>
        </w:rPr>
      </w:pPr>
      <w:r w:rsidRPr="00911AFB">
        <w:rPr>
          <w:sz w:val="21"/>
          <w:szCs w:val="21"/>
        </w:rPr>
        <w:t>文档只是标准参考，目前只是部分的定义。</w:t>
      </w:r>
      <w:r>
        <w:rPr>
          <w:sz w:val="21"/>
          <w:szCs w:val="21"/>
        </w:rPr>
        <w:t>后续在</w:t>
      </w:r>
      <w:r w:rsidR="00E46A36">
        <w:rPr>
          <w:sz w:val="21"/>
          <w:szCs w:val="21"/>
        </w:rPr>
        <w:t>更加补充</w:t>
      </w:r>
      <w:bookmarkStart w:id="52" w:name="_GoBack"/>
      <w:bookmarkEnd w:id="52"/>
    </w:p>
    <w:p w:rsidR="00911AFB" w:rsidRPr="00911AFB" w:rsidRDefault="00911AFB" w:rsidP="00911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10:54:39</w:t>
      </w:r>
    </w:p>
    <w:sectPr w:rsidR="00911AFB" w:rsidRPr="0091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C7" w:rsidRDefault="00F77EC7" w:rsidP="002F5896">
      <w:r>
        <w:separator/>
      </w:r>
    </w:p>
  </w:endnote>
  <w:endnote w:type="continuationSeparator" w:id="0">
    <w:p w:rsidR="00F77EC7" w:rsidRDefault="00F77EC7" w:rsidP="002F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C7" w:rsidRDefault="00F77EC7" w:rsidP="002F5896">
      <w:r>
        <w:separator/>
      </w:r>
    </w:p>
  </w:footnote>
  <w:footnote w:type="continuationSeparator" w:id="0">
    <w:p w:rsidR="00F77EC7" w:rsidRDefault="00F77EC7" w:rsidP="002F5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5406B"/>
    <w:multiLevelType w:val="multilevel"/>
    <w:tmpl w:val="573540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7354076"/>
    <w:multiLevelType w:val="multilevel"/>
    <w:tmpl w:val="573540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7354081"/>
    <w:multiLevelType w:val="multilevel"/>
    <w:tmpl w:val="573540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50"/>
    <w:rsid w:val="000442C7"/>
    <w:rsid w:val="000B2D4A"/>
    <w:rsid w:val="00121697"/>
    <w:rsid w:val="001D256A"/>
    <w:rsid w:val="002B28D7"/>
    <w:rsid w:val="002F5896"/>
    <w:rsid w:val="003273B7"/>
    <w:rsid w:val="003363DC"/>
    <w:rsid w:val="003B7738"/>
    <w:rsid w:val="003E5DF7"/>
    <w:rsid w:val="00403966"/>
    <w:rsid w:val="004630AD"/>
    <w:rsid w:val="00520E8A"/>
    <w:rsid w:val="00554564"/>
    <w:rsid w:val="00556E21"/>
    <w:rsid w:val="00855FC7"/>
    <w:rsid w:val="00911AFB"/>
    <w:rsid w:val="0094012C"/>
    <w:rsid w:val="009B68B2"/>
    <w:rsid w:val="00A2114E"/>
    <w:rsid w:val="00A30829"/>
    <w:rsid w:val="00A52D5E"/>
    <w:rsid w:val="00A809EE"/>
    <w:rsid w:val="00AE3827"/>
    <w:rsid w:val="00AF29EB"/>
    <w:rsid w:val="00B631D9"/>
    <w:rsid w:val="00BC6292"/>
    <w:rsid w:val="00DC73C8"/>
    <w:rsid w:val="00DD2D50"/>
    <w:rsid w:val="00E156B0"/>
    <w:rsid w:val="00E46A36"/>
    <w:rsid w:val="00F77EC7"/>
    <w:rsid w:val="00F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89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2F5896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2F589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rsid w:val="002F5896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link w:val="5Char"/>
    <w:unhideWhenUsed/>
    <w:qFormat/>
    <w:rsid w:val="002F5896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896"/>
    <w:rPr>
      <w:sz w:val="18"/>
      <w:szCs w:val="18"/>
    </w:rPr>
  </w:style>
  <w:style w:type="character" w:customStyle="1" w:styleId="2Char">
    <w:name w:val="标题 2 Char"/>
    <w:basedOn w:val="a0"/>
    <w:link w:val="2"/>
    <w:rsid w:val="002F5896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2F5896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2F5896"/>
    <w:rPr>
      <w:rFonts w:ascii="宋体" w:eastAsia="宋体" w:hAnsi="宋体" w:cs="Times New Roman"/>
      <w:b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2F5896"/>
    <w:rPr>
      <w:rFonts w:ascii="宋体" w:eastAsia="宋体" w:hAnsi="宋体" w:cs="Times New Roman"/>
      <w:b/>
      <w:kern w:val="0"/>
      <w:sz w:val="20"/>
      <w:szCs w:val="20"/>
    </w:rPr>
  </w:style>
  <w:style w:type="paragraph" w:styleId="a5">
    <w:name w:val="Normal (Web)"/>
    <w:basedOn w:val="a"/>
    <w:uiPriority w:val="99"/>
    <w:rsid w:val="002F589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sid w:val="002F589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B7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B773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89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2F5896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2F589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rsid w:val="002F5896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link w:val="5Char"/>
    <w:unhideWhenUsed/>
    <w:qFormat/>
    <w:rsid w:val="002F5896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896"/>
    <w:rPr>
      <w:sz w:val="18"/>
      <w:szCs w:val="18"/>
    </w:rPr>
  </w:style>
  <w:style w:type="character" w:customStyle="1" w:styleId="2Char">
    <w:name w:val="标题 2 Char"/>
    <w:basedOn w:val="a0"/>
    <w:link w:val="2"/>
    <w:rsid w:val="002F5896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2F5896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2F5896"/>
    <w:rPr>
      <w:rFonts w:ascii="宋体" w:eastAsia="宋体" w:hAnsi="宋体" w:cs="Times New Roman"/>
      <w:b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2F5896"/>
    <w:rPr>
      <w:rFonts w:ascii="宋体" w:eastAsia="宋体" w:hAnsi="宋体" w:cs="Times New Roman"/>
      <w:b/>
      <w:kern w:val="0"/>
      <w:sz w:val="20"/>
      <w:szCs w:val="20"/>
    </w:rPr>
  </w:style>
  <w:style w:type="paragraph" w:styleId="a5">
    <w:name w:val="Normal (Web)"/>
    <w:basedOn w:val="a"/>
    <w:uiPriority w:val="99"/>
    <w:rsid w:val="002F589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sid w:val="002F5896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B7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B77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2016-11-19T01:53:00Z</dcterms:created>
  <dcterms:modified xsi:type="dcterms:W3CDTF">2016-11-19T02:54:00Z</dcterms:modified>
</cp:coreProperties>
</file>