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1C117B" w14:textId="77777777" w:rsidR="00817125" w:rsidRPr="00817125" w:rsidRDefault="00817125" w:rsidP="00817125">
      <w:pPr>
        <w:spacing w:line="240" w:lineRule="auto"/>
        <w:ind w:firstLineChars="0" w:firstLine="0"/>
        <w:rPr>
          <w:rFonts w:eastAsia="等线"/>
        </w:rPr>
      </w:pPr>
    </w:p>
    <w:p w14:paraId="05D75BFA" w14:textId="77777777" w:rsidR="00817125" w:rsidRPr="00817125" w:rsidRDefault="00817125" w:rsidP="00817125">
      <w:pPr>
        <w:spacing w:line="240" w:lineRule="auto"/>
        <w:ind w:firstLineChars="0" w:firstLine="0"/>
        <w:rPr>
          <w:rFonts w:eastAsia="等线"/>
        </w:rPr>
      </w:pPr>
    </w:p>
    <w:p w14:paraId="31F03374" w14:textId="77777777" w:rsidR="00817125" w:rsidRPr="00817125" w:rsidRDefault="00817125" w:rsidP="00817125">
      <w:pPr>
        <w:spacing w:line="240" w:lineRule="auto"/>
        <w:ind w:firstLineChars="0" w:firstLine="0"/>
        <w:rPr>
          <w:rFonts w:eastAsia="等线"/>
        </w:rPr>
      </w:pPr>
    </w:p>
    <w:p w14:paraId="66F2B45E" w14:textId="77777777" w:rsidR="00817125" w:rsidRPr="00817125" w:rsidRDefault="00817125" w:rsidP="00817125">
      <w:pPr>
        <w:spacing w:line="240" w:lineRule="auto"/>
        <w:ind w:firstLineChars="0" w:firstLine="0"/>
        <w:rPr>
          <w:rFonts w:eastAsia="等线"/>
        </w:rPr>
      </w:pPr>
    </w:p>
    <w:p w14:paraId="07FE6214" w14:textId="77777777" w:rsidR="00817125" w:rsidRPr="00817125" w:rsidRDefault="00817125" w:rsidP="00817125">
      <w:pPr>
        <w:spacing w:line="240" w:lineRule="auto"/>
        <w:ind w:firstLineChars="0" w:firstLine="0"/>
        <w:rPr>
          <w:rFonts w:eastAsia="等线"/>
        </w:rPr>
      </w:pPr>
    </w:p>
    <w:p w14:paraId="45054A45" w14:textId="77777777" w:rsidR="00817125" w:rsidRPr="00817125" w:rsidRDefault="00817125" w:rsidP="00817125">
      <w:pPr>
        <w:spacing w:line="240" w:lineRule="auto"/>
        <w:ind w:firstLineChars="0" w:firstLine="0"/>
        <w:jc w:val="center"/>
        <w:rPr>
          <w:rFonts w:ascii="宋体" w:hAnsi="宋体" w:cs="宋体" w:hint="eastAsia"/>
          <w:szCs w:val="24"/>
        </w:rPr>
      </w:pPr>
      <w:r w:rsidRPr="00817125">
        <w:rPr>
          <w:rFonts w:eastAsia="等线"/>
          <w:noProof/>
        </w:rPr>
        <w:drawing>
          <wp:inline distT="0" distB="0" distL="0" distR="0" wp14:anchorId="00A2CCE8" wp14:editId="009B9AE2">
            <wp:extent cx="676732" cy="678162"/>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9350" cy="690807"/>
                    </a:xfrm>
                    <a:prstGeom prst="rect">
                      <a:avLst/>
                    </a:prstGeom>
                    <a:noFill/>
                    <a:ln>
                      <a:noFill/>
                    </a:ln>
                  </pic:spPr>
                </pic:pic>
              </a:graphicData>
            </a:graphic>
          </wp:inline>
        </w:drawing>
      </w:r>
      <w:r w:rsidRPr="00817125">
        <w:rPr>
          <w:rFonts w:eastAsia="等线"/>
          <w:noProof/>
        </w:rPr>
        <w:t xml:space="preserve">  </w:t>
      </w:r>
      <w:r w:rsidRPr="00817125">
        <w:rPr>
          <w:rFonts w:eastAsia="等线"/>
          <w:noProof/>
        </w:rPr>
        <w:drawing>
          <wp:inline distT="0" distB="0" distL="0" distR="0" wp14:anchorId="6C9175DB" wp14:editId="2363549E">
            <wp:extent cx="2968831" cy="734369"/>
            <wp:effectExtent l="0" t="0" r="317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8556" cy="756563"/>
                    </a:xfrm>
                    <a:prstGeom prst="rect">
                      <a:avLst/>
                    </a:prstGeom>
                    <a:noFill/>
                    <a:ln>
                      <a:noFill/>
                    </a:ln>
                  </pic:spPr>
                </pic:pic>
              </a:graphicData>
            </a:graphic>
          </wp:inline>
        </w:drawing>
      </w:r>
    </w:p>
    <w:p w14:paraId="76FF0AF6" w14:textId="77777777" w:rsidR="00817125" w:rsidRPr="00817125" w:rsidRDefault="00817125" w:rsidP="00817125">
      <w:pPr>
        <w:widowControl w:val="0"/>
        <w:spacing w:line="240" w:lineRule="auto"/>
        <w:ind w:firstLineChars="0" w:firstLine="0"/>
        <w:jc w:val="center"/>
        <w:rPr>
          <w:kern w:val="2"/>
          <w:sz w:val="21"/>
          <w:szCs w:val="20"/>
        </w:rPr>
      </w:pPr>
    </w:p>
    <w:p w14:paraId="31546DAA" w14:textId="77777777" w:rsidR="00817125" w:rsidRPr="00817125" w:rsidRDefault="00817125" w:rsidP="00817125">
      <w:pPr>
        <w:widowControl w:val="0"/>
        <w:spacing w:afterLines="100" w:after="240" w:line="240" w:lineRule="auto"/>
        <w:ind w:firstLineChars="0" w:firstLine="0"/>
        <w:jc w:val="center"/>
        <w:rPr>
          <w:rFonts w:ascii="黑体" w:eastAsia="黑体" w:hAnsi="黑体" w:hint="eastAsia"/>
          <w:kern w:val="2"/>
          <w:sz w:val="72"/>
          <w:szCs w:val="20"/>
        </w:rPr>
      </w:pPr>
      <w:r w:rsidRPr="00817125">
        <w:rPr>
          <w:rFonts w:ascii="黑体" w:eastAsia="黑体" w:hAnsi="黑体" w:hint="eastAsia"/>
          <w:kern w:val="2"/>
          <w:sz w:val="72"/>
          <w:szCs w:val="20"/>
        </w:rPr>
        <w:t>本科毕业设计（论文）</w:t>
      </w:r>
    </w:p>
    <w:p w14:paraId="0EFFD4A0" w14:textId="77777777" w:rsidR="00817125" w:rsidRPr="00817125" w:rsidRDefault="00817125" w:rsidP="00817125">
      <w:pPr>
        <w:widowControl w:val="0"/>
        <w:spacing w:afterLines="100" w:after="240" w:line="240" w:lineRule="auto"/>
        <w:ind w:firstLineChars="0" w:firstLine="0"/>
        <w:jc w:val="center"/>
        <w:rPr>
          <w:rFonts w:ascii="黑体" w:eastAsia="黑体" w:hAnsi="黑体" w:hint="eastAsia"/>
          <w:color w:val="FFFFFF" w:themeColor="background1"/>
          <w:kern w:val="2"/>
          <w:sz w:val="72"/>
          <w:szCs w:val="20"/>
          <w14:textFill>
            <w14:noFill/>
          </w14:textFill>
        </w:rPr>
      </w:pPr>
    </w:p>
    <w:p w14:paraId="078CA4A4" w14:textId="77777777" w:rsidR="00817125" w:rsidRPr="00817125" w:rsidRDefault="00817125" w:rsidP="00817125">
      <w:pPr>
        <w:widowControl w:val="0"/>
        <w:spacing w:line="240" w:lineRule="auto"/>
        <w:ind w:firstLineChars="0" w:firstLine="0"/>
        <w:jc w:val="center"/>
        <w:rPr>
          <w:rFonts w:eastAsia="华文新魏"/>
          <w:kern w:val="2"/>
          <w:sz w:val="36"/>
          <w:szCs w:val="20"/>
        </w:rPr>
      </w:pPr>
      <w:r w:rsidRPr="00817125">
        <w:rPr>
          <w:rFonts w:ascii="黑体" w:eastAsia="黑体" w:hAnsi="黑体" w:hint="eastAsia"/>
          <w:sz w:val="52"/>
          <w:szCs w:val="52"/>
        </w:rPr>
        <w:t>基于多模态特征分析的抑郁症评估系统设计与实现</w:t>
      </w:r>
    </w:p>
    <w:p w14:paraId="3994E8FE" w14:textId="77777777" w:rsidR="00817125" w:rsidRPr="00817125" w:rsidRDefault="00817125" w:rsidP="00817125">
      <w:pPr>
        <w:widowControl w:val="0"/>
        <w:spacing w:line="360" w:lineRule="auto"/>
        <w:ind w:firstLineChars="0" w:firstLine="0"/>
        <w:jc w:val="left"/>
        <w:rPr>
          <w:rFonts w:ascii="仿宋" w:eastAsia="仿宋" w:hAnsi="仿宋" w:hint="eastAsia"/>
          <w:color w:val="000000"/>
          <w:kern w:val="2"/>
          <w:sz w:val="32"/>
          <w:szCs w:val="32"/>
        </w:rPr>
      </w:pPr>
    </w:p>
    <w:p w14:paraId="20BB21B5" w14:textId="77777777" w:rsidR="00817125" w:rsidRPr="00817125" w:rsidRDefault="00817125" w:rsidP="00817125">
      <w:pPr>
        <w:widowControl w:val="0"/>
        <w:spacing w:line="360" w:lineRule="auto"/>
        <w:ind w:firstLineChars="860" w:firstLine="2752"/>
        <w:rPr>
          <w:rFonts w:ascii="仿宋" w:eastAsia="仿宋" w:hAnsi="仿宋" w:hint="eastAsia"/>
          <w:kern w:val="2"/>
          <w:sz w:val="32"/>
          <w:szCs w:val="32"/>
        </w:rPr>
      </w:pPr>
      <w:r w:rsidRPr="00817125">
        <w:rPr>
          <w:rFonts w:ascii="仿宋" w:eastAsia="仿宋" w:hAnsi="仿宋" w:hint="eastAsia"/>
          <w:color w:val="000000"/>
          <w:kern w:val="2"/>
          <w:sz w:val="32"/>
          <w:szCs w:val="32"/>
        </w:rPr>
        <w:t>姓    名</w:t>
      </w:r>
      <w:r w:rsidRPr="00817125">
        <w:rPr>
          <w:rFonts w:ascii="仿宋" w:eastAsia="仿宋" w:hAnsi="仿宋" w:hint="eastAsia"/>
          <w:kern w:val="2"/>
          <w:sz w:val="32"/>
          <w:szCs w:val="32"/>
        </w:rPr>
        <w:t xml:space="preserve"> </w:t>
      </w:r>
      <w:r w:rsidRPr="00817125">
        <w:rPr>
          <w:rFonts w:ascii="仿宋" w:eastAsia="仿宋" w:hAnsi="仿宋" w:hint="eastAsia"/>
          <w:kern w:val="2"/>
          <w:sz w:val="32"/>
          <w:szCs w:val="32"/>
          <w:u w:val="single"/>
        </w:rPr>
        <w:t xml:space="preserve">高艺嘉          </w:t>
      </w:r>
    </w:p>
    <w:p w14:paraId="4608D088" w14:textId="77777777" w:rsidR="00817125" w:rsidRPr="00817125" w:rsidRDefault="00817125" w:rsidP="00817125">
      <w:pPr>
        <w:widowControl w:val="0"/>
        <w:spacing w:line="360" w:lineRule="auto"/>
        <w:ind w:firstLineChars="860" w:firstLine="2752"/>
        <w:rPr>
          <w:rFonts w:eastAsia="仿宋"/>
          <w:color w:val="000000"/>
          <w:kern w:val="2"/>
          <w:sz w:val="32"/>
          <w:szCs w:val="32"/>
          <w:u w:val="single"/>
        </w:rPr>
      </w:pPr>
      <w:r w:rsidRPr="00817125">
        <w:rPr>
          <w:rFonts w:ascii="仿宋" w:eastAsia="仿宋" w:hAnsi="仿宋" w:hint="eastAsia"/>
          <w:kern w:val="2"/>
          <w:sz w:val="32"/>
          <w:szCs w:val="32"/>
        </w:rPr>
        <w:t xml:space="preserve">学    号 </w:t>
      </w:r>
      <w:r w:rsidRPr="00817125">
        <w:rPr>
          <w:rFonts w:ascii="仿宋" w:eastAsia="仿宋" w:hAnsi="仿宋" w:hint="eastAsia"/>
          <w:kern w:val="2"/>
          <w:sz w:val="32"/>
          <w:szCs w:val="32"/>
          <w:u w:val="single"/>
        </w:rPr>
        <w:t xml:space="preserve">202114930407 </w:t>
      </w:r>
      <w:r w:rsidRPr="00817125">
        <w:rPr>
          <w:rFonts w:ascii="仿宋" w:eastAsia="仿宋" w:hAnsi="仿宋"/>
          <w:kern w:val="2"/>
          <w:sz w:val="32"/>
          <w:szCs w:val="32"/>
          <w:u w:val="single"/>
        </w:rPr>
        <w:t xml:space="preserve">   </w:t>
      </w:r>
    </w:p>
    <w:p w14:paraId="5B34B896" w14:textId="77777777" w:rsidR="00817125" w:rsidRPr="00817125" w:rsidRDefault="00817125" w:rsidP="00817125">
      <w:pPr>
        <w:widowControl w:val="0"/>
        <w:spacing w:line="360" w:lineRule="auto"/>
        <w:ind w:firstLineChars="860" w:firstLine="2752"/>
        <w:rPr>
          <w:rFonts w:ascii="仿宋" w:eastAsia="仿宋" w:hAnsi="仿宋" w:hint="eastAsia"/>
          <w:kern w:val="2"/>
          <w:sz w:val="32"/>
          <w:szCs w:val="32"/>
        </w:rPr>
      </w:pPr>
      <w:r w:rsidRPr="00817125">
        <w:rPr>
          <w:rFonts w:ascii="仿宋" w:eastAsia="仿宋" w:hAnsi="仿宋" w:hint="eastAsia"/>
          <w:kern w:val="2"/>
          <w:sz w:val="32"/>
          <w:szCs w:val="32"/>
        </w:rPr>
        <w:t xml:space="preserve">院    系 </w:t>
      </w:r>
      <w:r w:rsidRPr="00817125">
        <w:rPr>
          <w:rFonts w:ascii="仿宋" w:eastAsia="仿宋" w:hAnsi="仿宋" w:hint="eastAsia"/>
          <w:kern w:val="2"/>
          <w:sz w:val="32"/>
          <w:szCs w:val="32"/>
          <w:u w:val="single"/>
        </w:rPr>
        <w:t xml:space="preserve">理学院          </w:t>
      </w:r>
    </w:p>
    <w:p w14:paraId="109A41C4" w14:textId="77777777" w:rsidR="00817125" w:rsidRPr="00817125" w:rsidRDefault="00817125" w:rsidP="00817125">
      <w:pPr>
        <w:widowControl w:val="0"/>
        <w:spacing w:line="360" w:lineRule="auto"/>
        <w:ind w:firstLineChars="860" w:firstLine="2752"/>
        <w:rPr>
          <w:rFonts w:ascii="仿宋" w:eastAsia="仿宋" w:hAnsi="仿宋" w:hint="eastAsia"/>
          <w:kern w:val="2"/>
          <w:sz w:val="32"/>
          <w:szCs w:val="32"/>
        </w:rPr>
      </w:pPr>
      <w:r w:rsidRPr="00817125">
        <w:rPr>
          <w:rFonts w:ascii="仿宋" w:eastAsia="仿宋" w:hAnsi="仿宋" w:hint="eastAsia"/>
          <w:kern w:val="2"/>
          <w:sz w:val="32"/>
          <w:szCs w:val="32"/>
        </w:rPr>
        <w:t xml:space="preserve">专    业 </w:t>
      </w:r>
      <w:r w:rsidRPr="00817125">
        <w:rPr>
          <w:rFonts w:ascii="仿宋" w:eastAsia="仿宋" w:hAnsi="仿宋" w:hint="eastAsia"/>
          <w:kern w:val="2"/>
          <w:sz w:val="32"/>
          <w:szCs w:val="32"/>
          <w:u w:val="single"/>
        </w:rPr>
        <w:t xml:space="preserve">智能科学与技术  </w:t>
      </w:r>
    </w:p>
    <w:p w14:paraId="08D9A591" w14:textId="77777777" w:rsidR="00817125" w:rsidRPr="00817125" w:rsidRDefault="00817125" w:rsidP="00817125">
      <w:pPr>
        <w:widowControl w:val="0"/>
        <w:spacing w:line="360" w:lineRule="auto"/>
        <w:ind w:firstLineChars="860" w:firstLine="2752"/>
        <w:rPr>
          <w:rFonts w:ascii="仿宋" w:eastAsia="仿宋" w:hAnsi="仿宋" w:hint="eastAsia"/>
          <w:kern w:val="2"/>
          <w:sz w:val="32"/>
          <w:szCs w:val="32"/>
        </w:rPr>
      </w:pPr>
      <w:r w:rsidRPr="00817125">
        <w:rPr>
          <w:rFonts w:ascii="仿宋" w:eastAsia="仿宋" w:hAnsi="仿宋" w:hint="eastAsia"/>
          <w:kern w:val="2"/>
          <w:sz w:val="32"/>
          <w:szCs w:val="32"/>
        </w:rPr>
        <w:t xml:space="preserve">指导教师 </w:t>
      </w:r>
      <w:r w:rsidRPr="00817125">
        <w:rPr>
          <w:rFonts w:ascii="仿宋" w:eastAsia="仿宋" w:hAnsi="仿宋" w:hint="eastAsia"/>
          <w:kern w:val="2"/>
          <w:sz w:val="32"/>
          <w:szCs w:val="32"/>
          <w:u w:val="single"/>
        </w:rPr>
        <w:t xml:space="preserve">周旭            </w:t>
      </w:r>
    </w:p>
    <w:p w14:paraId="20B16958" w14:textId="77777777" w:rsidR="00817125" w:rsidRPr="00817125" w:rsidRDefault="00817125" w:rsidP="00817125">
      <w:pPr>
        <w:widowControl w:val="0"/>
        <w:spacing w:line="240" w:lineRule="auto"/>
        <w:ind w:firstLineChars="600" w:firstLine="2640"/>
        <w:rPr>
          <w:rFonts w:eastAsia="华文新魏"/>
          <w:kern w:val="2"/>
          <w:sz w:val="44"/>
          <w:szCs w:val="20"/>
        </w:rPr>
      </w:pPr>
    </w:p>
    <w:p w14:paraId="51231B40" w14:textId="77777777" w:rsidR="00817125" w:rsidRPr="00817125" w:rsidRDefault="00817125" w:rsidP="00817125">
      <w:pPr>
        <w:widowControl w:val="0"/>
        <w:spacing w:line="240" w:lineRule="auto"/>
        <w:ind w:firstLineChars="400" w:firstLine="1440"/>
        <w:rPr>
          <w:rFonts w:eastAsia="华文新魏"/>
          <w:kern w:val="2"/>
          <w:sz w:val="36"/>
          <w:szCs w:val="20"/>
        </w:rPr>
      </w:pPr>
    </w:p>
    <w:p w14:paraId="4AD94EA0" w14:textId="77777777" w:rsidR="00817125" w:rsidRPr="00817125" w:rsidRDefault="00817125" w:rsidP="00817125">
      <w:pPr>
        <w:widowControl w:val="0"/>
        <w:spacing w:line="240" w:lineRule="auto"/>
        <w:ind w:firstLineChars="400" w:firstLine="1440"/>
        <w:rPr>
          <w:rFonts w:eastAsia="华文新魏"/>
          <w:kern w:val="2"/>
          <w:sz w:val="36"/>
          <w:szCs w:val="20"/>
        </w:rPr>
      </w:pPr>
    </w:p>
    <w:p w14:paraId="0DAA2AF1" w14:textId="77777777" w:rsidR="00817125" w:rsidRPr="00817125" w:rsidRDefault="00817125" w:rsidP="00817125">
      <w:pPr>
        <w:widowControl w:val="0"/>
        <w:spacing w:line="240" w:lineRule="auto"/>
        <w:ind w:firstLineChars="0" w:firstLine="0"/>
        <w:rPr>
          <w:rFonts w:eastAsia="华文新魏"/>
          <w:kern w:val="2"/>
          <w:sz w:val="36"/>
          <w:szCs w:val="20"/>
        </w:rPr>
      </w:pPr>
    </w:p>
    <w:p w14:paraId="543E18B8" w14:textId="77777777" w:rsidR="00817125" w:rsidRPr="00817125" w:rsidRDefault="00817125" w:rsidP="00817125">
      <w:pPr>
        <w:widowControl w:val="0"/>
        <w:spacing w:line="240" w:lineRule="auto"/>
        <w:ind w:firstLineChars="0" w:firstLine="0"/>
        <w:jc w:val="center"/>
        <w:rPr>
          <w:rFonts w:ascii="等线 Light" w:eastAsia="等线 Light" w:hAnsi="等线 Light" w:hint="eastAsia"/>
          <w:kern w:val="2"/>
          <w:sz w:val="32"/>
          <w:szCs w:val="32"/>
        </w:rPr>
      </w:pPr>
      <w:r w:rsidRPr="00817125">
        <w:rPr>
          <w:rFonts w:ascii="等线 Light" w:eastAsia="等线 Light" w:hAnsi="等线 Light" w:hint="eastAsia"/>
          <w:kern w:val="2"/>
          <w:sz w:val="32"/>
          <w:szCs w:val="32"/>
        </w:rPr>
        <w:t>年</w:t>
      </w:r>
      <w:r w:rsidRPr="00817125">
        <w:rPr>
          <w:rFonts w:ascii="宋体" w:hAnsi="宋体" w:hint="eastAsia"/>
          <w:kern w:val="2"/>
          <w:sz w:val="32"/>
          <w:szCs w:val="32"/>
        </w:rPr>
        <w:t xml:space="preserve">      </w:t>
      </w:r>
      <w:r w:rsidRPr="00817125">
        <w:rPr>
          <w:rFonts w:ascii="等线 Light" w:eastAsia="等线 Light" w:hAnsi="等线 Light" w:hint="eastAsia"/>
          <w:kern w:val="2"/>
          <w:sz w:val="32"/>
          <w:szCs w:val="32"/>
        </w:rPr>
        <w:t>月</w:t>
      </w:r>
      <w:r w:rsidRPr="00817125">
        <w:rPr>
          <w:rFonts w:ascii="宋体" w:hAnsi="宋体" w:hint="eastAsia"/>
          <w:kern w:val="2"/>
          <w:sz w:val="32"/>
          <w:szCs w:val="32"/>
        </w:rPr>
        <w:t xml:space="preserve">      </w:t>
      </w:r>
      <w:r w:rsidRPr="00817125">
        <w:rPr>
          <w:rFonts w:ascii="等线 Light" w:eastAsia="等线 Light" w:hAnsi="等线 Light" w:hint="eastAsia"/>
          <w:kern w:val="2"/>
          <w:sz w:val="32"/>
          <w:szCs w:val="32"/>
        </w:rPr>
        <w:t>日</w:t>
      </w:r>
    </w:p>
    <w:p w14:paraId="6D473B62" w14:textId="77777777" w:rsidR="00817125" w:rsidRPr="00817125" w:rsidRDefault="00817125" w:rsidP="00817125">
      <w:pPr>
        <w:spacing w:line="374" w:lineRule="exact"/>
        <w:ind w:right="364" w:firstLine="720"/>
        <w:rPr>
          <w:rFonts w:eastAsia="华文新魏"/>
          <w:kern w:val="2"/>
          <w:sz w:val="36"/>
          <w:szCs w:val="36"/>
        </w:rPr>
        <w:sectPr w:rsidR="00817125" w:rsidRPr="00817125" w:rsidSect="00817125">
          <w:headerReference w:type="even" r:id="rId9"/>
          <w:headerReference w:type="default" r:id="rId10"/>
          <w:footerReference w:type="even" r:id="rId11"/>
          <w:footerReference w:type="default" r:id="rId12"/>
          <w:headerReference w:type="first" r:id="rId13"/>
          <w:footerReference w:type="first" r:id="rId14"/>
          <w:pgSz w:w="11906" w:h="16838" w:code="9"/>
          <w:pgMar w:top="1418" w:right="1134" w:bottom="1134" w:left="1134" w:header="851" w:footer="992" w:gutter="284"/>
          <w:pgNumType w:fmt="numberInDash" w:start="7" w:chapStyle="1"/>
          <w:cols w:space="425"/>
          <w:docGrid w:linePitch="326"/>
        </w:sectPr>
      </w:pPr>
    </w:p>
    <w:p w14:paraId="60BE180F" w14:textId="77777777" w:rsidR="00817125" w:rsidRPr="00817125" w:rsidRDefault="00817125" w:rsidP="00817125">
      <w:pPr>
        <w:spacing w:line="400" w:lineRule="exact"/>
        <w:ind w:firstLineChars="0" w:firstLine="0"/>
        <w:jc w:val="center"/>
        <w:rPr>
          <w:rFonts w:ascii="黑体" w:eastAsia="黑体" w:hAnsi="黑体" w:hint="eastAsia"/>
          <w:sz w:val="30"/>
          <w:szCs w:val="30"/>
        </w:rPr>
      </w:pPr>
      <w:r w:rsidRPr="00817125">
        <w:rPr>
          <w:rFonts w:ascii="黑体" w:eastAsia="黑体" w:hAnsi="黑体" w:hint="eastAsia"/>
          <w:sz w:val="30"/>
          <w:szCs w:val="30"/>
        </w:rPr>
        <w:lastRenderedPageBreak/>
        <w:t>学位论文原创性声明</w:t>
      </w:r>
    </w:p>
    <w:p w14:paraId="77ADE238" w14:textId="77777777" w:rsidR="00817125" w:rsidRPr="00817125" w:rsidRDefault="00817125" w:rsidP="00817125">
      <w:pPr>
        <w:spacing w:line="400" w:lineRule="exact"/>
        <w:ind w:firstLine="600"/>
        <w:jc w:val="left"/>
        <w:rPr>
          <w:rFonts w:ascii="楷体" w:eastAsia="楷体" w:hAnsi="楷体" w:hint="eastAsia"/>
          <w:sz w:val="30"/>
          <w:szCs w:val="30"/>
        </w:rPr>
      </w:pPr>
    </w:p>
    <w:p w14:paraId="64CC7853" w14:textId="77777777" w:rsidR="00817125" w:rsidRPr="00817125" w:rsidRDefault="00817125" w:rsidP="00817125">
      <w:pPr>
        <w:spacing w:line="400" w:lineRule="exact"/>
        <w:ind w:firstLine="600"/>
        <w:jc w:val="left"/>
        <w:rPr>
          <w:rFonts w:ascii="楷体" w:eastAsia="楷体" w:hAnsi="楷体" w:hint="eastAsia"/>
          <w:sz w:val="30"/>
          <w:szCs w:val="30"/>
        </w:rPr>
      </w:pPr>
    </w:p>
    <w:p w14:paraId="1330FD45" w14:textId="77777777" w:rsidR="00817125" w:rsidRPr="00817125" w:rsidRDefault="00817125" w:rsidP="00817125">
      <w:pPr>
        <w:spacing w:line="360" w:lineRule="auto"/>
        <w:ind w:firstLine="480"/>
        <w:rPr>
          <w:rFonts w:ascii="等线" w:eastAsia="等线" w:hAnsi="等线" w:hint="eastAsia"/>
        </w:rPr>
      </w:pPr>
      <w:r w:rsidRPr="00817125">
        <w:rPr>
          <w:rFonts w:ascii="等线" w:eastAsia="等线" w:hAnsi="等线" w:hint="eastAsia"/>
        </w:rPr>
        <w:t>本人所提交的学位论文</w:t>
      </w:r>
      <w:r w:rsidRPr="00817125">
        <w:rPr>
          <w:rFonts w:ascii="等线" w:eastAsia="等线" w:hAnsi="等线" w:hint="eastAsia"/>
          <w:u w:val="single"/>
        </w:rPr>
        <w:t xml:space="preserve">                     </w:t>
      </w:r>
      <w:r w:rsidRPr="00817125">
        <w:rPr>
          <w:rFonts w:ascii="等线" w:eastAsia="等线" w:hAnsi="等线" w:hint="eastAsia"/>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14:paraId="5970EFDF" w14:textId="77777777" w:rsidR="00817125" w:rsidRPr="00817125" w:rsidRDefault="00817125" w:rsidP="00817125">
      <w:pPr>
        <w:spacing w:line="360" w:lineRule="auto"/>
        <w:ind w:firstLine="480"/>
        <w:rPr>
          <w:rFonts w:ascii="等线" w:eastAsia="等线" w:hAnsi="等线" w:hint="eastAsia"/>
        </w:rPr>
      </w:pPr>
      <w:r w:rsidRPr="00817125">
        <w:rPr>
          <w:rFonts w:ascii="等线" w:eastAsia="等线" w:hAnsi="等线" w:hint="eastAsia"/>
        </w:rPr>
        <w:t>本声明的法律后果由本人承担。</w:t>
      </w:r>
    </w:p>
    <w:p w14:paraId="5CAF1381" w14:textId="77777777" w:rsidR="00817125" w:rsidRPr="00817125" w:rsidRDefault="00817125" w:rsidP="00817125">
      <w:pPr>
        <w:spacing w:line="360" w:lineRule="auto"/>
        <w:ind w:firstLine="480"/>
        <w:jc w:val="left"/>
        <w:rPr>
          <w:rFonts w:ascii="等线" w:eastAsia="等线" w:hAnsi="等线" w:hint="eastAsia"/>
        </w:rPr>
      </w:pPr>
    </w:p>
    <w:p w14:paraId="438C1F5E" w14:textId="77777777" w:rsidR="00817125" w:rsidRPr="00817125" w:rsidRDefault="00817125" w:rsidP="00817125">
      <w:pPr>
        <w:spacing w:line="360" w:lineRule="auto"/>
        <w:ind w:firstLine="480"/>
        <w:jc w:val="left"/>
        <w:rPr>
          <w:rFonts w:ascii="等线" w:eastAsia="等线" w:hAnsi="等线" w:hint="eastAsia"/>
        </w:rPr>
      </w:pPr>
    </w:p>
    <w:p w14:paraId="719C3B60" w14:textId="77777777" w:rsidR="00817125" w:rsidRPr="00817125" w:rsidRDefault="00817125" w:rsidP="00817125">
      <w:pPr>
        <w:spacing w:line="360" w:lineRule="auto"/>
        <w:ind w:firstLineChars="500" w:firstLine="1200"/>
        <w:jc w:val="left"/>
        <w:rPr>
          <w:rFonts w:ascii="等线" w:eastAsia="等线" w:hAnsi="等线" w:hint="eastAsia"/>
        </w:rPr>
      </w:pPr>
      <w:r w:rsidRPr="00817125">
        <w:rPr>
          <w:rFonts w:ascii="等线" w:eastAsia="等线" w:hAnsi="等线" w:hint="eastAsia"/>
        </w:rPr>
        <w:t>论文作者（签名）：                  指导教师确认（签名）：</w:t>
      </w:r>
    </w:p>
    <w:p w14:paraId="119ED71A" w14:textId="77777777" w:rsidR="00817125" w:rsidRPr="00817125" w:rsidRDefault="00817125" w:rsidP="00817125">
      <w:pPr>
        <w:spacing w:line="360" w:lineRule="auto"/>
        <w:ind w:firstLineChars="1100" w:firstLine="2640"/>
        <w:jc w:val="left"/>
        <w:rPr>
          <w:rFonts w:ascii="等线" w:eastAsia="等线" w:hAnsi="等线" w:hint="eastAsia"/>
        </w:rPr>
      </w:pPr>
      <w:r w:rsidRPr="00817125">
        <w:rPr>
          <w:rFonts w:ascii="等线" w:eastAsia="等线" w:hAnsi="等线" w:hint="eastAsia"/>
        </w:rPr>
        <w:t>年   月   日                           年   月   日</w:t>
      </w:r>
    </w:p>
    <w:p w14:paraId="15AEB26D" w14:textId="77777777" w:rsidR="00817125" w:rsidRPr="00817125" w:rsidRDefault="00817125" w:rsidP="00817125">
      <w:pPr>
        <w:spacing w:line="360" w:lineRule="auto"/>
        <w:ind w:firstLineChars="500" w:firstLine="1200"/>
        <w:jc w:val="left"/>
        <w:rPr>
          <w:rFonts w:ascii="等线" w:eastAsia="等线" w:hAnsi="等线" w:hint="eastAsia"/>
        </w:rPr>
      </w:pPr>
    </w:p>
    <w:p w14:paraId="69FFB8FE" w14:textId="77777777" w:rsidR="00817125" w:rsidRPr="00817125" w:rsidRDefault="00817125" w:rsidP="00817125">
      <w:pPr>
        <w:spacing w:line="360" w:lineRule="auto"/>
        <w:ind w:firstLineChars="500" w:firstLine="1200"/>
        <w:jc w:val="left"/>
        <w:rPr>
          <w:rFonts w:ascii="等线" w:eastAsia="等线" w:hAnsi="等线" w:hint="eastAsia"/>
        </w:rPr>
      </w:pPr>
    </w:p>
    <w:p w14:paraId="1268C75C" w14:textId="77777777" w:rsidR="00817125" w:rsidRPr="00817125" w:rsidRDefault="00817125" w:rsidP="00817125">
      <w:pPr>
        <w:spacing w:line="360" w:lineRule="auto"/>
        <w:ind w:firstLineChars="500" w:firstLine="1200"/>
        <w:jc w:val="center"/>
        <w:rPr>
          <w:rFonts w:ascii="等线" w:eastAsia="等线" w:hAnsi="等线" w:hint="eastAsia"/>
        </w:rPr>
      </w:pPr>
    </w:p>
    <w:p w14:paraId="58B4DB27" w14:textId="77777777" w:rsidR="00817125" w:rsidRPr="00817125" w:rsidRDefault="00817125" w:rsidP="00817125">
      <w:pPr>
        <w:spacing w:line="360" w:lineRule="auto"/>
        <w:ind w:firstLineChars="0" w:firstLine="0"/>
        <w:jc w:val="center"/>
        <w:rPr>
          <w:rFonts w:ascii="黑体" w:eastAsia="黑体" w:hAnsi="黑体" w:hint="eastAsia"/>
          <w:sz w:val="30"/>
          <w:szCs w:val="30"/>
        </w:rPr>
      </w:pPr>
      <w:r w:rsidRPr="00817125">
        <w:rPr>
          <w:rFonts w:ascii="黑体" w:eastAsia="黑体" w:hAnsi="黑体" w:hint="eastAsia"/>
          <w:sz w:val="30"/>
          <w:szCs w:val="30"/>
        </w:rPr>
        <w:t>学位论文版权使用授权书</w:t>
      </w:r>
    </w:p>
    <w:p w14:paraId="2D4852FE" w14:textId="77777777" w:rsidR="00817125" w:rsidRPr="00817125" w:rsidRDefault="00817125" w:rsidP="00817125">
      <w:pPr>
        <w:spacing w:line="360" w:lineRule="auto"/>
        <w:ind w:firstLine="600"/>
        <w:rPr>
          <w:rFonts w:ascii="楷体" w:eastAsia="楷体" w:hAnsi="楷体" w:hint="eastAsia"/>
          <w:sz w:val="30"/>
          <w:szCs w:val="30"/>
        </w:rPr>
      </w:pPr>
    </w:p>
    <w:p w14:paraId="4AA49C5C" w14:textId="77777777" w:rsidR="00817125" w:rsidRPr="00817125" w:rsidRDefault="00817125" w:rsidP="00817125">
      <w:pPr>
        <w:spacing w:line="360" w:lineRule="auto"/>
        <w:ind w:firstLine="480"/>
        <w:rPr>
          <w:rFonts w:ascii="等线" w:eastAsia="等线" w:hAnsi="等线" w:hint="eastAsia"/>
        </w:rPr>
      </w:pPr>
      <w:r w:rsidRPr="00817125">
        <w:rPr>
          <w:rFonts w:ascii="等线" w:eastAsia="等线" w:hAnsi="等线" w:hint="eastAsia"/>
        </w:rPr>
        <w:t>本学位论文作者完全了解华北理工大学有权保留并向国家有关部门或机构送交学位论文的复印件和磁盘，允许论文被查阅和借阅。本人授权华北理工大学可以将学位论文的全部或部分内容编入有关数据库进行检索，可以采用影印、缩印或其它复制手段保存、汇编学位论文。</w:t>
      </w:r>
    </w:p>
    <w:p w14:paraId="280F5735" w14:textId="77777777" w:rsidR="00817125" w:rsidRPr="00817125" w:rsidRDefault="00817125" w:rsidP="00817125">
      <w:pPr>
        <w:spacing w:line="360" w:lineRule="auto"/>
        <w:ind w:firstLine="480"/>
        <w:rPr>
          <w:rFonts w:ascii="等线" w:eastAsia="等线" w:hAnsi="等线" w:hint="eastAsia"/>
        </w:rPr>
      </w:pPr>
      <w:r w:rsidRPr="00817125">
        <w:rPr>
          <w:rFonts w:ascii="等线" w:eastAsia="等线" w:hAnsi="等线" w:hint="eastAsia"/>
        </w:rPr>
        <w:t>保密的学位论文在_______年解密后适用本授权书。</w:t>
      </w:r>
    </w:p>
    <w:p w14:paraId="6F91414D" w14:textId="77777777" w:rsidR="00817125" w:rsidRPr="00817125" w:rsidRDefault="00817125" w:rsidP="00817125">
      <w:pPr>
        <w:spacing w:line="360" w:lineRule="auto"/>
        <w:ind w:firstLine="480"/>
        <w:rPr>
          <w:rFonts w:ascii="等线" w:eastAsia="等线" w:hAnsi="等线" w:hint="eastAsia"/>
        </w:rPr>
      </w:pPr>
    </w:p>
    <w:p w14:paraId="328317E4" w14:textId="77777777" w:rsidR="00817125" w:rsidRPr="00817125" w:rsidRDefault="00817125" w:rsidP="00817125">
      <w:pPr>
        <w:spacing w:line="360" w:lineRule="auto"/>
        <w:ind w:firstLine="480"/>
        <w:rPr>
          <w:rFonts w:ascii="等线" w:eastAsia="等线" w:hAnsi="等线" w:hint="eastAsia"/>
        </w:rPr>
      </w:pPr>
    </w:p>
    <w:p w14:paraId="6A38557A" w14:textId="77777777" w:rsidR="00817125" w:rsidRPr="00817125" w:rsidRDefault="00817125" w:rsidP="00817125">
      <w:pPr>
        <w:spacing w:line="360" w:lineRule="auto"/>
        <w:ind w:firstLineChars="500" w:firstLine="1200"/>
        <w:rPr>
          <w:rFonts w:ascii="等线" w:eastAsia="等线" w:hAnsi="等线" w:hint="eastAsia"/>
        </w:rPr>
      </w:pPr>
      <w:r w:rsidRPr="00817125">
        <w:rPr>
          <w:rFonts w:ascii="等线" w:eastAsia="等线" w:hAnsi="等线" w:hint="eastAsia"/>
        </w:rPr>
        <w:t>论文作者（签名）：                 指导教师（签名）：</w:t>
      </w:r>
    </w:p>
    <w:p w14:paraId="0E340662" w14:textId="77777777" w:rsidR="00817125" w:rsidRPr="00817125" w:rsidRDefault="00817125" w:rsidP="00817125">
      <w:pPr>
        <w:spacing w:line="360" w:lineRule="auto"/>
        <w:ind w:firstLineChars="1100" w:firstLine="2640"/>
        <w:rPr>
          <w:rFonts w:ascii="等线" w:eastAsia="等线" w:hAnsi="等线" w:hint="eastAsia"/>
        </w:rPr>
      </w:pPr>
      <w:r w:rsidRPr="00817125">
        <w:rPr>
          <w:rFonts w:ascii="等线" w:eastAsia="等线" w:hAnsi="等线" w:hint="eastAsia"/>
        </w:rPr>
        <w:t>年   月   日                      年   月   日</w:t>
      </w:r>
    </w:p>
    <w:p w14:paraId="7CE5A801" w14:textId="77777777" w:rsidR="00817125" w:rsidRPr="00817125" w:rsidRDefault="00817125" w:rsidP="00817125">
      <w:pPr>
        <w:spacing w:line="360" w:lineRule="auto"/>
        <w:ind w:firstLineChars="1100" w:firstLine="2640"/>
        <w:rPr>
          <w:rFonts w:ascii="等线" w:eastAsia="等线" w:hAnsi="等线" w:hint="eastAsia"/>
        </w:rPr>
      </w:pPr>
    </w:p>
    <w:p w14:paraId="116B165E" w14:textId="77777777" w:rsidR="00817125" w:rsidRPr="00817125" w:rsidRDefault="00817125" w:rsidP="00817125">
      <w:pPr>
        <w:spacing w:line="360" w:lineRule="auto"/>
        <w:ind w:firstLineChars="66" w:firstLine="198"/>
        <w:rPr>
          <w:rFonts w:ascii="楷体" w:eastAsia="楷体" w:hAnsi="楷体" w:hint="eastAsia"/>
          <w:sz w:val="30"/>
          <w:szCs w:val="30"/>
        </w:rPr>
        <w:sectPr w:rsidR="00817125" w:rsidRPr="00817125" w:rsidSect="00817125">
          <w:pgSz w:w="11906" w:h="16838" w:code="9"/>
          <w:pgMar w:top="1418" w:right="1134" w:bottom="1134" w:left="1134" w:header="851" w:footer="992" w:gutter="284"/>
          <w:cols w:space="425"/>
          <w:docGrid w:linePitch="312"/>
        </w:sectPr>
      </w:pPr>
    </w:p>
    <w:p w14:paraId="5445CC1E" w14:textId="77777777" w:rsidR="00817125" w:rsidRPr="00817125" w:rsidRDefault="00817125" w:rsidP="00817125">
      <w:pPr>
        <w:pStyle w:val="1"/>
        <w:rPr>
          <w:rFonts w:hint="eastAsia"/>
        </w:rPr>
      </w:pPr>
      <w:bookmarkStart w:id="0" w:name="_Toc8300437"/>
      <w:bookmarkStart w:id="1" w:name="_Toc8307344"/>
      <w:bookmarkStart w:id="2" w:name="_Toc8308252"/>
      <w:bookmarkStart w:id="3" w:name="_Toc14267545"/>
      <w:bookmarkStart w:id="4" w:name="_Toc71809422"/>
      <w:bookmarkStart w:id="5" w:name="_Toc71811377"/>
      <w:bookmarkStart w:id="6" w:name="_Toc71811494"/>
      <w:r w:rsidRPr="00817125">
        <w:rPr>
          <w:rFonts w:hint="eastAsia"/>
        </w:rPr>
        <w:lastRenderedPageBreak/>
        <w:t xml:space="preserve">摘  </w:t>
      </w:r>
      <w:r w:rsidRPr="00817125">
        <w:t xml:space="preserve">  </w:t>
      </w:r>
      <w:r w:rsidRPr="00817125">
        <w:rPr>
          <w:rFonts w:hint="eastAsia"/>
        </w:rPr>
        <w:t>要</w:t>
      </w:r>
      <w:bookmarkEnd w:id="0"/>
      <w:bookmarkEnd w:id="1"/>
      <w:bookmarkEnd w:id="2"/>
      <w:bookmarkEnd w:id="3"/>
      <w:bookmarkEnd w:id="4"/>
      <w:bookmarkEnd w:id="5"/>
      <w:bookmarkEnd w:id="6"/>
    </w:p>
    <w:p w14:paraId="14B48F0A" w14:textId="77777777" w:rsidR="00817125" w:rsidRPr="00817125" w:rsidRDefault="00817125" w:rsidP="00817125">
      <w:pPr>
        <w:spacing w:line="400" w:lineRule="exact"/>
        <w:ind w:firstLine="480"/>
        <w:rPr>
          <w:rFonts w:ascii="宋体" w:hAnsi="宋体" w:hint="eastAsia"/>
        </w:rPr>
      </w:pPr>
      <w:bookmarkStart w:id="7" w:name="_Hlk71800703"/>
      <w:r w:rsidRPr="00817125">
        <w:rPr>
          <w:rFonts w:ascii="宋体" w:hAnsi="宋体" w:hint="eastAsia"/>
        </w:rPr>
        <w:t>××××××××××××××××××××××××××××××××××××××××××××××××，××××××××××××××××。××××××××××××××××。</w:t>
      </w:r>
    </w:p>
    <w:p w14:paraId="6DE03AF0" w14:textId="77777777" w:rsidR="00817125" w:rsidRPr="00817125" w:rsidRDefault="00817125" w:rsidP="00817125">
      <w:pPr>
        <w:spacing w:line="400" w:lineRule="exact"/>
        <w:ind w:firstLine="480"/>
        <w:rPr>
          <w:rFonts w:ascii="宋体" w:hAnsi="宋体" w:hint="eastAsia"/>
        </w:rPr>
      </w:pPr>
      <w:r w:rsidRPr="00817125">
        <w:rPr>
          <w:rFonts w:ascii="宋体" w:hAnsi="宋体" w:hint="eastAsia"/>
        </w:rPr>
        <w:t>××××××××××××××××××××××××××××××××××××××××××××××××，××××××××××××××××。××××××××××××××××。</w:t>
      </w:r>
    </w:p>
    <w:bookmarkEnd w:id="7"/>
    <w:p w14:paraId="4E41EDE4" w14:textId="77777777" w:rsidR="00817125" w:rsidRPr="00817125" w:rsidRDefault="00817125" w:rsidP="00817125">
      <w:pPr>
        <w:widowControl w:val="0"/>
        <w:tabs>
          <w:tab w:val="left" w:pos="1134"/>
        </w:tabs>
        <w:spacing w:line="400" w:lineRule="exact"/>
        <w:ind w:firstLineChars="0" w:firstLine="0"/>
        <w:rPr>
          <w:kern w:val="2"/>
          <w:szCs w:val="20"/>
        </w:rPr>
      </w:pPr>
      <w:r w:rsidRPr="00817125">
        <w:rPr>
          <w:rFonts w:eastAsia="黑体" w:hint="eastAsia"/>
          <w:kern w:val="2"/>
          <w:szCs w:val="20"/>
        </w:rPr>
        <w:t>关键词：</w:t>
      </w:r>
      <w:r w:rsidRPr="00817125">
        <w:rPr>
          <w:rFonts w:ascii="宋体" w:hAnsi="宋体" w:hint="eastAsia"/>
        </w:rPr>
        <w:t>×××××；×××××；×××××；××××</w:t>
      </w:r>
    </w:p>
    <w:p w14:paraId="52502276" w14:textId="77777777" w:rsidR="00817125" w:rsidRPr="00817125" w:rsidRDefault="00817125" w:rsidP="00817125">
      <w:pPr>
        <w:widowControl w:val="0"/>
        <w:snapToGrid w:val="0"/>
        <w:spacing w:line="300" w:lineRule="auto"/>
        <w:ind w:firstLineChars="1100" w:firstLine="2640"/>
        <w:rPr>
          <w:kern w:val="2"/>
          <w:szCs w:val="20"/>
        </w:rPr>
      </w:pPr>
    </w:p>
    <w:p w14:paraId="6746F284" w14:textId="77777777" w:rsidR="00817125" w:rsidRPr="00817125" w:rsidRDefault="00817125" w:rsidP="00817125">
      <w:pPr>
        <w:widowControl w:val="0"/>
        <w:snapToGrid w:val="0"/>
        <w:spacing w:line="300" w:lineRule="auto"/>
        <w:ind w:firstLineChars="1100" w:firstLine="2640"/>
        <w:rPr>
          <w:kern w:val="2"/>
          <w:szCs w:val="20"/>
        </w:rPr>
      </w:pPr>
    </w:p>
    <w:p w14:paraId="27D29024" w14:textId="77777777" w:rsidR="00817125" w:rsidRPr="00817125" w:rsidRDefault="00817125" w:rsidP="00817125">
      <w:pPr>
        <w:widowControl w:val="0"/>
        <w:spacing w:line="300" w:lineRule="auto"/>
        <w:ind w:firstLineChars="0" w:firstLine="0"/>
        <w:rPr>
          <w:kern w:val="2"/>
          <w:szCs w:val="20"/>
        </w:rPr>
      </w:pPr>
    </w:p>
    <w:p w14:paraId="53F074EB" w14:textId="77777777" w:rsidR="00817125" w:rsidRPr="00817125" w:rsidRDefault="00817125" w:rsidP="00817125">
      <w:pPr>
        <w:spacing w:line="240" w:lineRule="auto"/>
        <w:ind w:firstLineChars="0" w:firstLine="0"/>
        <w:jc w:val="left"/>
        <w:rPr>
          <w:b/>
          <w:kern w:val="2"/>
          <w:sz w:val="21"/>
          <w:szCs w:val="20"/>
        </w:rPr>
      </w:pPr>
    </w:p>
    <w:p w14:paraId="4AC22BEB" w14:textId="77777777" w:rsidR="00817125" w:rsidRPr="00817125" w:rsidRDefault="00817125" w:rsidP="00817125">
      <w:pPr>
        <w:spacing w:line="240" w:lineRule="auto"/>
        <w:ind w:firstLineChars="0" w:firstLine="0"/>
        <w:jc w:val="left"/>
        <w:rPr>
          <w:b/>
          <w:kern w:val="2"/>
          <w:sz w:val="21"/>
          <w:szCs w:val="20"/>
        </w:rPr>
      </w:pPr>
    </w:p>
    <w:p w14:paraId="161BBA54" w14:textId="77777777" w:rsidR="00817125" w:rsidRPr="00817125" w:rsidRDefault="00817125" w:rsidP="00817125">
      <w:pPr>
        <w:spacing w:line="240" w:lineRule="auto"/>
        <w:ind w:firstLineChars="0" w:firstLine="0"/>
        <w:jc w:val="left"/>
        <w:rPr>
          <w:b/>
          <w:kern w:val="2"/>
          <w:sz w:val="21"/>
          <w:szCs w:val="20"/>
        </w:rPr>
      </w:pPr>
    </w:p>
    <w:p w14:paraId="40C7E7D5" w14:textId="77777777" w:rsidR="00817125" w:rsidRPr="00817125" w:rsidRDefault="00817125" w:rsidP="00817125">
      <w:pPr>
        <w:spacing w:line="240" w:lineRule="auto"/>
        <w:ind w:firstLineChars="0" w:firstLine="0"/>
        <w:jc w:val="left"/>
        <w:rPr>
          <w:rFonts w:ascii="Arial" w:eastAsia="Arial Unicode MS" w:hAnsi="Arial" w:cs="Arial"/>
          <w:kern w:val="2"/>
          <w:sz w:val="30"/>
          <w:szCs w:val="30"/>
        </w:rPr>
      </w:pPr>
    </w:p>
    <w:p w14:paraId="50159C83" w14:textId="77777777" w:rsidR="00817125" w:rsidRPr="00817125" w:rsidRDefault="00817125" w:rsidP="00817125">
      <w:pPr>
        <w:spacing w:line="240" w:lineRule="auto"/>
        <w:ind w:firstLineChars="0" w:firstLine="0"/>
        <w:jc w:val="left"/>
        <w:rPr>
          <w:rFonts w:ascii="Arial" w:eastAsia="Arial Unicode MS" w:hAnsi="Arial" w:cs="Arial"/>
          <w:color w:val="FFFFFF" w:themeColor="background1"/>
          <w:kern w:val="2"/>
          <w:sz w:val="30"/>
          <w:szCs w:val="30"/>
          <w14:textFill>
            <w14:noFill/>
          </w14:textFill>
        </w:rPr>
        <w:sectPr w:rsidR="00817125" w:rsidRPr="00817125" w:rsidSect="00817125">
          <w:footerReference w:type="default" r:id="rId15"/>
          <w:pgSz w:w="11906" w:h="16838" w:code="9"/>
          <w:pgMar w:top="1418" w:right="1134" w:bottom="1134" w:left="1134" w:header="851" w:footer="992" w:gutter="284"/>
          <w:pgNumType w:fmt="upperRoman" w:start="1" w:chapStyle="1"/>
          <w:cols w:space="425"/>
          <w:docGrid w:linePitch="326"/>
        </w:sectPr>
      </w:pPr>
    </w:p>
    <w:p w14:paraId="68222807" w14:textId="77777777" w:rsidR="00817125" w:rsidRPr="00817125" w:rsidRDefault="00817125" w:rsidP="00817125">
      <w:pPr>
        <w:spacing w:line="240" w:lineRule="auto"/>
        <w:ind w:firstLineChars="0" w:firstLine="0"/>
        <w:jc w:val="left"/>
        <w:rPr>
          <w:rFonts w:ascii="Arial" w:eastAsia="Arial Unicode MS" w:hAnsi="Arial" w:cs="Arial"/>
          <w:kern w:val="2"/>
          <w:sz w:val="30"/>
          <w:szCs w:val="30"/>
        </w:rPr>
      </w:pPr>
    </w:p>
    <w:p w14:paraId="0166779A" w14:textId="77777777" w:rsidR="00817125" w:rsidRPr="00817125" w:rsidRDefault="00817125" w:rsidP="00817125">
      <w:pPr>
        <w:pStyle w:val="1"/>
        <w:rPr>
          <w:rFonts w:hint="eastAsia"/>
        </w:rPr>
      </w:pPr>
      <w:bookmarkStart w:id="8" w:name="_Toc71809423"/>
      <w:bookmarkStart w:id="9" w:name="_Toc71811378"/>
      <w:bookmarkStart w:id="10" w:name="_Toc71811495"/>
      <w:r w:rsidRPr="00817125">
        <w:t>ABSTRACT</w:t>
      </w:r>
      <w:bookmarkEnd w:id="8"/>
      <w:bookmarkEnd w:id="9"/>
      <w:bookmarkEnd w:id="10"/>
    </w:p>
    <w:p w14:paraId="5307075E" w14:textId="77777777" w:rsidR="00817125" w:rsidRPr="00817125" w:rsidRDefault="00817125" w:rsidP="00817125">
      <w:pPr>
        <w:widowControl w:val="0"/>
        <w:spacing w:line="400" w:lineRule="exact"/>
        <w:ind w:firstLine="480"/>
        <w:rPr>
          <w:kern w:val="2"/>
          <w:szCs w:val="20"/>
        </w:rPr>
      </w:pPr>
      <w:r w:rsidRPr="00817125">
        <w:rPr>
          <w:kern w:val="2"/>
          <w:szCs w:val="20"/>
        </w:rPr>
        <w:t>××××××××××××××××××××××××××××××××××××××××××××××××××××××××××××××××××××××××××××××××××××××××××××××××××××××××××××</w:t>
      </w:r>
      <w:r w:rsidRPr="00817125">
        <w:rPr>
          <w:kern w:val="2"/>
          <w:szCs w:val="20"/>
        </w:rPr>
        <w:t>。</w:t>
      </w:r>
    </w:p>
    <w:p w14:paraId="4FB2725F" w14:textId="77777777" w:rsidR="00817125" w:rsidRPr="00817125" w:rsidRDefault="00817125" w:rsidP="00817125">
      <w:pPr>
        <w:widowControl w:val="0"/>
        <w:spacing w:line="400" w:lineRule="exact"/>
        <w:ind w:firstLineChars="0" w:firstLine="0"/>
        <w:rPr>
          <w:color w:val="FFFFFF" w:themeColor="background1"/>
          <w:kern w:val="2"/>
          <w:sz w:val="21"/>
          <w:szCs w:val="20"/>
          <w14:textFill>
            <w14:noFill/>
          </w14:textFill>
        </w:rPr>
      </w:pPr>
      <w:r w:rsidRPr="00817125">
        <w:rPr>
          <w:b/>
          <w:bCs/>
          <w:kern w:val="2"/>
          <w:szCs w:val="20"/>
        </w:rPr>
        <w:t>Key words</w:t>
      </w:r>
      <w:r w:rsidRPr="00817125">
        <w:rPr>
          <w:rFonts w:hint="eastAsia"/>
          <w:b/>
          <w:bCs/>
          <w:kern w:val="2"/>
          <w:szCs w:val="20"/>
        </w:rPr>
        <w:t>:</w:t>
      </w:r>
      <w:r w:rsidRPr="00817125">
        <w:rPr>
          <w:b/>
          <w:bCs/>
          <w:kern w:val="2"/>
          <w:szCs w:val="20"/>
        </w:rPr>
        <w:t xml:space="preserve"> </w:t>
      </w:r>
      <w:r w:rsidRPr="00817125">
        <w:rPr>
          <w:kern w:val="2"/>
          <w:szCs w:val="20"/>
        </w:rPr>
        <w:t>×××××</w:t>
      </w:r>
      <w:r w:rsidRPr="00817125">
        <w:rPr>
          <w:rFonts w:eastAsia="黑体"/>
          <w:color w:val="000000"/>
          <w:kern w:val="2"/>
          <w:szCs w:val="20"/>
        </w:rPr>
        <w:t>;</w:t>
      </w:r>
      <w:r w:rsidRPr="00817125">
        <w:rPr>
          <w:kern w:val="2"/>
          <w:szCs w:val="20"/>
        </w:rPr>
        <w:t xml:space="preserve"> ×××××</w:t>
      </w:r>
      <w:r w:rsidRPr="00817125">
        <w:rPr>
          <w:rFonts w:eastAsia="黑体"/>
          <w:color w:val="000000"/>
          <w:kern w:val="2"/>
          <w:szCs w:val="20"/>
        </w:rPr>
        <w:t>;</w:t>
      </w:r>
      <w:r w:rsidRPr="00817125">
        <w:rPr>
          <w:kern w:val="2"/>
          <w:szCs w:val="20"/>
        </w:rPr>
        <w:t xml:space="preserve"> ×××××</w:t>
      </w:r>
      <w:r w:rsidRPr="00817125">
        <w:rPr>
          <w:rFonts w:eastAsia="黑体"/>
          <w:color w:val="000000"/>
          <w:kern w:val="2"/>
          <w:szCs w:val="20"/>
        </w:rPr>
        <w:t>;</w:t>
      </w:r>
      <w:r w:rsidRPr="00817125">
        <w:rPr>
          <w:kern w:val="2"/>
          <w:szCs w:val="20"/>
        </w:rPr>
        <w:t xml:space="preserve"> ×××××</w:t>
      </w:r>
    </w:p>
    <w:p w14:paraId="0BDA87EC" w14:textId="77777777" w:rsidR="00817125" w:rsidRPr="00817125" w:rsidRDefault="00817125" w:rsidP="00817125">
      <w:pPr>
        <w:widowControl w:val="0"/>
        <w:spacing w:line="300" w:lineRule="auto"/>
        <w:ind w:firstLineChars="0" w:firstLine="0"/>
        <w:rPr>
          <w:kern w:val="2"/>
          <w:szCs w:val="20"/>
        </w:rPr>
      </w:pPr>
    </w:p>
    <w:p w14:paraId="599D214E" w14:textId="77777777" w:rsidR="00817125" w:rsidRPr="00817125" w:rsidRDefault="00817125" w:rsidP="00817125">
      <w:pPr>
        <w:widowControl w:val="0"/>
        <w:spacing w:line="300" w:lineRule="auto"/>
        <w:ind w:firstLineChars="1500" w:firstLine="3600"/>
        <w:rPr>
          <w:rFonts w:ascii="宋体" w:hAnsi="宋体" w:hint="eastAsia"/>
          <w:iCs/>
          <w:kern w:val="2"/>
          <w:szCs w:val="20"/>
        </w:rPr>
      </w:pPr>
    </w:p>
    <w:p w14:paraId="7C138C7E" w14:textId="77777777" w:rsidR="00817125" w:rsidRPr="00817125" w:rsidRDefault="00817125" w:rsidP="00817125">
      <w:pPr>
        <w:widowControl w:val="0"/>
        <w:spacing w:line="240" w:lineRule="auto"/>
        <w:ind w:firstLineChars="0" w:firstLine="0"/>
        <w:rPr>
          <w:kern w:val="2"/>
          <w:sz w:val="21"/>
          <w:szCs w:val="20"/>
        </w:rPr>
      </w:pPr>
    </w:p>
    <w:p w14:paraId="1501B1D7" w14:textId="77777777" w:rsidR="00817125" w:rsidRPr="00817125" w:rsidRDefault="00817125" w:rsidP="00817125">
      <w:pPr>
        <w:widowControl w:val="0"/>
        <w:spacing w:line="240" w:lineRule="auto"/>
        <w:ind w:firstLineChars="0" w:firstLine="0"/>
        <w:rPr>
          <w:kern w:val="2"/>
          <w:sz w:val="21"/>
          <w:szCs w:val="20"/>
        </w:rPr>
      </w:pPr>
    </w:p>
    <w:p w14:paraId="7D104684" w14:textId="77777777" w:rsidR="00817125" w:rsidRPr="00817125" w:rsidRDefault="00817125" w:rsidP="00817125">
      <w:pPr>
        <w:widowControl w:val="0"/>
        <w:spacing w:line="240" w:lineRule="auto"/>
        <w:ind w:firstLineChars="0" w:firstLine="0"/>
        <w:rPr>
          <w:kern w:val="2"/>
          <w:sz w:val="21"/>
          <w:szCs w:val="20"/>
        </w:rPr>
      </w:pPr>
    </w:p>
    <w:p w14:paraId="746E25BE" w14:textId="77777777" w:rsidR="00817125" w:rsidRPr="00817125" w:rsidRDefault="00817125" w:rsidP="00817125">
      <w:pPr>
        <w:widowControl w:val="0"/>
        <w:spacing w:line="240" w:lineRule="auto"/>
        <w:ind w:firstLineChars="0" w:firstLine="0"/>
        <w:rPr>
          <w:kern w:val="2"/>
          <w:sz w:val="21"/>
          <w:szCs w:val="20"/>
        </w:rPr>
      </w:pPr>
    </w:p>
    <w:p w14:paraId="40AAEA87" w14:textId="77777777" w:rsidR="00817125" w:rsidRPr="00817125" w:rsidRDefault="00817125" w:rsidP="00817125">
      <w:pPr>
        <w:widowControl w:val="0"/>
        <w:spacing w:line="240" w:lineRule="auto"/>
        <w:ind w:firstLineChars="0" w:firstLine="0"/>
        <w:rPr>
          <w:kern w:val="2"/>
          <w:sz w:val="21"/>
          <w:szCs w:val="20"/>
        </w:rPr>
      </w:pPr>
    </w:p>
    <w:p w14:paraId="77F4044C" w14:textId="77777777" w:rsidR="00817125" w:rsidRPr="00817125" w:rsidRDefault="00817125" w:rsidP="00817125">
      <w:pPr>
        <w:widowControl w:val="0"/>
        <w:spacing w:line="240" w:lineRule="auto"/>
        <w:ind w:firstLineChars="0" w:firstLine="0"/>
        <w:rPr>
          <w:kern w:val="2"/>
          <w:sz w:val="21"/>
          <w:szCs w:val="20"/>
        </w:rPr>
      </w:pPr>
    </w:p>
    <w:p w14:paraId="6755CDD8" w14:textId="77777777" w:rsidR="00817125" w:rsidRPr="00817125" w:rsidRDefault="00817125" w:rsidP="00817125">
      <w:pPr>
        <w:widowControl w:val="0"/>
        <w:spacing w:line="240" w:lineRule="auto"/>
        <w:ind w:firstLineChars="0" w:firstLine="0"/>
        <w:rPr>
          <w:kern w:val="2"/>
          <w:sz w:val="21"/>
          <w:szCs w:val="20"/>
        </w:rPr>
      </w:pPr>
    </w:p>
    <w:p w14:paraId="61C6C995" w14:textId="77777777" w:rsidR="00817125" w:rsidRPr="00817125" w:rsidRDefault="00817125" w:rsidP="00817125">
      <w:pPr>
        <w:widowControl w:val="0"/>
        <w:spacing w:line="240" w:lineRule="auto"/>
        <w:ind w:firstLineChars="0" w:firstLine="0"/>
        <w:rPr>
          <w:kern w:val="2"/>
          <w:sz w:val="21"/>
          <w:szCs w:val="20"/>
        </w:rPr>
      </w:pPr>
    </w:p>
    <w:p w14:paraId="22304B79" w14:textId="77777777" w:rsidR="00817125" w:rsidRPr="00817125" w:rsidRDefault="00817125" w:rsidP="00817125">
      <w:pPr>
        <w:widowControl w:val="0"/>
        <w:spacing w:line="240" w:lineRule="auto"/>
        <w:ind w:firstLineChars="0" w:firstLine="0"/>
        <w:rPr>
          <w:kern w:val="2"/>
          <w:sz w:val="21"/>
          <w:szCs w:val="20"/>
        </w:rPr>
      </w:pPr>
    </w:p>
    <w:p w14:paraId="31CC1B7A" w14:textId="77777777" w:rsidR="00817125" w:rsidRPr="00817125" w:rsidRDefault="00817125" w:rsidP="00817125">
      <w:pPr>
        <w:widowControl w:val="0"/>
        <w:spacing w:line="240" w:lineRule="auto"/>
        <w:ind w:firstLineChars="0" w:firstLine="0"/>
        <w:rPr>
          <w:kern w:val="2"/>
          <w:sz w:val="21"/>
          <w:szCs w:val="20"/>
        </w:rPr>
      </w:pPr>
    </w:p>
    <w:p w14:paraId="7E46EBD6" w14:textId="77777777" w:rsidR="00817125" w:rsidRPr="00817125" w:rsidRDefault="00817125" w:rsidP="00817125">
      <w:pPr>
        <w:widowControl w:val="0"/>
        <w:spacing w:line="240" w:lineRule="auto"/>
        <w:ind w:firstLineChars="0" w:firstLine="0"/>
        <w:rPr>
          <w:kern w:val="2"/>
          <w:sz w:val="21"/>
          <w:szCs w:val="20"/>
        </w:rPr>
      </w:pPr>
    </w:p>
    <w:p w14:paraId="1C4CC4E5" w14:textId="01D26CC1" w:rsidR="00817125" w:rsidRDefault="00817125" w:rsidP="00817125">
      <w:pPr>
        <w:spacing w:line="240" w:lineRule="auto"/>
        <w:ind w:firstLineChars="0" w:firstLine="0"/>
        <w:jc w:val="left"/>
        <w:rPr>
          <w:rFonts w:ascii="黑体" w:eastAsia="黑体" w:hAnsi="宋体" w:hint="eastAsia"/>
          <w:kern w:val="2"/>
          <w:sz w:val="30"/>
          <w:szCs w:val="20"/>
        </w:rPr>
      </w:pPr>
      <w:r w:rsidRPr="00817125">
        <w:rPr>
          <w:rFonts w:hint="eastAsia"/>
          <w:b/>
          <w:kern w:val="2"/>
          <w:sz w:val="21"/>
          <w:szCs w:val="20"/>
        </w:rPr>
        <w:t>。</w:t>
      </w:r>
      <w:r>
        <w:rPr>
          <w:rFonts w:hint="eastAsia"/>
        </w:rPr>
        <w:br w:type="page"/>
      </w:r>
    </w:p>
    <w:p w14:paraId="53E1BC92" w14:textId="6A13FFE4" w:rsidR="009767D4" w:rsidRDefault="009767D4" w:rsidP="00817125">
      <w:pPr>
        <w:pStyle w:val="1"/>
        <w:rPr>
          <w:rFonts w:hint="eastAsia"/>
        </w:rPr>
      </w:pPr>
      <w:r>
        <w:rPr>
          <w:rFonts w:hint="eastAsia"/>
        </w:rPr>
        <w:lastRenderedPageBreak/>
        <w:t>绪论</w:t>
      </w:r>
    </w:p>
    <w:p w14:paraId="5E21438A" w14:textId="68CA9C7B" w:rsidR="00EA4A23" w:rsidRDefault="00EA4A23" w:rsidP="00EA4A23">
      <w:pPr>
        <w:pStyle w:val="ab"/>
        <w:ind w:firstLine="480"/>
      </w:pPr>
      <w:r>
        <w:rPr>
          <w:rFonts w:hint="eastAsia"/>
        </w:rPr>
        <w:t>（讲抑郁症</w:t>
      </w:r>
      <w:r>
        <w:rPr>
          <w:rFonts w:hint="eastAsia"/>
        </w:rPr>
        <w:t>+</w:t>
      </w:r>
      <w:r>
        <w:rPr>
          <w:rFonts w:hint="eastAsia"/>
        </w:rPr>
        <w:t>机器学习在抑郁症诊断中有多么有用）</w:t>
      </w:r>
    </w:p>
    <w:p w14:paraId="4FC7A16D" w14:textId="325FCC23" w:rsidR="00EA4A23" w:rsidRDefault="00EA4A23" w:rsidP="00EA4A23">
      <w:pPr>
        <w:ind w:firstLine="480"/>
      </w:pPr>
      <w:r w:rsidRPr="004A0011">
        <w:rPr>
          <w:rFonts w:hint="eastAsia"/>
          <w:highlight w:val="yellow"/>
        </w:rPr>
        <w:t>抑郁症</w:t>
      </w:r>
      <w:r>
        <w:rPr>
          <w:rFonts w:hint="eastAsia"/>
          <w:highlight w:val="yellow"/>
        </w:rPr>
        <w:t>，</w:t>
      </w:r>
      <w:r w:rsidRPr="004A0011">
        <w:rPr>
          <w:rFonts w:hint="eastAsia"/>
          <w:highlight w:val="yellow"/>
        </w:rPr>
        <w:t>作为一种高发的心理障碍，近年来已在全球范围内引起广泛关注。根据世界卫生组织（</w:t>
      </w:r>
      <w:r w:rsidRPr="004A0011">
        <w:rPr>
          <w:rFonts w:hint="eastAsia"/>
          <w:highlight w:val="yellow"/>
        </w:rPr>
        <w:t>WHO</w:t>
      </w:r>
      <w:r w:rsidRPr="004A0011">
        <w:rPr>
          <w:rFonts w:hint="eastAsia"/>
          <w:highlight w:val="yellow"/>
        </w:rPr>
        <w:t>）的统计，全球每年有超过</w:t>
      </w:r>
      <w:r w:rsidRPr="004A0011">
        <w:rPr>
          <w:rFonts w:hint="eastAsia"/>
          <w:highlight w:val="yellow"/>
        </w:rPr>
        <w:t>2.8</w:t>
      </w:r>
      <w:r w:rsidRPr="004A0011">
        <w:rPr>
          <w:rFonts w:hint="eastAsia"/>
          <w:highlight w:val="yellow"/>
        </w:rPr>
        <w:t>亿人受到抑郁症的影响，</w:t>
      </w:r>
      <w:r w:rsidRPr="00B10930">
        <w:rPr>
          <w:rFonts w:ascii="微软雅黑" w:eastAsia="微软雅黑" w:hAnsi="微软雅黑" w:cs="微软雅黑"/>
          <w:color w:val="000000"/>
          <w:sz w:val="21"/>
          <w:szCs w:val="24"/>
        </w:rPr>
        <w:t>国内抑郁症患病率为 6. 9%</w:t>
      </w:r>
      <w:r w:rsidRPr="00B10930">
        <w:rPr>
          <w:rFonts w:ascii="微软雅黑" w:eastAsia="微软雅黑" w:hAnsi="微软雅黑" w:cs="微软雅黑"/>
          <w:color w:val="000000"/>
          <w:sz w:val="12"/>
          <w:szCs w:val="24"/>
        </w:rPr>
        <w:t>[</w:t>
      </w:r>
      <w:r>
        <w:rPr>
          <w:rFonts w:ascii="微软雅黑" w:eastAsia="微软雅黑" w:hAnsi="微软雅黑" w:cs="微软雅黑" w:hint="eastAsia"/>
          <w:color w:val="000000"/>
          <w:sz w:val="12"/>
          <w:szCs w:val="24"/>
        </w:rPr>
        <w:t>2.</w:t>
      </w:r>
      <w:r w:rsidRPr="00B10930">
        <w:rPr>
          <w:rFonts w:ascii="微软雅黑" w:eastAsia="微软雅黑" w:hAnsi="微软雅黑" w:cs="微软雅黑"/>
          <w:color w:val="000000"/>
          <w:sz w:val="12"/>
          <w:szCs w:val="24"/>
        </w:rPr>
        <w:t>4]</w:t>
      </w:r>
      <w:r w:rsidRPr="004A0011">
        <w:rPr>
          <w:rFonts w:hint="eastAsia"/>
          <w:highlight w:val="yellow"/>
        </w:rPr>
        <w:t>且其发病率程逐年上升趋势</w:t>
      </w:r>
      <w:r w:rsidRPr="004A0011">
        <w:rPr>
          <w:rFonts w:hint="eastAsia"/>
          <w:highlight w:val="yellow"/>
          <w:vertAlign w:val="superscript"/>
        </w:rPr>
        <w:t>[1]</w:t>
      </w:r>
      <w:r w:rsidRPr="004A0011">
        <w:rPr>
          <w:rFonts w:hint="eastAsia"/>
          <w:highlight w:val="yellow"/>
        </w:rPr>
        <w:t>。抑郁症不仅会严重影响个体的情绪和行为，还可能导致认知障碍、自残和自杀等极端行为，给社会和经济带来沉重的负担</w:t>
      </w:r>
      <w:r w:rsidRPr="004A0011">
        <w:rPr>
          <w:rFonts w:hint="eastAsia"/>
          <w:highlight w:val="yellow"/>
          <w:vertAlign w:val="superscript"/>
        </w:rPr>
        <w:t>[2][3]</w:t>
      </w:r>
      <w:r w:rsidRPr="004A0011">
        <w:rPr>
          <w:rFonts w:hint="eastAsia"/>
          <w:highlight w:val="yellow"/>
        </w:rPr>
        <w:t>。</w:t>
      </w:r>
    </w:p>
    <w:p w14:paraId="55C54354" w14:textId="692F335C" w:rsidR="00275887" w:rsidRDefault="00EA4A23" w:rsidP="00EA4A23">
      <w:pPr>
        <w:ind w:firstLine="420"/>
      </w:pPr>
      <w:r w:rsidRPr="00B10930">
        <w:rPr>
          <w:rFonts w:ascii="微软雅黑" w:eastAsia="微软雅黑" w:hAnsi="微软雅黑" w:cs="微软雅黑"/>
          <w:color w:val="000000"/>
          <w:sz w:val="21"/>
          <w:szCs w:val="24"/>
        </w:rPr>
        <w:t>抑郁症是导致全球精神和身体残疾的主要原因,据估计,到 2030年,抑郁症可能成为第一致残疾病</w:t>
      </w:r>
      <w:r w:rsidRPr="00B10930">
        <w:rPr>
          <w:rFonts w:ascii="微软雅黑" w:eastAsia="微软雅黑" w:hAnsi="微软雅黑" w:cs="微软雅黑"/>
          <w:color w:val="000000"/>
          <w:sz w:val="18"/>
          <w:szCs w:val="24"/>
          <w:vertAlign w:val="superscript"/>
        </w:rPr>
        <w:t>[</w:t>
      </w:r>
      <w:r>
        <w:rPr>
          <w:rFonts w:ascii="微软雅黑" w:eastAsia="微软雅黑" w:hAnsi="微软雅黑" w:cs="微软雅黑" w:hint="eastAsia"/>
          <w:color w:val="000000"/>
          <w:sz w:val="18"/>
          <w:szCs w:val="24"/>
          <w:vertAlign w:val="superscript"/>
        </w:rPr>
        <w:t>2.</w:t>
      </w:r>
      <w:r w:rsidRPr="00B10930">
        <w:rPr>
          <w:rFonts w:ascii="微软雅黑" w:eastAsia="微软雅黑" w:hAnsi="微软雅黑" w:cs="微软雅黑"/>
          <w:color w:val="000000"/>
          <w:sz w:val="18"/>
          <w:szCs w:val="24"/>
          <w:vertAlign w:val="superscript"/>
        </w:rPr>
        <w:t>2]</w:t>
      </w:r>
      <w:r w:rsidRPr="00B10930">
        <w:rPr>
          <w:rFonts w:ascii="微软雅黑" w:eastAsia="微软雅黑" w:hAnsi="微软雅黑" w:cs="微软雅黑"/>
          <w:color w:val="000000"/>
          <w:sz w:val="21"/>
          <w:szCs w:val="24"/>
        </w:rPr>
        <w:t>。 有研究发现, 抑郁症终身患病率可达18. 1</w:t>
      </w:r>
      <w:proofErr w:type="gramStart"/>
      <w:r w:rsidRPr="00B10930">
        <w:rPr>
          <w:rFonts w:ascii="微软雅黑" w:eastAsia="微软雅黑" w:hAnsi="微软雅黑" w:cs="微软雅黑"/>
          <w:color w:val="000000"/>
          <w:sz w:val="21"/>
          <w:szCs w:val="24"/>
        </w:rPr>
        <w:t>%</w:t>
      </w:r>
      <w:r w:rsidRPr="00B10930">
        <w:rPr>
          <w:rFonts w:ascii="微软雅黑" w:eastAsia="微软雅黑" w:hAnsi="微软雅黑" w:cs="微软雅黑"/>
          <w:color w:val="000000"/>
          <w:sz w:val="12"/>
          <w:szCs w:val="24"/>
        </w:rPr>
        <w:t>[</w:t>
      </w:r>
      <w:proofErr w:type="gramEnd"/>
      <w:r>
        <w:rPr>
          <w:rFonts w:ascii="微软雅黑" w:eastAsia="微软雅黑" w:hAnsi="微软雅黑" w:cs="微软雅黑" w:hint="eastAsia"/>
          <w:color w:val="000000"/>
          <w:sz w:val="12"/>
          <w:szCs w:val="24"/>
        </w:rPr>
        <w:t>2.</w:t>
      </w:r>
      <w:r w:rsidRPr="00B10930">
        <w:rPr>
          <w:rFonts w:ascii="微软雅黑" w:eastAsia="微软雅黑" w:hAnsi="微软雅黑" w:cs="微软雅黑"/>
          <w:color w:val="000000"/>
          <w:sz w:val="12"/>
          <w:szCs w:val="24"/>
        </w:rPr>
        <w:t>3]</w:t>
      </w:r>
    </w:p>
    <w:p w14:paraId="2B13A6FB" w14:textId="0F558DF6" w:rsidR="00F50B3C" w:rsidRDefault="00F50B3C" w:rsidP="00EA4A23">
      <w:pPr>
        <w:ind w:firstLine="480"/>
      </w:pPr>
      <w:r w:rsidRPr="00B912C0">
        <w:t>MD</w:t>
      </w:r>
      <w:r w:rsidRPr="00B912C0">
        <w:rPr>
          <w:rFonts w:hint="eastAsia"/>
        </w:rPr>
        <w:t>很难诊断：与大多数身体疾病相比，常见的症状，如悲观、自卑</w:t>
      </w:r>
      <w:r w:rsidR="00C1562F">
        <w:rPr>
          <w:rFonts w:hint="eastAsia"/>
        </w:rPr>
        <w:t>的情绪</w:t>
      </w:r>
      <w:r w:rsidRPr="00B912C0">
        <w:rPr>
          <w:rFonts w:hint="eastAsia"/>
        </w:rPr>
        <w:t>，更主观，因此更难发现。因此，大约</w:t>
      </w:r>
      <w:r w:rsidRPr="00B912C0">
        <w:rPr>
          <w:rFonts w:hint="eastAsia"/>
        </w:rPr>
        <w:t>33%</w:t>
      </w:r>
      <w:r w:rsidRPr="00B912C0">
        <w:rPr>
          <w:rFonts w:hint="eastAsia"/>
        </w:rPr>
        <w:t>的抑郁症患者在临床诊断程序中没有被识别出来，只有不到</w:t>
      </w:r>
      <w:r w:rsidRPr="00B912C0">
        <w:rPr>
          <w:rFonts w:hint="eastAsia"/>
        </w:rPr>
        <w:t>40%</w:t>
      </w:r>
      <w:r w:rsidRPr="00B912C0">
        <w:rPr>
          <w:rFonts w:hint="eastAsia"/>
        </w:rPr>
        <w:t>的抑郁症患者得到了适当的治疗</w:t>
      </w:r>
      <w:r>
        <w:rPr>
          <w:rFonts w:hint="eastAsia"/>
        </w:rPr>
        <w:t>s</w:t>
      </w:r>
      <w:r w:rsidRPr="00B912C0">
        <w:rPr>
          <w:rFonts w:hint="eastAsia"/>
        </w:rPr>
        <w:t>29]</w:t>
      </w:r>
      <w:r w:rsidRPr="00B912C0">
        <w:rPr>
          <w:rFonts w:hint="eastAsia"/>
        </w:rPr>
        <w:t>。幸运的是，抑郁症在某些情况下是可以治疗的，例如早期诊断</w:t>
      </w:r>
      <w:r>
        <w:rPr>
          <w:rFonts w:hint="eastAsia"/>
        </w:rPr>
        <w:t>s</w:t>
      </w:r>
      <w:r w:rsidRPr="00B912C0">
        <w:rPr>
          <w:rFonts w:hint="eastAsia"/>
        </w:rPr>
        <w:t>24</w:t>
      </w:r>
      <w:r w:rsidRPr="00B912C0">
        <w:rPr>
          <w:rFonts w:hint="eastAsia"/>
        </w:rPr>
        <w:t>，</w:t>
      </w:r>
      <w:r w:rsidRPr="00B912C0">
        <w:rPr>
          <w:rFonts w:hint="eastAsia"/>
        </w:rPr>
        <w:t>34]</w:t>
      </w:r>
      <w:r w:rsidRPr="00B912C0">
        <w:rPr>
          <w:rFonts w:hint="eastAsia"/>
        </w:rPr>
        <w:t>，但让大多数人都能获得如此大规模的诊断将大大增加心理学家的工作压力，这表明了辅助工具对</w:t>
      </w:r>
      <w:r w:rsidRPr="00B912C0">
        <w:rPr>
          <w:rFonts w:hint="eastAsia"/>
        </w:rPr>
        <w:t>MD</w:t>
      </w:r>
      <w:r w:rsidRPr="00B912C0">
        <w:rPr>
          <w:rFonts w:hint="eastAsia"/>
        </w:rPr>
        <w:t>端到端自动估计的重要性。</w:t>
      </w:r>
    </w:p>
    <w:p w14:paraId="2442C463" w14:textId="62EFEAE6" w:rsidR="00143309" w:rsidRDefault="00143309" w:rsidP="00143309">
      <w:pPr>
        <w:ind w:firstLine="480"/>
      </w:pPr>
      <w:r w:rsidRPr="000E3286">
        <w:rPr>
          <w:rFonts w:hint="eastAsia"/>
          <w:u w:val="single"/>
        </w:rPr>
        <w:t>讳疾忌医的情况在青少年中格外明显</w:t>
      </w:r>
      <w:r>
        <w:rPr>
          <w:rFonts w:hint="eastAsia"/>
        </w:rPr>
        <w:t>：超</w:t>
      </w:r>
      <w:r w:rsidRPr="00143309">
        <w:rPr>
          <w:rFonts w:hint="eastAsia"/>
        </w:rPr>
        <w:t>过四成</w:t>
      </w:r>
      <w:r w:rsidRPr="00143309">
        <w:rPr>
          <w:rFonts w:hint="eastAsia"/>
        </w:rPr>
        <w:t>(41.8%)</w:t>
      </w:r>
      <w:r w:rsidRPr="00143309">
        <w:rPr>
          <w:rFonts w:hint="eastAsia"/>
        </w:rPr>
        <w:t>的家长在孩子主动求助</w:t>
      </w:r>
      <w:r w:rsidRPr="00143309">
        <w:rPr>
          <w:rFonts w:hint="eastAsia"/>
        </w:rPr>
        <w:t>3</w:t>
      </w:r>
      <w:r w:rsidRPr="00143309">
        <w:rPr>
          <w:rFonts w:hint="eastAsia"/>
        </w:rPr>
        <w:t>次及以上才带其就医，</w:t>
      </w:r>
      <w:r w:rsidRPr="00143309">
        <w:rPr>
          <w:rFonts w:hint="eastAsia"/>
        </w:rPr>
        <w:t>62.8%</w:t>
      </w:r>
      <w:r w:rsidRPr="00143309">
        <w:rPr>
          <w:rFonts w:hint="eastAsia"/>
        </w:rPr>
        <w:t>的家长认为孩子存在中等程度及其以上的就诊延误</w:t>
      </w:r>
      <w:r>
        <w:rPr>
          <w:rFonts w:hint="eastAsia"/>
        </w:rPr>
        <w:t>，</w:t>
      </w:r>
      <w:r w:rsidRPr="000E3286">
        <w:rPr>
          <w:rFonts w:hint="eastAsia"/>
          <w:u w:val="single"/>
        </w:rPr>
        <w:t>在青少年期患抑郁症对其</w:t>
      </w:r>
      <w:r w:rsidR="001D6D40" w:rsidRPr="000E3286">
        <w:rPr>
          <w:rFonts w:hint="eastAsia"/>
          <w:u w:val="single"/>
        </w:rPr>
        <w:t>人生的影响又格外巨大</w:t>
      </w:r>
      <w:r w:rsidR="001D6D40">
        <w:rPr>
          <w:rFonts w:hint="eastAsia"/>
        </w:rPr>
        <w:t>：</w:t>
      </w:r>
      <w:r w:rsidR="001D6D40" w:rsidRPr="001D6D40">
        <w:rPr>
          <w:rFonts w:hint="eastAsia"/>
        </w:rPr>
        <w:t>诊断情绪障碍的儿童青少年中曾经有过请假经历的占比</w:t>
      </w:r>
      <w:r w:rsidR="001D6D40" w:rsidRPr="001D6D40">
        <w:rPr>
          <w:rFonts w:hint="eastAsia"/>
        </w:rPr>
        <w:t>82.3%</w:t>
      </w:r>
      <w:r w:rsidR="001D6D40" w:rsidRPr="001D6D40">
        <w:rPr>
          <w:rFonts w:hint="eastAsia"/>
        </w:rPr>
        <w:t>，有过休学经历的占</w:t>
      </w:r>
      <w:r w:rsidR="001D6D40" w:rsidRPr="001D6D40">
        <w:rPr>
          <w:rFonts w:hint="eastAsia"/>
        </w:rPr>
        <w:t>53.85%</w:t>
      </w:r>
      <w:r w:rsidR="001D6D40" w:rsidRPr="001D6D40">
        <w:rPr>
          <w:rFonts w:hint="eastAsia"/>
        </w:rPr>
        <w:t>，平均休学次数为</w:t>
      </w:r>
      <w:r w:rsidR="001D6D40" w:rsidRPr="001D6D40">
        <w:rPr>
          <w:rFonts w:hint="eastAsia"/>
        </w:rPr>
        <w:t>1.71</w:t>
      </w:r>
      <w:r w:rsidR="001D6D40" w:rsidRPr="001D6D40">
        <w:rPr>
          <w:rFonts w:hint="eastAsia"/>
        </w:rPr>
        <w:t>次。第一次休学的平均年龄为</w:t>
      </w:r>
      <w:r w:rsidR="001D6D40" w:rsidRPr="001D6D40">
        <w:rPr>
          <w:rFonts w:hint="eastAsia"/>
        </w:rPr>
        <w:t>13.74</w:t>
      </w:r>
      <w:r w:rsidR="001D6D40" w:rsidRPr="001D6D40">
        <w:rPr>
          <w:rFonts w:hint="eastAsia"/>
        </w:rPr>
        <w:t>岁，主要集中在</w:t>
      </w:r>
      <w:r w:rsidR="001D6D40" w:rsidRPr="001D6D40">
        <w:rPr>
          <w:rFonts w:hint="eastAsia"/>
        </w:rPr>
        <w:t>14</w:t>
      </w:r>
      <w:r w:rsidR="001D6D40" w:rsidRPr="001D6D40">
        <w:rPr>
          <w:rFonts w:hint="eastAsia"/>
        </w:rPr>
        <w:t>岁。</w:t>
      </w:r>
    </w:p>
    <w:p w14:paraId="7F9FF297" w14:textId="6B738DA3" w:rsidR="001D6D40" w:rsidRDefault="001D6D40" w:rsidP="00143309">
      <w:pPr>
        <w:ind w:firstLine="480"/>
      </w:pPr>
      <w:r>
        <w:rPr>
          <w:rFonts w:hint="eastAsia"/>
        </w:rPr>
        <w:t>社交媒体和抑郁的关系：</w:t>
      </w:r>
      <w:r w:rsidR="000E3286">
        <w:rPr>
          <w:rFonts w:hint="eastAsia"/>
        </w:rPr>
        <w:t>野生</w:t>
      </w:r>
      <w:r w:rsidR="000E3286">
        <w:rPr>
          <w:rFonts w:hint="eastAsia"/>
        </w:rPr>
        <w:t>vlog</w:t>
      </w:r>
    </w:p>
    <w:p w14:paraId="47ECD67C" w14:textId="24F14E7B" w:rsidR="003724FF" w:rsidRDefault="003724FF" w:rsidP="00143309">
      <w:pPr>
        <w:ind w:firstLine="480"/>
      </w:pPr>
      <w:r w:rsidRPr="004A0011">
        <w:rPr>
          <w:rFonts w:hint="eastAsia"/>
          <w:highlight w:val="yellow"/>
        </w:rPr>
        <w:t>随着智能化技术的发展，越来越多的研究着眼于使用机器学习的方式对抑郁症患者的有关数据进行分析，以达到对其做出更早更准确的诊断的目的。</w:t>
      </w:r>
      <w:r>
        <w:rPr>
          <w:rFonts w:hint="eastAsia"/>
        </w:rPr>
        <w:t>如今</w:t>
      </w:r>
      <w:r w:rsidRPr="00C24633">
        <w:rPr>
          <w:rFonts w:hint="eastAsia"/>
        </w:rPr>
        <w:t>人们越来越倾向于在社交媒体上分享自己的生活状态</w:t>
      </w:r>
      <w:r>
        <w:rPr>
          <w:rFonts w:hint="eastAsia"/>
        </w:rPr>
        <w:t>，由此也产生了不少基于用户的社交媒体数据来预测其抑郁症倾向的研究，但截止到目前，多数研究</w:t>
      </w:r>
      <w:r w:rsidRPr="003724FF">
        <w:rPr>
          <w:rFonts w:hint="eastAsia"/>
        </w:rPr>
        <w:t>都是</w:t>
      </w:r>
      <w:r>
        <w:rPr>
          <w:rFonts w:hint="eastAsia"/>
        </w:rPr>
        <w:t>基于</w:t>
      </w:r>
      <w:r w:rsidRPr="003724FF">
        <w:rPr>
          <w:rFonts w:hint="eastAsia"/>
        </w:rPr>
        <w:t>Reddit[</w:t>
      </w:r>
      <w:r>
        <w:rPr>
          <w:rFonts w:hint="eastAsia"/>
        </w:rPr>
        <w:t>t</w:t>
      </w:r>
      <w:r w:rsidRPr="003724FF">
        <w:rPr>
          <w:rFonts w:hint="eastAsia"/>
        </w:rPr>
        <w:t>52</w:t>
      </w:r>
      <w:r w:rsidRPr="003724FF">
        <w:rPr>
          <w:rFonts w:hint="eastAsia"/>
        </w:rPr>
        <w:t>，</w:t>
      </w:r>
      <w:r w:rsidRPr="003724FF">
        <w:rPr>
          <w:rFonts w:hint="eastAsia"/>
        </w:rPr>
        <w:t>71</w:t>
      </w:r>
      <w:r w:rsidRPr="003724FF">
        <w:rPr>
          <w:rFonts w:hint="eastAsia"/>
        </w:rPr>
        <w:t>，</w:t>
      </w:r>
      <w:r w:rsidRPr="003724FF">
        <w:rPr>
          <w:rFonts w:hint="eastAsia"/>
        </w:rPr>
        <w:t>59]</w:t>
      </w:r>
      <w:r w:rsidRPr="003724FF">
        <w:rPr>
          <w:rFonts w:hint="eastAsia"/>
        </w:rPr>
        <w:t>和</w:t>
      </w:r>
      <w:r w:rsidRPr="003724FF">
        <w:rPr>
          <w:rFonts w:hint="eastAsia"/>
        </w:rPr>
        <w:t>Twitter[</w:t>
      </w:r>
      <w:r>
        <w:rPr>
          <w:rFonts w:hint="eastAsia"/>
        </w:rPr>
        <w:t>t</w:t>
      </w:r>
      <w:r w:rsidRPr="003724FF">
        <w:rPr>
          <w:rFonts w:hint="eastAsia"/>
        </w:rPr>
        <w:t>63</w:t>
      </w:r>
      <w:r w:rsidRPr="003724FF">
        <w:rPr>
          <w:rFonts w:hint="eastAsia"/>
        </w:rPr>
        <w:t>，</w:t>
      </w:r>
      <w:r w:rsidRPr="003724FF">
        <w:rPr>
          <w:rFonts w:hint="eastAsia"/>
        </w:rPr>
        <w:t>10</w:t>
      </w:r>
      <w:r w:rsidRPr="003724FF">
        <w:rPr>
          <w:rFonts w:hint="eastAsia"/>
        </w:rPr>
        <w:t>，</w:t>
      </w:r>
      <w:r w:rsidRPr="003724FF">
        <w:rPr>
          <w:rFonts w:hint="eastAsia"/>
        </w:rPr>
        <w:t>40]</w:t>
      </w:r>
      <w:r w:rsidRPr="003724FF">
        <w:rPr>
          <w:rFonts w:hint="eastAsia"/>
        </w:rPr>
        <w:t>等社交媒体网站的文本中检测抑郁症</w:t>
      </w:r>
      <w:r>
        <w:rPr>
          <w:rFonts w:hint="eastAsia"/>
        </w:rPr>
        <w:t>，</w:t>
      </w:r>
      <w:r w:rsidRPr="003724FF">
        <w:rPr>
          <w:rFonts w:hint="eastAsia"/>
        </w:rPr>
        <w:t>这可以归因于注释的相对容易性（自我提及</w:t>
      </w:r>
      <w:r w:rsidRPr="003724FF">
        <w:rPr>
          <w:rFonts w:hint="eastAsia"/>
        </w:rPr>
        <w:t>[</w:t>
      </w:r>
      <w:r>
        <w:rPr>
          <w:rFonts w:hint="eastAsia"/>
        </w:rPr>
        <w:t>t</w:t>
      </w:r>
      <w:r w:rsidRPr="003724FF">
        <w:rPr>
          <w:rFonts w:hint="eastAsia"/>
        </w:rPr>
        <w:t>86</w:t>
      </w:r>
      <w:r w:rsidRPr="003724FF">
        <w:rPr>
          <w:rFonts w:hint="eastAsia"/>
        </w:rPr>
        <w:t>，</w:t>
      </w:r>
      <w:r w:rsidRPr="003724FF">
        <w:rPr>
          <w:rFonts w:hint="eastAsia"/>
        </w:rPr>
        <w:t>88]</w:t>
      </w:r>
      <w:r w:rsidRPr="003724FF">
        <w:rPr>
          <w:rFonts w:hint="eastAsia"/>
        </w:rPr>
        <w:t>，某些子</w:t>
      </w:r>
      <w:proofErr w:type="gramStart"/>
      <w:r w:rsidRPr="003724FF">
        <w:rPr>
          <w:rFonts w:hint="eastAsia"/>
        </w:rPr>
        <w:t>版块</w:t>
      </w:r>
      <w:proofErr w:type="gramEnd"/>
      <w:r w:rsidRPr="003724FF">
        <w:rPr>
          <w:rFonts w:hint="eastAsia"/>
        </w:rPr>
        <w:t>的参与</w:t>
      </w:r>
      <w:r w:rsidRPr="003724FF">
        <w:rPr>
          <w:rFonts w:hint="eastAsia"/>
        </w:rPr>
        <w:t>[</w:t>
      </w:r>
      <w:r>
        <w:rPr>
          <w:rFonts w:hint="eastAsia"/>
        </w:rPr>
        <w:t>t</w:t>
      </w:r>
      <w:r w:rsidRPr="003724FF">
        <w:rPr>
          <w:rFonts w:hint="eastAsia"/>
        </w:rPr>
        <w:t>53</w:t>
      </w:r>
      <w:r w:rsidRPr="003724FF">
        <w:rPr>
          <w:rFonts w:hint="eastAsia"/>
        </w:rPr>
        <w:t>，</w:t>
      </w:r>
      <w:r w:rsidRPr="003724FF">
        <w:rPr>
          <w:rFonts w:hint="eastAsia"/>
        </w:rPr>
        <w:t>32]</w:t>
      </w:r>
      <w:r w:rsidRPr="003724FF">
        <w:rPr>
          <w:rFonts w:hint="eastAsia"/>
        </w:rPr>
        <w:t>）以及在相关上下文中（即作为一个线程）可以检索到的大量可用文本数据。</w:t>
      </w:r>
      <w:r>
        <w:rPr>
          <w:rFonts w:hint="eastAsia"/>
        </w:rPr>
        <w:t>此外也有一些</w:t>
      </w:r>
      <w:r w:rsidRPr="003724FF">
        <w:rPr>
          <w:rFonts w:hint="eastAsia"/>
        </w:rPr>
        <w:t>仅限于图像</w:t>
      </w:r>
      <w:r>
        <w:rPr>
          <w:rFonts w:hint="eastAsia"/>
        </w:rPr>
        <w:t>的抑郁症检测研究</w:t>
      </w:r>
      <w:r w:rsidRPr="003724FF">
        <w:rPr>
          <w:rFonts w:hint="eastAsia"/>
        </w:rPr>
        <w:t>[56</w:t>
      </w:r>
      <w:r w:rsidRPr="003724FF">
        <w:rPr>
          <w:rFonts w:hint="eastAsia"/>
        </w:rPr>
        <w:t>，</w:t>
      </w:r>
      <w:r w:rsidRPr="003724FF">
        <w:rPr>
          <w:rFonts w:hint="eastAsia"/>
        </w:rPr>
        <w:t>30</w:t>
      </w:r>
      <w:r w:rsidRPr="003724FF">
        <w:rPr>
          <w:rFonts w:hint="eastAsia"/>
        </w:rPr>
        <w:t>，</w:t>
      </w:r>
      <w:r w:rsidRPr="003724FF">
        <w:rPr>
          <w:rFonts w:hint="eastAsia"/>
        </w:rPr>
        <w:t>11</w:t>
      </w:r>
      <w:r w:rsidRPr="003724FF">
        <w:rPr>
          <w:rFonts w:hint="eastAsia"/>
        </w:rPr>
        <w:t>，</w:t>
      </w:r>
      <w:r w:rsidRPr="003724FF">
        <w:rPr>
          <w:rFonts w:hint="eastAsia"/>
        </w:rPr>
        <w:t>24</w:t>
      </w:r>
      <w:r w:rsidRPr="003724FF">
        <w:rPr>
          <w:rFonts w:hint="eastAsia"/>
        </w:rPr>
        <w:t>，</w:t>
      </w:r>
      <w:r w:rsidRPr="003724FF">
        <w:rPr>
          <w:rFonts w:hint="eastAsia"/>
        </w:rPr>
        <w:t>14</w:t>
      </w:r>
      <w:r w:rsidRPr="003724FF">
        <w:rPr>
          <w:rFonts w:hint="eastAsia"/>
        </w:rPr>
        <w:t>，</w:t>
      </w:r>
      <w:r w:rsidRPr="003724FF">
        <w:rPr>
          <w:rFonts w:hint="eastAsia"/>
        </w:rPr>
        <w:t>83]</w:t>
      </w:r>
      <w:r w:rsidRPr="003724FF">
        <w:rPr>
          <w:rFonts w:hint="eastAsia"/>
        </w:rPr>
        <w:t>。然而，</w:t>
      </w:r>
      <w:r w:rsidRPr="003724FF">
        <w:rPr>
          <w:rFonts w:hint="eastAsia"/>
        </w:rPr>
        <w:lastRenderedPageBreak/>
        <w:t>许多社交媒体网站（</w:t>
      </w:r>
      <w:r w:rsidRPr="003724FF">
        <w:rPr>
          <w:rFonts w:hint="eastAsia"/>
        </w:rPr>
        <w:t>YouTube</w:t>
      </w:r>
      <w:r w:rsidRPr="003724FF">
        <w:rPr>
          <w:rFonts w:hint="eastAsia"/>
        </w:rPr>
        <w:t>、</w:t>
      </w:r>
      <w:r w:rsidRPr="003724FF">
        <w:rPr>
          <w:rFonts w:hint="eastAsia"/>
        </w:rPr>
        <w:t>TikTok</w:t>
      </w:r>
      <w:r w:rsidRPr="003724FF">
        <w:rPr>
          <w:rFonts w:hint="eastAsia"/>
        </w:rPr>
        <w:t>、</w:t>
      </w:r>
      <w:r w:rsidRPr="003724FF">
        <w:rPr>
          <w:rFonts w:hint="eastAsia"/>
        </w:rPr>
        <w:t>Instagram</w:t>
      </w:r>
      <w:r w:rsidRPr="003724FF">
        <w:rPr>
          <w:rFonts w:hint="eastAsia"/>
        </w:rPr>
        <w:t>）专注于用户生成的视频内容，目前，从野生视频中检测抑郁症在很大程度上仍未得到探索。视频模式为抑郁症检测带来了一系列额外的挑战，因为它的噪音明显更大，视频长度变化很大（从几秒钟的短片到半小时的视频博客，在这些</w:t>
      </w:r>
      <w:proofErr w:type="gramStart"/>
      <w:r w:rsidRPr="003724FF">
        <w:rPr>
          <w:rFonts w:hint="eastAsia"/>
        </w:rPr>
        <w:t>视频博客中</w:t>
      </w:r>
      <w:proofErr w:type="gramEnd"/>
      <w:r w:rsidRPr="003724FF">
        <w:rPr>
          <w:rFonts w:hint="eastAsia"/>
        </w:rPr>
        <w:t>，人直接与相机交谈），面部和身体并不总是可见的，背景变化很快，音频质量很低，尤其是在业余视频中。上传的视频大多脱离上下文，是独立的，而不是社交媒体帖子中的互动讨论。在这种情况下，任务是处理视频中受试者行为的微妙抑郁线索。</w:t>
      </w:r>
    </w:p>
    <w:p w14:paraId="548AB3C3" w14:textId="09A11842" w:rsidR="00C1562F" w:rsidRDefault="00E06DF6" w:rsidP="00C1562F">
      <w:pPr>
        <w:ind w:firstLine="480"/>
      </w:pPr>
      <w:r>
        <w:rPr>
          <w:rFonts w:hint="eastAsia"/>
        </w:rPr>
        <w:t>非语言线索：由于目前仍未</w:t>
      </w:r>
      <w:r w:rsidR="00AF15B4">
        <w:rPr>
          <w:rFonts w:hint="eastAsia"/>
        </w:rPr>
        <w:t>出现</w:t>
      </w:r>
      <w:r>
        <w:rPr>
          <w:rFonts w:hint="eastAsia"/>
        </w:rPr>
        <w:t>中文的抑郁症标注</w:t>
      </w:r>
      <w:r>
        <w:rPr>
          <w:rFonts w:hint="eastAsia"/>
        </w:rPr>
        <w:t>vlog</w:t>
      </w:r>
      <w:r>
        <w:rPr>
          <w:rFonts w:hint="eastAsia"/>
        </w:rPr>
        <w:t>数据集，使用语言线索对</w:t>
      </w:r>
      <w:r w:rsidR="00AF15B4">
        <w:rPr>
          <w:rFonts w:hint="eastAsia"/>
        </w:rPr>
        <w:t>抑郁症进行预测会出现</w:t>
      </w:r>
      <w:r w:rsidR="00C21C71">
        <w:rPr>
          <w:rFonts w:hint="eastAsia"/>
        </w:rPr>
        <w:t>在中文环境中泛化困难的问题；</w:t>
      </w:r>
      <w:r w:rsidR="00CE4901">
        <w:rPr>
          <w:rFonts w:hint="eastAsia"/>
        </w:rPr>
        <w:t>此外无论是实验室环境中的抑郁症分类数据</w:t>
      </w:r>
      <w:proofErr w:type="gramStart"/>
      <w:r w:rsidR="00CE4901">
        <w:rPr>
          <w:rFonts w:hint="eastAsia"/>
        </w:rPr>
        <w:t>集还是</w:t>
      </w:r>
      <w:proofErr w:type="gramEnd"/>
      <w:r w:rsidR="00CE4901">
        <w:rPr>
          <w:rFonts w:hint="eastAsia"/>
        </w:rPr>
        <w:t>野生</w:t>
      </w:r>
      <w:r w:rsidR="00CE4901">
        <w:rPr>
          <w:rFonts w:hint="eastAsia"/>
        </w:rPr>
        <w:t>vlog</w:t>
      </w:r>
      <w:r w:rsidR="00CE4901">
        <w:rPr>
          <w:rFonts w:hint="eastAsia"/>
        </w:rPr>
        <w:t>数据集，研究者在对视频进行抑郁症标注时，一般是基于视频主体的自我报告，因此基于语言线索的</w:t>
      </w:r>
      <w:r w:rsidR="00C1562F">
        <w:rPr>
          <w:rFonts w:hint="eastAsia"/>
        </w:rPr>
        <w:t>视频抑郁症预测项目的高准确率，很大程度上来自于模型检测到了视频主体明确提到了“抑郁症</w:t>
      </w:r>
      <w:r w:rsidR="00C1562F">
        <w:t>”</w:t>
      </w:r>
      <w:r w:rsidR="00C1562F">
        <w:rPr>
          <w:rFonts w:hint="eastAsia"/>
        </w:rPr>
        <w:t>、“自我伤害”等字眼，这种类似于“过拟合”的预测模式，不易于模型在野生视频中的泛化与早期抑郁倾向的检测，于本项目的目标存在分歧。</w:t>
      </w:r>
    </w:p>
    <w:p w14:paraId="6E68567D" w14:textId="57230306" w:rsidR="002929F8" w:rsidRDefault="002929F8" w:rsidP="00C1562F">
      <w:pPr>
        <w:ind w:firstLine="480"/>
      </w:pPr>
      <w:r>
        <w:rPr>
          <w:rFonts w:hint="eastAsia"/>
        </w:rPr>
        <w:t>本项目提出的</w:t>
      </w:r>
      <w:r w:rsidR="00D70DE2">
        <w:rPr>
          <w:rFonts w:hint="eastAsia"/>
        </w:rPr>
        <w:t>模型</w:t>
      </w:r>
      <w:r>
        <w:rPr>
          <w:rFonts w:hint="eastAsia"/>
        </w:rPr>
        <w:t>：</w:t>
      </w:r>
      <w:r>
        <w:rPr>
          <w:rFonts w:hint="eastAsia"/>
        </w:rPr>
        <w:t>tcn-transformer(</w:t>
      </w:r>
      <w:r w:rsidR="00D70DE2">
        <w:rPr>
          <w:rFonts w:hint="eastAsia"/>
        </w:rPr>
        <w:t>TCN-T</w:t>
      </w:r>
      <w:r>
        <w:rPr>
          <w:rFonts w:hint="eastAsia"/>
        </w:rPr>
        <w:t>)</w:t>
      </w:r>
      <w:r w:rsidR="00D70DE2">
        <w:rPr>
          <w:rFonts w:hint="eastAsia"/>
        </w:rPr>
        <w:t>，本项目使用了五种</w:t>
      </w:r>
      <w:proofErr w:type="gramStart"/>
      <w:r w:rsidR="00D70DE2">
        <w:rPr>
          <w:rFonts w:hint="eastAsia"/>
        </w:rPr>
        <w:t>预训练</w:t>
      </w:r>
      <w:proofErr w:type="gramEnd"/>
      <w:r w:rsidR="00D70DE2">
        <w:rPr>
          <w:rFonts w:hint="eastAsia"/>
        </w:rPr>
        <w:t>的模型进行基于视频的模态提取</w:t>
      </w:r>
    </w:p>
    <w:p w14:paraId="3B57F4E5" w14:textId="009A9D17" w:rsidR="00D70DE2" w:rsidRPr="00C1562F" w:rsidRDefault="00D70DE2" w:rsidP="00C1562F">
      <w:pPr>
        <w:ind w:firstLine="480"/>
      </w:pPr>
      <w:r>
        <w:rPr>
          <w:rFonts w:hint="eastAsia"/>
        </w:rPr>
        <w:t>本项目使用到的五种模态：音频，面部肌肉运动，面部标志，头部姿势，眼睛注视</w:t>
      </w:r>
    </w:p>
    <w:p w14:paraId="7268A14D" w14:textId="27998E27" w:rsidR="003724FF" w:rsidRDefault="003724FF" w:rsidP="00143309">
      <w:pPr>
        <w:ind w:firstLine="480"/>
      </w:pPr>
      <w:r>
        <w:rPr>
          <w:rFonts w:hint="eastAsia"/>
        </w:rPr>
        <w:t>本研究的旨在</w:t>
      </w:r>
      <w:r w:rsidR="00E06DF6">
        <w:rPr>
          <w:rFonts w:hint="eastAsia"/>
        </w:rPr>
        <w:t>通过</w:t>
      </w:r>
      <w:r w:rsidR="003A2EFA">
        <w:rPr>
          <w:rFonts w:hint="eastAsia"/>
        </w:rPr>
        <w:t>用户在</w:t>
      </w:r>
      <w:r w:rsidR="00E06DF6">
        <w:rPr>
          <w:rFonts w:hint="eastAsia"/>
        </w:rPr>
        <w:t>社交</w:t>
      </w:r>
      <w:r w:rsidR="003A2EFA">
        <w:rPr>
          <w:rFonts w:hint="eastAsia"/>
        </w:rPr>
        <w:t>媒体</w:t>
      </w:r>
      <w:r w:rsidR="00E06DF6">
        <w:rPr>
          <w:rFonts w:hint="eastAsia"/>
        </w:rPr>
        <w:t>中</w:t>
      </w:r>
      <w:r w:rsidR="003A2EFA">
        <w:rPr>
          <w:rFonts w:hint="eastAsia"/>
        </w:rPr>
        <w:t>发布</w:t>
      </w:r>
      <w:r w:rsidR="00E06DF6">
        <w:rPr>
          <w:rFonts w:hint="eastAsia"/>
        </w:rPr>
        <w:t>的野生</w:t>
      </w:r>
      <w:r w:rsidR="00E06DF6">
        <w:rPr>
          <w:rFonts w:hint="eastAsia"/>
        </w:rPr>
        <w:t>vlog</w:t>
      </w:r>
      <w:r w:rsidR="00E06DF6">
        <w:rPr>
          <w:rFonts w:hint="eastAsia"/>
        </w:rPr>
        <w:t>视频，仅使用非语言线索，来对</w:t>
      </w:r>
      <w:r w:rsidR="003A2EFA">
        <w:rPr>
          <w:rFonts w:hint="eastAsia"/>
        </w:rPr>
        <w:t>其</w:t>
      </w:r>
      <w:r w:rsidR="00E06DF6">
        <w:rPr>
          <w:rFonts w:hint="eastAsia"/>
        </w:rPr>
        <w:t>的抑郁水平进行预测</w:t>
      </w:r>
      <w:r w:rsidR="00D70DE2">
        <w:rPr>
          <w:rFonts w:hint="eastAsia"/>
        </w:rPr>
        <w:t>，以达到方便快捷的进行</w:t>
      </w:r>
      <w:r w:rsidR="00D70DE2" w:rsidRPr="00CD4ED1">
        <w:rPr>
          <w:rFonts w:hint="eastAsia"/>
          <w:highlight w:val="yellow"/>
        </w:rPr>
        <w:t>抑郁症的早期识别和评估</w:t>
      </w:r>
      <w:r w:rsidR="00D70DE2">
        <w:rPr>
          <w:rFonts w:hint="eastAsia"/>
          <w:highlight w:val="yellow"/>
        </w:rPr>
        <w:t>的目标</w:t>
      </w:r>
    </w:p>
    <w:p w14:paraId="52F57BF5" w14:textId="2EA13D72" w:rsidR="00D70DE2" w:rsidRDefault="00D70DE2" w:rsidP="00143309">
      <w:pPr>
        <w:ind w:firstLine="480"/>
      </w:pPr>
      <w:r w:rsidRPr="00CD4ED1">
        <w:rPr>
          <w:rFonts w:hint="eastAsia"/>
          <w:highlight w:val="yellow"/>
        </w:rPr>
        <w:t>相比传统工具，该系统能够更全面地捕捉用户的心理特征，显著提高抑郁症预测的准确性与鲁棒性，为心理健康领域的研究提供新的理论依据与实践路径。从社会价值来看，抑郁症的早期识别对其干预的及时性与治疗的实施都至关重要，本课题开发的智能化评估系统，通过简单易用的界面和高效精准的评估能力，降低了心理健康服务的门槛，特别是为偏远地区及心理服务资源匮乏的人群抑郁症诊疗提供了可行的辅助工具。综合上述，本系统的应用能帮助用户尽早发现心理健康问题，进行及时的干预和治疗，减少因抑郁症导致的社会和经济损失，同时推动心理健康服务的智能化和</w:t>
      </w:r>
      <w:proofErr w:type="gramStart"/>
      <w:r w:rsidRPr="00CD4ED1">
        <w:rPr>
          <w:rFonts w:hint="eastAsia"/>
          <w:highlight w:val="yellow"/>
        </w:rPr>
        <w:t>普惠</w:t>
      </w:r>
      <w:proofErr w:type="gramEnd"/>
      <w:r w:rsidRPr="00CD4ED1">
        <w:rPr>
          <w:rFonts w:hint="eastAsia"/>
          <w:highlight w:val="yellow"/>
        </w:rPr>
        <w:t>化发展。</w:t>
      </w:r>
    </w:p>
    <w:p w14:paraId="114AFA75" w14:textId="5734EBB1" w:rsidR="00F71614" w:rsidRDefault="005F5ED4" w:rsidP="00143309">
      <w:pPr>
        <w:pStyle w:val="1"/>
        <w:rPr>
          <w:rFonts w:hint="eastAsia"/>
        </w:rPr>
      </w:pPr>
      <w:r>
        <w:rPr>
          <w:rFonts w:hint="eastAsia"/>
        </w:rPr>
        <w:t>文献综述</w:t>
      </w:r>
    </w:p>
    <w:p w14:paraId="77DD05EC" w14:textId="47E95899" w:rsidR="00D70DE2" w:rsidRDefault="000163CD" w:rsidP="00D70DE2">
      <w:pPr>
        <w:ind w:firstLine="480"/>
      </w:pPr>
      <w:r>
        <w:rPr>
          <w:rFonts w:hint="eastAsia"/>
        </w:rPr>
        <w:t>单模态</w:t>
      </w:r>
      <w:r>
        <w:rPr>
          <w:rFonts w:hint="eastAsia"/>
        </w:rPr>
        <w:t>-&gt;</w:t>
      </w:r>
      <w:r>
        <w:rPr>
          <w:rFonts w:hint="eastAsia"/>
        </w:rPr>
        <w:t>多模态</w:t>
      </w:r>
      <w:r w:rsidR="00071744">
        <w:rPr>
          <w:rFonts w:hint="eastAsia"/>
        </w:rPr>
        <w:t>（</w:t>
      </w:r>
      <w:r w:rsidR="00071744">
        <w:rPr>
          <w:rFonts w:hint="eastAsia"/>
        </w:rPr>
        <w:t>[4]</w:t>
      </w:r>
      <w:r w:rsidR="00071744">
        <w:rPr>
          <w:rFonts w:hint="eastAsia"/>
        </w:rPr>
        <w:t>）</w:t>
      </w:r>
    </w:p>
    <w:p w14:paraId="79AC2009" w14:textId="27113D2C" w:rsidR="00071744" w:rsidRDefault="00071744" w:rsidP="00D70DE2">
      <w:pPr>
        <w:ind w:firstLine="480"/>
      </w:pPr>
      <w:r w:rsidRPr="00071744">
        <w:rPr>
          <w:rFonts w:hint="eastAsia"/>
        </w:rPr>
        <w:lastRenderedPageBreak/>
        <w:t>目前</w:t>
      </w:r>
      <w:r w:rsidRPr="00071744">
        <w:rPr>
          <w:rFonts w:hint="eastAsia"/>
        </w:rPr>
        <w:t>,</w:t>
      </w:r>
      <w:r w:rsidRPr="00071744">
        <w:rPr>
          <w:rFonts w:hint="eastAsia"/>
        </w:rPr>
        <w:t>主流的抑郁症检测方法主要可以分为</w:t>
      </w:r>
      <w:r w:rsidRPr="00071744">
        <w:rPr>
          <w:rFonts w:hint="eastAsia"/>
        </w:rPr>
        <w:t>3</w:t>
      </w:r>
      <w:r w:rsidRPr="00071744">
        <w:rPr>
          <w:rFonts w:hint="eastAsia"/>
        </w:rPr>
        <w:t>类</w:t>
      </w:r>
      <w:r w:rsidRPr="00071744">
        <w:rPr>
          <w:rFonts w:hint="eastAsia"/>
        </w:rPr>
        <w:t>:</w:t>
      </w:r>
      <w:r w:rsidRPr="00071744">
        <w:rPr>
          <w:rFonts w:hint="eastAsia"/>
        </w:rPr>
        <w:t>基于视频的检测、基于音频的检测和基于多模态的检测。抑郁症患者常常表现出面部表情的减少或呆滞</w:t>
      </w:r>
      <w:r w:rsidRPr="00071744">
        <w:rPr>
          <w:rFonts w:hint="eastAsia"/>
        </w:rPr>
        <w:t>,</w:t>
      </w:r>
      <w:r w:rsidRPr="00071744">
        <w:rPr>
          <w:rFonts w:hint="eastAsia"/>
        </w:rPr>
        <w:t>他们的面部表情可能缺乏生动度和情感表达。研究者通过机器学习分析面部特征在辅助诊断抑郁症方面取得了比较大的进展</w:t>
      </w:r>
      <w:r w:rsidRPr="00071744">
        <w:rPr>
          <w:rFonts w:hint="eastAsia"/>
        </w:rPr>
        <w:t>[</w:t>
      </w:r>
      <w:r>
        <w:rPr>
          <w:rFonts w:hint="eastAsia"/>
        </w:rPr>
        <w:t>4.</w:t>
      </w:r>
      <w:r w:rsidRPr="00071744">
        <w:rPr>
          <w:rFonts w:hint="eastAsia"/>
        </w:rPr>
        <w:t>2]</w:t>
      </w:r>
      <w:r w:rsidRPr="00071744">
        <w:rPr>
          <w:rFonts w:hint="eastAsia"/>
        </w:rPr>
        <w:t>。例如</w:t>
      </w:r>
      <w:r w:rsidRPr="00071744">
        <w:rPr>
          <w:rFonts w:hint="eastAsia"/>
        </w:rPr>
        <w:t>,</w:t>
      </w:r>
      <w:r w:rsidRPr="00071744">
        <w:rPr>
          <w:rFonts w:hint="eastAsia"/>
        </w:rPr>
        <w:t>孙浩浩等</w:t>
      </w:r>
      <w:r w:rsidRPr="00071744">
        <w:rPr>
          <w:rFonts w:hint="eastAsia"/>
        </w:rPr>
        <w:t>[</w:t>
      </w:r>
      <w:r>
        <w:rPr>
          <w:rFonts w:hint="eastAsia"/>
        </w:rPr>
        <w:t>4.</w:t>
      </w:r>
      <w:r w:rsidRPr="00071744">
        <w:rPr>
          <w:rFonts w:hint="eastAsia"/>
        </w:rPr>
        <w:t>3]</w:t>
      </w:r>
      <w:r w:rsidRPr="00071744">
        <w:rPr>
          <w:rFonts w:hint="eastAsia"/>
        </w:rPr>
        <w:t>基于人脸图像的全局和局部特征</w:t>
      </w:r>
      <w:r w:rsidRPr="00071744">
        <w:rPr>
          <w:rFonts w:hint="eastAsia"/>
        </w:rPr>
        <w:t>,</w:t>
      </w:r>
      <w:r w:rsidRPr="00071744">
        <w:rPr>
          <w:rFonts w:hint="eastAsia"/>
        </w:rPr>
        <w:t>构建了一种融合通道层注意力机制的多支路卷积网络模型。音频作为传达情感的媒介</w:t>
      </w:r>
      <w:r w:rsidRPr="00071744">
        <w:rPr>
          <w:rFonts w:hint="eastAsia"/>
        </w:rPr>
        <w:t>,</w:t>
      </w:r>
      <w:r w:rsidRPr="00071744">
        <w:rPr>
          <w:rFonts w:hint="eastAsia"/>
        </w:rPr>
        <w:t>抑郁症患者和非抑郁症患者之间的言语模式存在明显的差异</w:t>
      </w:r>
      <w:r w:rsidRPr="00071744">
        <w:rPr>
          <w:rFonts w:hint="eastAsia"/>
        </w:rPr>
        <w:t>[</w:t>
      </w:r>
      <w:r>
        <w:rPr>
          <w:rFonts w:hint="eastAsia"/>
        </w:rPr>
        <w:t>4.</w:t>
      </w:r>
      <w:r w:rsidRPr="00071744">
        <w:rPr>
          <w:rFonts w:hint="eastAsia"/>
        </w:rPr>
        <w:t>4]</w:t>
      </w:r>
      <w:r w:rsidRPr="00071744">
        <w:rPr>
          <w:rFonts w:hint="eastAsia"/>
        </w:rPr>
        <w:t>。</w:t>
      </w:r>
      <w:r w:rsidRPr="00071744">
        <w:rPr>
          <w:rFonts w:hint="eastAsia"/>
        </w:rPr>
        <w:t>MA</w:t>
      </w:r>
      <w:r w:rsidRPr="00071744">
        <w:rPr>
          <w:rFonts w:hint="eastAsia"/>
        </w:rPr>
        <w:t>等</w:t>
      </w:r>
      <w:r w:rsidRPr="00071744">
        <w:rPr>
          <w:rFonts w:hint="eastAsia"/>
        </w:rPr>
        <w:t>[5]</w:t>
      </w:r>
      <w:r w:rsidRPr="00071744">
        <w:rPr>
          <w:rFonts w:hint="eastAsia"/>
        </w:rPr>
        <w:t>提出了</w:t>
      </w:r>
      <w:proofErr w:type="spellStart"/>
      <w:r w:rsidRPr="00071744">
        <w:rPr>
          <w:rFonts w:hint="eastAsia"/>
        </w:rPr>
        <w:t>DepAudioNet</w:t>
      </w:r>
      <w:proofErr w:type="spellEnd"/>
      <w:r w:rsidRPr="00071744">
        <w:rPr>
          <w:rFonts w:hint="eastAsia"/>
        </w:rPr>
        <w:t>深度模型</w:t>
      </w:r>
      <w:r w:rsidRPr="00071744">
        <w:rPr>
          <w:rFonts w:hint="eastAsia"/>
        </w:rPr>
        <w:t>,</w:t>
      </w:r>
      <w:r w:rsidRPr="00071744">
        <w:rPr>
          <w:rFonts w:hint="eastAsia"/>
        </w:rPr>
        <w:t>结合卷积神经网络</w:t>
      </w:r>
      <w:r w:rsidRPr="00071744">
        <w:rPr>
          <w:rFonts w:hint="eastAsia"/>
        </w:rPr>
        <w:t>(CNN)</w:t>
      </w:r>
      <w:r w:rsidRPr="00071744">
        <w:rPr>
          <w:rFonts w:hint="eastAsia"/>
        </w:rPr>
        <w:t>和长短期记忆</w:t>
      </w:r>
      <w:r w:rsidRPr="00071744">
        <w:rPr>
          <w:rFonts w:hint="eastAsia"/>
        </w:rPr>
        <w:t>(LSTM),</w:t>
      </w:r>
      <w:r w:rsidRPr="00071744">
        <w:rPr>
          <w:rFonts w:hint="eastAsia"/>
        </w:rPr>
        <w:t>用于编码声道中的抑郁症相关特征</w:t>
      </w:r>
      <w:r w:rsidRPr="00071744">
        <w:rPr>
          <w:rFonts w:hint="eastAsia"/>
        </w:rPr>
        <w:t>,</w:t>
      </w:r>
      <w:r w:rsidRPr="00071744">
        <w:rPr>
          <w:rFonts w:hint="eastAsia"/>
        </w:rPr>
        <w:t>从而提供更全面的音频表示</w:t>
      </w:r>
      <w:r w:rsidRPr="00071744">
        <w:rPr>
          <w:rFonts w:hint="eastAsia"/>
        </w:rPr>
        <w:t>,</w:t>
      </w:r>
      <w:r w:rsidRPr="00071744">
        <w:rPr>
          <w:rFonts w:hint="eastAsia"/>
        </w:rPr>
        <w:t>取得了较好的检测效果。这些深度学习架构在提取有意义的音频或视频特征以及提高抑郁症检测的效果方面发挥着重要作用。然而</w:t>
      </w:r>
      <w:r w:rsidRPr="00071744">
        <w:rPr>
          <w:rFonts w:hint="eastAsia"/>
        </w:rPr>
        <w:t>,</w:t>
      </w:r>
      <w:r w:rsidRPr="00071744">
        <w:rPr>
          <w:rFonts w:hint="eastAsia"/>
        </w:rPr>
        <w:t>仅依赖音频或者视频特征可能会丢失测试对象的其他动态信息</w:t>
      </w:r>
      <w:r w:rsidRPr="00071744">
        <w:rPr>
          <w:rFonts w:hint="eastAsia"/>
        </w:rPr>
        <w:t>,</w:t>
      </w:r>
      <w:r w:rsidRPr="00071744">
        <w:rPr>
          <w:rFonts w:hint="eastAsia"/>
        </w:rPr>
        <w:t>从而限制了抑郁症检测的性能。</w:t>
      </w:r>
    </w:p>
    <w:p w14:paraId="17E2E52B" w14:textId="7C3FFDF9" w:rsidR="00071744" w:rsidRDefault="00071744" w:rsidP="00D70DE2">
      <w:pPr>
        <w:ind w:firstLine="480"/>
      </w:pPr>
      <w:r w:rsidRPr="00071744">
        <w:rPr>
          <w:rFonts w:hint="eastAsia"/>
        </w:rPr>
        <w:t>除了上述单模态方法</w:t>
      </w:r>
      <w:r w:rsidRPr="00071744">
        <w:rPr>
          <w:rFonts w:hint="eastAsia"/>
        </w:rPr>
        <w:t>,</w:t>
      </w:r>
      <w:r w:rsidRPr="00071744">
        <w:rPr>
          <w:rFonts w:hint="eastAsia"/>
        </w:rPr>
        <w:t>通过多模态信息融合方法整合多种模态在提高抑郁症检测性能方面也显示出不错的效果。</w:t>
      </w:r>
      <w:r w:rsidRPr="00071744">
        <w:rPr>
          <w:rFonts w:hint="eastAsia"/>
        </w:rPr>
        <w:t>HE</w:t>
      </w:r>
      <w:r w:rsidRPr="00071744">
        <w:rPr>
          <w:rFonts w:hint="eastAsia"/>
        </w:rPr>
        <w:t>等</w:t>
      </w:r>
      <w:r w:rsidRPr="00071744">
        <w:rPr>
          <w:rFonts w:hint="eastAsia"/>
        </w:rPr>
        <w:t>[</w:t>
      </w:r>
      <w:r>
        <w:rPr>
          <w:rFonts w:hint="eastAsia"/>
        </w:rPr>
        <w:t>4.</w:t>
      </w:r>
      <w:r w:rsidRPr="00071744">
        <w:rPr>
          <w:rFonts w:hint="eastAsia"/>
        </w:rPr>
        <w:t>8]</w:t>
      </w:r>
      <w:r w:rsidRPr="00071744">
        <w:rPr>
          <w:rFonts w:hint="eastAsia"/>
        </w:rPr>
        <w:t>通过特征层融合将提取的音频和视频特征串联成一个高维特征向量</w:t>
      </w:r>
      <w:r w:rsidRPr="00071744">
        <w:rPr>
          <w:rFonts w:hint="eastAsia"/>
        </w:rPr>
        <w:t>,</w:t>
      </w:r>
      <w:r w:rsidRPr="00071744">
        <w:rPr>
          <w:rFonts w:hint="eastAsia"/>
        </w:rPr>
        <w:t>并使用支持向量回归</w:t>
      </w:r>
      <w:r w:rsidRPr="00071744">
        <w:rPr>
          <w:rFonts w:hint="eastAsia"/>
        </w:rPr>
        <w:t>(SVR)</w:t>
      </w:r>
      <w:r w:rsidRPr="00071744">
        <w:rPr>
          <w:rFonts w:hint="eastAsia"/>
        </w:rPr>
        <w:t>进行抑郁症预测。然而</w:t>
      </w:r>
      <w:r w:rsidRPr="00071744">
        <w:rPr>
          <w:rFonts w:hint="eastAsia"/>
        </w:rPr>
        <w:t>,</w:t>
      </w:r>
      <w:r w:rsidRPr="00071744">
        <w:rPr>
          <w:rFonts w:hint="eastAsia"/>
        </w:rPr>
        <w:t>这种方法容易产生高维特征表示</w:t>
      </w:r>
      <w:r w:rsidRPr="00071744">
        <w:rPr>
          <w:rFonts w:hint="eastAsia"/>
        </w:rPr>
        <w:t>,</w:t>
      </w:r>
      <w:r w:rsidRPr="00071744">
        <w:rPr>
          <w:rFonts w:hint="eastAsia"/>
        </w:rPr>
        <w:t>从而导致维度灾难。</w:t>
      </w:r>
      <w:r w:rsidRPr="00071744">
        <w:rPr>
          <w:rFonts w:hint="eastAsia"/>
        </w:rPr>
        <w:t>YANG</w:t>
      </w:r>
      <w:r w:rsidRPr="00071744">
        <w:rPr>
          <w:rFonts w:hint="eastAsia"/>
        </w:rPr>
        <w:t>等</w:t>
      </w:r>
      <w:r w:rsidRPr="00071744">
        <w:rPr>
          <w:rFonts w:hint="eastAsia"/>
        </w:rPr>
        <w:t>[</w:t>
      </w:r>
      <w:r>
        <w:rPr>
          <w:rFonts w:hint="eastAsia"/>
        </w:rPr>
        <w:t>4.</w:t>
      </w:r>
      <w:r w:rsidRPr="00071744">
        <w:rPr>
          <w:rFonts w:hint="eastAsia"/>
        </w:rPr>
        <w:t>9]</w:t>
      </w:r>
      <w:r w:rsidRPr="00071744">
        <w:rPr>
          <w:rFonts w:hint="eastAsia"/>
        </w:rPr>
        <w:t>将获得的音频视频结果和文本结果进行决策融合</w:t>
      </w:r>
      <w:r w:rsidRPr="00071744">
        <w:rPr>
          <w:rFonts w:hint="eastAsia"/>
        </w:rPr>
        <w:t>,</w:t>
      </w:r>
      <w:r w:rsidRPr="00071744">
        <w:rPr>
          <w:rFonts w:hint="eastAsia"/>
        </w:rPr>
        <w:t>以获得最终的抑郁症检测结果。但是</w:t>
      </w:r>
      <w:r w:rsidRPr="00071744">
        <w:rPr>
          <w:rFonts w:hint="eastAsia"/>
        </w:rPr>
        <w:t>,</w:t>
      </w:r>
      <w:r w:rsidRPr="00071744">
        <w:rPr>
          <w:rFonts w:hint="eastAsia"/>
        </w:rPr>
        <w:t>决策层融合单独考虑不同模态</w:t>
      </w:r>
      <w:r w:rsidRPr="00071744">
        <w:rPr>
          <w:rFonts w:hint="eastAsia"/>
        </w:rPr>
        <w:t>,</w:t>
      </w:r>
      <w:r w:rsidRPr="00071744">
        <w:rPr>
          <w:rFonts w:hint="eastAsia"/>
        </w:rPr>
        <w:t>无法捕捉它们之间的内在关系。更多的研究者通过模型层融合考虑模态之间的关系。</w:t>
      </w:r>
      <w:r w:rsidRPr="00071744">
        <w:rPr>
          <w:rFonts w:hint="eastAsia"/>
        </w:rPr>
        <w:t>NIU</w:t>
      </w:r>
      <w:r w:rsidRPr="00071744">
        <w:rPr>
          <w:rFonts w:hint="eastAsia"/>
        </w:rPr>
        <w:t>等</w:t>
      </w:r>
      <w:r w:rsidRPr="00071744">
        <w:rPr>
          <w:rFonts w:hint="eastAsia"/>
        </w:rPr>
        <w:t>[</w:t>
      </w:r>
      <w:r>
        <w:rPr>
          <w:rFonts w:hint="eastAsia"/>
        </w:rPr>
        <w:t>4.</w:t>
      </w:r>
      <w:r w:rsidRPr="00071744">
        <w:rPr>
          <w:rFonts w:hint="eastAsia"/>
        </w:rPr>
        <w:t>10]</w:t>
      </w:r>
      <w:r w:rsidRPr="00071744">
        <w:rPr>
          <w:rFonts w:hint="eastAsia"/>
        </w:rPr>
        <w:t>采用多模态注意力特征融合方法整合音频模态和视频模态。</w:t>
      </w:r>
      <w:proofErr w:type="gramStart"/>
      <w:r w:rsidRPr="00071744">
        <w:rPr>
          <w:rFonts w:hint="eastAsia"/>
        </w:rPr>
        <w:t>谷明轩</w:t>
      </w:r>
      <w:proofErr w:type="gramEnd"/>
      <w:r w:rsidRPr="00071744">
        <w:rPr>
          <w:rFonts w:hint="eastAsia"/>
        </w:rPr>
        <w:t>等</w:t>
      </w:r>
      <w:r w:rsidRPr="00071744">
        <w:rPr>
          <w:rFonts w:hint="eastAsia"/>
        </w:rPr>
        <w:t>[</w:t>
      </w:r>
      <w:r>
        <w:rPr>
          <w:rFonts w:hint="eastAsia"/>
        </w:rPr>
        <w:t>4.</w:t>
      </w:r>
      <w:r w:rsidRPr="00071744">
        <w:rPr>
          <w:rFonts w:hint="eastAsia"/>
        </w:rPr>
        <w:t>11]</w:t>
      </w:r>
      <w:r w:rsidRPr="00071744">
        <w:rPr>
          <w:rFonts w:hint="eastAsia"/>
        </w:rPr>
        <w:t>结合了脑电信号和音频特征提出了基于全连接神经网络的多模态特征融合模型。但是</w:t>
      </w:r>
      <w:r w:rsidRPr="00071744">
        <w:rPr>
          <w:rFonts w:hint="eastAsia"/>
        </w:rPr>
        <w:t>,</w:t>
      </w:r>
      <w:r w:rsidRPr="00071744">
        <w:rPr>
          <w:rFonts w:hint="eastAsia"/>
        </w:rPr>
        <w:t>这些模型层融合方法在模态之间的交互性方面仍存在不足。近年来</w:t>
      </w:r>
      <w:r w:rsidRPr="00071744">
        <w:rPr>
          <w:rFonts w:hint="eastAsia"/>
        </w:rPr>
        <w:t>,Transformer[</w:t>
      </w:r>
      <w:r>
        <w:rPr>
          <w:rFonts w:hint="eastAsia"/>
        </w:rPr>
        <w:t>4.</w:t>
      </w:r>
      <w:r w:rsidRPr="00071744">
        <w:rPr>
          <w:rFonts w:hint="eastAsia"/>
        </w:rPr>
        <w:t>12]</w:t>
      </w:r>
      <w:r w:rsidRPr="00071744">
        <w:rPr>
          <w:rFonts w:hint="eastAsia"/>
        </w:rPr>
        <w:t>技术引起了广泛关注</w:t>
      </w:r>
      <w:r w:rsidRPr="00071744">
        <w:rPr>
          <w:rFonts w:hint="eastAsia"/>
        </w:rPr>
        <w:t>,Transformer</w:t>
      </w:r>
      <w:r w:rsidRPr="00071744">
        <w:rPr>
          <w:rFonts w:hint="eastAsia"/>
        </w:rPr>
        <w:t>模型中的编码器和解码器组件利用多头</w:t>
      </w:r>
      <w:proofErr w:type="gramStart"/>
      <w:r w:rsidRPr="00071744">
        <w:rPr>
          <w:rFonts w:hint="eastAsia"/>
        </w:rPr>
        <w:t>自注意</w:t>
      </w:r>
      <w:proofErr w:type="gramEnd"/>
      <w:r w:rsidRPr="00071744">
        <w:rPr>
          <w:rFonts w:hint="eastAsia"/>
        </w:rPr>
        <w:t>机制捕捉输入序列数据的长距离上下文信息。</w:t>
      </w:r>
      <w:r w:rsidRPr="00071744">
        <w:rPr>
          <w:rFonts w:hint="eastAsia"/>
        </w:rPr>
        <w:t>ILIAS</w:t>
      </w:r>
      <w:r w:rsidRPr="00071744">
        <w:rPr>
          <w:rFonts w:hint="eastAsia"/>
        </w:rPr>
        <w:t>等</w:t>
      </w:r>
      <w:r w:rsidRPr="00071744">
        <w:rPr>
          <w:rFonts w:hint="eastAsia"/>
        </w:rPr>
        <w:t>[</w:t>
      </w:r>
      <w:r>
        <w:rPr>
          <w:rFonts w:hint="eastAsia"/>
        </w:rPr>
        <w:t>4.</w:t>
      </w:r>
      <w:r w:rsidRPr="00071744">
        <w:rPr>
          <w:rFonts w:hint="eastAsia"/>
        </w:rPr>
        <w:t>13]</w:t>
      </w:r>
      <w:r w:rsidRPr="00071744">
        <w:rPr>
          <w:rFonts w:hint="eastAsia"/>
        </w:rPr>
        <w:t>提出了一种将语言之外的信息融入基于</w:t>
      </w:r>
      <w:r w:rsidRPr="00071744">
        <w:rPr>
          <w:rFonts w:hint="eastAsia"/>
        </w:rPr>
        <w:t>Transformer</w:t>
      </w:r>
      <w:r w:rsidRPr="00071744">
        <w:rPr>
          <w:rFonts w:hint="eastAsia"/>
        </w:rPr>
        <w:t>的模型</w:t>
      </w:r>
      <w:r w:rsidRPr="00071744">
        <w:rPr>
          <w:rFonts w:hint="eastAsia"/>
        </w:rPr>
        <w:t>,</w:t>
      </w:r>
      <w:r w:rsidRPr="00071744">
        <w:rPr>
          <w:rFonts w:hint="eastAsia"/>
        </w:rPr>
        <w:t>用于社交媒体中抑郁症和压力检测</w:t>
      </w:r>
      <w:r w:rsidRPr="00071744">
        <w:rPr>
          <w:rFonts w:hint="eastAsia"/>
        </w:rPr>
        <w:t>,</w:t>
      </w:r>
      <w:r w:rsidRPr="00071744">
        <w:rPr>
          <w:rFonts w:hint="eastAsia"/>
        </w:rPr>
        <w:t>这一方法展现出良好的应用前景。</w:t>
      </w:r>
    </w:p>
    <w:p w14:paraId="01BE8C75" w14:textId="3CD7F599" w:rsidR="00071744" w:rsidRDefault="00071744" w:rsidP="00D70DE2">
      <w:pPr>
        <w:ind w:firstLine="480"/>
      </w:pPr>
      <w:r>
        <w:rPr>
          <w:rFonts w:hint="eastAsia"/>
        </w:rPr>
        <w:t>语言线索</w:t>
      </w:r>
      <w:r>
        <w:rPr>
          <w:rFonts w:hint="eastAsia"/>
        </w:rPr>
        <w:t>-&gt;</w:t>
      </w:r>
      <w:r>
        <w:rPr>
          <w:rFonts w:hint="eastAsia"/>
        </w:rPr>
        <w:t>非语言线索</w:t>
      </w:r>
    </w:p>
    <w:p w14:paraId="0481BF9B" w14:textId="2FF247C8" w:rsidR="007618CA" w:rsidRDefault="007618CA" w:rsidP="00D70DE2">
      <w:pPr>
        <w:ind w:firstLine="480"/>
      </w:pPr>
      <w:r>
        <w:rPr>
          <w:rFonts w:hint="eastAsia"/>
        </w:rPr>
        <w:t>特征提取的优越性</w:t>
      </w:r>
    </w:p>
    <w:p w14:paraId="4ED88154" w14:textId="6EE0EBC3" w:rsidR="007618CA" w:rsidRDefault="007618CA" w:rsidP="00D70DE2">
      <w:pPr>
        <w:ind w:firstLine="480"/>
      </w:pPr>
      <w:r>
        <w:rPr>
          <w:rFonts w:hint="eastAsia"/>
        </w:rPr>
        <w:t>三种层面的融合方式的比较</w:t>
      </w:r>
    </w:p>
    <w:p w14:paraId="4536B582" w14:textId="77777777" w:rsidR="00071744" w:rsidRDefault="00071744" w:rsidP="00D70DE2">
      <w:pPr>
        <w:ind w:firstLine="480"/>
      </w:pPr>
    </w:p>
    <w:p w14:paraId="2B8E7899" w14:textId="77777777" w:rsidR="00D70DE2" w:rsidRDefault="00D70DE2" w:rsidP="00D70DE2">
      <w:pPr>
        <w:ind w:firstLine="480"/>
      </w:pPr>
    </w:p>
    <w:p w14:paraId="2C772DCF" w14:textId="77777777" w:rsidR="00D70DE2" w:rsidRDefault="00D70DE2" w:rsidP="00D70DE2">
      <w:pPr>
        <w:ind w:firstLine="480"/>
      </w:pPr>
    </w:p>
    <w:p w14:paraId="74B2F703" w14:textId="77777777" w:rsidR="00D70DE2" w:rsidRDefault="00D70DE2" w:rsidP="00D70DE2">
      <w:pPr>
        <w:ind w:firstLine="480"/>
      </w:pPr>
    </w:p>
    <w:p w14:paraId="7453EE60" w14:textId="77777777" w:rsidR="00D70DE2" w:rsidRDefault="00D70DE2" w:rsidP="00D70DE2">
      <w:pPr>
        <w:ind w:firstLine="480"/>
      </w:pPr>
    </w:p>
    <w:p w14:paraId="60B2E438" w14:textId="77777777" w:rsidR="00D70DE2" w:rsidRDefault="00D70DE2" w:rsidP="00D70DE2">
      <w:pPr>
        <w:ind w:firstLine="480"/>
      </w:pPr>
    </w:p>
    <w:p w14:paraId="35F8ED87" w14:textId="77777777" w:rsidR="00D70DE2" w:rsidRDefault="00D70DE2" w:rsidP="00D70DE2">
      <w:pPr>
        <w:ind w:firstLine="480"/>
      </w:pPr>
    </w:p>
    <w:p w14:paraId="59D2660E" w14:textId="77777777" w:rsidR="00D70DE2" w:rsidRDefault="00D70DE2" w:rsidP="00D70DE2">
      <w:pPr>
        <w:ind w:firstLine="480"/>
      </w:pPr>
    </w:p>
    <w:p w14:paraId="21404546" w14:textId="77777777" w:rsidR="00D70DE2" w:rsidRDefault="00D70DE2" w:rsidP="00D70DE2">
      <w:pPr>
        <w:ind w:firstLine="480"/>
      </w:pPr>
    </w:p>
    <w:p w14:paraId="7133C422" w14:textId="77777777" w:rsidR="00D70DE2" w:rsidRDefault="00D70DE2" w:rsidP="00D70DE2">
      <w:pPr>
        <w:ind w:firstLine="480"/>
      </w:pPr>
    </w:p>
    <w:p w14:paraId="76332E9B" w14:textId="77777777" w:rsidR="00D70DE2" w:rsidRDefault="00D70DE2" w:rsidP="00D70DE2">
      <w:pPr>
        <w:ind w:firstLine="480"/>
      </w:pPr>
    </w:p>
    <w:p w14:paraId="3EA65EF5" w14:textId="4B662A34" w:rsidR="00D70DE2" w:rsidRDefault="00D70DE2" w:rsidP="00D70DE2">
      <w:pPr>
        <w:ind w:firstLine="480"/>
      </w:pPr>
    </w:p>
    <w:p w14:paraId="7EEA5EBF" w14:textId="77777777" w:rsidR="00D70DE2" w:rsidRDefault="00D70DE2" w:rsidP="00D70DE2">
      <w:pPr>
        <w:ind w:firstLine="480"/>
      </w:pPr>
    </w:p>
    <w:p w14:paraId="7773D5F2" w14:textId="77777777" w:rsidR="00D70DE2" w:rsidRDefault="00D70DE2" w:rsidP="00D70DE2">
      <w:pPr>
        <w:ind w:firstLine="480"/>
      </w:pPr>
    </w:p>
    <w:p w14:paraId="0396033B" w14:textId="77777777" w:rsidR="00D70DE2" w:rsidRDefault="00D70DE2" w:rsidP="00D70DE2">
      <w:pPr>
        <w:ind w:firstLine="480"/>
      </w:pPr>
    </w:p>
    <w:p w14:paraId="71BDA1FA" w14:textId="77777777" w:rsidR="00D70DE2" w:rsidRPr="00D70DE2" w:rsidRDefault="00D70DE2" w:rsidP="00D70DE2">
      <w:pPr>
        <w:ind w:firstLine="480"/>
      </w:pPr>
    </w:p>
    <w:p w14:paraId="67B2DF3F" w14:textId="0023806D" w:rsidR="005F5ED4" w:rsidRDefault="00D70DE2" w:rsidP="0049768E">
      <w:pPr>
        <w:spacing w:line="240" w:lineRule="auto"/>
        <w:ind w:firstLineChars="0" w:firstLine="0"/>
        <w:jc w:val="left"/>
      </w:pPr>
      <w:r>
        <w:br w:type="page"/>
      </w:r>
    </w:p>
    <w:p w14:paraId="7B74B204" w14:textId="14D475F5" w:rsidR="005F5ED4" w:rsidRDefault="005F5ED4" w:rsidP="005F5ED4">
      <w:pPr>
        <w:pStyle w:val="1"/>
        <w:rPr>
          <w:rFonts w:hint="eastAsia"/>
        </w:rPr>
      </w:pPr>
      <w:r>
        <w:rPr>
          <w:rFonts w:hint="eastAsia"/>
        </w:rPr>
        <w:lastRenderedPageBreak/>
        <w:t>研究方法</w:t>
      </w:r>
    </w:p>
    <w:p w14:paraId="0F478641" w14:textId="5810FCF4" w:rsidR="00780EEE" w:rsidRDefault="00780EEE" w:rsidP="00780EEE">
      <w:pPr>
        <w:pStyle w:val="2"/>
        <w:rPr>
          <w:rFonts w:hint="eastAsia"/>
        </w:rPr>
      </w:pPr>
      <w:proofErr w:type="gramStart"/>
      <w:r>
        <w:rPr>
          <w:rFonts w:hint="eastAsia"/>
        </w:rPr>
        <w:t>讲数据</w:t>
      </w:r>
      <w:proofErr w:type="gramEnd"/>
      <w:r>
        <w:rPr>
          <w:rFonts w:hint="eastAsia"/>
        </w:rPr>
        <w:t>集的数据缺失</w:t>
      </w:r>
    </w:p>
    <w:p w14:paraId="74AFB3E6" w14:textId="2D8C4E53" w:rsidR="007A30A8" w:rsidRDefault="007A30A8" w:rsidP="007A30A8">
      <w:pPr>
        <w:ind w:firstLine="480"/>
      </w:pPr>
      <w:r>
        <w:rPr>
          <w:rFonts w:hint="eastAsia"/>
        </w:rPr>
        <w:t>共有</w:t>
      </w:r>
      <w:r>
        <w:rPr>
          <w:rFonts w:hint="eastAsia"/>
        </w:rPr>
        <w:t>1823</w:t>
      </w:r>
      <w:r>
        <w:rPr>
          <w:rFonts w:hint="eastAsia"/>
        </w:rPr>
        <w:t>个样本，其中</w:t>
      </w:r>
      <w:r>
        <w:rPr>
          <w:rFonts w:hint="eastAsia"/>
        </w:rPr>
        <w:t>6</w:t>
      </w:r>
      <w:r>
        <w:rPr>
          <w:rFonts w:hint="eastAsia"/>
        </w:rPr>
        <w:t>个样本为空白缺失样本，即</w:t>
      </w:r>
      <w:r w:rsidR="00066B8C">
        <w:rPr>
          <w:rFonts w:hint="eastAsia"/>
        </w:rPr>
        <w:t>共有</w:t>
      </w:r>
      <w:r>
        <w:rPr>
          <w:rFonts w:hint="eastAsia"/>
        </w:rPr>
        <w:t>1817</w:t>
      </w:r>
      <w:r>
        <w:rPr>
          <w:rFonts w:hint="eastAsia"/>
        </w:rPr>
        <w:t>个</w:t>
      </w:r>
      <w:r w:rsidR="00066B8C">
        <w:rPr>
          <w:rFonts w:hint="eastAsia"/>
        </w:rPr>
        <w:t>可用于训练的样本</w:t>
      </w:r>
      <w:r>
        <w:rPr>
          <w:rFonts w:hint="eastAsia"/>
        </w:rPr>
        <w:t>，去除缺失样本后，抑郁有：</w:t>
      </w:r>
      <w:r>
        <w:rPr>
          <w:rFonts w:hint="eastAsia"/>
        </w:rPr>
        <w:t>908-</w:t>
      </w:r>
      <w:r w:rsidR="00745D5E">
        <w:rPr>
          <w:rFonts w:hint="eastAsia"/>
        </w:rPr>
        <w:t>1=907</w:t>
      </w:r>
      <w:r>
        <w:rPr>
          <w:rFonts w:hint="eastAsia"/>
        </w:rPr>
        <w:t>，非抑郁有：</w:t>
      </w:r>
      <w:r>
        <w:rPr>
          <w:rFonts w:hint="eastAsia"/>
        </w:rPr>
        <w:t>915-</w:t>
      </w:r>
      <w:r w:rsidR="00745D5E">
        <w:rPr>
          <w:rFonts w:hint="eastAsia"/>
        </w:rPr>
        <w:t>5=910</w:t>
      </w:r>
      <w:r>
        <w:rPr>
          <w:rFonts w:hint="eastAsia"/>
        </w:rPr>
        <w:t>，类别较为平衡</w:t>
      </w:r>
      <w:r w:rsidR="00745D5E">
        <w:rPr>
          <w:rFonts w:hint="eastAsia"/>
        </w:rPr>
        <w:t>，</w:t>
      </w:r>
      <w:r w:rsidRPr="007A30A8">
        <w:rPr>
          <w:rFonts w:hint="eastAsia"/>
          <w:highlight w:val="yellow"/>
        </w:rPr>
        <w:t>对空缺模态进行补</w:t>
      </w:r>
      <w:r w:rsidRPr="007A30A8">
        <w:rPr>
          <w:rFonts w:hint="eastAsia"/>
          <w:highlight w:val="yellow"/>
        </w:rPr>
        <w:t>0</w:t>
      </w:r>
      <w:r w:rsidRPr="007A30A8">
        <w:rPr>
          <w:rFonts w:hint="eastAsia"/>
          <w:highlight w:val="yellow"/>
        </w:rPr>
        <w:t>处理</w:t>
      </w:r>
      <w:r w:rsidR="00FA739D">
        <w:rPr>
          <w:rFonts w:hint="eastAsia"/>
          <w:highlight w:val="yellow"/>
        </w:rPr>
        <w:t>；抑郁是正样本，是</w:t>
      </w:r>
      <w:r w:rsidR="00FA739D">
        <w:rPr>
          <w:rFonts w:hint="eastAsia"/>
        </w:rPr>
        <w:t>1</w:t>
      </w:r>
      <w:r w:rsidR="00FA739D">
        <w:rPr>
          <w:rFonts w:hint="eastAsia"/>
          <w:highlight w:val="yellow"/>
        </w:rPr>
        <w:t>；非抑郁是负样本，是</w:t>
      </w:r>
      <w:r w:rsidR="00FA739D">
        <w:rPr>
          <w:rFonts w:hint="eastAsia"/>
        </w:rPr>
        <w:t>0</w:t>
      </w:r>
    </w:p>
    <w:p w14:paraId="47A1566F" w14:textId="455AEB21" w:rsidR="005F5ED4" w:rsidRDefault="007A30A8" w:rsidP="00745D5E">
      <w:pPr>
        <w:ind w:firstLine="480"/>
      </w:pPr>
      <w:r w:rsidRPr="007A30A8">
        <w:rPr>
          <w:noProof/>
        </w:rPr>
        <w:drawing>
          <wp:inline distT="0" distB="0" distL="0" distR="0" wp14:anchorId="6C91713F" wp14:editId="298CBEC0">
            <wp:extent cx="5274310" cy="2644775"/>
            <wp:effectExtent l="0" t="0" r="2540" b="3175"/>
            <wp:docPr id="1155237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37845" name=""/>
                    <pic:cNvPicPr/>
                  </pic:nvPicPr>
                  <pic:blipFill>
                    <a:blip r:embed="rId16"/>
                    <a:stretch>
                      <a:fillRect/>
                    </a:stretch>
                  </pic:blipFill>
                  <pic:spPr>
                    <a:xfrm>
                      <a:off x="0" y="0"/>
                      <a:ext cx="5274310" cy="2644775"/>
                    </a:xfrm>
                    <a:prstGeom prst="rect">
                      <a:avLst/>
                    </a:prstGeom>
                  </pic:spPr>
                </pic:pic>
              </a:graphicData>
            </a:graphic>
          </wp:inline>
        </w:drawing>
      </w:r>
    </w:p>
    <w:p w14:paraId="14BB8940" w14:textId="747FC3E8" w:rsidR="007221EB" w:rsidRPr="005D02F1" w:rsidRDefault="007221EB" w:rsidP="007221EB">
      <w:pPr>
        <w:pStyle w:val="2"/>
        <w:rPr>
          <w:rFonts w:hint="eastAsia"/>
        </w:rPr>
      </w:pPr>
      <w:r w:rsidRPr="005D02F1">
        <w:rPr>
          <w:rFonts w:hint="eastAsia"/>
        </w:rPr>
        <w:t>特征提取</w:t>
      </w:r>
    </w:p>
    <w:p w14:paraId="5BA7A7DA" w14:textId="659A7A3D" w:rsidR="00C13649" w:rsidRDefault="00C13649" w:rsidP="005D02F1">
      <w:pPr>
        <w:pStyle w:val="3"/>
      </w:pPr>
      <w:r w:rsidRPr="005D02F1">
        <w:rPr>
          <w:rFonts w:hint="eastAsia"/>
        </w:rPr>
        <w:t>A</w:t>
      </w:r>
      <w:r w:rsidR="005D02F1" w:rsidRPr="005D02F1">
        <w:t>u</w:t>
      </w:r>
      <w:r w:rsidRPr="005D02F1">
        <w:rPr>
          <w:rFonts w:hint="eastAsia"/>
        </w:rPr>
        <w:t>s</w:t>
      </w:r>
    </w:p>
    <w:p w14:paraId="3E6B8078" w14:textId="3E22285C" w:rsidR="005D02F1" w:rsidRPr="005D02F1" w:rsidRDefault="005D02F1" w:rsidP="00C13649">
      <w:pPr>
        <w:ind w:firstLine="480"/>
        <w:rPr>
          <w:rFonts w:hint="eastAsia"/>
        </w:rPr>
      </w:pPr>
      <w:r w:rsidRPr="005D02F1">
        <w:rPr>
          <w:rFonts w:hint="eastAsia"/>
        </w:rPr>
        <w:t>面部动作单元基于面部动作编码系统（</w:t>
      </w:r>
      <w:r w:rsidRPr="005D02F1">
        <w:rPr>
          <w:rFonts w:hint="eastAsia"/>
        </w:rPr>
        <w:t>Facial Action Coding System, FACS</w:t>
      </w:r>
      <w:r w:rsidRPr="005D02F1">
        <w:rPr>
          <w:rFonts w:hint="eastAsia"/>
        </w:rPr>
        <w:t>），能够精细地量化面部肌肉活动</w:t>
      </w:r>
      <w:r>
        <w:rPr>
          <w:rFonts w:hint="eastAsia"/>
        </w:rPr>
        <w:t>，</w:t>
      </w:r>
      <w:r w:rsidRPr="005D02F1">
        <w:rPr>
          <w:rFonts w:hint="eastAsia"/>
        </w:rPr>
        <w:t>通过对这些特征的提取，可以反映出面部各肌群在不同情绪状态下的激活程度</w:t>
      </w:r>
      <w:r>
        <w:rPr>
          <w:rFonts w:hint="eastAsia"/>
        </w:rPr>
        <w:t>，</w:t>
      </w:r>
      <w:r w:rsidRPr="005D02F1">
        <w:rPr>
          <w:rFonts w:hint="eastAsia"/>
        </w:rPr>
        <w:t>它们被广泛应用于表情识别和分析的研究和开发中，并且已经成为人工智能和计算机视觉领域中面部表情识别的标准</w:t>
      </w:r>
      <w:r>
        <w:rPr>
          <w:rFonts w:hint="eastAsia"/>
        </w:rPr>
        <w:t>。</w:t>
      </w:r>
      <w:r w:rsidRPr="005D02F1">
        <w:rPr>
          <w:rFonts w:hint="eastAsia"/>
        </w:rPr>
        <w:t>本</w:t>
      </w:r>
      <w:r>
        <w:rPr>
          <w:rFonts w:hint="eastAsia"/>
        </w:rPr>
        <w:t>项目</w:t>
      </w:r>
      <w:r w:rsidRPr="005D02F1">
        <w:rPr>
          <w:rFonts w:hint="eastAsia"/>
        </w:rPr>
        <w:t>选取了</w:t>
      </w:r>
      <w:r w:rsidRPr="005D02F1">
        <w:rPr>
          <w:rFonts w:hint="eastAsia"/>
        </w:rPr>
        <w:t>17</w:t>
      </w:r>
      <w:r w:rsidRPr="005D02F1">
        <w:rPr>
          <w:rFonts w:hint="eastAsia"/>
        </w:rPr>
        <w:t>个连续值特征</w:t>
      </w:r>
      <w:r>
        <w:rPr>
          <w:rFonts w:hint="eastAsia"/>
        </w:rPr>
        <w:t>，其含义如下表所示</w:t>
      </w:r>
      <w:r w:rsidRPr="005D02F1">
        <w:rPr>
          <w:rFonts w:hint="eastAsia"/>
        </w:rPr>
        <w:t>。</w:t>
      </w:r>
    </w:p>
    <w:tbl>
      <w:tblPr>
        <w:tblW w:w="5000" w:type="pct"/>
        <w:jc w:val="center"/>
        <w:tblLook w:val="04A0" w:firstRow="1" w:lastRow="0" w:firstColumn="1" w:lastColumn="0" w:noHBand="0" w:noVBand="1"/>
      </w:tblPr>
      <w:tblGrid>
        <w:gridCol w:w="1080"/>
        <w:gridCol w:w="7226"/>
      </w:tblGrid>
      <w:tr w:rsidR="005D02F1" w:rsidRPr="005D02F1" w14:paraId="6E1A3E28" w14:textId="77777777" w:rsidTr="005D02F1">
        <w:trPr>
          <w:trHeight w:val="280"/>
          <w:jc w:val="center"/>
        </w:trPr>
        <w:tc>
          <w:tcPr>
            <w:tcW w:w="650" w:type="pct"/>
            <w:tcBorders>
              <w:top w:val="single" w:sz="12" w:space="0" w:color="auto"/>
              <w:left w:val="nil"/>
              <w:bottom w:val="single" w:sz="8" w:space="0" w:color="auto"/>
              <w:right w:val="nil"/>
            </w:tcBorders>
            <w:shd w:val="clear" w:color="auto" w:fill="auto"/>
            <w:noWrap/>
            <w:vAlign w:val="bottom"/>
            <w:hideMark/>
          </w:tcPr>
          <w:p w14:paraId="7FAFDA52" w14:textId="6C7E6230" w:rsidR="005D02F1" w:rsidRPr="005D02F1" w:rsidRDefault="005D02F1" w:rsidP="005D02F1">
            <w:pPr>
              <w:spacing w:line="240" w:lineRule="auto"/>
              <w:ind w:firstLineChars="0" w:firstLine="0"/>
              <w:jc w:val="left"/>
              <w:rPr>
                <w:rFonts w:ascii="等线" w:eastAsia="等线" w:hAnsi="等线" w:cs="宋体"/>
                <w:color w:val="000000"/>
                <w:sz w:val="22"/>
              </w:rPr>
            </w:pPr>
            <w:r w:rsidRPr="005D02F1">
              <w:rPr>
                <w:rFonts w:ascii="等线" w:eastAsia="等线" w:hAnsi="等线" w:cs="宋体" w:hint="eastAsia"/>
                <w:color w:val="000000"/>
                <w:sz w:val="22"/>
              </w:rPr>
              <w:t>AU编号</w:t>
            </w:r>
          </w:p>
        </w:tc>
        <w:tc>
          <w:tcPr>
            <w:tcW w:w="4350" w:type="pct"/>
            <w:tcBorders>
              <w:top w:val="single" w:sz="12" w:space="0" w:color="auto"/>
              <w:left w:val="nil"/>
              <w:bottom w:val="single" w:sz="8" w:space="0" w:color="auto"/>
              <w:right w:val="nil"/>
            </w:tcBorders>
            <w:shd w:val="clear" w:color="auto" w:fill="auto"/>
            <w:vAlign w:val="center"/>
            <w:hideMark/>
          </w:tcPr>
          <w:p w14:paraId="1857746D" w14:textId="0B257209" w:rsidR="005D02F1" w:rsidRPr="005D02F1" w:rsidRDefault="005D02F1" w:rsidP="005D02F1">
            <w:pPr>
              <w:spacing w:line="240" w:lineRule="auto"/>
              <w:ind w:firstLineChars="0" w:firstLine="0"/>
              <w:jc w:val="center"/>
              <w:rPr>
                <w:rFonts w:ascii="等线" w:eastAsia="等线" w:hAnsi="等线" w:cs="宋体" w:hint="eastAsia"/>
                <w:b/>
                <w:bCs/>
                <w:color w:val="000000"/>
                <w:sz w:val="22"/>
              </w:rPr>
            </w:pPr>
            <w:r w:rsidRPr="005D02F1">
              <w:rPr>
                <w:rFonts w:ascii="等线" w:eastAsia="等线" w:hAnsi="等线" w:cs="宋体" w:hint="eastAsia"/>
                <w:color w:val="000000"/>
                <w:sz w:val="22"/>
              </w:rPr>
              <w:t>实际意义</w:t>
            </w:r>
          </w:p>
        </w:tc>
      </w:tr>
      <w:tr w:rsidR="005D02F1" w:rsidRPr="005D02F1" w14:paraId="6A8D2304" w14:textId="77777777" w:rsidTr="005D02F1">
        <w:trPr>
          <w:trHeight w:val="280"/>
          <w:jc w:val="center"/>
        </w:trPr>
        <w:tc>
          <w:tcPr>
            <w:tcW w:w="650" w:type="pct"/>
            <w:tcBorders>
              <w:top w:val="single" w:sz="8" w:space="0" w:color="auto"/>
              <w:left w:val="nil"/>
              <w:bottom w:val="nil"/>
              <w:right w:val="nil"/>
            </w:tcBorders>
            <w:shd w:val="clear" w:color="auto" w:fill="auto"/>
            <w:noWrap/>
            <w:vAlign w:val="bottom"/>
            <w:hideMark/>
          </w:tcPr>
          <w:p w14:paraId="7FCF6616" w14:textId="77777777" w:rsidR="005D02F1" w:rsidRPr="005D02F1" w:rsidRDefault="005D02F1" w:rsidP="005D02F1">
            <w:pPr>
              <w:spacing w:line="240" w:lineRule="auto"/>
              <w:ind w:firstLineChars="0" w:firstLine="0"/>
              <w:jc w:val="left"/>
              <w:rPr>
                <w:rFonts w:ascii="等线" w:eastAsia="等线" w:hAnsi="等线" w:cs="宋体" w:hint="eastAsia"/>
                <w:color w:val="000000"/>
                <w:sz w:val="22"/>
              </w:rPr>
            </w:pPr>
            <w:r w:rsidRPr="005D02F1">
              <w:rPr>
                <w:rFonts w:ascii="等线" w:eastAsia="等线" w:hAnsi="等线" w:cs="宋体" w:hint="eastAsia"/>
                <w:color w:val="000000"/>
                <w:sz w:val="22"/>
              </w:rPr>
              <w:t>AU01</w:t>
            </w:r>
          </w:p>
        </w:tc>
        <w:tc>
          <w:tcPr>
            <w:tcW w:w="4350" w:type="pct"/>
            <w:tcBorders>
              <w:top w:val="single" w:sz="8" w:space="0" w:color="auto"/>
              <w:left w:val="nil"/>
              <w:bottom w:val="nil"/>
              <w:right w:val="nil"/>
            </w:tcBorders>
            <w:shd w:val="clear" w:color="auto" w:fill="auto"/>
            <w:vAlign w:val="center"/>
            <w:hideMark/>
          </w:tcPr>
          <w:p w14:paraId="528C4703" w14:textId="77777777" w:rsidR="005D02F1" w:rsidRPr="005D02F1" w:rsidRDefault="005D02F1" w:rsidP="005D02F1">
            <w:pPr>
              <w:spacing w:line="240" w:lineRule="auto"/>
              <w:ind w:firstLineChars="0" w:firstLine="0"/>
              <w:jc w:val="left"/>
              <w:rPr>
                <w:rFonts w:ascii="等线" w:eastAsia="等线" w:hAnsi="等线" w:cs="宋体" w:hint="eastAsia"/>
                <w:color w:val="000000"/>
                <w:sz w:val="22"/>
              </w:rPr>
            </w:pPr>
            <w:r w:rsidRPr="005D02F1">
              <w:rPr>
                <w:rFonts w:ascii="等线" w:eastAsia="等线" w:hAnsi="等线" w:cs="宋体" w:hint="eastAsia"/>
                <w:color w:val="000000"/>
                <w:sz w:val="22"/>
              </w:rPr>
              <w:t>内侧眉毛上提：眉毛内侧上抬，常见于惊讶、困惑等表情。</w:t>
            </w:r>
          </w:p>
        </w:tc>
      </w:tr>
      <w:tr w:rsidR="005D02F1" w:rsidRPr="005D02F1" w14:paraId="6EE90141" w14:textId="77777777" w:rsidTr="005D02F1">
        <w:trPr>
          <w:trHeight w:val="280"/>
          <w:jc w:val="center"/>
        </w:trPr>
        <w:tc>
          <w:tcPr>
            <w:tcW w:w="650" w:type="pct"/>
            <w:tcBorders>
              <w:top w:val="nil"/>
              <w:left w:val="nil"/>
              <w:bottom w:val="nil"/>
              <w:right w:val="nil"/>
            </w:tcBorders>
            <w:shd w:val="clear" w:color="auto" w:fill="auto"/>
            <w:noWrap/>
            <w:vAlign w:val="bottom"/>
            <w:hideMark/>
          </w:tcPr>
          <w:p w14:paraId="438543FE" w14:textId="77777777" w:rsidR="005D02F1" w:rsidRPr="005D02F1" w:rsidRDefault="005D02F1" w:rsidP="005D02F1">
            <w:pPr>
              <w:spacing w:line="240" w:lineRule="auto"/>
              <w:ind w:firstLineChars="0" w:firstLine="0"/>
              <w:jc w:val="left"/>
              <w:rPr>
                <w:rFonts w:ascii="等线" w:eastAsia="等线" w:hAnsi="等线" w:cs="宋体" w:hint="eastAsia"/>
                <w:color w:val="000000"/>
                <w:sz w:val="22"/>
              </w:rPr>
            </w:pPr>
            <w:r w:rsidRPr="005D02F1">
              <w:rPr>
                <w:rFonts w:ascii="等线" w:eastAsia="等线" w:hAnsi="等线" w:cs="宋体" w:hint="eastAsia"/>
                <w:color w:val="000000"/>
                <w:sz w:val="22"/>
              </w:rPr>
              <w:t>AU02</w:t>
            </w:r>
          </w:p>
        </w:tc>
        <w:tc>
          <w:tcPr>
            <w:tcW w:w="4350" w:type="pct"/>
            <w:tcBorders>
              <w:top w:val="nil"/>
              <w:left w:val="nil"/>
              <w:bottom w:val="nil"/>
              <w:right w:val="nil"/>
            </w:tcBorders>
            <w:shd w:val="clear" w:color="auto" w:fill="auto"/>
            <w:vAlign w:val="center"/>
            <w:hideMark/>
          </w:tcPr>
          <w:p w14:paraId="6A8E448F" w14:textId="77777777" w:rsidR="005D02F1" w:rsidRPr="005D02F1" w:rsidRDefault="005D02F1" w:rsidP="005D02F1">
            <w:pPr>
              <w:spacing w:line="240" w:lineRule="auto"/>
              <w:ind w:firstLineChars="0" w:firstLine="0"/>
              <w:jc w:val="left"/>
              <w:rPr>
                <w:rFonts w:ascii="等线" w:eastAsia="等线" w:hAnsi="等线" w:cs="宋体" w:hint="eastAsia"/>
                <w:color w:val="000000"/>
                <w:sz w:val="22"/>
              </w:rPr>
            </w:pPr>
            <w:r w:rsidRPr="005D02F1">
              <w:rPr>
                <w:rFonts w:ascii="等线" w:eastAsia="等线" w:hAnsi="等线" w:cs="宋体" w:hint="eastAsia"/>
                <w:color w:val="000000"/>
                <w:sz w:val="22"/>
              </w:rPr>
              <w:t>外侧眉毛上提：眉毛外侧上抬，多与惊讶或好奇等情绪相关。</w:t>
            </w:r>
          </w:p>
        </w:tc>
      </w:tr>
      <w:tr w:rsidR="005D02F1" w:rsidRPr="005D02F1" w14:paraId="75B3B54A" w14:textId="77777777" w:rsidTr="005D02F1">
        <w:trPr>
          <w:trHeight w:val="280"/>
          <w:jc w:val="center"/>
        </w:trPr>
        <w:tc>
          <w:tcPr>
            <w:tcW w:w="650" w:type="pct"/>
            <w:tcBorders>
              <w:top w:val="nil"/>
              <w:left w:val="nil"/>
              <w:bottom w:val="nil"/>
              <w:right w:val="nil"/>
            </w:tcBorders>
            <w:shd w:val="clear" w:color="auto" w:fill="auto"/>
            <w:noWrap/>
            <w:vAlign w:val="bottom"/>
            <w:hideMark/>
          </w:tcPr>
          <w:p w14:paraId="7BE21C9C" w14:textId="77777777" w:rsidR="005D02F1" w:rsidRPr="005D02F1" w:rsidRDefault="005D02F1" w:rsidP="005D02F1">
            <w:pPr>
              <w:spacing w:line="240" w:lineRule="auto"/>
              <w:ind w:firstLineChars="0" w:firstLine="0"/>
              <w:jc w:val="left"/>
              <w:rPr>
                <w:rFonts w:ascii="等线" w:eastAsia="等线" w:hAnsi="等线" w:cs="宋体" w:hint="eastAsia"/>
                <w:color w:val="000000"/>
                <w:sz w:val="22"/>
              </w:rPr>
            </w:pPr>
            <w:r w:rsidRPr="005D02F1">
              <w:rPr>
                <w:rFonts w:ascii="等线" w:eastAsia="等线" w:hAnsi="等线" w:cs="宋体" w:hint="eastAsia"/>
                <w:color w:val="000000"/>
                <w:sz w:val="22"/>
              </w:rPr>
              <w:t>AU04</w:t>
            </w:r>
          </w:p>
        </w:tc>
        <w:tc>
          <w:tcPr>
            <w:tcW w:w="4350" w:type="pct"/>
            <w:tcBorders>
              <w:top w:val="nil"/>
              <w:left w:val="nil"/>
              <w:bottom w:val="nil"/>
              <w:right w:val="nil"/>
            </w:tcBorders>
            <w:shd w:val="clear" w:color="auto" w:fill="auto"/>
            <w:vAlign w:val="center"/>
            <w:hideMark/>
          </w:tcPr>
          <w:p w14:paraId="2C709292" w14:textId="77777777" w:rsidR="005D02F1" w:rsidRPr="005D02F1" w:rsidRDefault="005D02F1" w:rsidP="005D02F1">
            <w:pPr>
              <w:spacing w:line="240" w:lineRule="auto"/>
              <w:ind w:firstLineChars="0" w:firstLine="0"/>
              <w:jc w:val="left"/>
              <w:rPr>
                <w:rFonts w:ascii="等线" w:eastAsia="等线" w:hAnsi="等线" w:cs="宋体" w:hint="eastAsia"/>
                <w:color w:val="000000"/>
                <w:sz w:val="22"/>
              </w:rPr>
            </w:pPr>
            <w:r w:rsidRPr="005D02F1">
              <w:rPr>
                <w:rFonts w:ascii="等线" w:eastAsia="等线" w:hAnsi="等线" w:cs="宋体" w:hint="eastAsia"/>
                <w:color w:val="000000"/>
                <w:sz w:val="22"/>
              </w:rPr>
              <w:t>皱眉：眉毛向内及向下收缩，通常出现在愤怒、专注或困惑状态。</w:t>
            </w:r>
          </w:p>
        </w:tc>
      </w:tr>
      <w:tr w:rsidR="005D02F1" w:rsidRPr="005D02F1" w14:paraId="37F77190" w14:textId="77777777" w:rsidTr="005D02F1">
        <w:trPr>
          <w:trHeight w:val="280"/>
          <w:jc w:val="center"/>
        </w:trPr>
        <w:tc>
          <w:tcPr>
            <w:tcW w:w="650" w:type="pct"/>
            <w:tcBorders>
              <w:top w:val="nil"/>
              <w:left w:val="nil"/>
              <w:bottom w:val="nil"/>
              <w:right w:val="nil"/>
            </w:tcBorders>
            <w:shd w:val="clear" w:color="auto" w:fill="auto"/>
            <w:noWrap/>
            <w:vAlign w:val="bottom"/>
            <w:hideMark/>
          </w:tcPr>
          <w:p w14:paraId="0A3ED850" w14:textId="77777777" w:rsidR="005D02F1" w:rsidRPr="005D02F1" w:rsidRDefault="005D02F1" w:rsidP="005D02F1">
            <w:pPr>
              <w:spacing w:line="240" w:lineRule="auto"/>
              <w:ind w:firstLineChars="0" w:firstLine="0"/>
              <w:jc w:val="left"/>
              <w:rPr>
                <w:rFonts w:ascii="等线" w:eastAsia="等线" w:hAnsi="等线" w:cs="宋体" w:hint="eastAsia"/>
                <w:color w:val="000000"/>
                <w:sz w:val="22"/>
              </w:rPr>
            </w:pPr>
            <w:r w:rsidRPr="005D02F1">
              <w:rPr>
                <w:rFonts w:ascii="等线" w:eastAsia="等线" w:hAnsi="等线" w:cs="宋体" w:hint="eastAsia"/>
                <w:color w:val="000000"/>
                <w:sz w:val="22"/>
              </w:rPr>
              <w:t>AU05</w:t>
            </w:r>
          </w:p>
        </w:tc>
        <w:tc>
          <w:tcPr>
            <w:tcW w:w="4350" w:type="pct"/>
            <w:tcBorders>
              <w:top w:val="nil"/>
              <w:left w:val="nil"/>
              <w:bottom w:val="nil"/>
              <w:right w:val="nil"/>
            </w:tcBorders>
            <w:shd w:val="clear" w:color="auto" w:fill="auto"/>
            <w:vAlign w:val="center"/>
            <w:hideMark/>
          </w:tcPr>
          <w:p w14:paraId="27FD356D" w14:textId="77777777" w:rsidR="005D02F1" w:rsidRPr="005D02F1" w:rsidRDefault="005D02F1" w:rsidP="005D02F1">
            <w:pPr>
              <w:spacing w:line="240" w:lineRule="auto"/>
              <w:ind w:firstLineChars="0" w:firstLine="0"/>
              <w:jc w:val="left"/>
              <w:rPr>
                <w:rFonts w:ascii="等线" w:eastAsia="等线" w:hAnsi="等线" w:cs="宋体" w:hint="eastAsia"/>
                <w:color w:val="000000"/>
                <w:sz w:val="22"/>
              </w:rPr>
            </w:pPr>
            <w:r w:rsidRPr="005D02F1">
              <w:rPr>
                <w:rFonts w:ascii="等线" w:eastAsia="等线" w:hAnsi="等线" w:cs="宋体" w:hint="eastAsia"/>
                <w:color w:val="000000"/>
                <w:sz w:val="22"/>
              </w:rPr>
              <w:t>上眼睑提拉：上眼睑上抬，可能伴随眼部紧张或情绪激动。</w:t>
            </w:r>
          </w:p>
        </w:tc>
      </w:tr>
      <w:tr w:rsidR="005D02F1" w:rsidRPr="005D02F1" w14:paraId="5BA2A0D4" w14:textId="77777777" w:rsidTr="005D02F1">
        <w:trPr>
          <w:trHeight w:val="280"/>
          <w:jc w:val="center"/>
        </w:trPr>
        <w:tc>
          <w:tcPr>
            <w:tcW w:w="650" w:type="pct"/>
            <w:tcBorders>
              <w:top w:val="nil"/>
              <w:left w:val="nil"/>
              <w:bottom w:val="nil"/>
              <w:right w:val="nil"/>
            </w:tcBorders>
            <w:shd w:val="clear" w:color="auto" w:fill="auto"/>
            <w:noWrap/>
            <w:vAlign w:val="bottom"/>
            <w:hideMark/>
          </w:tcPr>
          <w:p w14:paraId="2ACC686C" w14:textId="77777777" w:rsidR="005D02F1" w:rsidRPr="005D02F1" w:rsidRDefault="005D02F1" w:rsidP="005D02F1">
            <w:pPr>
              <w:spacing w:line="240" w:lineRule="auto"/>
              <w:ind w:firstLineChars="0" w:firstLine="0"/>
              <w:jc w:val="left"/>
              <w:rPr>
                <w:rFonts w:ascii="等线" w:eastAsia="等线" w:hAnsi="等线" w:cs="宋体" w:hint="eastAsia"/>
                <w:color w:val="000000"/>
                <w:sz w:val="22"/>
              </w:rPr>
            </w:pPr>
            <w:r w:rsidRPr="005D02F1">
              <w:rPr>
                <w:rFonts w:ascii="等线" w:eastAsia="等线" w:hAnsi="等线" w:cs="宋体" w:hint="eastAsia"/>
                <w:color w:val="000000"/>
                <w:sz w:val="22"/>
              </w:rPr>
              <w:t>AU06</w:t>
            </w:r>
          </w:p>
        </w:tc>
        <w:tc>
          <w:tcPr>
            <w:tcW w:w="4350" w:type="pct"/>
            <w:tcBorders>
              <w:top w:val="nil"/>
              <w:left w:val="nil"/>
              <w:bottom w:val="nil"/>
              <w:right w:val="nil"/>
            </w:tcBorders>
            <w:shd w:val="clear" w:color="auto" w:fill="auto"/>
            <w:vAlign w:val="center"/>
            <w:hideMark/>
          </w:tcPr>
          <w:p w14:paraId="7ECEB92B" w14:textId="77777777" w:rsidR="005D02F1" w:rsidRPr="005D02F1" w:rsidRDefault="005D02F1" w:rsidP="005D02F1">
            <w:pPr>
              <w:spacing w:line="240" w:lineRule="auto"/>
              <w:ind w:firstLineChars="0" w:firstLine="0"/>
              <w:jc w:val="left"/>
              <w:rPr>
                <w:rFonts w:ascii="等线" w:eastAsia="等线" w:hAnsi="等线" w:cs="宋体" w:hint="eastAsia"/>
                <w:color w:val="000000"/>
                <w:sz w:val="22"/>
              </w:rPr>
            </w:pPr>
            <w:r w:rsidRPr="005D02F1">
              <w:rPr>
                <w:rFonts w:ascii="等线" w:eastAsia="等线" w:hAnsi="等线" w:cs="宋体" w:hint="eastAsia"/>
                <w:color w:val="000000"/>
                <w:sz w:val="22"/>
              </w:rPr>
              <w:t>提颊：眼部周围皮肤上提，导致面颊隆起，常见于微笑时的面部表情。</w:t>
            </w:r>
          </w:p>
        </w:tc>
      </w:tr>
      <w:tr w:rsidR="005D02F1" w:rsidRPr="005D02F1" w14:paraId="7D05AF63" w14:textId="77777777" w:rsidTr="005D02F1">
        <w:trPr>
          <w:trHeight w:val="280"/>
          <w:jc w:val="center"/>
        </w:trPr>
        <w:tc>
          <w:tcPr>
            <w:tcW w:w="650" w:type="pct"/>
            <w:tcBorders>
              <w:top w:val="nil"/>
              <w:left w:val="nil"/>
              <w:bottom w:val="nil"/>
              <w:right w:val="nil"/>
            </w:tcBorders>
            <w:shd w:val="clear" w:color="auto" w:fill="auto"/>
            <w:noWrap/>
            <w:vAlign w:val="bottom"/>
            <w:hideMark/>
          </w:tcPr>
          <w:p w14:paraId="0900C8C0" w14:textId="77777777" w:rsidR="005D02F1" w:rsidRPr="005D02F1" w:rsidRDefault="005D02F1" w:rsidP="005D02F1">
            <w:pPr>
              <w:spacing w:line="240" w:lineRule="auto"/>
              <w:ind w:firstLineChars="0" w:firstLine="0"/>
              <w:jc w:val="left"/>
              <w:rPr>
                <w:rFonts w:ascii="等线" w:eastAsia="等线" w:hAnsi="等线" w:cs="宋体" w:hint="eastAsia"/>
                <w:color w:val="000000"/>
                <w:sz w:val="22"/>
              </w:rPr>
            </w:pPr>
            <w:r w:rsidRPr="005D02F1">
              <w:rPr>
                <w:rFonts w:ascii="等线" w:eastAsia="等线" w:hAnsi="等线" w:cs="宋体" w:hint="eastAsia"/>
                <w:color w:val="000000"/>
                <w:sz w:val="22"/>
              </w:rPr>
              <w:lastRenderedPageBreak/>
              <w:t>AU07</w:t>
            </w:r>
          </w:p>
        </w:tc>
        <w:tc>
          <w:tcPr>
            <w:tcW w:w="4350" w:type="pct"/>
            <w:tcBorders>
              <w:top w:val="nil"/>
              <w:left w:val="nil"/>
              <w:bottom w:val="nil"/>
              <w:right w:val="nil"/>
            </w:tcBorders>
            <w:shd w:val="clear" w:color="auto" w:fill="auto"/>
            <w:vAlign w:val="center"/>
            <w:hideMark/>
          </w:tcPr>
          <w:p w14:paraId="7E221828" w14:textId="77777777" w:rsidR="005D02F1" w:rsidRPr="005D02F1" w:rsidRDefault="005D02F1" w:rsidP="005D02F1">
            <w:pPr>
              <w:spacing w:line="240" w:lineRule="auto"/>
              <w:ind w:firstLineChars="0" w:firstLine="0"/>
              <w:jc w:val="left"/>
              <w:rPr>
                <w:rFonts w:ascii="等线" w:eastAsia="等线" w:hAnsi="等线" w:cs="宋体" w:hint="eastAsia"/>
                <w:color w:val="000000"/>
                <w:sz w:val="22"/>
              </w:rPr>
            </w:pPr>
            <w:r w:rsidRPr="005D02F1">
              <w:rPr>
                <w:rFonts w:ascii="等线" w:eastAsia="等线" w:hAnsi="等线" w:cs="宋体" w:hint="eastAsia"/>
                <w:color w:val="000000"/>
                <w:sz w:val="22"/>
              </w:rPr>
              <w:t>眯眼</w:t>
            </w:r>
          </w:p>
        </w:tc>
      </w:tr>
      <w:tr w:rsidR="005D02F1" w:rsidRPr="005D02F1" w14:paraId="56134329" w14:textId="77777777" w:rsidTr="005D02F1">
        <w:trPr>
          <w:trHeight w:val="280"/>
          <w:jc w:val="center"/>
        </w:trPr>
        <w:tc>
          <w:tcPr>
            <w:tcW w:w="650" w:type="pct"/>
            <w:tcBorders>
              <w:top w:val="nil"/>
              <w:left w:val="nil"/>
              <w:bottom w:val="nil"/>
              <w:right w:val="nil"/>
            </w:tcBorders>
            <w:shd w:val="clear" w:color="auto" w:fill="auto"/>
            <w:noWrap/>
            <w:vAlign w:val="bottom"/>
            <w:hideMark/>
          </w:tcPr>
          <w:p w14:paraId="5E2668B7" w14:textId="77777777" w:rsidR="005D02F1" w:rsidRPr="005D02F1" w:rsidRDefault="005D02F1" w:rsidP="005D02F1">
            <w:pPr>
              <w:spacing w:line="240" w:lineRule="auto"/>
              <w:ind w:firstLineChars="0" w:firstLine="0"/>
              <w:jc w:val="left"/>
              <w:rPr>
                <w:rFonts w:ascii="等线" w:eastAsia="等线" w:hAnsi="等线" w:cs="宋体" w:hint="eastAsia"/>
                <w:color w:val="000000"/>
                <w:sz w:val="22"/>
              </w:rPr>
            </w:pPr>
            <w:r w:rsidRPr="005D02F1">
              <w:rPr>
                <w:rFonts w:ascii="等线" w:eastAsia="等线" w:hAnsi="等线" w:cs="宋体" w:hint="eastAsia"/>
                <w:color w:val="000000"/>
                <w:sz w:val="22"/>
              </w:rPr>
              <w:t>AU09</w:t>
            </w:r>
          </w:p>
        </w:tc>
        <w:tc>
          <w:tcPr>
            <w:tcW w:w="4350" w:type="pct"/>
            <w:tcBorders>
              <w:top w:val="nil"/>
              <w:left w:val="nil"/>
              <w:bottom w:val="nil"/>
              <w:right w:val="nil"/>
            </w:tcBorders>
            <w:shd w:val="clear" w:color="auto" w:fill="auto"/>
            <w:vAlign w:val="center"/>
            <w:hideMark/>
          </w:tcPr>
          <w:p w14:paraId="028C2926" w14:textId="77777777" w:rsidR="005D02F1" w:rsidRPr="005D02F1" w:rsidRDefault="005D02F1" w:rsidP="005D02F1">
            <w:pPr>
              <w:spacing w:line="240" w:lineRule="auto"/>
              <w:ind w:firstLineChars="0" w:firstLine="0"/>
              <w:jc w:val="left"/>
              <w:rPr>
                <w:rFonts w:ascii="等线" w:eastAsia="等线" w:hAnsi="等线" w:cs="宋体" w:hint="eastAsia"/>
                <w:color w:val="000000"/>
                <w:sz w:val="22"/>
              </w:rPr>
            </w:pPr>
            <w:r w:rsidRPr="005D02F1">
              <w:rPr>
                <w:rFonts w:ascii="等线" w:eastAsia="等线" w:hAnsi="等线" w:cs="宋体" w:hint="eastAsia"/>
                <w:color w:val="000000"/>
                <w:sz w:val="22"/>
              </w:rPr>
              <w:t>鼻皱：鼻梁区域出现皱纹，通常反映出厌恶、困惑或不适的情绪。</w:t>
            </w:r>
          </w:p>
        </w:tc>
      </w:tr>
      <w:tr w:rsidR="005D02F1" w:rsidRPr="005D02F1" w14:paraId="7A0EA40A" w14:textId="77777777" w:rsidTr="005D02F1">
        <w:trPr>
          <w:trHeight w:val="280"/>
          <w:jc w:val="center"/>
        </w:trPr>
        <w:tc>
          <w:tcPr>
            <w:tcW w:w="650" w:type="pct"/>
            <w:tcBorders>
              <w:top w:val="nil"/>
              <w:left w:val="nil"/>
              <w:bottom w:val="nil"/>
              <w:right w:val="nil"/>
            </w:tcBorders>
            <w:shd w:val="clear" w:color="auto" w:fill="auto"/>
            <w:noWrap/>
            <w:vAlign w:val="bottom"/>
            <w:hideMark/>
          </w:tcPr>
          <w:p w14:paraId="3C046A1E" w14:textId="77777777" w:rsidR="005D02F1" w:rsidRPr="005D02F1" w:rsidRDefault="005D02F1" w:rsidP="005D02F1">
            <w:pPr>
              <w:spacing w:line="240" w:lineRule="auto"/>
              <w:ind w:firstLineChars="0" w:firstLine="0"/>
              <w:jc w:val="left"/>
              <w:rPr>
                <w:rFonts w:ascii="等线" w:eastAsia="等线" w:hAnsi="等线" w:cs="宋体" w:hint="eastAsia"/>
                <w:color w:val="000000"/>
                <w:sz w:val="22"/>
              </w:rPr>
            </w:pPr>
            <w:r w:rsidRPr="005D02F1">
              <w:rPr>
                <w:rFonts w:ascii="等线" w:eastAsia="等线" w:hAnsi="等线" w:cs="宋体" w:hint="eastAsia"/>
                <w:color w:val="000000"/>
                <w:sz w:val="22"/>
              </w:rPr>
              <w:t>AU10</w:t>
            </w:r>
          </w:p>
        </w:tc>
        <w:tc>
          <w:tcPr>
            <w:tcW w:w="4350" w:type="pct"/>
            <w:tcBorders>
              <w:top w:val="nil"/>
              <w:left w:val="nil"/>
              <w:bottom w:val="nil"/>
              <w:right w:val="nil"/>
            </w:tcBorders>
            <w:shd w:val="clear" w:color="auto" w:fill="auto"/>
            <w:vAlign w:val="center"/>
            <w:hideMark/>
          </w:tcPr>
          <w:p w14:paraId="1067D2CC" w14:textId="77777777" w:rsidR="005D02F1" w:rsidRPr="005D02F1" w:rsidRDefault="005D02F1" w:rsidP="005D02F1">
            <w:pPr>
              <w:spacing w:line="240" w:lineRule="auto"/>
              <w:ind w:firstLineChars="0" w:firstLine="0"/>
              <w:jc w:val="left"/>
              <w:rPr>
                <w:rFonts w:ascii="等线" w:eastAsia="等线" w:hAnsi="等线" w:cs="宋体" w:hint="eastAsia"/>
                <w:color w:val="000000"/>
                <w:sz w:val="22"/>
              </w:rPr>
            </w:pPr>
            <w:r w:rsidRPr="005D02F1">
              <w:rPr>
                <w:rFonts w:ascii="等线" w:eastAsia="等线" w:hAnsi="等线" w:cs="宋体" w:hint="eastAsia"/>
                <w:color w:val="000000"/>
                <w:sz w:val="22"/>
              </w:rPr>
              <w:t>上唇提升：上唇向上抬起，常用于表达轻蔑、不满或怀疑。</w:t>
            </w:r>
          </w:p>
        </w:tc>
      </w:tr>
      <w:tr w:rsidR="005D02F1" w:rsidRPr="005D02F1" w14:paraId="7DA9A0C1" w14:textId="77777777" w:rsidTr="005D02F1">
        <w:trPr>
          <w:trHeight w:val="280"/>
          <w:jc w:val="center"/>
        </w:trPr>
        <w:tc>
          <w:tcPr>
            <w:tcW w:w="650" w:type="pct"/>
            <w:tcBorders>
              <w:top w:val="nil"/>
              <w:left w:val="nil"/>
              <w:bottom w:val="nil"/>
              <w:right w:val="nil"/>
            </w:tcBorders>
            <w:shd w:val="clear" w:color="auto" w:fill="auto"/>
            <w:noWrap/>
            <w:vAlign w:val="bottom"/>
            <w:hideMark/>
          </w:tcPr>
          <w:p w14:paraId="1EB7FBDC" w14:textId="77777777" w:rsidR="005D02F1" w:rsidRPr="005D02F1" w:rsidRDefault="005D02F1" w:rsidP="005D02F1">
            <w:pPr>
              <w:spacing w:line="240" w:lineRule="auto"/>
              <w:ind w:firstLineChars="0" w:firstLine="0"/>
              <w:jc w:val="left"/>
              <w:rPr>
                <w:rFonts w:ascii="等线" w:eastAsia="等线" w:hAnsi="等线" w:cs="宋体" w:hint="eastAsia"/>
                <w:color w:val="000000"/>
                <w:sz w:val="22"/>
              </w:rPr>
            </w:pPr>
            <w:r w:rsidRPr="005D02F1">
              <w:rPr>
                <w:rFonts w:ascii="等线" w:eastAsia="等线" w:hAnsi="等线" w:cs="宋体" w:hint="eastAsia"/>
                <w:color w:val="000000"/>
                <w:sz w:val="22"/>
              </w:rPr>
              <w:t>AU12</w:t>
            </w:r>
          </w:p>
        </w:tc>
        <w:tc>
          <w:tcPr>
            <w:tcW w:w="4350" w:type="pct"/>
            <w:tcBorders>
              <w:top w:val="nil"/>
              <w:left w:val="nil"/>
              <w:bottom w:val="nil"/>
              <w:right w:val="nil"/>
            </w:tcBorders>
            <w:shd w:val="clear" w:color="auto" w:fill="auto"/>
            <w:vAlign w:val="center"/>
            <w:hideMark/>
          </w:tcPr>
          <w:p w14:paraId="1345F3E0" w14:textId="77777777" w:rsidR="005D02F1" w:rsidRPr="005D02F1" w:rsidRDefault="005D02F1" w:rsidP="005D02F1">
            <w:pPr>
              <w:spacing w:line="240" w:lineRule="auto"/>
              <w:ind w:firstLineChars="0" w:firstLine="0"/>
              <w:jc w:val="left"/>
              <w:rPr>
                <w:rFonts w:ascii="等线" w:eastAsia="等线" w:hAnsi="等线" w:cs="宋体" w:hint="eastAsia"/>
                <w:color w:val="000000"/>
                <w:sz w:val="22"/>
              </w:rPr>
            </w:pPr>
            <w:r w:rsidRPr="005D02F1">
              <w:rPr>
                <w:rFonts w:ascii="等线" w:eastAsia="等线" w:hAnsi="等线" w:cs="宋体" w:hint="eastAsia"/>
                <w:color w:val="000000"/>
                <w:sz w:val="22"/>
              </w:rPr>
              <w:t>嘴角上扬：嘴角向上拉，是微笑或愉悦表情的典型标志。</w:t>
            </w:r>
          </w:p>
        </w:tc>
      </w:tr>
      <w:tr w:rsidR="005D02F1" w:rsidRPr="005D02F1" w14:paraId="549B8F60" w14:textId="77777777" w:rsidTr="005D02F1">
        <w:trPr>
          <w:trHeight w:val="280"/>
          <w:jc w:val="center"/>
        </w:trPr>
        <w:tc>
          <w:tcPr>
            <w:tcW w:w="650" w:type="pct"/>
            <w:tcBorders>
              <w:top w:val="nil"/>
              <w:left w:val="nil"/>
              <w:bottom w:val="nil"/>
              <w:right w:val="nil"/>
            </w:tcBorders>
            <w:shd w:val="clear" w:color="auto" w:fill="auto"/>
            <w:noWrap/>
            <w:vAlign w:val="bottom"/>
            <w:hideMark/>
          </w:tcPr>
          <w:p w14:paraId="6F88F7C8" w14:textId="77777777" w:rsidR="005D02F1" w:rsidRPr="005D02F1" w:rsidRDefault="005D02F1" w:rsidP="005D02F1">
            <w:pPr>
              <w:spacing w:line="240" w:lineRule="auto"/>
              <w:ind w:firstLineChars="0" w:firstLine="0"/>
              <w:jc w:val="left"/>
              <w:rPr>
                <w:rFonts w:ascii="等线" w:eastAsia="等线" w:hAnsi="等线" w:cs="宋体" w:hint="eastAsia"/>
                <w:color w:val="000000"/>
                <w:sz w:val="22"/>
              </w:rPr>
            </w:pPr>
            <w:r w:rsidRPr="005D02F1">
              <w:rPr>
                <w:rFonts w:ascii="等线" w:eastAsia="等线" w:hAnsi="等线" w:cs="宋体" w:hint="eastAsia"/>
                <w:color w:val="000000"/>
                <w:sz w:val="22"/>
              </w:rPr>
              <w:t>AU14</w:t>
            </w:r>
          </w:p>
        </w:tc>
        <w:tc>
          <w:tcPr>
            <w:tcW w:w="4350" w:type="pct"/>
            <w:tcBorders>
              <w:top w:val="nil"/>
              <w:left w:val="nil"/>
              <w:bottom w:val="nil"/>
              <w:right w:val="nil"/>
            </w:tcBorders>
            <w:shd w:val="clear" w:color="auto" w:fill="auto"/>
            <w:vAlign w:val="center"/>
            <w:hideMark/>
          </w:tcPr>
          <w:p w14:paraId="7496B49B" w14:textId="77777777" w:rsidR="005D02F1" w:rsidRPr="005D02F1" w:rsidRDefault="005D02F1" w:rsidP="005D02F1">
            <w:pPr>
              <w:spacing w:line="240" w:lineRule="auto"/>
              <w:ind w:firstLineChars="0" w:firstLine="0"/>
              <w:jc w:val="left"/>
              <w:rPr>
                <w:rFonts w:ascii="等线" w:eastAsia="等线" w:hAnsi="等线" w:cs="宋体" w:hint="eastAsia"/>
                <w:color w:val="000000"/>
                <w:sz w:val="22"/>
              </w:rPr>
            </w:pPr>
            <w:r w:rsidRPr="005D02F1">
              <w:rPr>
                <w:rFonts w:ascii="等线" w:eastAsia="等线" w:hAnsi="等线" w:cs="宋体" w:hint="eastAsia"/>
                <w:color w:val="000000"/>
                <w:sz w:val="22"/>
              </w:rPr>
              <w:t>嘴角挤压：嘴角轻微收缩或挤压，反映出真实微笑中的细微变化。</w:t>
            </w:r>
          </w:p>
        </w:tc>
      </w:tr>
      <w:tr w:rsidR="005D02F1" w:rsidRPr="005D02F1" w14:paraId="2F15CD18" w14:textId="77777777" w:rsidTr="005D02F1">
        <w:trPr>
          <w:trHeight w:val="280"/>
          <w:jc w:val="center"/>
        </w:trPr>
        <w:tc>
          <w:tcPr>
            <w:tcW w:w="650" w:type="pct"/>
            <w:tcBorders>
              <w:top w:val="nil"/>
              <w:left w:val="nil"/>
              <w:bottom w:val="nil"/>
              <w:right w:val="nil"/>
            </w:tcBorders>
            <w:shd w:val="clear" w:color="auto" w:fill="auto"/>
            <w:noWrap/>
            <w:vAlign w:val="bottom"/>
            <w:hideMark/>
          </w:tcPr>
          <w:p w14:paraId="6ED83375" w14:textId="77777777" w:rsidR="005D02F1" w:rsidRPr="005D02F1" w:rsidRDefault="005D02F1" w:rsidP="005D02F1">
            <w:pPr>
              <w:spacing w:line="240" w:lineRule="auto"/>
              <w:ind w:firstLineChars="0" w:firstLine="0"/>
              <w:jc w:val="left"/>
              <w:rPr>
                <w:rFonts w:ascii="等线" w:eastAsia="等线" w:hAnsi="等线" w:cs="宋体" w:hint="eastAsia"/>
                <w:color w:val="000000"/>
                <w:sz w:val="22"/>
              </w:rPr>
            </w:pPr>
            <w:r w:rsidRPr="005D02F1">
              <w:rPr>
                <w:rFonts w:ascii="等线" w:eastAsia="等线" w:hAnsi="等线" w:cs="宋体" w:hint="eastAsia"/>
                <w:color w:val="000000"/>
                <w:sz w:val="22"/>
              </w:rPr>
              <w:t>AU15</w:t>
            </w:r>
          </w:p>
        </w:tc>
        <w:tc>
          <w:tcPr>
            <w:tcW w:w="4350" w:type="pct"/>
            <w:tcBorders>
              <w:top w:val="nil"/>
              <w:left w:val="nil"/>
              <w:bottom w:val="nil"/>
              <w:right w:val="nil"/>
            </w:tcBorders>
            <w:shd w:val="clear" w:color="auto" w:fill="auto"/>
            <w:vAlign w:val="center"/>
            <w:hideMark/>
          </w:tcPr>
          <w:p w14:paraId="773B0AAF" w14:textId="77777777" w:rsidR="005D02F1" w:rsidRPr="005D02F1" w:rsidRDefault="005D02F1" w:rsidP="005D02F1">
            <w:pPr>
              <w:spacing w:line="240" w:lineRule="auto"/>
              <w:ind w:firstLineChars="0" w:firstLine="0"/>
              <w:jc w:val="left"/>
              <w:rPr>
                <w:rFonts w:ascii="等线" w:eastAsia="等线" w:hAnsi="等线" w:cs="宋体" w:hint="eastAsia"/>
                <w:color w:val="000000"/>
                <w:sz w:val="22"/>
              </w:rPr>
            </w:pPr>
            <w:r w:rsidRPr="005D02F1">
              <w:rPr>
                <w:rFonts w:ascii="等线" w:eastAsia="等线" w:hAnsi="等线" w:cs="宋体" w:hint="eastAsia"/>
                <w:color w:val="000000"/>
                <w:sz w:val="22"/>
              </w:rPr>
              <w:t>嘴角下拉：嘴角向下拉，通常与悲伤、失落或消极情绪相关。</w:t>
            </w:r>
          </w:p>
        </w:tc>
      </w:tr>
      <w:tr w:rsidR="005D02F1" w:rsidRPr="005D02F1" w14:paraId="362C00C9" w14:textId="77777777" w:rsidTr="005D02F1">
        <w:trPr>
          <w:trHeight w:val="280"/>
          <w:jc w:val="center"/>
        </w:trPr>
        <w:tc>
          <w:tcPr>
            <w:tcW w:w="650" w:type="pct"/>
            <w:tcBorders>
              <w:top w:val="nil"/>
              <w:left w:val="nil"/>
              <w:bottom w:val="nil"/>
              <w:right w:val="nil"/>
            </w:tcBorders>
            <w:shd w:val="clear" w:color="auto" w:fill="auto"/>
            <w:noWrap/>
            <w:vAlign w:val="bottom"/>
            <w:hideMark/>
          </w:tcPr>
          <w:p w14:paraId="7269CC63" w14:textId="77777777" w:rsidR="005D02F1" w:rsidRPr="005D02F1" w:rsidRDefault="005D02F1" w:rsidP="005D02F1">
            <w:pPr>
              <w:spacing w:line="240" w:lineRule="auto"/>
              <w:ind w:firstLineChars="0" w:firstLine="0"/>
              <w:jc w:val="left"/>
              <w:rPr>
                <w:rFonts w:ascii="等线" w:eastAsia="等线" w:hAnsi="等线" w:cs="宋体" w:hint="eastAsia"/>
                <w:color w:val="000000"/>
                <w:sz w:val="22"/>
              </w:rPr>
            </w:pPr>
            <w:r w:rsidRPr="005D02F1">
              <w:rPr>
                <w:rFonts w:ascii="等线" w:eastAsia="等线" w:hAnsi="等线" w:cs="宋体" w:hint="eastAsia"/>
                <w:color w:val="000000"/>
                <w:sz w:val="22"/>
              </w:rPr>
              <w:t>AU17</w:t>
            </w:r>
          </w:p>
        </w:tc>
        <w:tc>
          <w:tcPr>
            <w:tcW w:w="4350" w:type="pct"/>
            <w:tcBorders>
              <w:top w:val="nil"/>
              <w:left w:val="nil"/>
              <w:bottom w:val="nil"/>
              <w:right w:val="nil"/>
            </w:tcBorders>
            <w:shd w:val="clear" w:color="auto" w:fill="auto"/>
            <w:vAlign w:val="center"/>
            <w:hideMark/>
          </w:tcPr>
          <w:p w14:paraId="5FD2D46B" w14:textId="77777777" w:rsidR="005D02F1" w:rsidRPr="005D02F1" w:rsidRDefault="005D02F1" w:rsidP="005D02F1">
            <w:pPr>
              <w:spacing w:line="240" w:lineRule="auto"/>
              <w:ind w:firstLineChars="0" w:firstLine="0"/>
              <w:jc w:val="left"/>
              <w:rPr>
                <w:rFonts w:ascii="等线" w:eastAsia="等线" w:hAnsi="等线" w:cs="宋体" w:hint="eastAsia"/>
                <w:color w:val="000000"/>
                <w:sz w:val="22"/>
              </w:rPr>
            </w:pPr>
            <w:r w:rsidRPr="005D02F1">
              <w:rPr>
                <w:rFonts w:ascii="等线" w:eastAsia="等线" w:hAnsi="等线" w:cs="宋体" w:hint="eastAsia"/>
                <w:color w:val="000000"/>
                <w:sz w:val="22"/>
              </w:rPr>
              <w:t>下巴上提：下巴区域上提，可能反映出紧张、决心或咬牙动作。</w:t>
            </w:r>
          </w:p>
        </w:tc>
      </w:tr>
      <w:tr w:rsidR="005D02F1" w:rsidRPr="005D02F1" w14:paraId="5D05F3B7" w14:textId="77777777" w:rsidTr="005D02F1">
        <w:trPr>
          <w:trHeight w:val="280"/>
          <w:jc w:val="center"/>
        </w:trPr>
        <w:tc>
          <w:tcPr>
            <w:tcW w:w="650" w:type="pct"/>
            <w:tcBorders>
              <w:top w:val="nil"/>
              <w:left w:val="nil"/>
              <w:bottom w:val="nil"/>
              <w:right w:val="nil"/>
            </w:tcBorders>
            <w:shd w:val="clear" w:color="auto" w:fill="auto"/>
            <w:noWrap/>
            <w:vAlign w:val="bottom"/>
            <w:hideMark/>
          </w:tcPr>
          <w:p w14:paraId="5126F8C8" w14:textId="77777777" w:rsidR="005D02F1" w:rsidRPr="005D02F1" w:rsidRDefault="005D02F1" w:rsidP="005D02F1">
            <w:pPr>
              <w:spacing w:line="240" w:lineRule="auto"/>
              <w:ind w:firstLineChars="0" w:firstLine="0"/>
              <w:jc w:val="left"/>
              <w:rPr>
                <w:rFonts w:ascii="等线" w:eastAsia="等线" w:hAnsi="等线" w:cs="宋体" w:hint="eastAsia"/>
                <w:color w:val="000000"/>
                <w:sz w:val="22"/>
              </w:rPr>
            </w:pPr>
            <w:r w:rsidRPr="005D02F1">
              <w:rPr>
                <w:rFonts w:ascii="等线" w:eastAsia="等线" w:hAnsi="等线" w:cs="宋体" w:hint="eastAsia"/>
                <w:color w:val="000000"/>
                <w:sz w:val="22"/>
              </w:rPr>
              <w:t>AU20</w:t>
            </w:r>
          </w:p>
        </w:tc>
        <w:tc>
          <w:tcPr>
            <w:tcW w:w="4350" w:type="pct"/>
            <w:tcBorders>
              <w:top w:val="nil"/>
              <w:left w:val="nil"/>
              <w:bottom w:val="nil"/>
              <w:right w:val="nil"/>
            </w:tcBorders>
            <w:shd w:val="clear" w:color="auto" w:fill="auto"/>
            <w:vAlign w:val="center"/>
            <w:hideMark/>
          </w:tcPr>
          <w:p w14:paraId="5F2301B9" w14:textId="77777777" w:rsidR="005D02F1" w:rsidRPr="005D02F1" w:rsidRDefault="005D02F1" w:rsidP="005D02F1">
            <w:pPr>
              <w:spacing w:line="240" w:lineRule="auto"/>
              <w:ind w:firstLineChars="0" w:firstLine="0"/>
              <w:jc w:val="left"/>
              <w:rPr>
                <w:rFonts w:ascii="等线" w:eastAsia="等线" w:hAnsi="等线" w:cs="宋体" w:hint="eastAsia"/>
                <w:color w:val="000000"/>
                <w:sz w:val="22"/>
              </w:rPr>
            </w:pPr>
            <w:r w:rsidRPr="005D02F1">
              <w:rPr>
                <w:rFonts w:ascii="等线" w:eastAsia="等线" w:hAnsi="等线" w:cs="宋体" w:hint="eastAsia"/>
                <w:color w:val="000000"/>
                <w:sz w:val="22"/>
              </w:rPr>
              <w:t>嘴唇拉伸：嘴唇向两侧扩展，常见于紧张、恐惧或不适时的面部反应。</w:t>
            </w:r>
          </w:p>
        </w:tc>
      </w:tr>
      <w:tr w:rsidR="005D02F1" w:rsidRPr="005D02F1" w14:paraId="5653A5C5" w14:textId="77777777" w:rsidTr="005D02F1">
        <w:trPr>
          <w:trHeight w:val="280"/>
          <w:jc w:val="center"/>
        </w:trPr>
        <w:tc>
          <w:tcPr>
            <w:tcW w:w="650" w:type="pct"/>
            <w:tcBorders>
              <w:top w:val="nil"/>
              <w:left w:val="nil"/>
              <w:bottom w:val="nil"/>
              <w:right w:val="nil"/>
            </w:tcBorders>
            <w:shd w:val="clear" w:color="auto" w:fill="auto"/>
            <w:noWrap/>
            <w:vAlign w:val="bottom"/>
            <w:hideMark/>
          </w:tcPr>
          <w:p w14:paraId="4863A7B2" w14:textId="77777777" w:rsidR="005D02F1" w:rsidRPr="005D02F1" w:rsidRDefault="005D02F1" w:rsidP="005D02F1">
            <w:pPr>
              <w:spacing w:line="240" w:lineRule="auto"/>
              <w:ind w:firstLineChars="0" w:firstLine="0"/>
              <w:jc w:val="left"/>
              <w:rPr>
                <w:rFonts w:ascii="等线" w:eastAsia="等线" w:hAnsi="等线" w:cs="宋体" w:hint="eastAsia"/>
                <w:color w:val="000000"/>
                <w:sz w:val="22"/>
              </w:rPr>
            </w:pPr>
            <w:r w:rsidRPr="005D02F1">
              <w:rPr>
                <w:rFonts w:ascii="等线" w:eastAsia="等线" w:hAnsi="等线" w:cs="宋体" w:hint="eastAsia"/>
                <w:color w:val="000000"/>
                <w:sz w:val="22"/>
              </w:rPr>
              <w:t>AU23</w:t>
            </w:r>
          </w:p>
        </w:tc>
        <w:tc>
          <w:tcPr>
            <w:tcW w:w="4350" w:type="pct"/>
            <w:tcBorders>
              <w:top w:val="nil"/>
              <w:left w:val="nil"/>
              <w:bottom w:val="nil"/>
              <w:right w:val="nil"/>
            </w:tcBorders>
            <w:shd w:val="clear" w:color="auto" w:fill="auto"/>
            <w:vAlign w:val="center"/>
            <w:hideMark/>
          </w:tcPr>
          <w:p w14:paraId="322526F0" w14:textId="77777777" w:rsidR="005D02F1" w:rsidRPr="005D02F1" w:rsidRDefault="005D02F1" w:rsidP="005D02F1">
            <w:pPr>
              <w:spacing w:line="240" w:lineRule="auto"/>
              <w:ind w:firstLineChars="0" w:firstLine="0"/>
              <w:jc w:val="left"/>
              <w:rPr>
                <w:rFonts w:ascii="等线" w:eastAsia="等线" w:hAnsi="等线" w:cs="宋体" w:hint="eastAsia"/>
                <w:color w:val="000000"/>
                <w:sz w:val="22"/>
              </w:rPr>
            </w:pPr>
            <w:r w:rsidRPr="005D02F1">
              <w:rPr>
                <w:rFonts w:ascii="等线" w:eastAsia="等线" w:hAnsi="等线" w:cs="宋体" w:hint="eastAsia"/>
                <w:color w:val="000000"/>
                <w:sz w:val="22"/>
              </w:rPr>
              <w:t>嘴唇紧闭：嘴部肌肉紧缩，表现为情绪抑制、不满或集中注意力。</w:t>
            </w:r>
          </w:p>
        </w:tc>
      </w:tr>
      <w:tr w:rsidR="005D02F1" w:rsidRPr="005D02F1" w14:paraId="69A600FC" w14:textId="77777777" w:rsidTr="005D02F1">
        <w:trPr>
          <w:trHeight w:val="280"/>
          <w:jc w:val="center"/>
        </w:trPr>
        <w:tc>
          <w:tcPr>
            <w:tcW w:w="650" w:type="pct"/>
            <w:tcBorders>
              <w:top w:val="nil"/>
              <w:left w:val="nil"/>
              <w:bottom w:val="nil"/>
              <w:right w:val="nil"/>
            </w:tcBorders>
            <w:shd w:val="clear" w:color="auto" w:fill="auto"/>
            <w:noWrap/>
            <w:vAlign w:val="bottom"/>
            <w:hideMark/>
          </w:tcPr>
          <w:p w14:paraId="620B5593" w14:textId="77777777" w:rsidR="005D02F1" w:rsidRPr="005D02F1" w:rsidRDefault="005D02F1" w:rsidP="005D02F1">
            <w:pPr>
              <w:spacing w:line="240" w:lineRule="auto"/>
              <w:ind w:firstLineChars="0" w:firstLine="0"/>
              <w:jc w:val="left"/>
              <w:rPr>
                <w:rFonts w:ascii="等线" w:eastAsia="等线" w:hAnsi="等线" w:cs="宋体" w:hint="eastAsia"/>
                <w:color w:val="000000"/>
                <w:sz w:val="22"/>
              </w:rPr>
            </w:pPr>
            <w:r w:rsidRPr="005D02F1">
              <w:rPr>
                <w:rFonts w:ascii="等线" w:eastAsia="等线" w:hAnsi="等线" w:cs="宋体" w:hint="eastAsia"/>
                <w:color w:val="000000"/>
                <w:sz w:val="22"/>
              </w:rPr>
              <w:t>AU25</w:t>
            </w:r>
          </w:p>
        </w:tc>
        <w:tc>
          <w:tcPr>
            <w:tcW w:w="4350" w:type="pct"/>
            <w:tcBorders>
              <w:top w:val="nil"/>
              <w:left w:val="nil"/>
              <w:bottom w:val="nil"/>
              <w:right w:val="nil"/>
            </w:tcBorders>
            <w:shd w:val="clear" w:color="auto" w:fill="auto"/>
            <w:vAlign w:val="center"/>
            <w:hideMark/>
          </w:tcPr>
          <w:p w14:paraId="67DECE87" w14:textId="77777777" w:rsidR="005D02F1" w:rsidRPr="005D02F1" w:rsidRDefault="005D02F1" w:rsidP="005D02F1">
            <w:pPr>
              <w:spacing w:line="240" w:lineRule="auto"/>
              <w:ind w:firstLineChars="0" w:firstLine="0"/>
              <w:jc w:val="left"/>
              <w:rPr>
                <w:rFonts w:ascii="等线" w:eastAsia="等线" w:hAnsi="等线" w:cs="宋体" w:hint="eastAsia"/>
                <w:color w:val="000000"/>
                <w:sz w:val="22"/>
              </w:rPr>
            </w:pPr>
            <w:r w:rsidRPr="005D02F1">
              <w:rPr>
                <w:rFonts w:ascii="等线" w:eastAsia="等线" w:hAnsi="等线" w:cs="宋体" w:hint="eastAsia"/>
                <w:color w:val="000000"/>
                <w:sz w:val="22"/>
              </w:rPr>
              <w:t>嘴唇分开：嘴巴轻微张开，常见于放松、惊讶或自然呼吸状态。</w:t>
            </w:r>
          </w:p>
        </w:tc>
      </w:tr>
      <w:tr w:rsidR="005D02F1" w:rsidRPr="005D02F1" w14:paraId="0321CDD6" w14:textId="77777777" w:rsidTr="005D02F1">
        <w:trPr>
          <w:trHeight w:val="280"/>
          <w:jc w:val="center"/>
        </w:trPr>
        <w:tc>
          <w:tcPr>
            <w:tcW w:w="650" w:type="pct"/>
            <w:tcBorders>
              <w:top w:val="nil"/>
              <w:left w:val="nil"/>
              <w:bottom w:val="nil"/>
              <w:right w:val="nil"/>
            </w:tcBorders>
            <w:shd w:val="clear" w:color="auto" w:fill="auto"/>
            <w:noWrap/>
            <w:vAlign w:val="bottom"/>
            <w:hideMark/>
          </w:tcPr>
          <w:p w14:paraId="2080ABA0" w14:textId="77777777" w:rsidR="005D02F1" w:rsidRPr="005D02F1" w:rsidRDefault="005D02F1" w:rsidP="005D02F1">
            <w:pPr>
              <w:spacing w:line="240" w:lineRule="auto"/>
              <w:ind w:firstLineChars="0" w:firstLine="0"/>
              <w:jc w:val="left"/>
              <w:rPr>
                <w:rFonts w:ascii="等线" w:eastAsia="等线" w:hAnsi="等线" w:cs="宋体" w:hint="eastAsia"/>
                <w:color w:val="000000"/>
                <w:sz w:val="22"/>
              </w:rPr>
            </w:pPr>
            <w:r w:rsidRPr="005D02F1">
              <w:rPr>
                <w:rFonts w:ascii="等线" w:eastAsia="等线" w:hAnsi="等线" w:cs="宋体" w:hint="eastAsia"/>
                <w:color w:val="000000"/>
                <w:sz w:val="22"/>
              </w:rPr>
              <w:t>AU26</w:t>
            </w:r>
          </w:p>
        </w:tc>
        <w:tc>
          <w:tcPr>
            <w:tcW w:w="4350" w:type="pct"/>
            <w:tcBorders>
              <w:top w:val="nil"/>
              <w:left w:val="nil"/>
              <w:bottom w:val="nil"/>
              <w:right w:val="nil"/>
            </w:tcBorders>
            <w:shd w:val="clear" w:color="auto" w:fill="auto"/>
            <w:vAlign w:val="center"/>
            <w:hideMark/>
          </w:tcPr>
          <w:p w14:paraId="0344D812" w14:textId="77777777" w:rsidR="005D02F1" w:rsidRPr="005D02F1" w:rsidRDefault="005D02F1" w:rsidP="005D02F1">
            <w:pPr>
              <w:spacing w:line="240" w:lineRule="auto"/>
              <w:ind w:firstLineChars="0" w:firstLine="0"/>
              <w:jc w:val="left"/>
              <w:rPr>
                <w:rFonts w:ascii="等线" w:eastAsia="等线" w:hAnsi="等线" w:cs="宋体" w:hint="eastAsia"/>
                <w:color w:val="000000"/>
                <w:sz w:val="22"/>
              </w:rPr>
            </w:pPr>
            <w:r w:rsidRPr="005D02F1">
              <w:rPr>
                <w:rFonts w:ascii="等线" w:eastAsia="等线" w:hAnsi="等线" w:cs="宋体" w:hint="eastAsia"/>
                <w:color w:val="000000"/>
                <w:sz w:val="22"/>
              </w:rPr>
              <w:t>下巴下垂：下巴部分放松或下垂，可能伴随疲惫、放松或轻微惊讶。</w:t>
            </w:r>
          </w:p>
        </w:tc>
      </w:tr>
      <w:tr w:rsidR="005D02F1" w:rsidRPr="005D02F1" w14:paraId="43A4502C" w14:textId="77777777" w:rsidTr="005D02F1">
        <w:trPr>
          <w:trHeight w:val="280"/>
          <w:jc w:val="center"/>
        </w:trPr>
        <w:tc>
          <w:tcPr>
            <w:tcW w:w="650" w:type="pct"/>
            <w:tcBorders>
              <w:top w:val="nil"/>
              <w:left w:val="nil"/>
              <w:bottom w:val="single" w:sz="12" w:space="0" w:color="auto"/>
              <w:right w:val="nil"/>
            </w:tcBorders>
            <w:shd w:val="clear" w:color="auto" w:fill="auto"/>
            <w:noWrap/>
            <w:vAlign w:val="bottom"/>
            <w:hideMark/>
          </w:tcPr>
          <w:p w14:paraId="42E22D10" w14:textId="77777777" w:rsidR="005D02F1" w:rsidRPr="005D02F1" w:rsidRDefault="005D02F1" w:rsidP="005D02F1">
            <w:pPr>
              <w:spacing w:line="240" w:lineRule="auto"/>
              <w:ind w:firstLineChars="0" w:firstLine="0"/>
              <w:jc w:val="left"/>
              <w:rPr>
                <w:rFonts w:ascii="等线" w:eastAsia="等线" w:hAnsi="等线" w:cs="宋体" w:hint="eastAsia"/>
                <w:color w:val="000000"/>
                <w:sz w:val="22"/>
              </w:rPr>
            </w:pPr>
            <w:r w:rsidRPr="005D02F1">
              <w:rPr>
                <w:rFonts w:ascii="等线" w:eastAsia="等线" w:hAnsi="等线" w:cs="宋体" w:hint="eastAsia"/>
                <w:color w:val="000000"/>
                <w:sz w:val="22"/>
              </w:rPr>
              <w:t>AU45</w:t>
            </w:r>
          </w:p>
        </w:tc>
        <w:tc>
          <w:tcPr>
            <w:tcW w:w="4350" w:type="pct"/>
            <w:tcBorders>
              <w:top w:val="nil"/>
              <w:left w:val="nil"/>
              <w:bottom w:val="single" w:sz="12" w:space="0" w:color="auto"/>
              <w:right w:val="nil"/>
            </w:tcBorders>
            <w:shd w:val="clear" w:color="auto" w:fill="auto"/>
            <w:vAlign w:val="center"/>
            <w:hideMark/>
          </w:tcPr>
          <w:p w14:paraId="79E790A0" w14:textId="77777777" w:rsidR="005D02F1" w:rsidRPr="005D02F1" w:rsidRDefault="005D02F1" w:rsidP="005D02F1">
            <w:pPr>
              <w:spacing w:line="240" w:lineRule="auto"/>
              <w:ind w:firstLineChars="0" w:firstLine="0"/>
              <w:jc w:val="left"/>
              <w:rPr>
                <w:rFonts w:ascii="等线" w:eastAsia="等线" w:hAnsi="等线" w:cs="宋体" w:hint="eastAsia"/>
                <w:color w:val="000000"/>
                <w:sz w:val="22"/>
              </w:rPr>
            </w:pPr>
            <w:r w:rsidRPr="005D02F1">
              <w:rPr>
                <w:rFonts w:ascii="等线" w:eastAsia="等线" w:hAnsi="等线" w:cs="宋体" w:hint="eastAsia"/>
                <w:color w:val="000000"/>
                <w:sz w:val="22"/>
              </w:rPr>
              <w:t>眨眼</w:t>
            </w:r>
          </w:p>
        </w:tc>
      </w:tr>
    </w:tbl>
    <w:p w14:paraId="69B419FC" w14:textId="77777777" w:rsidR="00C13649" w:rsidRPr="00D00359" w:rsidRDefault="00C13649" w:rsidP="005D02F1">
      <w:pPr>
        <w:ind w:firstLineChars="0" w:firstLine="0"/>
        <w:rPr>
          <w:rFonts w:hint="eastAsia"/>
          <w:highlight w:val="cyan"/>
        </w:rPr>
      </w:pPr>
    </w:p>
    <w:p w14:paraId="45D5CB2F" w14:textId="6DF34D0F" w:rsidR="00C13649" w:rsidRPr="005D02F1" w:rsidRDefault="00C13649" w:rsidP="005D02F1">
      <w:pPr>
        <w:pStyle w:val="3"/>
      </w:pPr>
      <w:r w:rsidRPr="005D02F1">
        <w:rPr>
          <w:rFonts w:hint="eastAsia"/>
        </w:rPr>
        <w:t>Head Pose</w:t>
      </w:r>
    </w:p>
    <w:p w14:paraId="206EFAAD" w14:textId="52E985A7" w:rsidR="00C13649" w:rsidRPr="005D02F1" w:rsidRDefault="005D02F1" w:rsidP="005D02F1">
      <w:pPr>
        <w:ind w:firstLine="480"/>
        <w:rPr>
          <w:rFonts w:hint="eastAsia"/>
        </w:rPr>
      </w:pPr>
      <w:r w:rsidRPr="005D02F1">
        <w:rPr>
          <w:rFonts w:hint="eastAsia"/>
        </w:rPr>
        <w:t>本文采用六个参数来表示头部运动信息，其中包括头部在空间中的平移量（三个维度：</w:t>
      </w:r>
      <w:r w:rsidRPr="005D02F1">
        <w:rPr>
          <w:rFonts w:hint="eastAsia"/>
        </w:rPr>
        <w:t>x</w:t>
      </w:r>
      <w:r w:rsidRPr="005D02F1">
        <w:rPr>
          <w:rFonts w:hint="eastAsia"/>
        </w:rPr>
        <w:t>、</w:t>
      </w:r>
      <w:r w:rsidRPr="005D02F1">
        <w:rPr>
          <w:rFonts w:hint="eastAsia"/>
        </w:rPr>
        <w:t>y</w:t>
      </w:r>
      <w:r w:rsidRPr="005D02F1">
        <w:rPr>
          <w:rFonts w:hint="eastAsia"/>
        </w:rPr>
        <w:t>、</w:t>
      </w:r>
      <w:r w:rsidRPr="005D02F1">
        <w:rPr>
          <w:rFonts w:hint="eastAsia"/>
        </w:rPr>
        <w:t>z</w:t>
      </w:r>
      <w:r w:rsidRPr="005D02F1">
        <w:rPr>
          <w:rFonts w:hint="eastAsia"/>
        </w:rPr>
        <w:t>）以及头部旋转的角度（偏航、俯仰和</w:t>
      </w:r>
      <w:proofErr w:type="gramStart"/>
      <w:r w:rsidRPr="005D02F1">
        <w:rPr>
          <w:rFonts w:hint="eastAsia"/>
        </w:rPr>
        <w:t>横滚</w:t>
      </w:r>
      <w:proofErr w:type="gramEnd"/>
      <w:r w:rsidRPr="005D02F1">
        <w:rPr>
          <w:rFonts w:hint="eastAsia"/>
        </w:rPr>
        <w:t>）。这些特征有助于揭示个体在非语言交流过程中的注意力、视线分布以及交互意图等重要信息。</w:t>
      </w:r>
    </w:p>
    <w:p w14:paraId="1BC2199F" w14:textId="25CA0962" w:rsidR="00C13649" w:rsidRPr="005D02F1" w:rsidRDefault="00C13649" w:rsidP="00C13649">
      <w:pPr>
        <w:ind w:firstLine="480"/>
      </w:pPr>
      <w:r w:rsidRPr="005D02F1">
        <w:rPr>
          <w:rFonts w:hint="eastAsia"/>
        </w:rPr>
        <w:t>Landmarks</w:t>
      </w:r>
    </w:p>
    <w:p w14:paraId="218135B6" w14:textId="35756239" w:rsidR="00C13649" w:rsidRDefault="005D02F1" w:rsidP="00C13649">
      <w:pPr>
        <w:ind w:firstLine="480"/>
      </w:pPr>
      <w:r w:rsidRPr="005D02F1">
        <w:rPr>
          <w:rFonts w:hint="eastAsia"/>
        </w:rPr>
        <w:t>面部关键点特征通过定位面部</w:t>
      </w:r>
      <w:r w:rsidR="004C3D5C">
        <w:rPr>
          <w:rFonts w:hint="eastAsia"/>
        </w:rPr>
        <w:t>68</w:t>
      </w:r>
      <w:r w:rsidR="004C3D5C">
        <w:rPr>
          <w:rFonts w:hint="eastAsia"/>
        </w:rPr>
        <w:t>个</w:t>
      </w:r>
      <w:r w:rsidRPr="005D02F1">
        <w:rPr>
          <w:rFonts w:hint="eastAsia"/>
        </w:rPr>
        <w:t>具有代表性的位置点，准确描述面部的几何结构与形变情况。通过</w:t>
      </w:r>
      <w:r>
        <w:rPr>
          <w:rFonts w:hint="eastAsia"/>
        </w:rPr>
        <w:t>这些</w:t>
      </w:r>
      <w:r w:rsidRPr="005D02F1">
        <w:rPr>
          <w:rFonts w:hint="eastAsia"/>
        </w:rPr>
        <w:t>关键点</w:t>
      </w:r>
      <w:r>
        <w:rPr>
          <w:rFonts w:hint="eastAsia"/>
        </w:rPr>
        <w:t>的位置信息</w:t>
      </w:r>
      <w:r w:rsidRPr="005D02F1">
        <w:rPr>
          <w:rFonts w:hint="eastAsia"/>
        </w:rPr>
        <w:t>可实现面部细微表情变化的捕捉和量化</w:t>
      </w:r>
    </w:p>
    <w:p w14:paraId="1E57C212" w14:textId="77777777" w:rsidR="005D02F1" w:rsidRDefault="005D02F1" w:rsidP="00C13649">
      <w:pPr>
        <w:ind w:firstLine="480"/>
        <w:rPr>
          <w:noProof/>
        </w:rPr>
      </w:pPr>
    </w:p>
    <w:p w14:paraId="560B731A" w14:textId="493C034F" w:rsidR="005D02F1" w:rsidRDefault="005D02F1" w:rsidP="005D02F1">
      <w:pPr>
        <w:ind w:firstLine="480"/>
        <w:jc w:val="center"/>
      </w:pPr>
      <w:r>
        <w:rPr>
          <w:noProof/>
        </w:rPr>
        <w:drawing>
          <wp:inline distT="0" distB="0" distL="0" distR="0" wp14:anchorId="305CAA4A" wp14:editId="27BCF43F">
            <wp:extent cx="2762250" cy="2070100"/>
            <wp:effectExtent l="0" t="0" r="0" b="6350"/>
            <wp:docPr id="18565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3838" r="23790" b="24936"/>
                    <a:stretch/>
                  </pic:blipFill>
                  <pic:spPr bwMode="auto">
                    <a:xfrm>
                      <a:off x="0" y="0"/>
                      <a:ext cx="2762250" cy="2070100"/>
                    </a:xfrm>
                    <a:prstGeom prst="rect">
                      <a:avLst/>
                    </a:prstGeom>
                    <a:noFill/>
                    <a:ln>
                      <a:noFill/>
                    </a:ln>
                    <a:extLst>
                      <a:ext uri="{53640926-AAD7-44D8-BBD7-CCE9431645EC}">
                        <a14:shadowObscured xmlns:a14="http://schemas.microsoft.com/office/drawing/2010/main"/>
                      </a:ext>
                    </a:extLst>
                  </pic:spPr>
                </pic:pic>
              </a:graphicData>
            </a:graphic>
          </wp:inline>
        </w:drawing>
      </w:r>
    </w:p>
    <w:p w14:paraId="5F910B0F" w14:textId="77777777" w:rsidR="00974DAF" w:rsidRPr="005D02F1" w:rsidRDefault="00974DAF" w:rsidP="005D02F1">
      <w:pPr>
        <w:ind w:firstLine="480"/>
        <w:jc w:val="center"/>
        <w:rPr>
          <w:rFonts w:hint="eastAsia"/>
        </w:rPr>
      </w:pPr>
    </w:p>
    <w:p w14:paraId="11006D2C" w14:textId="5524021D" w:rsidR="00C13649" w:rsidRDefault="00C13649" w:rsidP="00C13649">
      <w:pPr>
        <w:ind w:firstLine="480"/>
      </w:pPr>
      <w:r w:rsidRPr="005D02F1">
        <w:rPr>
          <w:rFonts w:hint="eastAsia"/>
        </w:rPr>
        <w:t>Eye Gaze</w:t>
      </w:r>
    </w:p>
    <w:p w14:paraId="5179DD5C" w14:textId="77777777" w:rsidR="00C13649" w:rsidRPr="007221EB" w:rsidRDefault="00C13649" w:rsidP="007221EB">
      <w:pPr>
        <w:ind w:firstLine="480"/>
      </w:pPr>
    </w:p>
    <w:p w14:paraId="497710DB" w14:textId="77777777" w:rsidR="00780EEE" w:rsidRDefault="00780EEE" w:rsidP="00780EEE">
      <w:pPr>
        <w:pStyle w:val="2"/>
        <w:rPr>
          <w:rFonts w:hint="eastAsia"/>
        </w:rPr>
      </w:pPr>
      <w:r>
        <w:rPr>
          <w:rFonts w:hint="eastAsia"/>
        </w:rPr>
        <w:lastRenderedPageBreak/>
        <w:t>数据处理：</w:t>
      </w:r>
    </w:p>
    <w:p w14:paraId="6A1AFE4F" w14:textId="77777777" w:rsidR="00780EEE" w:rsidRPr="00780EEE" w:rsidRDefault="00780EEE" w:rsidP="00780EEE">
      <w:pPr>
        <w:ind w:firstLine="482"/>
        <w:rPr>
          <w:b/>
          <w:bCs/>
        </w:rPr>
      </w:pPr>
      <w:r w:rsidRPr="00780EEE">
        <w:rPr>
          <w:b/>
          <w:bCs/>
        </w:rPr>
        <w:t xml:space="preserve">1. </w:t>
      </w:r>
      <w:r w:rsidRPr="00780EEE">
        <w:rPr>
          <w:b/>
          <w:bCs/>
        </w:rPr>
        <w:t>读取数据：</w:t>
      </w:r>
    </w:p>
    <w:p w14:paraId="289B1316" w14:textId="77777777" w:rsidR="00780EEE" w:rsidRPr="00780EEE" w:rsidRDefault="00780EEE" w:rsidP="00780EEE">
      <w:pPr>
        <w:numPr>
          <w:ilvl w:val="0"/>
          <w:numId w:val="1"/>
        </w:numPr>
        <w:ind w:firstLine="480"/>
      </w:pPr>
      <w:r w:rsidRPr="00780EEE">
        <w:t>程序首先通过</w:t>
      </w:r>
      <w:r w:rsidRPr="00780EEE">
        <w:t xml:space="preserve"> </w:t>
      </w:r>
      <w:proofErr w:type="spellStart"/>
      <w:r w:rsidRPr="00780EEE">
        <w:t>os.listdir</w:t>
      </w:r>
      <w:proofErr w:type="spellEnd"/>
      <w:r w:rsidRPr="00780EEE">
        <w:t xml:space="preserve"> </w:t>
      </w:r>
      <w:r w:rsidRPr="00780EEE">
        <w:t>获取指定路径</w:t>
      </w:r>
      <w:r w:rsidRPr="00780EEE">
        <w:t xml:space="preserve"> </w:t>
      </w:r>
      <w:proofErr w:type="spellStart"/>
      <w:r w:rsidRPr="00780EEE">
        <w:t>trainPath</w:t>
      </w:r>
      <w:proofErr w:type="spellEnd"/>
      <w:r w:rsidRPr="00780EEE">
        <w:t xml:space="preserve"> </w:t>
      </w:r>
      <w:r w:rsidRPr="00780EEE">
        <w:t>下的所有文件。然后它只选择</w:t>
      </w:r>
      <w:r w:rsidRPr="00780EEE">
        <w:t xml:space="preserve"> .csv </w:t>
      </w:r>
      <w:r w:rsidRPr="00780EEE">
        <w:t>格式的文件进行处理。</w:t>
      </w:r>
    </w:p>
    <w:p w14:paraId="60380C88" w14:textId="77777777" w:rsidR="00780EEE" w:rsidRPr="00780EEE" w:rsidRDefault="00780EEE" w:rsidP="00780EEE">
      <w:pPr>
        <w:numPr>
          <w:ilvl w:val="0"/>
          <w:numId w:val="1"/>
        </w:numPr>
        <w:ind w:firstLine="480"/>
      </w:pPr>
      <w:r w:rsidRPr="00780EEE">
        <w:t>使用</w:t>
      </w:r>
      <w:r w:rsidRPr="00780EEE">
        <w:t xml:space="preserve"> </w:t>
      </w:r>
      <w:proofErr w:type="spellStart"/>
      <w:r w:rsidRPr="00780EEE">
        <w:t>pandas.read_csv</w:t>
      </w:r>
      <w:proofErr w:type="spellEnd"/>
      <w:r w:rsidRPr="00780EEE">
        <w:t xml:space="preserve">() </w:t>
      </w:r>
      <w:r w:rsidRPr="00780EEE">
        <w:t>读取每个</w:t>
      </w:r>
      <w:r w:rsidRPr="00780EEE">
        <w:t xml:space="preserve"> CSV </w:t>
      </w:r>
      <w:r w:rsidRPr="00780EEE">
        <w:t>文件，并将其转换为一个</w:t>
      </w:r>
      <w:r w:rsidRPr="00780EEE">
        <w:t xml:space="preserve"> </w:t>
      </w:r>
      <w:proofErr w:type="spellStart"/>
      <w:r w:rsidRPr="00780EEE">
        <w:t>numpy</w:t>
      </w:r>
      <w:proofErr w:type="spellEnd"/>
      <w:r w:rsidRPr="00780EEE">
        <w:t xml:space="preserve"> </w:t>
      </w:r>
      <w:r w:rsidRPr="00780EEE">
        <w:t>数组</w:t>
      </w:r>
      <w:r w:rsidRPr="00780EEE">
        <w:t xml:space="preserve"> data</w:t>
      </w:r>
      <w:r w:rsidRPr="00780EEE">
        <w:t>。</w:t>
      </w:r>
    </w:p>
    <w:p w14:paraId="61459991" w14:textId="77777777" w:rsidR="00780EEE" w:rsidRPr="00780EEE" w:rsidRDefault="00780EEE" w:rsidP="00780EEE">
      <w:pPr>
        <w:ind w:firstLine="482"/>
        <w:rPr>
          <w:b/>
          <w:bCs/>
        </w:rPr>
      </w:pPr>
      <w:r w:rsidRPr="00780EEE">
        <w:rPr>
          <w:b/>
          <w:bCs/>
        </w:rPr>
        <w:t xml:space="preserve">2. </w:t>
      </w:r>
      <w:r w:rsidRPr="00780EEE">
        <w:rPr>
          <w:b/>
          <w:bCs/>
        </w:rPr>
        <w:t>处理</w:t>
      </w:r>
      <w:proofErr w:type="gramStart"/>
      <w:r w:rsidRPr="00780EEE">
        <w:rPr>
          <w:b/>
          <w:bCs/>
        </w:rPr>
        <w:t>帧</w:t>
      </w:r>
      <w:proofErr w:type="gramEnd"/>
      <w:r w:rsidRPr="00780EEE">
        <w:rPr>
          <w:b/>
          <w:bCs/>
        </w:rPr>
        <w:t>数据：</w:t>
      </w:r>
    </w:p>
    <w:p w14:paraId="4621398D" w14:textId="77777777" w:rsidR="00780EEE" w:rsidRPr="00780EEE" w:rsidRDefault="00780EEE" w:rsidP="00780EEE">
      <w:pPr>
        <w:numPr>
          <w:ilvl w:val="0"/>
          <w:numId w:val="2"/>
        </w:numPr>
        <w:ind w:firstLine="480"/>
      </w:pPr>
      <w:r w:rsidRPr="00780EEE">
        <w:t>调用</w:t>
      </w:r>
      <w:r w:rsidRPr="00780EEE">
        <w:t xml:space="preserve"> </w:t>
      </w:r>
      <w:proofErr w:type="spellStart"/>
      <w:r w:rsidRPr="00780EEE">
        <w:t>validFrame</w:t>
      </w:r>
      <w:proofErr w:type="spellEnd"/>
      <w:r w:rsidRPr="00780EEE">
        <w:t xml:space="preserve">() </w:t>
      </w:r>
      <w:r w:rsidRPr="00780EEE">
        <w:t>函数对读取的</w:t>
      </w:r>
      <w:proofErr w:type="gramStart"/>
      <w:r w:rsidRPr="00780EEE">
        <w:t>帧数据</w:t>
      </w:r>
      <w:proofErr w:type="gramEnd"/>
      <w:r w:rsidRPr="00780EEE">
        <w:t>进行处理。具体来说：</w:t>
      </w:r>
    </w:p>
    <w:p w14:paraId="03A9A2F4" w14:textId="77777777" w:rsidR="00780EEE" w:rsidRPr="00780EEE" w:rsidRDefault="00780EEE" w:rsidP="00780EEE">
      <w:pPr>
        <w:numPr>
          <w:ilvl w:val="1"/>
          <w:numId w:val="2"/>
        </w:numPr>
        <w:ind w:firstLine="480"/>
      </w:pPr>
      <w:bookmarkStart w:id="11" w:name="_Hlk193010734"/>
      <w:r w:rsidRPr="00780EEE">
        <w:t>遍历所有帧，找到最后一个有效帧（即第</w:t>
      </w:r>
      <w:r w:rsidRPr="00780EEE">
        <w:t>5</w:t>
      </w:r>
      <w:r w:rsidRPr="00780EEE">
        <w:t>列为</w:t>
      </w:r>
      <w:r w:rsidRPr="00780EEE">
        <w:t>1</w:t>
      </w:r>
      <w:r w:rsidRPr="00780EEE">
        <w:t>的帧）</w:t>
      </w:r>
      <w:bookmarkEnd w:id="11"/>
      <w:r w:rsidRPr="00780EEE">
        <w:t>，并将其保存为</w:t>
      </w:r>
      <w:r w:rsidRPr="00780EEE">
        <w:t xml:space="preserve"> </w:t>
      </w:r>
      <w:proofErr w:type="spellStart"/>
      <w:r w:rsidRPr="00780EEE">
        <w:t>validFrame</w:t>
      </w:r>
      <w:proofErr w:type="spellEnd"/>
      <w:r w:rsidRPr="00780EEE">
        <w:t>。</w:t>
      </w:r>
    </w:p>
    <w:p w14:paraId="1DDD1E1E" w14:textId="77777777" w:rsidR="00780EEE" w:rsidRPr="00780EEE" w:rsidRDefault="00780EEE" w:rsidP="00780EEE">
      <w:pPr>
        <w:numPr>
          <w:ilvl w:val="1"/>
          <w:numId w:val="2"/>
        </w:numPr>
        <w:ind w:firstLine="480"/>
      </w:pPr>
      <w:bookmarkStart w:id="12" w:name="_Hlk193010799"/>
      <w:r w:rsidRPr="00780EEE">
        <w:t>再次遍历所有帧，对于无效帧（第</w:t>
      </w:r>
      <w:r w:rsidRPr="00780EEE">
        <w:t>5</w:t>
      </w:r>
      <w:r w:rsidRPr="00780EEE">
        <w:t>列为</w:t>
      </w:r>
      <w:r w:rsidRPr="00780EEE">
        <w:t>0</w:t>
      </w:r>
      <w:r w:rsidRPr="00780EEE">
        <w:t>），将</w:t>
      </w:r>
      <w:proofErr w:type="gramStart"/>
      <w:r w:rsidRPr="00780EEE">
        <w:t>该帧从</w:t>
      </w:r>
      <w:proofErr w:type="gramEnd"/>
      <w:r w:rsidRPr="00780EEE">
        <w:t>第</w:t>
      </w:r>
      <w:r w:rsidRPr="00780EEE">
        <w:t>6</w:t>
      </w:r>
      <w:r w:rsidRPr="00780EEE">
        <w:t>列开始的数据替换为最近有效帧的数据。</w:t>
      </w:r>
    </w:p>
    <w:bookmarkEnd w:id="12"/>
    <w:p w14:paraId="46D93692" w14:textId="77777777" w:rsidR="00780EEE" w:rsidRPr="00780EEE" w:rsidRDefault="00780EEE" w:rsidP="00780EEE">
      <w:pPr>
        <w:numPr>
          <w:ilvl w:val="1"/>
          <w:numId w:val="2"/>
        </w:numPr>
        <w:ind w:firstLine="480"/>
      </w:pPr>
      <w:r w:rsidRPr="00780EEE">
        <w:t>处理完成后，返回更新后的帧数据。</w:t>
      </w:r>
    </w:p>
    <w:p w14:paraId="160F586E" w14:textId="77777777" w:rsidR="00780EEE" w:rsidRPr="00780EEE" w:rsidRDefault="00780EEE" w:rsidP="00780EEE">
      <w:pPr>
        <w:ind w:firstLine="482"/>
        <w:rPr>
          <w:b/>
          <w:bCs/>
        </w:rPr>
      </w:pPr>
      <w:r w:rsidRPr="00780EEE">
        <w:rPr>
          <w:b/>
          <w:bCs/>
        </w:rPr>
        <w:t xml:space="preserve">3. </w:t>
      </w:r>
      <w:r w:rsidRPr="00780EEE">
        <w:rPr>
          <w:b/>
          <w:bCs/>
        </w:rPr>
        <w:t>数据抽样与填充：</w:t>
      </w:r>
    </w:p>
    <w:p w14:paraId="65C0422F" w14:textId="77777777" w:rsidR="00780EEE" w:rsidRPr="00780EEE" w:rsidRDefault="00780EEE" w:rsidP="00780EEE">
      <w:pPr>
        <w:numPr>
          <w:ilvl w:val="0"/>
          <w:numId w:val="3"/>
        </w:numPr>
        <w:ind w:firstLine="480"/>
      </w:pPr>
      <w:r w:rsidRPr="00780EEE">
        <w:t>调用</w:t>
      </w:r>
      <w:r w:rsidRPr="00780EEE">
        <w:t xml:space="preserve"> split() </w:t>
      </w:r>
      <w:r w:rsidRPr="00780EEE">
        <w:t>函数对数据进行抽样和填充。该函数执行以下操作：</w:t>
      </w:r>
    </w:p>
    <w:p w14:paraId="1BB7F731" w14:textId="77777777" w:rsidR="00780EEE" w:rsidRPr="00780EEE" w:rsidRDefault="00780EEE" w:rsidP="00780EEE">
      <w:pPr>
        <w:numPr>
          <w:ilvl w:val="1"/>
          <w:numId w:val="3"/>
        </w:numPr>
        <w:ind w:firstLine="480"/>
      </w:pPr>
      <w:r w:rsidRPr="00780EEE">
        <w:t>选择数据的前</w:t>
      </w:r>
      <w:r w:rsidRPr="00780EEE">
        <w:t xml:space="preserve"> 5490 </w:t>
      </w:r>
      <w:r w:rsidRPr="00780EEE">
        <w:t>行，并将其传递给</w:t>
      </w:r>
      <w:r w:rsidRPr="00780EEE">
        <w:t xml:space="preserve"> </w:t>
      </w:r>
      <w:proofErr w:type="spellStart"/>
      <w:r w:rsidRPr="00780EEE">
        <w:t>chouzhen</w:t>
      </w:r>
      <w:proofErr w:type="spellEnd"/>
      <w:r w:rsidRPr="00780EEE">
        <w:t xml:space="preserve">() </w:t>
      </w:r>
      <w:r w:rsidRPr="00780EEE">
        <w:t>函数，进行抽样处理，每隔</w:t>
      </w:r>
      <w:r w:rsidRPr="00780EEE">
        <w:t>6</w:t>
      </w:r>
      <w:r w:rsidRPr="00780EEE">
        <w:t>行取一次数据。</w:t>
      </w:r>
    </w:p>
    <w:p w14:paraId="7B92DEC6" w14:textId="77777777" w:rsidR="00780EEE" w:rsidRPr="00780EEE" w:rsidRDefault="00780EEE" w:rsidP="00780EEE">
      <w:pPr>
        <w:numPr>
          <w:ilvl w:val="1"/>
          <w:numId w:val="3"/>
        </w:numPr>
        <w:ind w:firstLine="480"/>
      </w:pPr>
      <w:r w:rsidRPr="00780EEE">
        <w:t>如果抽样后的数据行数少于</w:t>
      </w:r>
      <w:r w:rsidRPr="00780EEE">
        <w:t xml:space="preserve"> 915 </w:t>
      </w:r>
      <w:r w:rsidRPr="00780EEE">
        <w:t>行，则使用零值填充，直到行数达到</w:t>
      </w:r>
      <w:r w:rsidRPr="00780EEE">
        <w:t xml:space="preserve"> 915 </w:t>
      </w:r>
      <w:r w:rsidRPr="00780EEE">
        <w:t>行。</w:t>
      </w:r>
    </w:p>
    <w:p w14:paraId="4C79592D" w14:textId="77777777" w:rsidR="00780EEE" w:rsidRPr="00780EEE" w:rsidRDefault="00780EEE" w:rsidP="00780EEE">
      <w:pPr>
        <w:numPr>
          <w:ilvl w:val="1"/>
          <w:numId w:val="3"/>
        </w:numPr>
        <w:ind w:firstLine="480"/>
      </w:pPr>
      <w:r w:rsidRPr="00780EEE">
        <w:t>最后返回处理后的数据。</w:t>
      </w:r>
    </w:p>
    <w:p w14:paraId="665EE7F1" w14:textId="77777777" w:rsidR="00780EEE" w:rsidRPr="00780EEE" w:rsidRDefault="00780EEE" w:rsidP="00780EEE">
      <w:pPr>
        <w:ind w:firstLine="482"/>
        <w:rPr>
          <w:b/>
          <w:bCs/>
        </w:rPr>
      </w:pPr>
      <w:r w:rsidRPr="00780EEE">
        <w:rPr>
          <w:b/>
          <w:bCs/>
        </w:rPr>
        <w:t xml:space="preserve">4. </w:t>
      </w:r>
      <w:r w:rsidRPr="00780EEE">
        <w:rPr>
          <w:b/>
          <w:bCs/>
        </w:rPr>
        <w:t>删除不需要的列：</w:t>
      </w:r>
    </w:p>
    <w:p w14:paraId="61F4E529" w14:textId="77777777" w:rsidR="00780EEE" w:rsidRPr="00780EEE" w:rsidRDefault="00780EEE" w:rsidP="00780EEE">
      <w:pPr>
        <w:numPr>
          <w:ilvl w:val="0"/>
          <w:numId w:val="4"/>
        </w:numPr>
        <w:ind w:firstLine="480"/>
      </w:pPr>
      <w:r w:rsidRPr="00780EEE">
        <w:t>使用</w:t>
      </w:r>
      <w:r w:rsidRPr="00780EEE">
        <w:t xml:space="preserve"> </w:t>
      </w:r>
      <w:proofErr w:type="spellStart"/>
      <w:r w:rsidRPr="00780EEE">
        <w:t>numpy.delete</w:t>
      </w:r>
      <w:proofErr w:type="spellEnd"/>
      <w:r w:rsidRPr="00780EEE">
        <w:t xml:space="preserve">() </w:t>
      </w:r>
      <w:r w:rsidRPr="00780EEE">
        <w:t>删除数据中的前</w:t>
      </w:r>
      <w:r w:rsidRPr="00780EEE">
        <w:t xml:space="preserve"> 5 </w:t>
      </w:r>
      <w:r w:rsidRPr="00780EEE">
        <w:t>列（即列索引</w:t>
      </w:r>
      <w:r w:rsidRPr="00780EEE">
        <w:t xml:space="preserve"> 0 </w:t>
      </w:r>
      <w:r w:rsidRPr="00780EEE">
        <w:t>到</w:t>
      </w:r>
      <w:r w:rsidRPr="00780EEE">
        <w:t xml:space="preserve"> 4</w:t>
      </w:r>
      <w:r w:rsidRPr="00780EEE">
        <w:t>），这些列包含不需要的特征。</w:t>
      </w:r>
    </w:p>
    <w:p w14:paraId="0B084338" w14:textId="77777777" w:rsidR="00780EEE" w:rsidRPr="00780EEE" w:rsidRDefault="00780EEE" w:rsidP="00780EEE">
      <w:pPr>
        <w:ind w:firstLine="482"/>
        <w:rPr>
          <w:b/>
          <w:bCs/>
        </w:rPr>
      </w:pPr>
      <w:r w:rsidRPr="00780EEE">
        <w:rPr>
          <w:b/>
          <w:bCs/>
        </w:rPr>
        <w:t xml:space="preserve">5. </w:t>
      </w:r>
      <w:r w:rsidRPr="00780EEE">
        <w:rPr>
          <w:b/>
          <w:bCs/>
        </w:rPr>
        <w:t>提取不同区域的特征：</w:t>
      </w:r>
    </w:p>
    <w:p w14:paraId="57076F58" w14:textId="77777777" w:rsidR="00780EEE" w:rsidRPr="00780EEE" w:rsidRDefault="00780EEE" w:rsidP="00780EEE">
      <w:pPr>
        <w:numPr>
          <w:ilvl w:val="0"/>
          <w:numId w:val="5"/>
        </w:numPr>
        <w:ind w:firstLine="482"/>
      </w:pPr>
      <w:r w:rsidRPr="00780EEE">
        <w:rPr>
          <w:b/>
          <w:bCs/>
        </w:rPr>
        <w:t xml:space="preserve">gaze </w:t>
      </w:r>
      <w:r w:rsidRPr="00780EEE">
        <w:rPr>
          <w:b/>
          <w:bCs/>
        </w:rPr>
        <w:t>特征</w:t>
      </w:r>
      <w:r w:rsidRPr="00780EEE">
        <w:t>：提取数据的前</w:t>
      </w:r>
      <w:r w:rsidRPr="00780EEE">
        <w:t xml:space="preserve"> 6 </w:t>
      </w:r>
      <w:r w:rsidRPr="00780EEE">
        <w:t>列作为</w:t>
      </w:r>
      <w:r w:rsidRPr="00780EEE">
        <w:t xml:space="preserve"> gaze </w:t>
      </w:r>
      <w:r w:rsidRPr="00780EEE">
        <w:t>特征。</w:t>
      </w:r>
    </w:p>
    <w:p w14:paraId="53475F0E" w14:textId="77777777" w:rsidR="00780EEE" w:rsidRPr="00780EEE" w:rsidRDefault="00780EEE" w:rsidP="00780EEE">
      <w:pPr>
        <w:numPr>
          <w:ilvl w:val="1"/>
          <w:numId w:val="5"/>
        </w:numPr>
        <w:ind w:firstLine="480"/>
      </w:pPr>
      <w:r w:rsidRPr="00780EEE">
        <w:t>创建一个与</w:t>
      </w:r>
      <w:r w:rsidRPr="00780EEE">
        <w:t xml:space="preserve"> gaze </w:t>
      </w:r>
      <w:r w:rsidRPr="00780EEE">
        <w:t>形状相同的全零数组，并将其与</w:t>
      </w:r>
      <w:r w:rsidRPr="00780EEE">
        <w:t xml:space="preserve"> gaze </w:t>
      </w:r>
      <w:r w:rsidRPr="00780EEE">
        <w:t>水平拼接，得到更宽的</w:t>
      </w:r>
      <w:r w:rsidRPr="00780EEE">
        <w:t xml:space="preserve"> gaze </w:t>
      </w:r>
      <w:r w:rsidRPr="00780EEE">
        <w:t>特征。</w:t>
      </w:r>
    </w:p>
    <w:p w14:paraId="74167EFD" w14:textId="77777777" w:rsidR="00780EEE" w:rsidRPr="00780EEE" w:rsidRDefault="00780EEE" w:rsidP="00780EEE">
      <w:pPr>
        <w:numPr>
          <w:ilvl w:val="0"/>
          <w:numId w:val="5"/>
        </w:numPr>
        <w:ind w:firstLine="482"/>
      </w:pPr>
      <w:r w:rsidRPr="00780EEE">
        <w:rPr>
          <w:b/>
          <w:bCs/>
        </w:rPr>
        <w:t xml:space="preserve">pose </w:t>
      </w:r>
      <w:r w:rsidRPr="00780EEE">
        <w:rPr>
          <w:b/>
          <w:bCs/>
        </w:rPr>
        <w:t>特征</w:t>
      </w:r>
      <w:r w:rsidRPr="00780EEE">
        <w:t>：提取数据中第</w:t>
      </w:r>
      <w:r w:rsidRPr="00780EEE">
        <w:t xml:space="preserve"> 288 </w:t>
      </w:r>
      <w:r w:rsidRPr="00780EEE">
        <w:t>到</w:t>
      </w:r>
      <w:r w:rsidRPr="00780EEE">
        <w:t xml:space="preserve"> 293 </w:t>
      </w:r>
      <w:r w:rsidRPr="00780EEE">
        <w:t>列作为</w:t>
      </w:r>
      <w:r w:rsidRPr="00780EEE">
        <w:t xml:space="preserve"> pose </w:t>
      </w:r>
      <w:r w:rsidRPr="00780EEE">
        <w:t>特征。</w:t>
      </w:r>
    </w:p>
    <w:p w14:paraId="1E12A720" w14:textId="77777777" w:rsidR="00780EEE" w:rsidRPr="00780EEE" w:rsidRDefault="00780EEE" w:rsidP="00780EEE">
      <w:pPr>
        <w:numPr>
          <w:ilvl w:val="0"/>
          <w:numId w:val="5"/>
        </w:numPr>
        <w:ind w:firstLine="482"/>
      </w:pPr>
      <w:r w:rsidRPr="00780EEE">
        <w:rPr>
          <w:b/>
          <w:bCs/>
        </w:rPr>
        <w:t xml:space="preserve">features </w:t>
      </w:r>
      <w:r w:rsidRPr="00780EEE">
        <w:rPr>
          <w:b/>
          <w:bCs/>
        </w:rPr>
        <w:t>特征</w:t>
      </w:r>
      <w:r w:rsidRPr="00780EEE">
        <w:t>：提取数据中第</w:t>
      </w:r>
      <w:r w:rsidRPr="00780EEE">
        <w:t xml:space="preserve"> 294 </w:t>
      </w:r>
      <w:r w:rsidRPr="00780EEE">
        <w:t>到</w:t>
      </w:r>
      <w:r w:rsidRPr="00780EEE">
        <w:t xml:space="preserve"> 429 </w:t>
      </w:r>
      <w:r w:rsidRPr="00780EEE">
        <w:t>列作为</w:t>
      </w:r>
      <w:r w:rsidRPr="00780EEE">
        <w:t xml:space="preserve"> features </w:t>
      </w:r>
      <w:r w:rsidRPr="00780EEE">
        <w:t>特征。</w:t>
      </w:r>
    </w:p>
    <w:p w14:paraId="4CA229CD" w14:textId="77777777" w:rsidR="00780EEE" w:rsidRPr="00780EEE" w:rsidRDefault="00780EEE" w:rsidP="00780EEE">
      <w:pPr>
        <w:numPr>
          <w:ilvl w:val="0"/>
          <w:numId w:val="5"/>
        </w:numPr>
        <w:ind w:firstLine="482"/>
      </w:pPr>
      <w:r w:rsidRPr="00780EEE">
        <w:rPr>
          <w:b/>
          <w:bCs/>
        </w:rPr>
        <w:t xml:space="preserve">au </w:t>
      </w:r>
      <w:r w:rsidRPr="00780EEE">
        <w:rPr>
          <w:b/>
          <w:bCs/>
        </w:rPr>
        <w:t>特征</w:t>
      </w:r>
      <w:r w:rsidRPr="00780EEE">
        <w:t>：提取数据中第</w:t>
      </w:r>
      <w:r w:rsidRPr="00780EEE">
        <w:t xml:space="preserve"> 430 </w:t>
      </w:r>
      <w:r w:rsidRPr="00780EEE">
        <w:t>到</w:t>
      </w:r>
      <w:r w:rsidRPr="00780EEE">
        <w:t xml:space="preserve"> 447 </w:t>
      </w:r>
      <w:r w:rsidRPr="00780EEE">
        <w:t>列作为</w:t>
      </w:r>
      <w:r w:rsidRPr="00780EEE">
        <w:t xml:space="preserve"> au </w:t>
      </w:r>
      <w:r w:rsidRPr="00780EEE">
        <w:t>特征。</w:t>
      </w:r>
    </w:p>
    <w:p w14:paraId="042A79A3" w14:textId="77777777" w:rsidR="00780EEE" w:rsidRPr="00780EEE" w:rsidRDefault="00780EEE" w:rsidP="00780EEE">
      <w:pPr>
        <w:ind w:firstLine="482"/>
        <w:rPr>
          <w:b/>
          <w:bCs/>
        </w:rPr>
      </w:pPr>
      <w:r w:rsidRPr="00780EEE">
        <w:rPr>
          <w:b/>
          <w:bCs/>
        </w:rPr>
        <w:t xml:space="preserve">6. </w:t>
      </w:r>
      <w:r w:rsidRPr="00780EEE">
        <w:rPr>
          <w:b/>
          <w:bCs/>
        </w:rPr>
        <w:t>拼接特征：</w:t>
      </w:r>
    </w:p>
    <w:p w14:paraId="6C8925B9" w14:textId="77777777" w:rsidR="00780EEE" w:rsidRPr="00780EEE" w:rsidRDefault="00780EEE" w:rsidP="00780EEE">
      <w:pPr>
        <w:numPr>
          <w:ilvl w:val="0"/>
          <w:numId w:val="6"/>
        </w:numPr>
        <w:ind w:firstLine="480"/>
      </w:pPr>
      <w:r w:rsidRPr="00780EEE">
        <w:t>将提取出的</w:t>
      </w:r>
      <w:r w:rsidRPr="00780EEE">
        <w:t xml:space="preserve"> gaze</w:t>
      </w:r>
      <w:r w:rsidRPr="00780EEE">
        <w:t>、</w:t>
      </w:r>
      <w:r w:rsidRPr="00780EEE">
        <w:t>pose</w:t>
      </w:r>
      <w:r w:rsidRPr="00780EEE">
        <w:t>、</w:t>
      </w:r>
      <w:r w:rsidRPr="00780EEE">
        <w:t xml:space="preserve">features </w:t>
      </w:r>
      <w:r w:rsidRPr="00780EEE">
        <w:t>和</w:t>
      </w:r>
      <w:r w:rsidRPr="00780EEE">
        <w:t xml:space="preserve"> au </w:t>
      </w:r>
      <w:r w:rsidRPr="00780EEE">
        <w:t>特征水平拼接，形成最终的特征矩阵</w:t>
      </w:r>
      <w:r w:rsidRPr="00780EEE">
        <w:t xml:space="preserve"> feature</w:t>
      </w:r>
      <w:r w:rsidRPr="00780EEE">
        <w:t>。</w:t>
      </w:r>
    </w:p>
    <w:p w14:paraId="64791D4C" w14:textId="77777777" w:rsidR="00780EEE" w:rsidRPr="00780EEE" w:rsidRDefault="00780EEE" w:rsidP="00780EEE">
      <w:pPr>
        <w:ind w:firstLine="482"/>
        <w:rPr>
          <w:b/>
          <w:bCs/>
        </w:rPr>
      </w:pPr>
      <w:r w:rsidRPr="00780EEE">
        <w:rPr>
          <w:b/>
          <w:bCs/>
        </w:rPr>
        <w:lastRenderedPageBreak/>
        <w:t xml:space="preserve">7. </w:t>
      </w:r>
      <w:r w:rsidRPr="00780EEE">
        <w:rPr>
          <w:b/>
          <w:bCs/>
        </w:rPr>
        <w:t>检查</w:t>
      </w:r>
      <w:r w:rsidRPr="00780EEE">
        <w:rPr>
          <w:b/>
          <w:bCs/>
        </w:rPr>
        <w:t xml:space="preserve"> </w:t>
      </w:r>
      <w:proofErr w:type="spellStart"/>
      <w:r w:rsidRPr="00780EEE">
        <w:rPr>
          <w:b/>
          <w:bCs/>
        </w:rPr>
        <w:t>NaN</w:t>
      </w:r>
      <w:proofErr w:type="spellEnd"/>
      <w:r w:rsidRPr="00780EEE">
        <w:rPr>
          <w:b/>
          <w:bCs/>
        </w:rPr>
        <w:t xml:space="preserve"> </w:t>
      </w:r>
      <w:r w:rsidRPr="00780EEE">
        <w:rPr>
          <w:b/>
          <w:bCs/>
        </w:rPr>
        <w:t>值：</w:t>
      </w:r>
    </w:p>
    <w:p w14:paraId="1565C674" w14:textId="77777777" w:rsidR="00780EEE" w:rsidRPr="00780EEE" w:rsidRDefault="00780EEE" w:rsidP="00780EEE">
      <w:pPr>
        <w:numPr>
          <w:ilvl w:val="0"/>
          <w:numId w:val="7"/>
        </w:numPr>
        <w:ind w:firstLine="480"/>
      </w:pPr>
      <w:r w:rsidRPr="00780EEE">
        <w:t>对拼接后的</w:t>
      </w:r>
      <w:r w:rsidRPr="00780EEE">
        <w:t xml:space="preserve"> feature </w:t>
      </w:r>
      <w:r w:rsidRPr="00780EEE">
        <w:t>矩阵进行检查，确保其中没有</w:t>
      </w:r>
      <w:r w:rsidRPr="00780EEE">
        <w:t xml:space="preserve"> </w:t>
      </w:r>
      <w:proofErr w:type="spellStart"/>
      <w:r w:rsidRPr="00780EEE">
        <w:t>NaN</w:t>
      </w:r>
      <w:proofErr w:type="spellEnd"/>
      <w:r w:rsidRPr="00780EEE">
        <w:t xml:space="preserve"> </w:t>
      </w:r>
      <w:r w:rsidRPr="00780EEE">
        <w:t>值。若存在</w:t>
      </w:r>
      <w:r w:rsidRPr="00780EEE">
        <w:t xml:space="preserve"> </w:t>
      </w:r>
      <w:proofErr w:type="spellStart"/>
      <w:r w:rsidRPr="00780EEE">
        <w:t>NaN</w:t>
      </w:r>
      <w:proofErr w:type="spellEnd"/>
      <w:r w:rsidRPr="00780EEE">
        <w:t xml:space="preserve"> </w:t>
      </w:r>
      <w:r w:rsidRPr="00780EEE">
        <w:t>值，则打印文件名进行提示。</w:t>
      </w:r>
    </w:p>
    <w:p w14:paraId="451B757D" w14:textId="77777777" w:rsidR="00780EEE" w:rsidRDefault="00780EEE" w:rsidP="007221EB">
      <w:pPr>
        <w:ind w:firstLineChars="0" w:firstLine="0"/>
      </w:pPr>
    </w:p>
    <w:p w14:paraId="36ED2C8E" w14:textId="4094A4D3" w:rsidR="00780EEE" w:rsidRDefault="00780EEE" w:rsidP="005A706F">
      <w:pPr>
        <w:pStyle w:val="2"/>
        <w:rPr>
          <w:rFonts w:hint="eastAsia"/>
        </w:rPr>
      </w:pPr>
      <w:bookmarkStart w:id="13" w:name="_Hlk191028898"/>
      <w:r>
        <w:rPr>
          <w:rFonts w:hint="eastAsia"/>
        </w:rPr>
        <w:t>模型</w:t>
      </w:r>
      <w:r w:rsidR="005A706F">
        <w:rPr>
          <w:rFonts w:hint="eastAsia"/>
        </w:rPr>
        <w:t>架构</w:t>
      </w:r>
    </w:p>
    <w:p w14:paraId="147C2CDC" w14:textId="77777777" w:rsidR="002B5E8E" w:rsidRPr="002B5E8E" w:rsidRDefault="002B5E8E" w:rsidP="002B5E8E">
      <w:pPr>
        <w:ind w:firstLine="480"/>
      </w:pPr>
    </w:p>
    <w:p w14:paraId="790CCB41" w14:textId="7ADDBE12" w:rsidR="00C802C1" w:rsidRDefault="00C802C1" w:rsidP="002B5E8E">
      <w:pPr>
        <w:pStyle w:val="6"/>
      </w:pPr>
      <w:r>
        <w:rPr>
          <w:rFonts w:hint="eastAsia"/>
        </w:rPr>
        <w:t>图</w:t>
      </w:r>
      <w:r>
        <w:rPr>
          <w:rFonts w:hint="eastAsia"/>
        </w:rPr>
        <w:t>1.</w:t>
      </w:r>
      <w:r>
        <w:rPr>
          <w:rFonts w:hint="eastAsia"/>
        </w:rPr>
        <w:t>本项目提出的方法的总体架构</w:t>
      </w:r>
    </w:p>
    <w:p w14:paraId="7FBC45CE" w14:textId="77777777" w:rsidR="006341E4" w:rsidRPr="00C802C1" w:rsidRDefault="006341E4" w:rsidP="00C802C1">
      <w:pPr>
        <w:ind w:firstLine="480"/>
        <w:jc w:val="center"/>
      </w:pPr>
    </w:p>
    <w:p w14:paraId="03CB6F71" w14:textId="10880B81" w:rsidR="00556153" w:rsidRDefault="00ED4D38" w:rsidP="00556153">
      <w:pPr>
        <w:ind w:firstLine="480"/>
      </w:pPr>
      <w:r>
        <w:rPr>
          <w:rFonts w:hint="eastAsia"/>
        </w:rPr>
        <w:t>本项目</w:t>
      </w:r>
      <w:r w:rsidRPr="006341E4">
        <w:rPr>
          <w:rFonts w:hint="eastAsia"/>
        </w:rPr>
        <w:t>的目标</w:t>
      </w:r>
      <w:r>
        <w:rPr>
          <w:rFonts w:hint="eastAsia"/>
        </w:rPr>
        <w:t>时通过</w:t>
      </w:r>
      <w:r w:rsidR="006341E4" w:rsidRPr="006341E4">
        <w:rPr>
          <w:rFonts w:hint="eastAsia"/>
        </w:rPr>
        <w:t>给定一个包含人们直接对着镜头说话的</w:t>
      </w:r>
      <w:r w:rsidR="006341E4" w:rsidRPr="006341E4">
        <w:rPr>
          <w:rFonts w:hint="eastAsia"/>
        </w:rPr>
        <w:t>vlog</w:t>
      </w:r>
      <w:r w:rsidR="006341E4" w:rsidRPr="006341E4">
        <w:rPr>
          <w:rFonts w:hint="eastAsia"/>
        </w:rPr>
        <w:t>数据集，训练一个模型来估计视频中的主体是否患有抑郁症。在这种设定下，抑郁症检测相当于视频级别的分类。然而，如果没有不切实际的大量标注数据，直接从像素进行高级心理疾病的分类是不可行的。因此，在我们的工作中，我们仅考虑了高级别的非语言线索，并丢弃了任何文本信息以消除对话主题的偏差</w:t>
      </w:r>
      <w:r w:rsidR="006341E4" w:rsidRPr="006341E4">
        <w:rPr>
          <w:rFonts w:hint="eastAsia"/>
        </w:rPr>
        <w:t>[</w:t>
      </w:r>
      <w:r w:rsidR="00052FAD">
        <w:rPr>
          <w:rFonts w:hint="eastAsia"/>
        </w:rPr>
        <w:t>t</w:t>
      </w:r>
      <w:r w:rsidR="006341E4" w:rsidRPr="006341E4">
        <w:rPr>
          <w:rFonts w:hint="eastAsia"/>
        </w:rPr>
        <w:t>80]</w:t>
      </w:r>
      <w:r w:rsidR="006341E4" w:rsidRPr="006341E4">
        <w:rPr>
          <w:rFonts w:hint="eastAsia"/>
        </w:rPr>
        <w:t>。大多数抑郁症数据集的收集方式是基于直接提及的诊断</w:t>
      </w:r>
      <w:r w:rsidR="006341E4" w:rsidRPr="006341E4">
        <w:rPr>
          <w:rFonts w:hint="eastAsia"/>
        </w:rPr>
        <w:t>[</w:t>
      </w:r>
      <w:r w:rsidR="00052FAD">
        <w:rPr>
          <w:rFonts w:hint="eastAsia"/>
        </w:rPr>
        <w:t>t</w:t>
      </w:r>
      <w:r w:rsidR="006341E4" w:rsidRPr="006341E4">
        <w:rPr>
          <w:rFonts w:hint="eastAsia"/>
        </w:rPr>
        <w:t>86,88]</w:t>
      </w:r>
      <w:r w:rsidR="006341E4" w:rsidRPr="006341E4">
        <w:rPr>
          <w:rFonts w:hint="eastAsia"/>
        </w:rPr>
        <w:t>，通过仅使用非语言线索，模型的性能更能反映其在现实环境中的表现。非语言线索是使用最先进的</w:t>
      </w:r>
      <w:proofErr w:type="gramStart"/>
      <w:r w:rsidR="006341E4" w:rsidRPr="006341E4">
        <w:rPr>
          <w:rFonts w:hint="eastAsia"/>
        </w:rPr>
        <w:t>预训练</w:t>
      </w:r>
      <w:proofErr w:type="gramEnd"/>
      <w:r w:rsidR="006341E4" w:rsidRPr="006341E4">
        <w:rPr>
          <w:rFonts w:hint="eastAsia"/>
        </w:rPr>
        <w:t>模型</w:t>
      </w:r>
      <w:r w:rsidR="006341E4" w:rsidRPr="006341E4">
        <w:rPr>
          <w:rFonts w:hint="eastAsia"/>
        </w:rPr>
        <w:t>[</w:t>
      </w:r>
      <w:r w:rsidR="00052FAD">
        <w:rPr>
          <w:rFonts w:hint="eastAsia"/>
        </w:rPr>
        <w:t>t</w:t>
      </w:r>
      <w:r w:rsidR="006341E4" w:rsidRPr="006341E4">
        <w:rPr>
          <w:rFonts w:hint="eastAsia"/>
        </w:rPr>
        <w:t>54,70,15,81,90,89</w:t>
      </w:r>
      <w:r w:rsidR="00052FAD">
        <w:rPr>
          <w:rFonts w:hint="eastAsia"/>
        </w:rPr>
        <w:t>,</w:t>
      </w:r>
      <w:r w:rsidR="00052FAD">
        <w:rPr>
          <w:rFonts w:hint="eastAsia"/>
        </w:rPr>
        <w:t>改</w:t>
      </w:r>
      <w:r w:rsidR="006341E4" w:rsidRPr="006341E4">
        <w:rPr>
          <w:rFonts w:hint="eastAsia"/>
        </w:rPr>
        <w:t>]</w:t>
      </w:r>
      <w:r w:rsidR="006341E4" w:rsidRPr="006341E4">
        <w:rPr>
          <w:rFonts w:hint="eastAsia"/>
        </w:rPr>
        <w:t>提取的，随后进行处理以进行分类。图</w:t>
      </w:r>
      <w:r w:rsidR="006341E4" w:rsidRPr="006341E4">
        <w:rPr>
          <w:rFonts w:hint="eastAsia"/>
        </w:rPr>
        <w:t>1</w:t>
      </w:r>
      <w:r w:rsidR="006341E4" w:rsidRPr="006341E4">
        <w:rPr>
          <w:rFonts w:hint="eastAsia"/>
        </w:rPr>
        <w:t>提供了我们从视频中进行抑郁症分类的流程的高级概述。</w:t>
      </w:r>
    </w:p>
    <w:p w14:paraId="69CA69AE" w14:textId="77777777" w:rsidR="00052FAD" w:rsidRDefault="004A1BF8" w:rsidP="00052FAD">
      <w:pPr>
        <w:ind w:firstLine="480"/>
      </w:pPr>
      <w:r w:rsidRPr="004A1BF8">
        <w:rPr>
          <w:rFonts w:hint="eastAsia"/>
        </w:rPr>
        <w:t>正式地</w:t>
      </w:r>
      <w:r w:rsidR="00556153">
        <w:rPr>
          <w:rFonts w:hint="eastAsia"/>
        </w:rPr>
        <w:t>来讲</w:t>
      </w:r>
      <w:r w:rsidRPr="004A1BF8">
        <w:rPr>
          <w:rFonts w:hint="eastAsia"/>
        </w:rPr>
        <w:t>，给定一个带有抑有症标签的视频数据集</w:t>
      </w:r>
      <w:bookmarkStart w:id="14" w:name="_Hlk190977185"/>
      <w:r w:rsidRPr="004A1BF8">
        <w:rPr>
          <w:rFonts w:hint="eastAsia"/>
        </w:rPr>
        <w:t xml:space="preserve"> </w:t>
      </w:r>
      <w:bookmarkEnd w:id="14"/>
      <w:r w:rsidR="00556153" w:rsidRPr="00556153">
        <w:rPr>
          <w:position w:val="-16"/>
        </w:rPr>
        <w:object w:dxaOrig="2480" w:dyaOrig="440" w14:anchorId="028E7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pt;height:22pt" o:ole="">
            <v:imagedata r:id="rId18" o:title=""/>
          </v:shape>
          <o:OLEObject Type="Embed" ProgID="Equation.DSMT4" ShapeID="_x0000_i1025" DrawAspect="Content" ObjectID="_1803679416" r:id="rId19"/>
        </w:object>
      </w:r>
      <w:r w:rsidRPr="004A1BF8">
        <w:rPr>
          <w:rFonts w:hint="eastAsia"/>
        </w:rPr>
        <w:t>，其中</w:t>
      </w:r>
      <w:r w:rsidR="00556153" w:rsidRPr="00556153">
        <w:rPr>
          <w:position w:val="-12"/>
        </w:rPr>
        <w:object w:dxaOrig="240" w:dyaOrig="360" w14:anchorId="7C5EE173">
          <v:shape id="_x0000_i1026" type="#_x0000_t75" style="width:12pt;height:18pt" o:ole="">
            <v:imagedata r:id="rId20" o:title=""/>
          </v:shape>
          <o:OLEObject Type="Embed" ProgID="Equation.DSMT4" ShapeID="_x0000_i1026" DrawAspect="Content" ObjectID="_1803679417" r:id="rId21"/>
        </w:object>
      </w:r>
      <w:r w:rsidRPr="004A1BF8">
        <w:rPr>
          <w:rFonts w:hint="eastAsia"/>
        </w:rPr>
        <w:t>是视频，</w:t>
      </w:r>
      <w:r w:rsidR="00556153" w:rsidRPr="00556153">
        <w:rPr>
          <w:position w:val="-12"/>
        </w:rPr>
        <w:object w:dxaOrig="240" w:dyaOrig="360" w14:anchorId="319B55E7">
          <v:shape id="_x0000_i1027" type="#_x0000_t75" style="width:12pt;height:18pt" o:ole="">
            <v:imagedata r:id="rId22" o:title=""/>
          </v:shape>
          <o:OLEObject Type="Embed" ProgID="Equation.DSMT4" ShapeID="_x0000_i1027" DrawAspect="Content" ObjectID="_1803679418" r:id="rId23"/>
        </w:object>
      </w:r>
      <w:r w:rsidRPr="004A1BF8">
        <w:rPr>
          <w:rFonts w:hint="eastAsia"/>
        </w:rPr>
        <w:t>是其对应的标签，目标是找到模型</w:t>
      </w:r>
      <w:r w:rsidR="00556153" w:rsidRPr="00556153">
        <w:rPr>
          <w:position w:val="-12"/>
        </w:rPr>
        <w:object w:dxaOrig="279" w:dyaOrig="360" w14:anchorId="75988B6C">
          <v:shape id="_x0000_i1028" type="#_x0000_t75" style="width:14pt;height:18pt" o:ole="">
            <v:imagedata r:id="rId24" o:title=""/>
          </v:shape>
          <o:OLEObject Type="Embed" ProgID="Equation.DSMT4" ShapeID="_x0000_i1028" DrawAspect="Content" ObjectID="_1803679419" r:id="rId25"/>
        </w:object>
      </w:r>
      <w:r w:rsidRPr="004A1BF8">
        <w:rPr>
          <w:rFonts w:hint="eastAsia"/>
        </w:rPr>
        <w:t>的最优参</w:t>
      </w:r>
      <w:r w:rsidR="00556153" w:rsidRPr="00556153">
        <w:rPr>
          <w:position w:val="-6"/>
        </w:rPr>
        <w:object w:dxaOrig="200" w:dyaOrig="279" w14:anchorId="0F2501EF">
          <v:shape id="_x0000_i1029" type="#_x0000_t75" style="width:10pt;height:14pt" o:ole="">
            <v:imagedata r:id="rId26" o:title=""/>
          </v:shape>
          <o:OLEObject Type="Embed" ProgID="Equation.DSMT4" ShapeID="_x0000_i1029" DrawAspect="Content" ObjectID="_1803679420" r:id="rId27"/>
        </w:object>
      </w:r>
      <w:r w:rsidRPr="004A1BF8">
        <w:rPr>
          <w:rFonts w:hint="eastAsia"/>
        </w:rPr>
        <w:t>，以最小</w:t>
      </w:r>
      <w:proofErr w:type="gramStart"/>
      <w:r w:rsidRPr="004A1BF8">
        <w:rPr>
          <w:rFonts w:hint="eastAsia"/>
        </w:rPr>
        <w:t>化整个</w:t>
      </w:r>
      <w:proofErr w:type="gramEnd"/>
      <w:r w:rsidRPr="004A1BF8">
        <w:rPr>
          <w:rFonts w:hint="eastAsia"/>
        </w:rPr>
        <w:t>数据集上的平均交叉</w:t>
      </w:r>
      <w:proofErr w:type="gramStart"/>
      <w:r w:rsidRPr="004A1BF8">
        <w:rPr>
          <w:rFonts w:hint="eastAsia"/>
        </w:rPr>
        <w:t>熵</w:t>
      </w:r>
      <w:proofErr w:type="gramEnd"/>
      <w:r w:rsidRPr="004A1BF8">
        <w:rPr>
          <w:rFonts w:hint="eastAsia"/>
        </w:rPr>
        <w:t>损失：</w:t>
      </w:r>
    </w:p>
    <w:p w14:paraId="56A794C0" w14:textId="2B39F721" w:rsidR="00556153" w:rsidRDefault="00556153" w:rsidP="00052FAD">
      <w:pPr>
        <w:ind w:firstLine="480"/>
        <w:jc w:val="center"/>
      </w:pPr>
      <w:r w:rsidRPr="00556153">
        <w:rPr>
          <w:position w:val="-18"/>
        </w:rPr>
        <w:object w:dxaOrig="3480" w:dyaOrig="480" w14:anchorId="0B3F1AE5">
          <v:shape id="_x0000_i1030" type="#_x0000_t75" style="width:174pt;height:24pt" o:ole="">
            <v:imagedata r:id="rId28" o:title=""/>
          </v:shape>
          <o:OLEObject Type="Embed" ProgID="Equation.DSMT4" ShapeID="_x0000_i1030" DrawAspect="Content" ObjectID="_1803679421" r:id="rId29"/>
        </w:object>
      </w:r>
    </w:p>
    <w:p w14:paraId="3A6FC80E" w14:textId="2165BA44" w:rsidR="004A1BF8" w:rsidRDefault="004A1BF8" w:rsidP="00052FAD">
      <w:pPr>
        <w:ind w:firstLineChars="0" w:firstLine="0"/>
      </w:pPr>
      <w:r w:rsidRPr="004A1BF8">
        <w:rPr>
          <w:rFonts w:hint="eastAsia"/>
        </w:rPr>
        <w:t>其中，</w:t>
      </w:r>
      <w:r w:rsidR="00556153" w:rsidRPr="00025957">
        <w:rPr>
          <w:position w:val="-4"/>
        </w:rPr>
        <w:object w:dxaOrig="220" w:dyaOrig="260" w14:anchorId="411C7647">
          <v:shape id="_x0000_i1031" type="#_x0000_t75" style="width:11pt;height:13pt" o:ole="">
            <v:imagedata r:id="rId30" o:title=""/>
          </v:shape>
          <o:OLEObject Type="Embed" ProgID="Equation.DSMT4" ShapeID="_x0000_i1031" DrawAspect="Content" ObjectID="_1803679422" r:id="rId31"/>
        </w:object>
      </w:r>
      <w:r w:rsidRPr="004A1BF8">
        <w:rPr>
          <w:rFonts w:hint="eastAsia"/>
        </w:rPr>
        <w:t>表示交叉</w:t>
      </w:r>
      <w:proofErr w:type="gramStart"/>
      <w:r w:rsidRPr="004A1BF8">
        <w:rPr>
          <w:rFonts w:hint="eastAsia"/>
        </w:rPr>
        <w:t>熵</w:t>
      </w:r>
      <w:proofErr w:type="gramEnd"/>
      <w:r w:rsidRPr="004A1BF8">
        <w:rPr>
          <w:rFonts w:hint="eastAsia"/>
        </w:rPr>
        <w:t>损失函数。</w:t>
      </w:r>
    </w:p>
    <w:p w14:paraId="7D3A3788" w14:textId="77777777" w:rsidR="002B5E8E" w:rsidRDefault="002B5E8E" w:rsidP="00052FAD">
      <w:pPr>
        <w:ind w:firstLineChars="0" w:firstLine="0"/>
      </w:pPr>
    </w:p>
    <w:bookmarkEnd w:id="13"/>
    <w:p w14:paraId="4E236DCF" w14:textId="77777777" w:rsidR="00120FB0" w:rsidRDefault="00120FB0" w:rsidP="00120FB0">
      <w:pPr>
        <w:pStyle w:val="3"/>
        <w:rPr>
          <w:rFonts w:hint="eastAsia"/>
        </w:rPr>
      </w:pPr>
      <w:proofErr w:type="spellStart"/>
      <w:r w:rsidRPr="00120FB0">
        <w:rPr>
          <w:rFonts w:hint="eastAsia"/>
        </w:rPr>
        <w:t>MDDformer</w:t>
      </w:r>
      <w:proofErr w:type="spellEnd"/>
      <w:r w:rsidRPr="00120FB0">
        <w:rPr>
          <w:rFonts w:hint="eastAsia"/>
        </w:rPr>
        <w:t xml:space="preserve"> 的结构</w:t>
      </w:r>
    </w:p>
    <w:p w14:paraId="7144CCF2" w14:textId="5E4C8533" w:rsidR="004A1BF8" w:rsidRDefault="00120FB0" w:rsidP="00120FB0">
      <w:pPr>
        <w:ind w:firstLine="480"/>
      </w:pPr>
      <w:r w:rsidRPr="00120FB0">
        <w:rPr>
          <w:rFonts w:hint="eastAsia"/>
        </w:rPr>
        <w:t>为了有效检测视听线索中的判别模式，提出了</w:t>
      </w:r>
      <w:r w:rsidRPr="00120FB0">
        <w:rPr>
          <w:rFonts w:hint="eastAsia"/>
        </w:rPr>
        <w:t xml:space="preserve"> </w:t>
      </w:r>
      <w:proofErr w:type="spellStart"/>
      <w:r w:rsidRPr="00120FB0">
        <w:rPr>
          <w:rFonts w:hint="eastAsia"/>
        </w:rPr>
        <w:t>MDDformer</w:t>
      </w:r>
      <w:proofErr w:type="spellEnd"/>
      <w:r w:rsidRPr="00120FB0">
        <w:rPr>
          <w:rFonts w:hint="eastAsia"/>
        </w:rPr>
        <w:t>。在输入</w:t>
      </w:r>
      <w:r w:rsidRPr="00120FB0">
        <w:rPr>
          <w:rFonts w:hint="eastAsia"/>
        </w:rPr>
        <w:t xml:space="preserve"> </w:t>
      </w:r>
      <w:proofErr w:type="spellStart"/>
      <w:r w:rsidRPr="00120FB0">
        <w:rPr>
          <w:rFonts w:hint="eastAsia"/>
        </w:rPr>
        <w:t>MDDformer</w:t>
      </w:r>
      <w:proofErr w:type="spellEnd"/>
      <w:r w:rsidRPr="00120FB0">
        <w:rPr>
          <w:rFonts w:hint="eastAsia"/>
        </w:rPr>
        <w:t xml:space="preserve"> </w:t>
      </w:r>
      <w:r w:rsidRPr="00120FB0">
        <w:rPr>
          <w:rFonts w:hint="eastAsia"/>
        </w:rPr>
        <w:t>之前，定义音频特征为</w:t>
      </w:r>
      <w:r w:rsidRPr="00120FB0">
        <w:rPr>
          <w:rFonts w:hint="eastAsia"/>
        </w:rPr>
        <w:t xml:space="preserve">  </w:t>
      </w:r>
      <w:r w:rsidR="00B81A78" w:rsidRPr="00B81A78">
        <w:rPr>
          <w:position w:val="-12"/>
        </w:rPr>
        <w:object w:dxaOrig="1140" w:dyaOrig="380" w14:anchorId="080CDA8C">
          <v:shape id="_x0000_i1032" type="#_x0000_t75" style="width:57pt;height:19pt" o:ole="">
            <v:imagedata r:id="rId32" o:title=""/>
          </v:shape>
          <o:OLEObject Type="Embed" ProgID="Equation.DSMT4" ShapeID="_x0000_i1032" DrawAspect="Content" ObjectID="_1803679423" r:id="rId33"/>
        </w:object>
      </w:r>
      <w:r w:rsidRPr="00120FB0">
        <w:rPr>
          <w:rFonts w:hint="eastAsia"/>
        </w:rPr>
        <w:t xml:space="preserve">  </w:t>
      </w:r>
      <w:r w:rsidRPr="00120FB0">
        <w:rPr>
          <w:rFonts w:hint="eastAsia"/>
        </w:rPr>
        <w:t>，视频特征为</w:t>
      </w:r>
      <w:r w:rsidRPr="00120FB0">
        <w:rPr>
          <w:rFonts w:hint="eastAsia"/>
        </w:rPr>
        <w:t xml:space="preserve">  </w:t>
      </w:r>
      <w:r w:rsidR="00B81A78" w:rsidRPr="00B81A78">
        <w:rPr>
          <w:position w:val="-12"/>
        </w:rPr>
        <w:object w:dxaOrig="1120" w:dyaOrig="380" w14:anchorId="1B1748DF">
          <v:shape id="_x0000_i1033" type="#_x0000_t75" style="width:56pt;height:19pt" o:ole="">
            <v:imagedata r:id="rId34" o:title=""/>
          </v:shape>
          <o:OLEObject Type="Embed" ProgID="Equation.DSMT4" ShapeID="_x0000_i1033" DrawAspect="Content" ObjectID="_1803679424" r:id="rId35"/>
        </w:object>
      </w:r>
      <w:r w:rsidRPr="00120FB0">
        <w:rPr>
          <w:rFonts w:hint="eastAsia"/>
        </w:rPr>
        <w:t xml:space="preserve">  </w:t>
      </w:r>
      <w:r w:rsidRPr="00120FB0">
        <w:rPr>
          <w:rFonts w:hint="eastAsia"/>
        </w:rPr>
        <w:t>。其中，</w:t>
      </w:r>
      <w:r w:rsidRPr="00120FB0">
        <w:rPr>
          <w:rFonts w:hint="eastAsia"/>
        </w:rPr>
        <w:t xml:space="preserve"> </w:t>
      </w:r>
      <w:r w:rsidR="00A054F4">
        <w:rPr>
          <w:rFonts w:hint="eastAsia"/>
        </w:rPr>
        <w:t>$</w:t>
      </w:r>
      <w:r w:rsidRPr="00120FB0">
        <w:rPr>
          <w:rFonts w:hint="eastAsia"/>
        </w:rPr>
        <w:t>D_{a}</w:t>
      </w:r>
      <w:r w:rsidR="00A054F4">
        <w:rPr>
          <w:rFonts w:hint="eastAsia"/>
        </w:rPr>
        <w:t>$</w:t>
      </w:r>
      <w:r w:rsidRPr="00120FB0">
        <w:rPr>
          <w:rFonts w:hint="eastAsia"/>
        </w:rPr>
        <w:t xml:space="preserve">  </w:t>
      </w:r>
      <w:r w:rsidRPr="00120FB0">
        <w:rPr>
          <w:rFonts w:hint="eastAsia"/>
        </w:rPr>
        <w:t>表示音频的维度，</w:t>
      </w:r>
      <w:r w:rsidRPr="00120FB0">
        <w:rPr>
          <w:rFonts w:hint="eastAsia"/>
        </w:rPr>
        <w:t xml:space="preserve"> </w:t>
      </w:r>
      <w:r w:rsidR="00B81A78" w:rsidRPr="00B81A78">
        <w:rPr>
          <w:position w:val="-12"/>
        </w:rPr>
        <w:object w:dxaOrig="320" w:dyaOrig="360" w14:anchorId="794D1F82">
          <v:shape id="_x0000_i1034" type="#_x0000_t75" style="width:16pt;height:18pt" o:ole="">
            <v:imagedata r:id="rId36" o:title=""/>
          </v:shape>
          <o:OLEObject Type="Embed" ProgID="Equation.DSMT4" ShapeID="_x0000_i1034" DrawAspect="Content" ObjectID="_1803679425" r:id="rId37"/>
        </w:object>
      </w:r>
      <w:r w:rsidRPr="00120FB0">
        <w:rPr>
          <w:rFonts w:hint="eastAsia"/>
        </w:rPr>
        <w:t xml:space="preserve">  </w:t>
      </w:r>
      <w:r w:rsidRPr="00120FB0">
        <w:rPr>
          <w:rFonts w:hint="eastAsia"/>
        </w:rPr>
        <w:t>表示视频的维度，</w:t>
      </w:r>
      <w:r w:rsidRPr="00120FB0">
        <w:rPr>
          <w:rFonts w:hint="eastAsia"/>
        </w:rPr>
        <w:t xml:space="preserve"> </w:t>
      </w:r>
      <w:r w:rsidR="00B81A78" w:rsidRPr="00B81A78">
        <w:rPr>
          <w:position w:val="-6"/>
        </w:rPr>
        <w:object w:dxaOrig="279" w:dyaOrig="279" w14:anchorId="1D21E33B">
          <v:shape id="_x0000_i1035" type="#_x0000_t75" style="width:14pt;height:14pt" o:ole="">
            <v:imagedata r:id="rId38" o:title=""/>
          </v:shape>
          <o:OLEObject Type="Embed" ProgID="Equation.DSMT4" ShapeID="_x0000_i1035" DrawAspect="Content" ObjectID="_1803679426" r:id="rId39"/>
        </w:object>
      </w:r>
      <w:r w:rsidRPr="00120FB0">
        <w:rPr>
          <w:rFonts w:hint="eastAsia"/>
        </w:rPr>
        <w:t xml:space="preserve">  </w:t>
      </w:r>
      <w:r w:rsidRPr="00120FB0">
        <w:rPr>
          <w:rFonts w:hint="eastAsia"/>
        </w:rPr>
        <w:t>表示序列的长度。最初，</w:t>
      </w:r>
      <w:r w:rsidRPr="00120FB0">
        <w:rPr>
          <w:rFonts w:hint="eastAsia"/>
        </w:rPr>
        <w:t xml:space="preserve">Transformer </w:t>
      </w:r>
      <w:r w:rsidRPr="00120FB0">
        <w:rPr>
          <w:rFonts w:hint="eastAsia"/>
        </w:rPr>
        <w:t>架构［</w:t>
      </w:r>
      <w:r w:rsidR="00881739">
        <w:rPr>
          <w:rFonts w:hint="eastAsia"/>
        </w:rPr>
        <w:t>L</w:t>
      </w:r>
      <w:r w:rsidRPr="00120FB0">
        <w:rPr>
          <w:rFonts w:hint="eastAsia"/>
        </w:rPr>
        <w:t>43</w:t>
      </w:r>
      <w:r w:rsidRPr="00120FB0">
        <w:rPr>
          <w:rFonts w:hint="eastAsia"/>
        </w:rPr>
        <w:t>］被提出用于建模自然语言处理（</w:t>
      </w:r>
      <w:r w:rsidRPr="00120FB0">
        <w:rPr>
          <w:rFonts w:hint="eastAsia"/>
        </w:rPr>
        <w:t>NLP</w:t>
      </w:r>
      <w:r w:rsidRPr="00120FB0">
        <w:rPr>
          <w:rFonts w:hint="eastAsia"/>
        </w:rPr>
        <w:t>）任</w:t>
      </w:r>
      <w:r w:rsidRPr="00120FB0">
        <w:rPr>
          <w:rFonts w:hint="eastAsia"/>
        </w:rPr>
        <w:lastRenderedPageBreak/>
        <w:t>务中的关系，其由编码器－解码器结构组成。编码器和解码器均由多个相同的层组成，每层包含两个主要子模块，即多头自注意力机制和</w:t>
      </w:r>
      <w:proofErr w:type="gramStart"/>
      <w:r w:rsidRPr="00120FB0">
        <w:rPr>
          <w:rFonts w:hint="eastAsia"/>
        </w:rPr>
        <w:t>逐位置</w:t>
      </w:r>
      <w:proofErr w:type="gramEnd"/>
      <w:r w:rsidRPr="00120FB0">
        <w:rPr>
          <w:rFonts w:hint="eastAsia"/>
        </w:rPr>
        <w:t>前馈网络。在我们的任务中，为了融合音频和视频分支的模式，提出了</w:t>
      </w:r>
      <w:r w:rsidRPr="00120FB0">
        <w:rPr>
          <w:rFonts w:hint="eastAsia"/>
        </w:rPr>
        <w:t xml:space="preserve"> </w:t>
      </w:r>
      <w:proofErr w:type="spellStart"/>
      <w:r w:rsidRPr="00120FB0">
        <w:rPr>
          <w:rFonts w:hint="eastAsia"/>
        </w:rPr>
        <w:t>MDDformer</w:t>
      </w:r>
      <w:proofErr w:type="spellEnd"/>
      <w:r w:rsidRPr="00120FB0">
        <w:rPr>
          <w:rFonts w:hint="eastAsia"/>
        </w:rPr>
        <w:t>。</w:t>
      </w:r>
    </w:p>
    <w:p w14:paraId="01B228C1" w14:textId="77777777" w:rsidR="00120FB0" w:rsidRDefault="00120FB0" w:rsidP="00120FB0">
      <w:pPr>
        <w:pStyle w:val="3"/>
        <w:rPr>
          <w:rFonts w:hint="eastAsia"/>
        </w:rPr>
      </w:pPr>
      <w:r w:rsidRPr="00120FB0">
        <w:rPr>
          <w:rFonts w:hint="eastAsia"/>
        </w:rPr>
        <w:t>输入特征映射</w:t>
      </w:r>
    </w:p>
    <w:p w14:paraId="74FE4901" w14:textId="77777777" w:rsidR="00B81A78" w:rsidRDefault="00120FB0" w:rsidP="00120FB0">
      <w:pPr>
        <w:ind w:firstLine="480"/>
      </w:pPr>
      <w:r w:rsidRPr="00120FB0">
        <w:rPr>
          <w:rFonts w:hint="eastAsia"/>
        </w:rPr>
        <w:t>输入音频特征</w:t>
      </w:r>
      <w:r w:rsidRPr="00120FB0">
        <w:rPr>
          <w:rFonts w:hint="eastAsia"/>
        </w:rPr>
        <w:t xml:space="preserve">  </w:t>
      </w:r>
      <w:r w:rsidR="00B81A78" w:rsidRPr="00B81A78">
        <w:rPr>
          <w:position w:val="-12"/>
        </w:rPr>
        <w:object w:dxaOrig="1140" w:dyaOrig="380" w14:anchorId="265D45F7">
          <v:shape id="_x0000_i1036" type="#_x0000_t75" style="width:57pt;height:19pt" o:ole="">
            <v:imagedata r:id="rId40" o:title=""/>
          </v:shape>
          <o:OLEObject Type="Embed" ProgID="Equation.DSMT4" ShapeID="_x0000_i1036" DrawAspect="Content" ObjectID="_1803679427" r:id="rId41"/>
        </w:object>
      </w:r>
      <w:r w:rsidRPr="00120FB0">
        <w:rPr>
          <w:rFonts w:hint="eastAsia"/>
        </w:rPr>
        <w:t xml:space="preserve">  </w:t>
      </w:r>
      <w:r w:rsidRPr="00120FB0">
        <w:rPr>
          <w:rFonts w:hint="eastAsia"/>
        </w:rPr>
        <w:t>通过三个线性变换映射为三个矩阵，</w:t>
      </w:r>
      <w:proofErr w:type="gramStart"/>
      <w:r w:rsidRPr="00120FB0">
        <w:rPr>
          <w:rFonts w:hint="eastAsia"/>
        </w:rPr>
        <w:t>即键</w:t>
      </w:r>
      <w:proofErr w:type="gramEnd"/>
      <w:r w:rsidRPr="00120FB0">
        <w:rPr>
          <w:rFonts w:hint="eastAsia"/>
        </w:rPr>
        <w:t xml:space="preserve">  </w:t>
      </w:r>
      <w:r w:rsidR="00B81A78" w:rsidRPr="00B81A78">
        <w:rPr>
          <w:position w:val="-12"/>
        </w:rPr>
        <w:object w:dxaOrig="340" w:dyaOrig="360" w14:anchorId="78059DCA">
          <v:shape id="_x0000_i1037" type="#_x0000_t75" style="width:17pt;height:18pt" o:ole="">
            <v:imagedata r:id="rId42" o:title=""/>
          </v:shape>
          <o:OLEObject Type="Embed" ProgID="Equation.DSMT4" ShapeID="_x0000_i1037" DrawAspect="Content" ObjectID="_1803679428" r:id="rId43"/>
        </w:object>
      </w:r>
      <w:r w:rsidRPr="00120FB0">
        <w:rPr>
          <w:rFonts w:hint="eastAsia"/>
        </w:rPr>
        <w:t xml:space="preserve">  </w:t>
      </w:r>
      <w:r w:rsidRPr="00120FB0">
        <w:rPr>
          <w:rFonts w:hint="eastAsia"/>
        </w:rPr>
        <w:t>，查询</w:t>
      </w:r>
      <w:r w:rsidRPr="00120FB0">
        <w:rPr>
          <w:rFonts w:hint="eastAsia"/>
        </w:rPr>
        <w:t xml:space="preserve">  </w:t>
      </w:r>
      <w:r w:rsidR="00B81A78" w:rsidRPr="00B81A78">
        <w:rPr>
          <w:position w:val="-12"/>
        </w:rPr>
        <w:object w:dxaOrig="320" w:dyaOrig="360" w14:anchorId="389A40EE">
          <v:shape id="_x0000_i1038" type="#_x0000_t75" style="width:16pt;height:18pt" o:ole="">
            <v:imagedata r:id="rId44" o:title=""/>
          </v:shape>
          <o:OLEObject Type="Embed" ProgID="Equation.DSMT4" ShapeID="_x0000_i1038" DrawAspect="Content" ObjectID="_1803679429" r:id="rId45"/>
        </w:object>
      </w:r>
      <w:r w:rsidRPr="00120FB0">
        <w:rPr>
          <w:rFonts w:hint="eastAsia"/>
        </w:rPr>
        <w:t xml:space="preserve">  </w:t>
      </w:r>
      <w:r w:rsidRPr="00120FB0">
        <w:rPr>
          <w:rFonts w:hint="eastAsia"/>
        </w:rPr>
        <w:t>和值</w:t>
      </w:r>
      <w:r w:rsidRPr="00120FB0">
        <w:rPr>
          <w:rFonts w:hint="eastAsia"/>
        </w:rPr>
        <w:t xml:space="preserve">  </w:t>
      </w:r>
      <w:r w:rsidR="00B81A78" w:rsidRPr="00B81A78">
        <w:rPr>
          <w:position w:val="-12"/>
        </w:rPr>
        <w:object w:dxaOrig="260" w:dyaOrig="360" w14:anchorId="3ADFB661">
          <v:shape id="_x0000_i1039" type="#_x0000_t75" style="width:13pt;height:18pt" o:ole="">
            <v:imagedata r:id="rId46" o:title=""/>
          </v:shape>
          <o:OLEObject Type="Embed" ProgID="Equation.DSMT4" ShapeID="_x0000_i1039" DrawAspect="Content" ObjectID="_1803679430" r:id="rId47"/>
        </w:object>
      </w:r>
      <w:r w:rsidRPr="00120FB0">
        <w:rPr>
          <w:rFonts w:hint="eastAsia"/>
        </w:rPr>
        <w:t xml:space="preserve">  </w:t>
      </w:r>
      <w:r w:rsidRPr="00120FB0">
        <w:rPr>
          <w:rFonts w:hint="eastAsia"/>
        </w:rPr>
        <w:t>：</w:t>
      </w:r>
    </w:p>
    <w:p w14:paraId="3E9CE444" w14:textId="23EDCDD6" w:rsidR="00B81A78" w:rsidRDefault="00B81A78" w:rsidP="00B81A78">
      <w:pPr>
        <w:ind w:firstLine="480"/>
        <w:jc w:val="center"/>
      </w:pPr>
      <w:r w:rsidRPr="00B81A78">
        <w:rPr>
          <w:position w:val="-12"/>
        </w:rPr>
        <w:object w:dxaOrig="3980" w:dyaOrig="380" w14:anchorId="35736F3C">
          <v:shape id="_x0000_i1040" type="#_x0000_t75" style="width:199pt;height:19pt" o:ole="">
            <v:imagedata r:id="rId48" o:title=""/>
          </v:shape>
          <o:OLEObject Type="Embed" ProgID="Equation.DSMT4" ShapeID="_x0000_i1040" DrawAspect="Content" ObjectID="_1803679431" r:id="rId49"/>
        </w:object>
      </w:r>
    </w:p>
    <w:p w14:paraId="42EF5158" w14:textId="09D4C4D5" w:rsidR="00120FB0" w:rsidRDefault="00120FB0" w:rsidP="00120FB0">
      <w:pPr>
        <w:ind w:firstLine="480"/>
      </w:pPr>
      <w:r w:rsidRPr="00120FB0">
        <w:rPr>
          <w:rFonts w:hint="eastAsia"/>
        </w:rPr>
        <w:t>其中，</w:t>
      </w:r>
      <w:r w:rsidRPr="00120FB0">
        <w:rPr>
          <w:rFonts w:hint="eastAsia"/>
        </w:rPr>
        <w:t xml:space="preserve"> </w:t>
      </w:r>
      <w:r w:rsidR="00B81A78" w:rsidRPr="00B81A78">
        <w:rPr>
          <w:position w:val="-12"/>
        </w:rPr>
        <w:object w:dxaOrig="400" w:dyaOrig="380" w14:anchorId="43C74B7B">
          <v:shape id="_x0000_i1041" type="#_x0000_t75" style="width:20pt;height:19pt" o:ole="">
            <v:imagedata r:id="rId50" o:title=""/>
          </v:shape>
          <o:OLEObject Type="Embed" ProgID="Equation.DSMT4" ShapeID="_x0000_i1041" DrawAspect="Content" ObjectID="_1803679432" r:id="rId51"/>
        </w:object>
      </w:r>
      <w:r w:rsidR="0001535D">
        <w:rPr>
          <w:rFonts w:hint="eastAsia"/>
        </w:rPr>
        <w:t>,</w:t>
      </w:r>
      <w:r w:rsidRPr="00120FB0">
        <w:rPr>
          <w:rFonts w:hint="eastAsia"/>
        </w:rPr>
        <w:t xml:space="preserve"> </w:t>
      </w:r>
      <w:r w:rsidR="00A054F4" w:rsidRPr="00A054F4">
        <w:rPr>
          <w:position w:val="-12"/>
        </w:rPr>
        <w:object w:dxaOrig="440" w:dyaOrig="380" w14:anchorId="61DF3941">
          <v:shape id="_x0000_i1042" type="#_x0000_t75" style="width:22pt;height:19pt" o:ole="">
            <v:imagedata r:id="rId52" o:title=""/>
          </v:shape>
          <o:OLEObject Type="Embed" ProgID="Equation.DSMT4" ShapeID="_x0000_i1042" DrawAspect="Content" ObjectID="_1803679433" r:id="rId53"/>
        </w:object>
      </w:r>
      <w:r w:rsidRPr="00120FB0">
        <w:rPr>
          <w:rFonts w:hint="eastAsia"/>
        </w:rPr>
        <w:t>和</w:t>
      </w:r>
      <w:r w:rsidR="0001535D" w:rsidRPr="0001535D">
        <w:rPr>
          <w:position w:val="-12"/>
        </w:rPr>
        <w:object w:dxaOrig="400" w:dyaOrig="380" w14:anchorId="4BAD749A">
          <v:shape id="_x0000_i1043" type="#_x0000_t75" style="width:20pt;height:19pt" o:ole="">
            <v:imagedata r:id="rId54" o:title=""/>
          </v:shape>
          <o:OLEObject Type="Embed" ProgID="Equation.DSMT4" ShapeID="_x0000_i1043" DrawAspect="Content" ObjectID="_1803679434" r:id="rId55"/>
        </w:object>
      </w:r>
      <w:r w:rsidRPr="00120FB0">
        <w:rPr>
          <w:rFonts w:hint="eastAsia"/>
        </w:rPr>
        <w:t>表示线性变换的权重。</w:t>
      </w:r>
    </w:p>
    <w:p w14:paraId="349410CB" w14:textId="77777777" w:rsidR="00120FB0" w:rsidRDefault="00120FB0" w:rsidP="00120FB0">
      <w:pPr>
        <w:pStyle w:val="3"/>
        <w:rPr>
          <w:rFonts w:hint="eastAsia"/>
        </w:rPr>
      </w:pPr>
      <w:r w:rsidRPr="00120FB0">
        <w:rPr>
          <w:rFonts w:hint="eastAsia"/>
        </w:rPr>
        <w:t>特征生成与融合</w:t>
      </w:r>
    </w:p>
    <w:p w14:paraId="6D1319B5" w14:textId="51189613" w:rsidR="00120FB0" w:rsidRDefault="00120FB0" w:rsidP="00120FB0">
      <w:pPr>
        <w:ind w:firstLine="480"/>
      </w:pPr>
      <w:r w:rsidRPr="00120FB0">
        <w:rPr>
          <w:rFonts w:hint="eastAsia"/>
        </w:rPr>
        <w:t>将</w:t>
      </w:r>
      <w:r w:rsidRPr="00120FB0">
        <w:rPr>
          <w:rFonts w:hint="eastAsia"/>
        </w:rPr>
        <w:t xml:space="preserve">  </w:t>
      </w:r>
      <w:r w:rsidR="0001535D" w:rsidRPr="0001535D">
        <w:rPr>
          <w:position w:val="-12"/>
        </w:rPr>
        <w:object w:dxaOrig="320" w:dyaOrig="360" w14:anchorId="6CBC0336">
          <v:shape id="_x0000_i1044" type="#_x0000_t75" style="width:16pt;height:18pt" o:ole="">
            <v:imagedata r:id="rId56" o:title=""/>
          </v:shape>
          <o:OLEObject Type="Embed" ProgID="Equation.DSMT4" ShapeID="_x0000_i1044" DrawAspect="Content" ObjectID="_1803679435" r:id="rId57"/>
        </w:object>
      </w:r>
      <w:r w:rsidRPr="00120FB0">
        <w:rPr>
          <w:rFonts w:hint="eastAsia"/>
        </w:rPr>
        <w:t xml:space="preserve">  </w:t>
      </w:r>
      <w:r w:rsidRPr="00120FB0">
        <w:rPr>
          <w:rFonts w:hint="eastAsia"/>
        </w:rPr>
        <w:t>与</w:t>
      </w:r>
      <w:r w:rsidRPr="00120FB0">
        <w:rPr>
          <w:rFonts w:hint="eastAsia"/>
        </w:rPr>
        <w:t xml:space="preserve">  </w:t>
      </w:r>
      <w:r w:rsidR="0001535D" w:rsidRPr="0001535D">
        <w:rPr>
          <w:position w:val="-12"/>
        </w:rPr>
        <w:object w:dxaOrig="360" w:dyaOrig="380" w14:anchorId="60AAC4F7">
          <v:shape id="_x0000_i1045" type="#_x0000_t75" style="width:18pt;height:19pt" o:ole="">
            <v:imagedata r:id="rId58" o:title=""/>
          </v:shape>
          <o:OLEObject Type="Embed" ProgID="Equation.DSMT4" ShapeID="_x0000_i1045" DrawAspect="Content" ObjectID="_1803679436" r:id="rId59"/>
        </w:object>
      </w:r>
      <w:r w:rsidRPr="00120FB0">
        <w:rPr>
          <w:rFonts w:hint="eastAsia"/>
        </w:rPr>
        <w:t xml:space="preserve">  </w:t>
      </w:r>
      <w:r w:rsidRPr="00120FB0">
        <w:rPr>
          <w:rFonts w:hint="eastAsia"/>
        </w:rPr>
        <w:t>相乘生成特征</w:t>
      </w:r>
      <w:r w:rsidRPr="00120FB0">
        <w:rPr>
          <w:rFonts w:hint="eastAsia"/>
        </w:rPr>
        <w:t xml:space="preserve">  </w:t>
      </w:r>
      <w:r w:rsidR="0001535D" w:rsidRPr="0001535D">
        <w:rPr>
          <w:position w:val="-12"/>
        </w:rPr>
        <w:object w:dxaOrig="1080" w:dyaOrig="380" w14:anchorId="35B44154">
          <v:shape id="_x0000_i1046" type="#_x0000_t75" style="width:54pt;height:19pt" o:ole="">
            <v:imagedata r:id="rId60" o:title=""/>
          </v:shape>
          <o:OLEObject Type="Embed" ProgID="Equation.DSMT4" ShapeID="_x0000_i1046" DrawAspect="Content" ObjectID="_1803679437" r:id="rId61"/>
        </w:object>
      </w:r>
      <w:r w:rsidRPr="00120FB0">
        <w:rPr>
          <w:rFonts w:hint="eastAsia"/>
        </w:rPr>
        <w:t xml:space="preserve">  </w:t>
      </w:r>
      <w:r w:rsidRPr="00120FB0">
        <w:rPr>
          <w:rFonts w:hint="eastAsia"/>
        </w:rPr>
        <w:t>，将</w:t>
      </w:r>
      <w:r w:rsidRPr="00120FB0">
        <w:rPr>
          <w:rFonts w:hint="eastAsia"/>
        </w:rPr>
        <w:t xml:space="preserve">  </w:t>
      </w:r>
      <w:r w:rsidR="0001535D" w:rsidRPr="0001535D">
        <w:rPr>
          <w:position w:val="-12"/>
        </w:rPr>
        <w:object w:dxaOrig="300" w:dyaOrig="360" w14:anchorId="43D2826E">
          <v:shape id="_x0000_i1047" type="#_x0000_t75" style="width:15pt;height:18pt" o:ole="">
            <v:imagedata r:id="rId62" o:title=""/>
          </v:shape>
          <o:OLEObject Type="Embed" ProgID="Equation.DSMT4" ShapeID="_x0000_i1047" DrawAspect="Content" ObjectID="_1803679438" r:id="rId63"/>
        </w:object>
      </w:r>
      <w:r w:rsidRPr="00120FB0">
        <w:rPr>
          <w:rFonts w:hint="eastAsia"/>
        </w:rPr>
        <w:t xml:space="preserve">  </w:t>
      </w:r>
      <w:r w:rsidRPr="00120FB0">
        <w:rPr>
          <w:rFonts w:hint="eastAsia"/>
        </w:rPr>
        <w:t>与</w:t>
      </w:r>
      <w:r w:rsidRPr="00120FB0">
        <w:rPr>
          <w:rFonts w:hint="eastAsia"/>
        </w:rPr>
        <w:t xml:space="preserve">  </w:t>
      </w:r>
      <w:r w:rsidR="0001535D" w:rsidRPr="0001535D">
        <w:rPr>
          <w:position w:val="-12"/>
        </w:rPr>
        <w:object w:dxaOrig="360" w:dyaOrig="380" w14:anchorId="1F020DAB">
          <v:shape id="_x0000_i1048" type="#_x0000_t75" style="width:18pt;height:19pt" o:ole="">
            <v:imagedata r:id="rId64" o:title=""/>
          </v:shape>
          <o:OLEObject Type="Embed" ProgID="Equation.DSMT4" ShapeID="_x0000_i1048" DrawAspect="Content" ObjectID="_1803679439" r:id="rId65"/>
        </w:object>
      </w:r>
      <w:r w:rsidRPr="00120FB0">
        <w:rPr>
          <w:rFonts w:hint="eastAsia"/>
        </w:rPr>
        <w:t xml:space="preserve">  </w:t>
      </w:r>
      <w:r w:rsidRPr="00120FB0">
        <w:rPr>
          <w:rFonts w:hint="eastAsia"/>
        </w:rPr>
        <w:t>相乘生成特征</w:t>
      </w:r>
      <w:r w:rsidRPr="00120FB0">
        <w:rPr>
          <w:rFonts w:hint="eastAsia"/>
        </w:rPr>
        <w:t xml:space="preserve">  </w:t>
      </w:r>
      <w:r w:rsidR="0001535D" w:rsidRPr="0001535D">
        <w:rPr>
          <w:position w:val="-12"/>
        </w:rPr>
        <w:object w:dxaOrig="1060" w:dyaOrig="380" w14:anchorId="74B648D4">
          <v:shape id="_x0000_i1049" type="#_x0000_t75" style="width:53pt;height:19pt" o:ole="">
            <v:imagedata r:id="rId66" o:title=""/>
          </v:shape>
          <o:OLEObject Type="Embed" ProgID="Equation.DSMT4" ShapeID="_x0000_i1049" DrawAspect="Content" ObjectID="_1803679440" r:id="rId67"/>
        </w:object>
      </w:r>
      <w:r w:rsidRPr="00120FB0">
        <w:rPr>
          <w:rFonts w:hint="eastAsia"/>
        </w:rPr>
        <w:t xml:space="preserve">  </w:t>
      </w:r>
      <w:r w:rsidRPr="00120FB0">
        <w:rPr>
          <w:rFonts w:hint="eastAsia"/>
        </w:rPr>
        <w:t>。然后，将</w:t>
      </w:r>
      <w:r w:rsidRPr="00120FB0">
        <w:rPr>
          <w:rFonts w:hint="eastAsia"/>
        </w:rPr>
        <w:t xml:space="preserve">  </w:t>
      </w:r>
      <w:r w:rsidR="0001535D" w:rsidRPr="0001535D">
        <w:rPr>
          <w:position w:val="-12"/>
        </w:rPr>
        <w:object w:dxaOrig="279" w:dyaOrig="360" w14:anchorId="3A3F1F80">
          <v:shape id="_x0000_i1050" type="#_x0000_t75" style="width:14pt;height:18pt" o:ole="">
            <v:imagedata r:id="rId68" o:title=""/>
          </v:shape>
          <o:OLEObject Type="Embed" ProgID="Equation.DSMT4" ShapeID="_x0000_i1050" DrawAspect="Content" ObjectID="_1803679441" r:id="rId69"/>
        </w:object>
      </w:r>
      <w:r w:rsidRPr="00120FB0">
        <w:rPr>
          <w:rFonts w:hint="eastAsia"/>
        </w:rPr>
        <w:t xml:space="preserve">  </w:t>
      </w:r>
      <w:r w:rsidRPr="00120FB0">
        <w:rPr>
          <w:rFonts w:hint="eastAsia"/>
        </w:rPr>
        <w:t>和</w:t>
      </w:r>
      <w:r w:rsidRPr="00120FB0">
        <w:rPr>
          <w:rFonts w:hint="eastAsia"/>
        </w:rPr>
        <w:t xml:space="preserve">  </w:t>
      </w:r>
      <w:r w:rsidR="0001535D" w:rsidRPr="0001535D">
        <w:rPr>
          <w:position w:val="-12"/>
        </w:rPr>
        <w:object w:dxaOrig="279" w:dyaOrig="360" w14:anchorId="361D894E">
          <v:shape id="_x0000_i1051" type="#_x0000_t75" style="width:14pt;height:18pt" o:ole="">
            <v:imagedata r:id="rId70" o:title=""/>
          </v:shape>
          <o:OLEObject Type="Embed" ProgID="Equation.DSMT4" ShapeID="_x0000_i1051" DrawAspect="Content" ObjectID="_1803679442" r:id="rId71"/>
        </w:object>
      </w:r>
      <w:r w:rsidRPr="00120FB0">
        <w:rPr>
          <w:rFonts w:hint="eastAsia"/>
        </w:rPr>
        <w:t xml:space="preserve">  </w:t>
      </w:r>
      <w:r w:rsidRPr="00120FB0">
        <w:rPr>
          <w:rFonts w:hint="eastAsia"/>
        </w:rPr>
        <w:t>拼接生成特征图</w:t>
      </w:r>
      <w:r w:rsidRPr="00120FB0">
        <w:rPr>
          <w:rFonts w:hint="eastAsia"/>
        </w:rPr>
        <w:t xml:space="preserve">  </w:t>
      </w:r>
      <w:r w:rsidR="0001535D" w:rsidRPr="0001535D">
        <w:rPr>
          <w:position w:val="-12"/>
        </w:rPr>
        <w:object w:dxaOrig="340" w:dyaOrig="360" w14:anchorId="0F999790">
          <v:shape id="_x0000_i1052" type="#_x0000_t75" style="width:17pt;height:18pt" o:ole="">
            <v:imagedata r:id="rId72" o:title=""/>
          </v:shape>
          <o:OLEObject Type="Embed" ProgID="Equation.DSMT4" ShapeID="_x0000_i1052" DrawAspect="Content" ObjectID="_1803679443" r:id="rId73"/>
        </w:object>
      </w:r>
      <w:r w:rsidRPr="00120FB0">
        <w:rPr>
          <w:rFonts w:hint="eastAsia"/>
        </w:rPr>
        <w:t xml:space="preserve">  </w:t>
      </w:r>
      <w:r w:rsidRPr="00120FB0">
        <w:rPr>
          <w:rFonts w:hint="eastAsia"/>
        </w:rPr>
        <w:t>：</w:t>
      </w:r>
      <w:r w:rsidR="0001535D" w:rsidRPr="0001535D">
        <w:rPr>
          <w:position w:val="-14"/>
        </w:rPr>
        <w:object w:dxaOrig="2000" w:dyaOrig="400" w14:anchorId="6477A632">
          <v:shape id="_x0000_i1053" type="#_x0000_t75" style="width:100pt;height:20pt" o:ole="">
            <v:imagedata r:id="rId74" o:title=""/>
          </v:shape>
          <o:OLEObject Type="Embed" ProgID="Equation.DSMT4" ShapeID="_x0000_i1053" DrawAspect="Content" ObjectID="_1803679444" r:id="rId75"/>
        </w:object>
      </w:r>
    </w:p>
    <w:p w14:paraId="4E6B73DC" w14:textId="374242A6" w:rsidR="00120FB0" w:rsidRDefault="00120FB0" w:rsidP="00120FB0">
      <w:pPr>
        <w:pStyle w:val="3"/>
        <w:rPr>
          <w:rFonts w:hint="eastAsia"/>
        </w:rPr>
      </w:pPr>
      <w:r w:rsidRPr="00120FB0">
        <w:rPr>
          <w:rFonts w:hint="eastAsia"/>
        </w:rPr>
        <w:t>自注意力机制</w:t>
      </w:r>
    </w:p>
    <w:p w14:paraId="4833B74C" w14:textId="668FD803" w:rsidR="00120FB0" w:rsidRDefault="00120FB0" w:rsidP="00120FB0">
      <w:pPr>
        <w:ind w:firstLine="480"/>
      </w:pPr>
      <w:r w:rsidRPr="00120FB0">
        <w:rPr>
          <w:rFonts w:hint="eastAsia"/>
        </w:rPr>
        <w:t>音频分支的自注意力可以表示为：</w:t>
      </w:r>
      <w:r w:rsidR="0001535D" w:rsidRPr="0001535D">
        <w:rPr>
          <w:position w:val="-36"/>
        </w:rPr>
        <w:object w:dxaOrig="4200" w:dyaOrig="840" w14:anchorId="7DCBD6A9">
          <v:shape id="_x0000_i1054" type="#_x0000_t75" style="width:210pt;height:42pt" o:ole="">
            <v:imagedata r:id="rId76" o:title=""/>
          </v:shape>
          <o:OLEObject Type="Embed" ProgID="Equation.DSMT4" ShapeID="_x0000_i1054" DrawAspect="Content" ObjectID="_1803679445" r:id="rId77"/>
        </w:object>
      </w:r>
      <w:r w:rsidRPr="00120FB0">
        <w:rPr>
          <w:rFonts w:hint="eastAsia"/>
        </w:rPr>
        <w:t>其中，</w:t>
      </w:r>
      <w:r w:rsidRPr="00120FB0">
        <w:rPr>
          <w:rFonts w:hint="eastAsia"/>
        </w:rPr>
        <w:t xml:space="preserve"> </w:t>
      </w:r>
      <w:r w:rsidR="00A054F4">
        <w:rPr>
          <w:rFonts w:hint="eastAsia"/>
        </w:rPr>
        <w:t>$d_{k}</w:t>
      </w:r>
      <w:r w:rsidR="0001535D">
        <w:rPr>
          <w:rFonts w:hint="eastAsia"/>
        </w:rPr>
        <w:t>$</w:t>
      </w:r>
      <w:r w:rsidR="00A054F4">
        <w:rPr>
          <w:rFonts w:hint="eastAsia"/>
        </w:rPr>
        <w:t xml:space="preserve">  </w:t>
      </w:r>
      <w:r w:rsidR="00A054F4">
        <w:rPr>
          <w:rFonts w:hint="eastAsia"/>
        </w:rPr>
        <w:t>是</w:t>
      </w:r>
      <w:r w:rsidR="00A054F4">
        <w:rPr>
          <w:rFonts w:hint="eastAsia"/>
        </w:rPr>
        <w:t xml:space="preserve">  </w:t>
      </w:r>
      <w:r w:rsidR="0001535D">
        <w:rPr>
          <w:rFonts w:hint="eastAsia"/>
        </w:rPr>
        <w:t>$</w:t>
      </w:r>
      <w:r w:rsidR="00A054F4">
        <w:rPr>
          <w:rFonts w:hint="eastAsia"/>
        </w:rPr>
        <w:t>F_{a v}$</w:t>
      </w:r>
      <w:r w:rsidRPr="00120FB0">
        <w:rPr>
          <w:rFonts w:hint="eastAsia"/>
        </w:rPr>
        <w:t xml:space="preserve">  </w:t>
      </w:r>
      <w:r w:rsidRPr="00120FB0">
        <w:rPr>
          <w:rFonts w:hint="eastAsia"/>
        </w:rPr>
        <w:t>矩阵的维度。</w:t>
      </w:r>
    </w:p>
    <w:p w14:paraId="10E930D1" w14:textId="77777777" w:rsidR="0001535D" w:rsidRDefault="00120FB0" w:rsidP="0001535D">
      <w:pPr>
        <w:pStyle w:val="3"/>
        <w:rPr>
          <w:rFonts w:hint="eastAsia"/>
        </w:rPr>
      </w:pPr>
      <w:r w:rsidRPr="00120FB0">
        <w:rPr>
          <w:rFonts w:hint="eastAsia"/>
        </w:rPr>
        <w:t>多头注意力与特征融合</w:t>
      </w:r>
    </w:p>
    <w:p w14:paraId="267AA2BE" w14:textId="5845EF86" w:rsidR="00120FB0" w:rsidRDefault="00120FB0" w:rsidP="00120FB0">
      <w:pPr>
        <w:ind w:firstLine="480"/>
      </w:pPr>
      <w:r w:rsidRPr="00120FB0">
        <w:rPr>
          <w:rFonts w:hint="eastAsia"/>
        </w:rPr>
        <w:t>将每个头的输出拼接并重塑，与特征</w:t>
      </w:r>
      <w:r w:rsidRPr="00120FB0">
        <w:rPr>
          <w:rFonts w:hint="eastAsia"/>
        </w:rPr>
        <w:t xml:space="preserve">  </w:t>
      </w:r>
      <w:r w:rsidR="0001535D" w:rsidRPr="0001535D">
        <w:rPr>
          <w:position w:val="-12"/>
        </w:rPr>
        <w:object w:dxaOrig="1140" w:dyaOrig="380" w14:anchorId="0576F868">
          <v:shape id="_x0000_i1055" type="#_x0000_t75" style="width:57pt;height:19pt" o:ole="">
            <v:imagedata r:id="rId78" o:title=""/>
          </v:shape>
          <o:OLEObject Type="Embed" ProgID="Equation.DSMT4" ShapeID="_x0000_i1055" DrawAspect="Content" ObjectID="_1803679446" r:id="rId79"/>
        </w:object>
      </w:r>
      <w:r w:rsidRPr="00120FB0">
        <w:rPr>
          <w:rFonts w:hint="eastAsia"/>
        </w:rPr>
        <w:t xml:space="preserve">  </w:t>
      </w:r>
      <w:r w:rsidRPr="00120FB0">
        <w:rPr>
          <w:rFonts w:hint="eastAsia"/>
        </w:rPr>
        <w:t>相加，生成融合特征</w:t>
      </w:r>
      <w:r w:rsidRPr="00120FB0">
        <w:rPr>
          <w:rFonts w:hint="eastAsia"/>
        </w:rPr>
        <w:t xml:space="preserve">  </w:t>
      </w:r>
      <w:r w:rsidR="0001535D" w:rsidRPr="0001535D">
        <w:rPr>
          <w:position w:val="-14"/>
          <w:highlight w:val="yellow"/>
        </w:rPr>
        <w:object w:dxaOrig="320" w:dyaOrig="380" w14:anchorId="362391FC">
          <v:shape id="_x0000_i1056" type="#_x0000_t75" style="width:16pt;height:19pt" o:ole="">
            <v:imagedata r:id="rId80" o:title=""/>
          </v:shape>
          <o:OLEObject Type="Embed" ProgID="Equation.DSMT4" ShapeID="_x0000_i1056" DrawAspect="Content" ObjectID="_1803679447" r:id="rId81"/>
        </w:object>
      </w:r>
      <w:r w:rsidRPr="0001535D">
        <w:rPr>
          <w:rFonts w:hint="eastAsia"/>
          <w:highlight w:val="yellow"/>
        </w:rPr>
        <w:t xml:space="preserve">  </w:t>
      </w:r>
      <w:r w:rsidRPr="0001535D">
        <w:rPr>
          <w:rFonts w:hint="eastAsia"/>
          <w:highlight w:val="yellow"/>
        </w:rPr>
        <w:t>：其中，</w:t>
      </w:r>
      <w:r w:rsidRPr="00120FB0">
        <w:rPr>
          <w:rFonts w:hint="eastAsia"/>
        </w:rPr>
        <w:t xml:space="preserve"> </w:t>
      </w:r>
      <w:r w:rsidR="0001535D" w:rsidRPr="0001535D">
        <w:rPr>
          <w:position w:val="-6"/>
        </w:rPr>
        <w:object w:dxaOrig="200" w:dyaOrig="279" w14:anchorId="631C2D3D">
          <v:shape id="_x0000_i1057" type="#_x0000_t75" style="width:10pt;height:14pt" o:ole="">
            <v:imagedata r:id="rId82" o:title=""/>
          </v:shape>
          <o:OLEObject Type="Embed" ProgID="Equation.DSMT4" ShapeID="_x0000_i1057" DrawAspect="Content" ObjectID="_1803679448" r:id="rId83"/>
        </w:object>
      </w:r>
      <w:r w:rsidRPr="00120FB0">
        <w:rPr>
          <w:rFonts w:hint="eastAsia"/>
        </w:rPr>
        <w:t xml:space="preserve">  </w:t>
      </w:r>
      <w:r w:rsidRPr="00120FB0">
        <w:rPr>
          <w:rFonts w:hint="eastAsia"/>
        </w:rPr>
        <w:t>是多头自注意力的头数，</w:t>
      </w:r>
      <w:r w:rsidRPr="00120FB0">
        <w:rPr>
          <w:rFonts w:hint="eastAsia"/>
        </w:rPr>
        <w:t xml:space="preserve"> </w:t>
      </w:r>
      <w:r w:rsidR="0001535D" w:rsidRPr="0001535D">
        <w:rPr>
          <w:position w:val="-12"/>
        </w:rPr>
        <w:object w:dxaOrig="320" w:dyaOrig="360" w14:anchorId="3AEA4CEA">
          <v:shape id="_x0000_i1058" type="#_x0000_t75" style="width:16pt;height:18pt" o:ole="">
            <v:imagedata r:id="rId84" o:title=""/>
          </v:shape>
          <o:OLEObject Type="Embed" ProgID="Equation.DSMT4" ShapeID="_x0000_i1058" DrawAspect="Content" ObjectID="_1803679449" r:id="rId85"/>
        </w:object>
      </w:r>
      <w:r w:rsidRPr="00120FB0">
        <w:rPr>
          <w:rFonts w:hint="eastAsia"/>
        </w:rPr>
        <w:t xml:space="preserve">  </w:t>
      </w:r>
      <w:r w:rsidRPr="00120FB0">
        <w:rPr>
          <w:rFonts w:hint="eastAsia"/>
        </w:rPr>
        <w:t>和</w:t>
      </w:r>
      <w:r w:rsidRPr="00120FB0">
        <w:rPr>
          <w:rFonts w:hint="eastAsia"/>
        </w:rPr>
        <w:t xml:space="preserve">  </w:t>
      </w:r>
      <w:r w:rsidR="0001535D" w:rsidRPr="0001535D">
        <w:rPr>
          <w:position w:val="-12"/>
        </w:rPr>
        <w:object w:dxaOrig="320" w:dyaOrig="360" w14:anchorId="7FF7F4F6">
          <v:shape id="_x0000_i1059" type="#_x0000_t75" style="width:16pt;height:18pt" o:ole="">
            <v:imagedata r:id="rId86" o:title=""/>
          </v:shape>
          <o:OLEObject Type="Embed" ProgID="Equation.DSMT4" ShapeID="_x0000_i1059" DrawAspect="Content" ObjectID="_1803679450" r:id="rId87"/>
        </w:object>
      </w:r>
      <w:r w:rsidRPr="00120FB0">
        <w:rPr>
          <w:rFonts w:hint="eastAsia"/>
        </w:rPr>
        <w:t xml:space="preserve">  </w:t>
      </w:r>
      <w:r w:rsidRPr="00120FB0">
        <w:rPr>
          <w:rFonts w:hint="eastAsia"/>
        </w:rPr>
        <w:t>是权重矩阵。前馈网络与归一化在拼接操作之后，将</w:t>
      </w:r>
      <w:r w:rsidRPr="00120FB0">
        <w:rPr>
          <w:rFonts w:hint="eastAsia"/>
        </w:rPr>
        <w:t xml:space="preserve">  </w:t>
      </w:r>
      <w:r w:rsidR="0001535D" w:rsidRPr="0001535D">
        <w:rPr>
          <w:position w:val="-14"/>
        </w:rPr>
        <w:object w:dxaOrig="320" w:dyaOrig="380" w14:anchorId="0FF74424">
          <v:shape id="_x0000_i1060" type="#_x0000_t75" style="width:16pt;height:19pt" o:ole="">
            <v:imagedata r:id="rId88" o:title=""/>
          </v:shape>
          <o:OLEObject Type="Embed" ProgID="Equation.DSMT4" ShapeID="_x0000_i1060" DrawAspect="Content" ObjectID="_1803679451" r:id="rId89"/>
        </w:object>
      </w:r>
      <w:r w:rsidRPr="00120FB0">
        <w:rPr>
          <w:rFonts w:hint="eastAsia"/>
        </w:rPr>
        <w:t xml:space="preserve">  </w:t>
      </w:r>
      <w:r w:rsidRPr="00120FB0">
        <w:rPr>
          <w:rFonts w:hint="eastAsia"/>
        </w:rPr>
        <w:t>输入前馈网络，并采用加法和归一化操作生成特征</w:t>
      </w:r>
      <w:r w:rsidRPr="00120FB0">
        <w:rPr>
          <w:rFonts w:hint="eastAsia"/>
        </w:rPr>
        <w:t xml:space="preserve">  </w:t>
      </w:r>
      <w:r w:rsidR="0001535D" w:rsidRPr="0001535D">
        <w:rPr>
          <w:position w:val="-12"/>
        </w:rPr>
        <w:object w:dxaOrig="279" w:dyaOrig="360" w14:anchorId="3D970D56">
          <v:shape id="_x0000_i1061" type="#_x0000_t75" style="width:14pt;height:18pt" o:ole="">
            <v:imagedata r:id="rId90" o:title=""/>
          </v:shape>
          <o:OLEObject Type="Embed" ProgID="Equation.DSMT4" ShapeID="_x0000_i1061" DrawAspect="Content" ObjectID="_1803679452" r:id="rId91"/>
        </w:object>
      </w:r>
      <w:r w:rsidRPr="00120FB0">
        <w:rPr>
          <w:rFonts w:hint="eastAsia"/>
        </w:rPr>
        <w:t xml:space="preserve">  </w:t>
      </w:r>
      <w:r w:rsidRPr="00120FB0">
        <w:rPr>
          <w:rFonts w:hint="eastAsia"/>
        </w:rPr>
        <w:t>：</w:t>
      </w:r>
      <w:r w:rsidR="0001535D" w:rsidRPr="0001535D">
        <w:rPr>
          <w:position w:val="-18"/>
        </w:rPr>
        <w:object w:dxaOrig="2720" w:dyaOrig="480" w14:anchorId="0EB2A260">
          <v:shape id="_x0000_i1062" type="#_x0000_t75" style="width:136pt;height:24pt" o:ole="">
            <v:imagedata r:id="rId92" o:title=""/>
          </v:shape>
          <o:OLEObject Type="Embed" ProgID="Equation.DSMT4" ShapeID="_x0000_i1062" DrawAspect="Content" ObjectID="_1803679453" r:id="rId93"/>
        </w:object>
      </w:r>
      <w:r w:rsidRPr="00120FB0">
        <w:rPr>
          <w:rFonts w:hint="eastAsia"/>
        </w:rPr>
        <w:t>其中，</w:t>
      </w:r>
      <w:r w:rsidRPr="00120FB0">
        <w:rPr>
          <w:rFonts w:hint="eastAsia"/>
        </w:rPr>
        <w:t xml:space="preserve">Norm </w:t>
      </w:r>
      <w:r w:rsidRPr="00120FB0">
        <w:rPr>
          <w:rFonts w:hint="eastAsia"/>
        </w:rPr>
        <w:t>表示归一化操作，</w:t>
      </w:r>
      <w:r w:rsidRPr="00120FB0">
        <w:rPr>
          <w:rFonts w:hint="eastAsia"/>
        </w:rPr>
        <w:t xml:space="preserve">FFN </w:t>
      </w:r>
      <w:r w:rsidRPr="00120FB0">
        <w:rPr>
          <w:rFonts w:hint="eastAsia"/>
        </w:rPr>
        <w:t>表示前馈网络。</w:t>
      </w:r>
    </w:p>
    <w:p w14:paraId="0EE9B7AA" w14:textId="0E02C44B" w:rsidR="00120FB0" w:rsidRDefault="00120FB0" w:rsidP="009F022B">
      <w:pPr>
        <w:pStyle w:val="2"/>
        <w:rPr>
          <w:rFonts w:hint="eastAsia"/>
        </w:rPr>
      </w:pPr>
      <w:r>
        <w:rPr>
          <w:rFonts w:hint="eastAsia"/>
        </w:rPr>
        <w:lastRenderedPageBreak/>
        <w:t>结果</w:t>
      </w:r>
    </w:p>
    <w:p w14:paraId="2A022D3A" w14:textId="77777777" w:rsidR="009F022B" w:rsidRPr="009F022B" w:rsidRDefault="009F022B" w:rsidP="009F022B">
      <w:pPr>
        <w:pStyle w:val="3"/>
        <w:rPr>
          <w:rFonts w:hint="eastAsia"/>
        </w:rPr>
      </w:pPr>
      <w:r w:rsidRPr="009F022B">
        <w:rPr>
          <w:rFonts w:hint="eastAsia"/>
        </w:rPr>
        <w:t>实验设置</w:t>
      </w:r>
    </w:p>
    <w:p w14:paraId="468D2E95" w14:textId="2AC63CBC" w:rsidR="009F022B" w:rsidRDefault="009F022B" w:rsidP="009F022B">
      <w:pPr>
        <w:ind w:firstLine="480"/>
      </w:pPr>
      <w:r w:rsidRPr="009F022B">
        <w:rPr>
          <w:rFonts w:hint="eastAsia"/>
        </w:rPr>
        <w:t>我们使用</w:t>
      </w:r>
      <w:r w:rsidRPr="009F022B">
        <w:rPr>
          <w:rFonts w:hint="eastAsia"/>
        </w:rPr>
        <w:t xml:space="preserve"> </w:t>
      </w:r>
      <w:proofErr w:type="spellStart"/>
      <w:r w:rsidRPr="009F022B">
        <w:rPr>
          <w:rFonts w:hint="eastAsia"/>
        </w:rPr>
        <w:t>PyTorch</w:t>
      </w:r>
      <w:proofErr w:type="spellEnd"/>
      <w:r w:rsidRPr="009F022B">
        <w:rPr>
          <w:rFonts w:hint="eastAsia"/>
        </w:rPr>
        <w:t xml:space="preserve"> </w:t>
      </w:r>
      <w:r w:rsidRPr="009F022B">
        <w:rPr>
          <w:rFonts w:hint="eastAsia"/>
        </w:rPr>
        <w:t>深度学习工具包实现并训练了</w:t>
      </w:r>
      <w:r w:rsidRPr="009F022B">
        <w:rPr>
          <w:rFonts w:hint="eastAsia"/>
        </w:rPr>
        <w:t xml:space="preserve"> </w:t>
      </w:r>
      <w:proofErr w:type="spellStart"/>
      <w:r w:rsidRPr="009F022B">
        <w:rPr>
          <w:rFonts w:hint="eastAsia"/>
        </w:rPr>
        <w:t>MDDformer</w:t>
      </w:r>
      <w:proofErr w:type="spellEnd"/>
      <w:r w:rsidRPr="009F022B">
        <w:rPr>
          <w:rFonts w:hint="eastAsia"/>
        </w:rPr>
        <w:t xml:space="preserve"> </w:t>
      </w:r>
      <w:r w:rsidRPr="009F022B">
        <w:rPr>
          <w:rFonts w:hint="eastAsia"/>
        </w:rPr>
        <w:t>模型。为了验证</w:t>
      </w:r>
      <w:r w:rsidRPr="009F022B">
        <w:rPr>
          <w:rFonts w:hint="eastAsia"/>
        </w:rPr>
        <w:t xml:space="preserve"> </w:t>
      </w:r>
      <w:proofErr w:type="spellStart"/>
      <w:r w:rsidRPr="009F022B">
        <w:rPr>
          <w:rFonts w:hint="eastAsia"/>
        </w:rPr>
        <w:t>MDDformer</w:t>
      </w:r>
      <w:proofErr w:type="spellEnd"/>
      <w:r w:rsidRPr="009F022B">
        <w:rPr>
          <w:rFonts w:hint="eastAsia"/>
        </w:rPr>
        <w:t xml:space="preserve"> </w:t>
      </w:r>
      <w:r w:rsidRPr="009F022B">
        <w:rPr>
          <w:rFonts w:hint="eastAsia"/>
        </w:rPr>
        <w:t>的有效性，采用了</w:t>
      </w:r>
      <w:r w:rsidRPr="009F022B">
        <w:rPr>
          <w:rFonts w:hint="eastAsia"/>
        </w:rPr>
        <w:t xml:space="preserve"> 10 </w:t>
      </w:r>
      <w:r w:rsidRPr="009F022B">
        <w:rPr>
          <w:rFonts w:hint="eastAsia"/>
        </w:rPr>
        <w:t>折交叉验证。</w:t>
      </w:r>
      <w:r w:rsidRPr="009F022B">
        <w:rPr>
          <w:rFonts w:hint="eastAsia"/>
        </w:rPr>
        <w:t xml:space="preserve">Adam </w:t>
      </w:r>
      <w:r w:rsidRPr="009F022B">
        <w:rPr>
          <w:rFonts w:hint="eastAsia"/>
        </w:rPr>
        <w:t>优化器的参数设置为</w:t>
      </w:r>
      <w:r w:rsidRPr="009F022B">
        <w:rPr>
          <w:rFonts w:hint="eastAsia"/>
        </w:rPr>
        <w:t xml:space="preserve">  </w:t>
      </w:r>
      <w:r w:rsidR="00997FD8" w:rsidRPr="00997FD8">
        <w:rPr>
          <w:position w:val="-10"/>
        </w:rPr>
        <w:object w:dxaOrig="1560" w:dyaOrig="320" w14:anchorId="4E86942D">
          <v:shape id="_x0000_i1063" type="#_x0000_t75" style="width:78pt;height:16pt" o:ole="">
            <v:imagedata r:id="rId94" o:title=""/>
          </v:shape>
          <o:OLEObject Type="Embed" ProgID="Equation.DSMT4" ShapeID="_x0000_i1063" DrawAspect="Content" ObjectID="_1803679454" r:id="rId95"/>
        </w:object>
      </w:r>
      <w:r w:rsidRPr="009F022B">
        <w:rPr>
          <w:rFonts w:hint="eastAsia"/>
        </w:rPr>
        <w:t xml:space="preserve">  </w:t>
      </w:r>
      <w:r w:rsidRPr="009F022B">
        <w:rPr>
          <w:rFonts w:hint="eastAsia"/>
        </w:rPr>
        <w:t>和</w:t>
      </w:r>
      <w:r w:rsidRPr="009F022B">
        <w:rPr>
          <w:rFonts w:hint="eastAsia"/>
        </w:rPr>
        <w:t xml:space="preserve">  </w:t>
      </w:r>
      <w:r w:rsidR="00997FD8" w:rsidRPr="00997FD8">
        <w:rPr>
          <w:position w:val="-6"/>
        </w:rPr>
        <w:object w:dxaOrig="1040" w:dyaOrig="320" w14:anchorId="057D5B7C">
          <v:shape id="_x0000_i1064" type="#_x0000_t75" style="width:52pt;height:16pt" o:ole="">
            <v:imagedata r:id="rId96" o:title=""/>
          </v:shape>
          <o:OLEObject Type="Embed" ProgID="Equation.DSMT4" ShapeID="_x0000_i1064" DrawAspect="Content" ObjectID="_1803679455" r:id="rId97"/>
        </w:object>
      </w:r>
      <w:r w:rsidRPr="009F022B">
        <w:rPr>
          <w:rFonts w:hint="eastAsia"/>
        </w:rPr>
        <w:t xml:space="preserve">  </w:t>
      </w:r>
      <w:r w:rsidRPr="009F022B">
        <w:rPr>
          <w:rFonts w:hint="eastAsia"/>
        </w:rPr>
        <w:t>，批量大小为</w:t>
      </w:r>
      <w:r w:rsidRPr="009F022B">
        <w:rPr>
          <w:rFonts w:hint="eastAsia"/>
        </w:rPr>
        <w:t xml:space="preserve"> 4 </w:t>
      </w:r>
      <w:r w:rsidRPr="009F022B">
        <w:rPr>
          <w:rFonts w:hint="eastAsia"/>
        </w:rPr>
        <w:t>。初始训练学习率为</w:t>
      </w:r>
      <w:r w:rsidRPr="009F022B">
        <w:rPr>
          <w:rFonts w:hint="eastAsia"/>
        </w:rPr>
        <w:t xml:space="preserve"> 0.00001 </w:t>
      </w:r>
      <w:r w:rsidRPr="009F022B">
        <w:rPr>
          <w:rFonts w:hint="eastAsia"/>
        </w:rPr>
        <w:t>，随后通过余弦退火学习率衰减（</w:t>
      </w:r>
      <w:proofErr w:type="spellStart"/>
      <w:r w:rsidRPr="009F022B">
        <w:rPr>
          <w:rFonts w:hint="eastAsia"/>
        </w:rPr>
        <w:t>CosineAnnealingLR</w:t>
      </w:r>
      <w:proofErr w:type="spellEnd"/>
      <w:r w:rsidRPr="009F022B">
        <w:rPr>
          <w:rFonts w:hint="eastAsia"/>
        </w:rPr>
        <w:t>）进行更新。为了克服过拟合问题，在线性层中采用了</w:t>
      </w:r>
      <w:r w:rsidRPr="009F022B">
        <w:rPr>
          <w:rFonts w:hint="eastAsia"/>
        </w:rPr>
        <w:t xml:space="preserve"> 0.2 </w:t>
      </w:r>
      <w:r w:rsidRPr="009F022B">
        <w:rPr>
          <w:rFonts w:hint="eastAsia"/>
        </w:rPr>
        <w:t>的</w:t>
      </w:r>
      <w:r w:rsidRPr="009F022B">
        <w:rPr>
          <w:rFonts w:hint="eastAsia"/>
        </w:rPr>
        <w:t xml:space="preserve"> dropout</w:t>
      </w:r>
      <w:r w:rsidR="00997FD8">
        <w:rPr>
          <w:rFonts w:hint="eastAsia"/>
        </w:rPr>
        <w:t>(</w:t>
      </w:r>
      <w:r w:rsidR="00997FD8" w:rsidRPr="00997FD8">
        <w:rPr>
          <w:rFonts w:hint="eastAsia"/>
        </w:rPr>
        <w:t xml:space="preserve">Dropout </w:t>
      </w:r>
      <w:r w:rsidR="00997FD8" w:rsidRPr="00997FD8">
        <w:rPr>
          <w:rFonts w:hint="eastAsia"/>
        </w:rPr>
        <w:t>会在每次前向传播时，按某个预设的概率</w:t>
      </w:r>
      <w:r w:rsidR="00997FD8" w:rsidRPr="00997FD8">
        <w:rPr>
          <w:rFonts w:hint="eastAsia"/>
        </w:rPr>
        <w:t xml:space="preserve"> p </w:t>
      </w:r>
      <w:r w:rsidR="00997FD8" w:rsidRPr="00997FD8">
        <w:rPr>
          <w:rFonts w:hint="eastAsia"/>
        </w:rPr>
        <w:t>随机“丢弃”网络中的一部分神经元（即让它们的</w:t>
      </w:r>
      <w:proofErr w:type="gramStart"/>
      <w:r w:rsidR="00997FD8" w:rsidRPr="00997FD8">
        <w:rPr>
          <w:rFonts w:hint="eastAsia"/>
        </w:rPr>
        <w:t>激活值</w:t>
      </w:r>
      <w:proofErr w:type="gramEnd"/>
      <w:r w:rsidR="00997FD8" w:rsidRPr="00997FD8">
        <w:rPr>
          <w:rFonts w:hint="eastAsia"/>
        </w:rPr>
        <w:t>变为零）</w:t>
      </w:r>
      <w:r w:rsidR="00997FD8">
        <w:rPr>
          <w:rFonts w:hint="eastAsia"/>
        </w:rPr>
        <w:t>)</w:t>
      </w:r>
      <w:r w:rsidRPr="009F022B">
        <w:rPr>
          <w:rFonts w:hint="eastAsia"/>
        </w:rPr>
        <w:t>，总训练轮数设置为</w:t>
      </w:r>
      <w:r w:rsidRPr="009F022B">
        <w:rPr>
          <w:rFonts w:hint="eastAsia"/>
        </w:rPr>
        <w:t xml:space="preserve"> 300 </w:t>
      </w:r>
      <w:r w:rsidRPr="009F022B">
        <w:rPr>
          <w:rFonts w:hint="eastAsia"/>
        </w:rPr>
        <w:t>。</w:t>
      </w:r>
      <w:r w:rsidRPr="0001535D">
        <w:rPr>
          <w:rFonts w:hint="eastAsia"/>
          <w:highlight w:val="yellow"/>
        </w:rPr>
        <w:t>我们的架构在四块</w:t>
      </w:r>
      <w:r w:rsidRPr="0001535D">
        <w:rPr>
          <w:rFonts w:hint="eastAsia"/>
          <w:highlight w:val="yellow"/>
        </w:rPr>
        <w:t xml:space="preserve"> NVIDIA Tesla V100</w:t>
      </w:r>
      <w:r w:rsidRPr="0001535D">
        <w:rPr>
          <w:rFonts w:hint="eastAsia"/>
          <w:highlight w:val="yellow"/>
        </w:rPr>
        <w:t>－</w:t>
      </w:r>
      <w:r w:rsidRPr="0001535D">
        <w:rPr>
          <w:rFonts w:hint="eastAsia"/>
          <w:highlight w:val="yellow"/>
        </w:rPr>
        <w:t>DGX</w:t>
      </w:r>
      <w:r w:rsidRPr="0001535D">
        <w:rPr>
          <w:rFonts w:hint="eastAsia"/>
          <w:highlight w:val="yellow"/>
        </w:rPr>
        <w:t>（</w:t>
      </w:r>
      <w:r w:rsidRPr="0001535D">
        <w:rPr>
          <w:rFonts w:hint="eastAsia"/>
          <w:highlight w:val="yellow"/>
        </w:rPr>
        <w:t>32GB</w:t>
      </w:r>
      <w:r w:rsidRPr="0001535D">
        <w:rPr>
          <w:rFonts w:hint="eastAsia"/>
          <w:highlight w:val="yellow"/>
        </w:rPr>
        <w:t>）上进行评估。</w:t>
      </w:r>
    </w:p>
    <w:p w14:paraId="5431BE08" w14:textId="1A298907" w:rsidR="009F022B" w:rsidRDefault="009F022B" w:rsidP="009F022B">
      <w:pPr>
        <w:pStyle w:val="3"/>
        <w:rPr>
          <w:rFonts w:hint="eastAsia"/>
        </w:rPr>
      </w:pPr>
      <w:r w:rsidRPr="009F022B">
        <w:rPr>
          <w:rFonts w:hint="eastAsia"/>
        </w:rPr>
        <w:t>学习率更新</w:t>
      </w:r>
    </w:p>
    <w:p w14:paraId="40D2A672" w14:textId="4F44C91D" w:rsidR="009F022B" w:rsidRDefault="009F022B" w:rsidP="009F022B">
      <w:pPr>
        <w:ind w:firstLine="480"/>
      </w:pPr>
      <w:r w:rsidRPr="009F022B">
        <w:rPr>
          <w:rFonts w:hint="eastAsia"/>
        </w:rPr>
        <w:t>初始学习率为</w:t>
      </w:r>
      <w:r w:rsidRPr="009F022B">
        <w:rPr>
          <w:rFonts w:hint="eastAsia"/>
        </w:rPr>
        <w:t xml:space="preserve">  </w:t>
      </w:r>
      <w:r w:rsidR="0001535D" w:rsidRPr="0001535D">
        <w:rPr>
          <w:position w:val="-12"/>
        </w:rPr>
        <w:object w:dxaOrig="1280" w:dyaOrig="360" w14:anchorId="64970644">
          <v:shape id="_x0000_i1065" type="#_x0000_t75" style="width:64pt;height:18pt" o:ole="">
            <v:imagedata r:id="rId98" o:title=""/>
          </v:shape>
          <o:OLEObject Type="Embed" ProgID="Equation.DSMT4" ShapeID="_x0000_i1065" DrawAspect="Content" ObjectID="_1803679456" r:id="rId99"/>
        </w:object>
      </w:r>
      <w:r w:rsidRPr="009F022B">
        <w:rPr>
          <w:rFonts w:hint="eastAsia"/>
        </w:rPr>
        <w:t xml:space="preserve">  </w:t>
      </w:r>
      <w:r w:rsidRPr="009F022B">
        <w:rPr>
          <w:rFonts w:hint="eastAsia"/>
        </w:rPr>
        <w:t>，通过余弦退火学习率衰减更新：</w:t>
      </w:r>
      <w:r w:rsidR="0001535D" w:rsidRPr="0001535D">
        <w:rPr>
          <w:position w:val="-34"/>
        </w:rPr>
        <w:object w:dxaOrig="4000" w:dyaOrig="800" w14:anchorId="328F5CA7">
          <v:shape id="_x0000_i1066" type="#_x0000_t75" style="width:200pt;height:40pt" o:ole="">
            <v:imagedata r:id="rId100" o:title=""/>
          </v:shape>
          <o:OLEObject Type="Embed" ProgID="Equation.DSMT4" ShapeID="_x0000_i1066" DrawAspect="Content" ObjectID="_1803679457" r:id="rId101"/>
        </w:object>
      </w:r>
      <w:r w:rsidRPr="009F022B">
        <w:rPr>
          <w:rFonts w:hint="eastAsia"/>
        </w:rPr>
        <w:t>其中，</w:t>
      </w:r>
      <w:r w:rsidRPr="009F022B">
        <w:rPr>
          <w:rFonts w:hint="eastAsia"/>
        </w:rPr>
        <w:t xml:space="preserve"> </w:t>
      </w:r>
      <w:r w:rsidR="0001535D" w:rsidRPr="0001535D">
        <w:rPr>
          <w:position w:val="-12"/>
        </w:rPr>
        <w:object w:dxaOrig="420" w:dyaOrig="360" w14:anchorId="3CD9567A">
          <v:shape id="_x0000_i1067" type="#_x0000_t75" style="width:21pt;height:18pt" o:ole="">
            <v:imagedata r:id="rId102" o:title=""/>
          </v:shape>
          <o:OLEObject Type="Embed" ProgID="Equation.DSMT4" ShapeID="_x0000_i1067" DrawAspect="Content" ObjectID="_1803679458" r:id="rId103"/>
        </w:object>
      </w:r>
      <w:r w:rsidRPr="009F022B">
        <w:rPr>
          <w:rFonts w:hint="eastAsia"/>
        </w:rPr>
        <w:t xml:space="preserve">  </w:t>
      </w:r>
      <w:r w:rsidRPr="009F022B">
        <w:rPr>
          <w:rFonts w:hint="eastAsia"/>
        </w:rPr>
        <w:t>是最小学习率，</w:t>
      </w:r>
      <w:r w:rsidRPr="009F022B">
        <w:rPr>
          <w:rFonts w:hint="eastAsia"/>
        </w:rPr>
        <w:t xml:space="preserve"> </w:t>
      </w:r>
      <w:r w:rsidR="0001535D" w:rsidRPr="0001535D">
        <w:rPr>
          <w:position w:val="-12"/>
        </w:rPr>
        <w:object w:dxaOrig="400" w:dyaOrig="360" w14:anchorId="5C1A1340">
          <v:shape id="_x0000_i1068" type="#_x0000_t75" style="width:20pt;height:18pt" o:ole="">
            <v:imagedata r:id="rId104" o:title=""/>
          </v:shape>
          <o:OLEObject Type="Embed" ProgID="Equation.DSMT4" ShapeID="_x0000_i1068" DrawAspect="Content" ObjectID="_1803679459" r:id="rId105"/>
        </w:object>
      </w:r>
      <w:r w:rsidRPr="009F022B">
        <w:rPr>
          <w:rFonts w:hint="eastAsia"/>
        </w:rPr>
        <w:t xml:space="preserve">  </w:t>
      </w:r>
      <w:r w:rsidRPr="009F022B">
        <w:rPr>
          <w:rFonts w:hint="eastAsia"/>
        </w:rPr>
        <w:t>是当前训练步数，</w:t>
      </w:r>
      <w:r w:rsidRPr="009F022B">
        <w:rPr>
          <w:rFonts w:hint="eastAsia"/>
        </w:rPr>
        <w:t xml:space="preserve"> </w:t>
      </w:r>
      <w:r w:rsidR="0001535D" w:rsidRPr="0001535D">
        <w:rPr>
          <w:position w:val="-12"/>
        </w:rPr>
        <w:object w:dxaOrig="420" w:dyaOrig="360" w14:anchorId="6C6E386F">
          <v:shape id="_x0000_i1069" type="#_x0000_t75" style="width:21pt;height:18pt" o:ole="">
            <v:imagedata r:id="rId106" o:title=""/>
          </v:shape>
          <o:OLEObject Type="Embed" ProgID="Equation.DSMT4" ShapeID="_x0000_i1069" DrawAspect="Content" ObjectID="_1803679460" r:id="rId107"/>
        </w:object>
      </w:r>
      <w:r w:rsidRPr="009F022B">
        <w:rPr>
          <w:rFonts w:hint="eastAsia"/>
        </w:rPr>
        <w:t xml:space="preserve">  </w:t>
      </w:r>
      <w:r w:rsidRPr="009F022B">
        <w:rPr>
          <w:rFonts w:hint="eastAsia"/>
        </w:rPr>
        <w:t>是总训练步数。</w:t>
      </w:r>
      <w:r w:rsidR="00EB514C">
        <w:rPr>
          <w:rFonts w:hint="eastAsia"/>
        </w:rPr>
        <w:t>（</w:t>
      </w:r>
      <w:r w:rsidR="00EB514C" w:rsidRPr="00EB514C">
        <w:rPr>
          <w:rFonts w:hint="eastAsia"/>
        </w:rPr>
        <w:t>这个</w:t>
      </w:r>
      <w:proofErr w:type="gramStart"/>
      <w:r w:rsidR="00EB514C" w:rsidRPr="00EB514C">
        <w:rPr>
          <w:rFonts w:hint="eastAsia"/>
        </w:rPr>
        <w:t>调度器</w:t>
      </w:r>
      <w:proofErr w:type="gramEnd"/>
      <w:r w:rsidR="00EB514C" w:rsidRPr="00EB514C">
        <w:rPr>
          <w:rFonts w:hint="eastAsia"/>
        </w:rPr>
        <w:t>会随着</w:t>
      </w:r>
      <w:r w:rsidR="00EB514C" w:rsidRPr="00EB514C">
        <w:rPr>
          <w:rFonts w:hint="eastAsia"/>
        </w:rPr>
        <w:t xml:space="preserve"> epoch </w:t>
      </w:r>
      <w:r w:rsidR="00EB514C" w:rsidRPr="00EB514C">
        <w:rPr>
          <w:rFonts w:hint="eastAsia"/>
        </w:rPr>
        <w:t>的进行，使得学习率从初始学习率逐渐衰减到</w:t>
      </w:r>
      <w:r w:rsidR="00EB514C" w:rsidRPr="00EB514C">
        <w:rPr>
          <w:rFonts w:hint="eastAsia"/>
        </w:rPr>
        <w:t xml:space="preserve"> 0</w:t>
      </w:r>
      <w:r w:rsidR="00EB514C" w:rsidRPr="00EB514C">
        <w:rPr>
          <w:rFonts w:hint="eastAsia"/>
        </w:rPr>
        <w:t>。具体的学习率值会根据当前</w:t>
      </w:r>
      <w:r w:rsidR="00EB514C" w:rsidRPr="00EB514C">
        <w:rPr>
          <w:rFonts w:hint="eastAsia"/>
        </w:rPr>
        <w:t xml:space="preserve"> epoch </w:t>
      </w:r>
      <w:r w:rsidR="00EB514C" w:rsidRPr="00EB514C">
        <w:rPr>
          <w:rFonts w:hint="eastAsia"/>
        </w:rPr>
        <w:t>和总的</w:t>
      </w:r>
      <w:r w:rsidR="00EB514C" w:rsidRPr="00EB514C">
        <w:rPr>
          <w:rFonts w:hint="eastAsia"/>
        </w:rPr>
        <w:t xml:space="preserve"> epoch </w:t>
      </w:r>
      <w:r w:rsidR="00EB514C" w:rsidRPr="00EB514C">
        <w:rPr>
          <w:rFonts w:hint="eastAsia"/>
        </w:rPr>
        <w:t>数量来计算，并按照余弦函数变化，达到平滑衰减的效果。</w:t>
      </w:r>
      <w:r w:rsidR="00EB514C">
        <w:rPr>
          <w:rFonts w:hint="eastAsia"/>
        </w:rPr>
        <w:t>）</w:t>
      </w:r>
    </w:p>
    <w:p w14:paraId="5D79EC23" w14:textId="2A84ABC7" w:rsidR="00997FD8" w:rsidRDefault="00997FD8" w:rsidP="00997FD8">
      <w:pPr>
        <w:pStyle w:val="3"/>
        <w:rPr>
          <w:rFonts w:hint="eastAsia"/>
        </w:rPr>
      </w:pPr>
      <w:r w:rsidRPr="00997FD8">
        <w:rPr>
          <w:rFonts w:hint="eastAsia"/>
        </w:rPr>
        <w:t>评估指标</w:t>
      </w:r>
    </w:p>
    <w:p w14:paraId="0D63DF51" w14:textId="712C599C" w:rsidR="00997FD8" w:rsidRDefault="00997FD8" w:rsidP="009F022B">
      <w:pPr>
        <w:ind w:firstLine="480"/>
      </w:pPr>
      <w:r w:rsidRPr="00997FD8">
        <w:rPr>
          <w:rFonts w:hint="eastAsia"/>
        </w:rPr>
        <w:t>通常，二分类问题的分类性能主要通过五个指标进行评估：准确率（</w:t>
      </w:r>
      <w:r w:rsidRPr="00997FD8">
        <w:rPr>
          <w:rFonts w:hint="eastAsia"/>
        </w:rPr>
        <w:t>Accuracy</w:t>
      </w:r>
      <w:r w:rsidRPr="00997FD8">
        <w:rPr>
          <w:rFonts w:hint="eastAsia"/>
        </w:rPr>
        <w:t>）、精确率（</w:t>
      </w:r>
      <w:r w:rsidRPr="00997FD8">
        <w:rPr>
          <w:rFonts w:hint="eastAsia"/>
        </w:rPr>
        <w:t>Precision</w:t>
      </w:r>
      <w:r w:rsidRPr="00997FD8">
        <w:rPr>
          <w:rFonts w:hint="eastAsia"/>
        </w:rPr>
        <w:t>）、召回率（</w:t>
      </w:r>
      <w:r w:rsidRPr="00997FD8">
        <w:rPr>
          <w:rFonts w:hint="eastAsia"/>
        </w:rPr>
        <w:t>Recall</w:t>
      </w:r>
      <w:r w:rsidRPr="00997FD8">
        <w:rPr>
          <w:rFonts w:hint="eastAsia"/>
        </w:rPr>
        <w:t>，也称为灵敏度）、特异性（</w:t>
      </w:r>
      <w:r w:rsidRPr="00997FD8">
        <w:rPr>
          <w:rFonts w:hint="eastAsia"/>
        </w:rPr>
        <w:t>Specificity</w:t>
      </w:r>
      <w:r w:rsidRPr="00997FD8">
        <w:rPr>
          <w:rFonts w:hint="eastAsia"/>
        </w:rPr>
        <w:t>）和</w:t>
      </w:r>
      <w:r w:rsidRPr="00997FD8">
        <w:rPr>
          <w:rFonts w:hint="eastAsia"/>
        </w:rPr>
        <w:t xml:space="preserve"> F1 </w:t>
      </w:r>
      <w:r w:rsidRPr="00997FD8">
        <w:rPr>
          <w:rFonts w:hint="eastAsia"/>
        </w:rPr>
        <w:t>分数（</w:t>
      </w:r>
      <w:r w:rsidRPr="00997FD8">
        <w:rPr>
          <w:rFonts w:hint="eastAsia"/>
        </w:rPr>
        <w:t>F1-score</w:t>
      </w:r>
      <w:r w:rsidRPr="00997FD8">
        <w:rPr>
          <w:rFonts w:hint="eastAsia"/>
        </w:rPr>
        <w:t>）。其中，真正例（</w:t>
      </w:r>
      <w:r w:rsidRPr="00997FD8">
        <w:rPr>
          <w:rFonts w:hint="eastAsia"/>
        </w:rPr>
        <w:t>True Positive, TP</w:t>
      </w:r>
      <w:r w:rsidRPr="00997FD8">
        <w:rPr>
          <w:rFonts w:hint="eastAsia"/>
        </w:rPr>
        <w:t>）表示正类样本被正确预测为正类；</w:t>
      </w:r>
      <w:proofErr w:type="gramStart"/>
      <w:r w:rsidRPr="00997FD8">
        <w:rPr>
          <w:rFonts w:hint="eastAsia"/>
        </w:rPr>
        <w:t>真负例</w:t>
      </w:r>
      <w:proofErr w:type="gramEnd"/>
      <w:r w:rsidRPr="00997FD8">
        <w:rPr>
          <w:rFonts w:hint="eastAsia"/>
        </w:rPr>
        <w:t>（</w:t>
      </w:r>
      <w:r w:rsidRPr="00997FD8">
        <w:rPr>
          <w:rFonts w:hint="eastAsia"/>
        </w:rPr>
        <w:t>True Negative, TN</w:t>
      </w:r>
      <w:r w:rsidRPr="00997FD8">
        <w:rPr>
          <w:rFonts w:hint="eastAsia"/>
        </w:rPr>
        <w:t>）、</w:t>
      </w:r>
      <w:proofErr w:type="gramStart"/>
      <w:r w:rsidRPr="00997FD8">
        <w:rPr>
          <w:rFonts w:hint="eastAsia"/>
        </w:rPr>
        <w:t>假正例</w:t>
      </w:r>
      <w:proofErr w:type="gramEnd"/>
      <w:r w:rsidRPr="00997FD8">
        <w:rPr>
          <w:rFonts w:hint="eastAsia"/>
        </w:rPr>
        <w:t>（</w:t>
      </w:r>
      <w:r w:rsidRPr="00997FD8">
        <w:rPr>
          <w:rFonts w:hint="eastAsia"/>
        </w:rPr>
        <w:t>False Positive, FP</w:t>
      </w:r>
      <w:r w:rsidRPr="00997FD8">
        <w:rPr>
          <w:rFonts w:hint="eastAsia"/>
        </w:rPr>
        <w:t>）和</w:t>
      </w:r>
      <w:proofErr w:type="gramStart"/>
      <w:r w:rsidRPr="00997FD8">
        <w:rPr>
          <w:rFonts w:hint="eastAsia"/>
        </w:rPr>
        <w:t>假负例</w:t>
      </w:r>
      <w:proofErr w:type="gramEnd"/>
      <w:r w:rsidRPr="00997FD8">
        <w:rPr>
          <w:rFonts w:hint="eastAsia"/>
        </w:rPr>
        <w:t>（</w:t>
      </w:r>
      <w:r w:rsidRPr="00997FD8">
        <w:rPr>
          <w:rFonts w:hint="eastAsia"/>
        </w:rPr>
        <w:t>False Negative, FN</w:t>
      </w:r>
      <w:r w:rsidRPr="00997FD8">
        <w:rPr>
          <w:rFonts w:hint="eastAsia"/>
        </w:rPr>
        <w:t>）分别</w:t>
      </w:r>
      <w:proofErr w:type="gramStart"/>
      <w:r w:rsidRPr="00997FD8">
        <w:rPr>
          <w:rFonts w:hint="eastAsia"/>
        </w:rPr>
        <w:t>表示负类样本</w:t>
      </w:r>
      <w:proofErr w:type="gramEnd"/>
      <w:r w:rsidRPr="00997FD8">
        <w:rPr>
          <w:rFonts w:hint="eastAsia"/>
        </w:rPr>
        <w:t>被正确预测为负类、</w:t>
      </w:r>
      <w:proofErr w:type="gramStart"/>
      <w:r w:rsidRPr="00997FD8">
        <w:rPr>
          <w:rFonts w:hint="eastAsia"/>
        </w:rPr>
        <w:t>负类样本</w:t>
      </w:r>
      <w:proofErr w:type="gramEnd"/>
      <w:r w:rsidRPr="00997FD8">
        <w:rPr>
          <w:rFonts w:hint="eastAsia"/>
        </w:rPr>
        <w:t>被错误预测为正类以及正类样本被错误预测为负类。相关公式如下：</w:t>
      </w:r>
    </w:p>
    <w:p w14:paraId="1F2E864A" w14:textId="77777777" w:rsidR="00A34F2A" w:rsidRDefault="00997FD8" w:rsidP="009F022B">
      <w:pPr>
        <w:ind w:firstLine="480"/>
      </w:pPr>
      <w:r w:rsidRPr="00997FD8">
        <w:rPr>
          <w:rFonts w:hint="eastAsia"/>
        </w:rPr>
        <w:t>1</w:t>
      </w:r>
      <w:r w:rsidRPr="00997FD8">
        <w:rPr>
          <w:rFonts w:hint="eastAsia"/>
        </w:rPr>
        <w:t>．准确率（</w:t>
      </w:r>
      <w:r w:rsidRPr="00997FD8">
        <w:rPr>
          <w:rFonts w:hint="eastAsia"/>
        </w:rPr>
        <w:t>Accuracy</w:t>
      </w:r>
      <w:r w:rsidRPr="00997FD8">
        <w:rPr>
          <w:rFonts w:hint="eastAsia"/>
        </w:rPr>
        <w:t>）</w:t>
      </w:r>
    </w:p>
    <w:p w14:paraId="164DDBFB" w14:textId="01D85828" w:rsidR="00A34F2A" w:rsidRDefault="00A34F2A" w:rsidP="00A34F2A">
      <w:pPr>
        <w:ind w:firstLine="480"/>
        <w:jc w:val="center"/>
      </w:pPr>
      <w:r w:rsidRPr="00A34F2A">
        <w:rPr>
          <w:position w:val="-24"/>
        </w:rPr>
        <w:object w:dxaOrig="3260" w:dyaOrig="620" w14:anchorId="1B7D7D96">
          <v:shape id="_x0000_i1070" type="#_x0000_t75" style="width:163pt;height:31pt" o:ole="">
            <v:imagedata r:id="rId108" o:title=""/>
          </v:shape>
          <o:OLEObject Type="Embed" ProgID="Equation.DSMT4" ShapeID="_x0000_i1070" DrawAspect="Content" ObjectID="_1803679461" r:id="rId109"/>
        </w:object>
      </w:r>
    </w:p>
    <w:p w14:paraId="55FAD521" w14:textId="77777777" w:rsidR="00A34F2A" w:rsidRDefault="00997FD8" w:rsidP="009F022B">
      <w:pPr>
        <w:ind w:firstLine="480"/>
      </w:pPr>
      <w:r w:rsidRPr="00997FD8">
        <w:rPr>
          <w:rFonts w:hint="eastAsia"/>
        </w:rPr>
        <w:t>2</w:t>
      </w:r>
      <w:r w:rsidRPr="00997FD8">
        <w:rPr>
          <w:rFonts w:hint="eastAsia"/>
        </w:rPr>
        <w:t>．精确率（</w:t>
      </w:r>
      <w:r w:rsidRPr="00997FD8">
        <w:rPr>
          <w:rFonts w:hint="eastAsia"/>
        </w:rPr>
        <w:t>Precision</w:t>
      </w:r>
      <w:r w:rsidRPr="00997FD8">
        <w:rPr>
          <w:rFonts w:hint="eastAsia"/>
        </w:rPr>
        <w:t>）</w:t>
      </w:r>
    </w:p>
    <w:p w14:paraId="3008FD6C" w14:textId="4BB03718" w:rsidR="00A34F2A" w:rsidRDefault="00A34F2A" w:rsidP="00A34F2A">
      <w:pPr>
        <w:ind w:firstLine="480"/>
        <w:jc w:val="center"/>
      </w:pPr>
      <w:r w:rsidRPr="00A34F2A">
        <w:rPr>
          <w:position w:val="-24"/>
        </w:rPr>
        <w:object w:dxaOrig="2180" w:dyaOrig="620" w14:anchorId="42C442EE">
          <v:shape id="_x0000_i1071" type="#_x0000_t75" style="width:109pt;height:31pt" o:ole="">
            <v:imagedata r:id="rId110" o:title=""/>
          </v:shape>
          <o:OLEObject Type="Embed" ProgID="Equation.DSMT4" ShapeID="_x0000_i1071" DrawAspect="Content" ObjectID="_1803679462" r:id="rId111"/>
        </w:object>
      </w:r>
    </w:p>
    <w:p w14:paraId="603CBAE9" w14:textId="77777777" w:rsidR="00A34F2A" w:rsidRDefault="00997FD8" w:rsidP="009F022B">
      <w:pPr>
        <w:ind w:firstLine="480"/>
      </w:pPr>
      <w:r w:rsidRPr="00997FD8">
        <w:rPr>
          <w:rFonts w:hint="eastAsia"/>
        </w:rPr>
        <w:t>3</w:t>
      </w:r>
      <w:r w:rsidRPr="00997FD8">
        <w:rPr>
          <w:rFonts w:hint="eastAsia"/>
        </w:rPr>
        <w:t>．召回率（</w:t>
      </w:r>
      <w:r w:rsidRPr="00997FD8">
        <w:rPr>
          <w:rFonts w:hint="eastAsia"/>
        </w:rPr>
        <w:t>Recall</w:t>
      </w:r>
      <w:r w:rsidRPr="00997FD8">
        <w:rPr>
          <w:rFonts w:hint="eastAsia"/>
        </w:rPr>
        <w:t>）</w:t>
      </w:r>
    </w:p>
    <w:p w14:paraId="3F047409" w14:textId="55C3C4A2" w:rsidR="00A34F2A" w:rsidRDefault="00A34F2A" w:rsidP="00A34F2A">
      <w:pPr>
        <w:ind w:firstLine="480"/>
        <w:jc w:val="center"/>
      </w:pPr>
      <w:r w:rsidRPr="00A34F2A">
        <w:rPr>
          <w:position w:val="-24"/>
        </w:rPr>
        <w:object w:dxaOrig="1920" w:dyaOrig="620" w14:anchorId="6588BB10">
          <v:shape id="_x0000_i1072" type="#_x0000_t75" style="width:96pt;height:31pt" o:ole="">
            <v:imagedata r:id="rId112" o:title=""/>
          </v:shape>
          <o:OLEObject Type="Embed" ProgID="Equation.DSMT4" ShapeID="_x0000_i1072" DrawAspect="Content" ObjectID="_1803679463" r:id="rId113"/>
        </w:object>
      </w:r>
    </w:p>
    <w:p w14:paraId="5BAF362D" w14:textId="77777777" w:rsidR="00A34F2A" w:rsidRDefault="00997FD8" w:rsidP="009F022B">
      <w:pPr>
        <w:ind w:firstLine="480"/>
      </w:pPr>
      <w:r w:rsidRPr="00997FD8">
        <w:rPr>
          <w:rFonts w:hint="eastAsia"/>
        </w:rPr>
        <w:t>4</w:t>
      </w:r>
      <w:r w:rsidRPr="00997FD8">
        <w:rPr>
          <w:rFonts w:hint="eastAsia"/>
        </w:rPr>
        <w:t>．</w:t>
      </w:r>
      <w:r w:rsidRPr="00997FD8">
        <w:rPr>
          <w:rFonts w:hint="eastAsia"/>
        </w:rPr>
        <w:t xml:space="preserve">F1 </w:t>
      </w:r>
      <w:r w:rsidRPr="00997FD8">
        <w:rPr>
          <w:rFonts w:hint="eastAsia"/>
        </w:rPr>
        <w:t>分数（</w:t>
      </w:r>
      <w:r w:rsidRPr="00997FD8">
        <w:rPr>
          <w:rFonts w:hint="eastAsia"/>
        </w:rPr>
        <w:t>F1</w:t>
      </w:r>
      <w:r w:rsidRPr="00997FD8">
        <w:rPr>
          <w:rFonts w:hint="eastAsia"/>
        </w:rPr>
        <w:t>－</w:t>
      </w:r>
      <w:r w:rsidRPr="00997FD8">
        <w:rPr>
          <w:rFonts w:hint="eastAsia"/>
        </w:rPr>
        <w:t>score</w:t>
      </w:r>
      <w:r w:rsidRPr="00997FD8">
        <w:rPr>
          <w:rFonts w:hint="eastAsia"/>
        </w:rPr>
        <w:t>）</w:t>
      </w:r>
    </w:p>
    <w:p w14:paraId="43E8ED16" w14:textId="7AD4B76C" w:rsidR="00997FD8" w:rsidRDefault="00A34F2A" w:rsidP="00A34F2A">
      <w:pPr>
        <w:ind w:firstLine="480"/>
        <w:jc w:val="center"/>
      </w:pPr>
      <w:r w:rsidRPr="00A34F2A">
        <w:rPr>
          <w:position w:val="-24"/>
        </w:rPr>
        <w:object w:dxaOrig="3600" w:dyaOrig="620" w14:anchorId="16631DF7">
          <v:shape id="_x0000_i1073" type="#_x0000_t75" style="width:180pt;height:31pt" o:ole="">
            <v:imagedata r:id="rId114" o:title=""/>
          </v:shape>
          <o:OLEObject Type="Embed" ProgID="Equation.DSMT4" ShapeID="_x0000_i1073" DrawAspect="Content" ObjectID="_1803679464" r:id="rId115"/>
        </w:object>
      </w:r>
    </w:p>
    <w:p w14:paraId="374D7D1A" w14:textId="77777777" w:rsidR="00A34F2A" w:rsidRDefault="00A34F2A" w:rsidP="00A34F2A">
      <w:pPr>
        <w:pStyle w:val="3"/>
        <w:rPr>
          <w:rFonts w:hint="eastAsia"/>
        </w:rPr>
      </w:pPr>
      <w:r>
        <w:rPr>
          <w:rFonts w:hint="eastAsia"/>
        </w:rPr>
        <w:t>基线方法的性能</w:t>
      </w:r>
    </w:p>
    <w:p w14:paraId="5DA0CC7F" w14:textId="32C52597" w:rsidR="00A34F2A" w:rsidRDefault="00A34F2A" w:rsidP="00A34F2A">
      <w:pPr>
        <w:ind w:firstLine="480"/>
      </w:pPr>
      <w:r>
        <w:rPr>
          <w:rFonts w:hint="eastAsia"/>
        </w:rPr>
        <w:t>为了进一步验证</w:t>
      </w:r>
      <w:r>
        <w:rPr>
          <w:rFonts w:hint="eastAsia"/>
        </w:rPr>
        <w:t xml:space="preserve"> </w:t>
      </w:r>
      <w:proofErr w:type="spellStart"/>
      <w:r>
        <w:rPr>
          <w:rFonts w:hint="eastAsia"/>
        </w:rPr>
        <w:t>MDDformer</w:t>
      </w:r>
      <w:proofErr w:type="spellEnd"/>
      <w:r>
        <w:rPr>
          <w:rFonts w:hint="eastAsia"/>
        </w:rPr>
        <w:t xml:space="preserve"> </w:t>
      </w:r>
      <w:r>
        <w:rPr>
          <w:rFonts w:hint="eastAsia"/>
        </w:rPr>
        <w:t>的性能，我们采用了多种机器学习和深度学习架构作为基线方法，包括</w:t>
      </w:r>
      <w:r>
        <w:rPr>
          <w:rFonts w:hint="eastAsia"/>
        </w:rPr>
        <w:t xml:space="preserve"> KNN</w:t>
      </w:r>
      <w:r>
        <w:rPr>
          <w:rFonts w:hint="eastAsia"/>
        </w:rPr>
        <w:t>、</w:t>
      </w:r>
      <w:r>
        <w:rPr>
          <w:rFonts w:hint="eastAsia"/>
        </w:rPr>
        <w:t>SVM</w:t>
      </w:r>
      <w:r>
        <w:rPr>
          <w:rFonts w:hint="eastAsia"/>
        </w:rPr>
        <w:t>、</w:t>
      </w:r>
      <w:r>
        <w:rPr>
          <w:rFonts w:hint="eastAsia"/>
        </w:rPr>
        <w:t>LR</w:t>
      </w:r>
      <w:r>
        <w:rPr>
          <w:rFonts w:hint="eastAsia"/>
        </w:rPr>
        <w:t>（逻辑回归）、</w:t>
      </w:r>
      <w:r>
        <w:rPr>
          <w:rFonts w:hint="eastAsia"/>
        </w:rPr>
        <w:t>RF</w:t>
      </w:r>
      <w:r>
        <w:rPr>
          <w:rFonts w:hint="eastAsia"/>
        </w:rPr>
        <w:t>（随机森林）、</w:t>
      </w:r>
      <w:proofErr w:type="spellStart"/>
      <w:r>
        <w:rPr>
          <w:rFonts w:hint="eastAsia"/>
        </w:rPr>
        <w:t>Xception</w:t>
      </w:r>
      <w:proofErr w:type="spellEnd"/>
      <w:r>
        <w:rPr>
          <w:rFonts w:hint="eastAsia"/>
        </w:rPr>
        <w:t>、</w:t>
      </w:r>
      <w:proofErr w:type="spellStart"/>
      <w:r>
        <w:rPr>
          <w:rFonts w:hint="eastAsia"/>
        </w:rPr>
        <w:t>ViT</w:t>
      </w:r>
      <w:proofErr w:type="spellEnd"/>
      <w:r>
        <w:rPr>
          <w:rFonts w:hint="eastAsia"/>
        </w:rPr>
        <w:t>（视觉</w:t>
      </w:r>
      <w:r>
        <w:rPr>
          <w:rFonts w:hint="eastAsia"/>
        </w:rPr>
        <w:t xml:space="preserve"> Transformer</w:t>
      </w:r>
      <w:r>
        <w:rPr>
          <w:rFonts w:hint="eastAsia"/>
        </w:rPr>
        <w:t>）、</w:t>
      </w:r>
      <w:proofErr w:type="spellStart"/>
      <w:r>
        <w:rPr>
          <w:rFonts w:hint="eastAsia"/>
        </w:rPr>
        <w:t>BiLSTM</w:t>
      </w:r>
      <w:proofErr w:type="spellEnd"/>
      <w:r>
        <w:rPr>
          <w:rFonts w:hint="eastAsia"/>
        </w:rPr>
        <w:t xml:space="preserve"> </w:t>
      </w:r>
      <w:r>
        <w:rPr>
          <w:rFonts w:hint="eastAsia"/>
        </w:rPr>
        <w:t>和</w:t>
      </w:r>
      <w:r>
        <w:rPr>
          <w:rFonts w:hint="eastAsia"/>
        </w:rPr>
        <w:t xml:space="preserve"> </w:t>
      </w:r>
      <w:proofErr w:type="spellStart"/>
      <w:r>
        <w:rPr>
          <w:rFonts w:hint="eastAsia"/>
        </w:rPr>
        <w:t>SEResnet</w:t>
      </w:r>
      <w:proofErr w:type="spellEnd"/>
      <w:r>
        <w:rPr>
          <w:rFonts w:hint="eastAsia"/>
        </w:rPr>
        <w:t>。为了公平比较，采用了加权准确率、精确率、召回率和</w:t>
      </w:r>
      <w:r>
        <w:rPr>
          <w:rFonts w:hint="eastAsia"/>
        </w:rPr>
        <w:t xml:space="preserve"> F1 </w:t>
      </w:r>
      <w:r>
        <w:rPr>
          <w:rFonts w:hint="eastAsia"/>
        </w:rPr>
        <w:t>分数作为评估指标。如表</w:t>
      </w:r>
      <w:r>
        <w:rPr>
          <w:rFonts w:hint="eastAsia"/>
        </w:rPr>
        <w:t xml:space="preserve"> V </w:t>
      </w:r>
      <w:r>
        <w:rPr>
          <w:rFonts w:hint="eastAsia"/>
        </w:rPr>
        <w:t>所示，</w:t>
      </w:r>
      <w:proofErr w:type="spellStart"/>
      <w:r>
        <w:rPr>
          <w:rFonts w:hint="eastAsia"/>
        </w:rPr>
        <w:t>MDDformer</w:t>
      </w:r>
      <w:proofErr w:type="spellEnd"/>
      <w:r>
        <w:rPr>
          <w:rFonts w:hint="eastAsia"/>
        </w:rPr>
        <w:t xml:space="preserve"> </w:t>
      </w:r>
      <w:r>
        <w:rPr>
          <w:rFonts w:hint="eastAsia"/>
        </w:rPr>
        <w:t>在所有评估指标上均取得了最佳性能。术语“</w:t>
      </w:r>
      <w:r>
        <w:rPr>
          <w:rFonts w:hint="eastAsia"/>
        </w:rPr>
        <w:t>add</w:t>
      </w:r>
      <w:r>
        <w:rPr>
          <w:rFonts w:hint="eastAsia"/>
        </w:rPr>
        <w:t>”和“</w:t>
      </w:r>
      <w:proofErr w:type="spellStart"/>
      <w:r>
        <w:rPr>
          <w:rFonts w:hint="eastAsia"/>
        </w:rPr>
        <w:t>concat</w:t>
      </w:r>
      <w:proofErr w:type="spellEnd"/>
      <w:r>
        <w:rPr>
          <w:rFonts w:hint="eastAsia"/>
        </w:rPr>
        <w:t>”分别表示加法和拼接操作。在我们的任务中，模型按准确率升序排列。从表</w:t>
      </w:r>
      <w:r>
        <w:rPr>
          <w:rFonts w:hint="eastAsia"/>
        </w:rPr>
        <w:t xml:space="preserve"> V </w:t>
      </w:r>
      <w:r>
        <w:rPr>
          <w:rFonts w:hint="eastAsia"/>
        </w:rPr>
        <w:t>中可以看出，准确率值分别为</w:t>
      </w:r>
      <w:r>
        <w:rPr>
          <w:rFonts w:hint="eastAsia"/>
        </w:rPr>
        <w:t xml:space="preserve"> 58.34%</w:t>
      </w:r>
      <w:r>
        <w:rPr>
          <w:rFonts w:hint="eastAsia"/>
        </w:rPr>
        <w:t>、</w:t>
      </w:r>
      <w:r>
        <w:rPr>
          <w:rFonts w:hint="eastAsia"/>
        </w:rPr>
        <w:t>64.66%</w:t>
      </w:r>
      <w:r>
        <w:rPr>
          <w:rFonts w:hint="eastAsia"/>
        </w:rPr>
        <w:t>、</w:t>
      </w:r>
      <w:r>
        <w:rPr>
          <w:rFonts w:hint="eastAsia"/>
        </w:rPr>
        <w:t>64.88%</w:t>
      </w:r>
      <w:r>
        <w:rPr>
          <w:rFonts w:hint="eastAsia"/>
        </w:rPr>
        <w:t>、</w:t>
      </w:r>
      <w:r>
        <w:rPr>
          <w:rFonts w:hint="eastAsia"/>
        </w:rPr>
        <w:t>69.23%</w:t>
      </w:r>
      <w:r>
        <w:rPr>
          <w:rFonts w:hint="eastAsia"/>
        </w:rPr>
        <w:t>、</w:t>
      </w:r>
      <w:r>
        <w:rPr>
          <w:rFonts w:hint="eastAsia"/>
        </w:rPr>
        <w:t>70.99%</w:t>
      </w:r>
      <w:r>
        <w:rPr>
          <w:rFonts w:hint="eastAsia"/>
        </w:rPr>
        <w:t>、</w:t>
      </w:r>
      <w:r>
        <w:rPr>
          <w:rFonts w:hint="eastAsia"/>
        </w:rPr>
        <w:t>71.16%</w:t>
      </w:r>
      <w:r>
        <w:rPr>
          <w:rFonts w:hint="eastAsia"/>
        </w:rPr>
        <w:t>、</w:t>
      </w:r>
      <w:r>
        <w:rPr>
          <w:rFonts w:hint="eastAsia"/>
        </w:rPr>
        <w:t>71.38%</w:t>
      </w:r>
      <w:r>
        <w:rPr>
          <w:rFonts w:hint="eastAsia"/>
        </w:rPr>
        <w:t>、</w:t>
      </w:r>
      <w:r>
        <w:rPr>
          <w:rFonts w:hint="eastAsia"/>
        </w:rPr>
        <w:t>72.31%</w:t>
      </w:r>
      <w:r>
        <w:rPr>
          <w:rFonts w:hint="eastAsia"/>
        </w:rPr>
        <w:t>、</w:t>
      </w:r>
      <w:r>
        <w:rPr>
          <w:rFonts w:hint="eastAsia"/>
        </w:rPr>
        <w:t>72.54%</w:t>
      </w:r>
      <w:r>
        <w:rPr>
          <w:rFonts w:hint="eastAsia"/>
        </w:rPr>
        <w:t>、</w:t>
      </w:r>
      <w:r>
        <w:rPr>
          <w:rFonts w:hint="eastAsia"/>
        </w:rPr>
        <w:t>72.59%</w:t>
      </w:r>
      <w:r>
        <w:rPr>
          <w:rFonts w:hint="eastAsia"/>
        </w:rPr>
        <w:t>、</w:t>
      </w:r>
      <w:r>
        <w:rPr>
          <w:rFonts w:hint="eastAsia"/>
        </w:rPr>
        <w:t>72.92%</w:t>
      </w:r>
      <w:r>
        <w:rPr>
          <w:rFonts w:hint="eastAsia"/>
        </w:rPr>
        <w:t>、</w:t>
      </w:r>
      <w:r>
        <w:rPr>
          <w:rFonts w:hint="eastAsia"/>
        </w:rPr>
        <w:t xml:space="preserve">73.03% </w:t>
      </w:r>
      <w:r>
        <w:rPr>
          <w:rFonts w:hint="eastAsia"/>
        </w:rPr>
        <w:t>和</w:t>
      </w:r>
      <w:r>
        <w:rPr>
          <w:rFonts w:hint="eastAsia"/>
        </w:rPr>
        <w:t xml:space="preserve"> 76.88%</w:t>
      </w:r>
      <w:r>
        <w:rPr>
          <w:rFonts w:hint="eastAsia"/>
        </w:rPr>
        <w:t>。</w:t>
      </w:r>
    </w:p>
    <w:p w14:paraId="6DF996C8" w14:textId="48AD6B17" w:rsidR="00997FD8" w:rsidRDefault="00997FD8" w:rsidP="00997FD8">
      <w:pPr>
        <w:ind w:firstLineChars="83" w:firstLine="199"/>
      </w:pPr>
    </w:p>
    <w:p w14:paraId="09560228" w14:textId="70BF179B" w:rsidR="00ED4D38" w:rsidRDefault="00ED4D38" w:rsidP="00997FD8">
      <w:pPr>
        <w:ind w:firstLine="480"/>
      </w:pPr>
      <w:r>
        <w:br w:type="page"/>
      </w:r>
    </w:p>
    <w:p w14:paraId="5ABD9AA3" w14:textId="77777777" w:rsidR="004A1BF8" w:rsidRDefault="004A1BF8">
      <w:pPr>
        <w:spacing w:line="240" w:lineRule="auto"/>
        <w:ind w:firstLineChars="0" w:firstLine="0"/>
        <w:jc w:val="left"/>
      </w:pPr>
    </w:p>
    <w:p w14:paraId="325F450C" w14:textId="77777777" w:rsidR="006341E4" w:rsidRPr="005A706F" w:rsidRDefault="006341E4" w:rsidP="005A706F">
      <w:pPr>
        <w:ind w:firstLine="480"/>
      </w:pPr>
    </w:p>
    <w:p w14:paraId="74BC2214" w14:textId="64E6B068" w:rsidR="00780EEE" w:rsidRDefault="006341E4" w:rsidP="00780EEE">
      <w:pPr>
        <w:pStyle w:val="1"/>
        <w:rPr>
          <w:rFonts w:hint="eastAsia"/>
        </w:rPr>
      </w:pPr>
      <w:r>
        <w:rPr>
          <w:rFonts w:hint="eastAsia"/>
        </w:rPr>
        <w:t>web</w:t>
      </w:r>
      <w:r w:rsidR="005F5ED4">
        <w:rPr>
          <w:rFonts w:hint="eastAsia"/>
        </w:rPr>
        <w:t>系统架构</w:t>
      </w:r>
    </w:p>
    <w:p w14:paraId="77EEA689" w14:textId="77777777" w:rsidR="00ED4D38" w:rsidRPr="00ED4D38" w:rsidRDefault="00ED4D38" w:rsidP="00ED4D38">
      <w:pPr>
        <w:ind w:firstLine="480"/>
      </w:pPr>
    </w:p>
    <w:p w14:paraId="7D6C6D12" w14:textId="01623409" w:rsidR="005F5ED4" w:rsidRDefault="005F5ED4" w:rsidP="005F5ED4">
      <w:pPr>
        <w:pStyle w:val="1"/>
        <w:rPr>
          <w:rFonts w:hint="eastAsia"/>
        </w:rPr>
      </w:pPr>
      <w:r>
        <w:rPr>
          <w:rFonts w:hint="eastAsia"/>
        </w:rPr>
        <w:t>结论</w:t>
      </w:r>
    </w:p>
    <w:sectPr w:rsidR="005F5ED4">
      <w:headerReference w:type="even" r:id="rId116"/>
      <w:headerReference w:type="default" r:id="rId117"/>
      <w:footerReference w:type="even" r:id="rId118"/>
      <w:footerReference w:type="default" r:id="rId119"/>
      <w:headerReference w:type="first" r:id="rId120"/>
      <w:footerReference w:type="first" r:id="rId1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088D98" w14:textId="77777777" w:rsidR="00886835" w:rsidRDefault="00886835" w:rsidP="005F5ED4">
      <w:pPr>
        <w:spacing w:line="240" w:lineRule="auto"/>
        <w:ind w:firstLine="480"/>
      </w:pPr>
      <w:r>
        <w:separator/>
      </w:r>
    </w:p>
  </w:endnote>
  <w:endnote w:type="continuationSeparator" w:id="0">
    <w:p w14:paraId="452A1780" w14:textId="77777777" w:rsidR="00886835" w:rsidRDefault="00886835" w:rsidP="005F5ED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CCCCAD" w14:textId="77777777" w:rsidR="00817125" w:rsidRDefault="00817125">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E0C70" w14:textId="77777777" w:rsidR="00817125" w:rsidRDefault="00817125" w:rsidP="008D27E7">
    <w:pPr>
      <w:pStyle w:val="af0"/>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CE254" w14:textId="77777777" w:rsidR="00817125" w:rsidRDefault="00817125">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375129"/>
      <w:docPartObj>
        <w:docPartGallery w:val="Page Numbers (Bottom of Page)"/>
        <w:docPartUnique/>
      </w:docPartObj>
    </w:sdtPr>
    <w:sdtContent>
      <w:p w14:paraId="3BEB62D5" w14:textId="77777777" w:rsidR="00817125" w:rsidRDefault="00817125" w:rsidP="000F18DA">
        <w:pPr>
          <w:pStyle w:val="af0"/>
          <w:ind w:firstLine="360"/>
          <w:jc w:val="center"/>
        </w:pPr>
        <w:r>
          <w:fldChar w:fldCharType="begin"/>
        </w:r>
        <w:r>
          <w:instrText>PAGE   \* MERGEFORMAT</w:instrText>
        </w:r>
        <w:r>
          <w:fldChar w:fldCharType="separate"/>
        </w:r>
        <w:r>
          <w:rPr>
            <w:noProof/>
          </w:rPr>
          <w:t>III</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84C3E" w14:textId="77777777" w:rsidR="00780EEE" w:rsidRDefault="00780EEE">
    <w:pPr>
      <w:pStyle w:val="af0"/>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816EE5" w14:textId="77777777" w:rsidR="00780EEE" w:rsidRDefault="00780EEE">
    <w:pPr>
      <w:pStyle w:val="af0"/>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858785" w14:textId="77777777" w:rsidR="00780EEE" w:rsidRDefault="00780EEE">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A611F3" w14:textId="77777777" w:rsidR="00886835" w:rsidRDefault="00886835" w:rsidP="005F5ED4">
      <w:pPr>
        <w:spacing w:line="240" w:lineRule="auto"/>
        <w:ind w:firstLine="480"/>
      </w:pPr>
      <w:r>
        <w:separator/>
      </w:r>
    </w:p>
  </w:footnote>
  <w:footnote w:type="continuationSeparator" w:id="0">
    <w:p w14:paraId="7BB5D180" w14:textId="77777777" w:rsidR="00886835" w:rsidRDefault="00886835" w:rsidP="005F5ED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B1F968" w14:textId="77777777" w:rsidR="00817125" w:rsidRDefault="00817125">
    <w:pPr>
      <w:pStyle w:val="a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F7F6CB" w14:textId="77777777" w:rsidR="00817125" w:rsidRPr="00FA3C16" w:rsidRDefault="00817125" w:rsidP="00ED0214">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56AA0D" w14:textId="77777777" w:rsidR="00817125" w:rsidRDefault="00817125">
    <w:pPr>
      <w:pStyle w:val="ae"/>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F59EA9" w14:textId="77777777" w:rsidR="00780EEE" w:rsidRDefault="00780EEE">
    <w:pPr>
      <w:pStyle w:val="ae"/>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95E0AB" w14:textId="77777777" w:rsidR="00780EEE" w:rsidRDefault="00780EEE">
    <w:pPr>
      <w:pStyle w:val="ae"/>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9424B3" w14:textId="77777777" w:rsidR="00780EEE" w:rsidRDefault="00780EEE">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720E9"/>
    <w:multiLevelType w:val="multilevel"/>
    <w:tmpl w:val="72F46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10CA5"/>
    <w:multiLevelType w:val="multilevel"/>
    <w:tmpl w:val="B35C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0F31BD"/>
    <w:multiLevelType w:val="multilevel"/>
    <w:tmpl w:val="D862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C25E7"/>
    <w:multiLevelType w:val="multilevel"/>
    <w:tmpl w:val="AE826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5D7028"/>
    <w:multiLevelType w:val="multilevel"/>
    <w:tmpl w:val="20E2D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E5556D"/>
    <w:multiLevelType w:val="multilevel"/>
    <w:tmpl w:val="00086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2143C7"/>
    <w:multiLevelType w:val="multilevel"/>
    <w:tmpl w:val="B30EC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0914245">
    <w:abstractNumId w:val="4"/>
  </w:num>
  <w:num w:numId="2" w16cid:durableId="1967347283">
    <w:abstractNumId w:val="6"/>
  </w:num>
  <w:num w:numId="3" w16cid:durableId="1997226388">
    <w:abstractNumId w:val="0"/>
  </w:num>
  <w:num w:numId="4" w16cid:durableId="2062242320">
    <w:abstractNumId w:val="1"/>
  </w:num>
  <w:num w:numId="5" w16cid:durableId="1406221529">
    <w:abstractNumId w:val="5"/>
  </w:num>
  <w:num w:numId="6" w16cid:durableId="1477186270">
    <w:abstractNumId w:val="2"/>
  </w:num>
  <w:num w:numId="7" w16cid:durableId="708581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75F"/>
    <w:rsid w:val="0001535D"/>
    <w:rsid w:val="000163CD"/>
    <w:rsid w:val="00052FAD"/>
    <w:rsid w:val="00066B8C"/>
    <w:rsid w:val="00071744"/>
    <w:rsid w:val="000E3286"/>
    <w:rsid w:val="00120FB0"/>
    <w:rsid w:val="00143309"/>
    <w:rsid w:val="001D6D40"/>
    <w:rsid w:val="0023253B"/>
    <w:rsid w:val="00236B8A"/>
    <w:rsid w:val="00275887"/>
    <w:rsid w:val="002929F8"/>
    <w:rsid w:val="002B5E8E"/>
    <w:rsid w:val="002F3258"/>
    <w:rsid w:val="00360DE3"/>
    <w:rsid w:val="003724FF"/>
    <w:rsid w:val="003A2EFA"/>
    <w:rsid w:val="00427AA3"/>
    <w:rsid w:val="00447D37"/>
    <w:rsid w:val="0045209E"/>
    <w:rsid w:val="0049768E"/>
    <w:rsid w:val="004A1BF8"/>
    <w:rsid w:val="004C3D5C"/>
    <w:rsid w:val="00556153"/>
    <w:rsid w:val="005A706F"/>
    <w:rsid w:val="005D02F1"/>
    <w:rsid w:val="005F5ED4"/>
    <w:rsid w:val="006341E4"/>
    <w:rsid w:val="006A76F7"/>
    <w:rsid w:val="006C5E81"/>
    <w:rsid w:val="006E77F7"/>
    <w:rsid w:val="007221EB"/>
    <w:rsid w:val="00745D5E"/>
    <w:rsid w:val="007618CA"/>
    <w:rsid w:val="0077675F"/>
    <w:rsid w:val="00780EEE"/>
    <w:rsid w:val="007A30A8"/>
    <w:rsid w:val="00817125"/>
    <w:rsid w:val="00881739"/>
    <w:rsid w:val="00886835"/>
    <w:rsid w:val="00916FA0"/>
    <w:rsid w:val="00974DAF"/>
    <w:rsid w:val="009767D4"/>
    <w:rsid w:val="00997FD8"/>
    <w:rsid w:val="009A54FC"/>
    <w:rsid w:val="009C3C32"/>
    <w:rsid w:val="009D73C1"/>
    <w:rsid w:val="009F022B"/>
    <w:rsid w:val="00A054F4"/>
    <w:rsid w:val="00A34F2A"/>
    <w:rsid w:val="00AA02D2"/>
    <w:rsid w:val="00AF15B4"/>
    <w:rsid w:val="00B81A78"/>
    <w:rsid w:val="00BC1034"/>
    <w:rsid w:val="00C13649"/>
    <w:rsid w:val="00C1562F"/>
    <w:rsid w:val="00C21C71"/>
    <w:rsid w:val="00C75E17"/>
    <w:rsid w:val="00C802C1"/>
    <w:rsid w:val="00CC372C"/>
    <w:rsid w:val="00CD393C"/>
    <w:rsid w:val="00CE4901"/>
    <w:rsid w:val="00D00359"/>
    <w:rsid w:val="00D10E22"/>
    <w:rsid w:val="00D70DE2"/>
    <w:rsid w:val="00D934E1"/>
    <w:rsid w:val="00E06DF6"/>
    <w:rsid w:val="00E57941"/>
    <w:rsid w:val="00E875B9"/>
    <w:rsid w:val="00EA4A23"/>
    <w:rsid w:val="00EA50BD"/>
    <w:rsid w:val="00EA6978"/>
    <w:rsid w:val="00EB514C"/>
    <w:rsid w:val="00ED4D38"/>
    <w:rsid w:val="00F02253"/>
    <w:rsid w:val="00F50B3C"/>
    <w:rsid w:val="00F71614"/>
    <w:rsid w:val="00FA739D"/>
    <w:rsid w:val="00FF1D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87AD0"/>
  <w15:chartTrackingRefBased/>
  <w15:docId w15:val="{B96EA221-57A8-4E0F-9C6F-6E6784886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kern w:val="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正文文字"/>
    <w:qFormat/>
    <w:rsid w:val="005F5ED4"/>
    <w:pPr>
      <w:spacing w:line="307" w:lineRule="auto"/>
      <w:ind w:firstLineChars="200" w:firstLine="200"/>
      <w:jc w:val="both"/>
    </w:pPr>
    <w:rPr>
      <w:kern w:val="0"/>
      <w:sz w:val="24"/>
      <w:szCs w:val="22"/>
    </w:rPr>
  </w:style>
  <w:style w:type="paragraph" w:styleId="1">
    <w:name w:val="heading 1"/>
    <w:basedOn w:val="a"/>
    <w:next w:val="a"/>
    <w:link w:val="10"/>
    <w:qFormat/>
    <w:rsid w:val="005F5ED4"/>
    <w:pPr>
      <w:keepNext/>
      <w:keepLines/>
      <w:widowControl w:val="0"/>
      <w:spacing w:before="800" w:after="400"/>
      <w:ind w:firstLineChars="0" w:firstLine="0"/>
      <w:jc w:val="center"/>
      <w:outlineLvl w:val="0"/>
    </w:pPr>
    <w:rPr>
      <w:rFonts w:ascii="黑体" w:eastAsia="黑体" w:hAnsi="宋体"/>
      <w:kern w:val="2"/>
      <w:sz w:val="30"/>
      <w:szCs w:val="20"/>
    </w:rPr>
  </w:style>
  <w:style w:type="paragraph" w:styleId="2">
    <w:name w:val="heading 2"/>
    <w:basedOn w:val="a"/>
    <w:next w:val="a"/>
    <w:link w:val="20"/>
    <w:qFormat/>
    <w:rsid w:val="005F5ED4"/>
    <w:pPr>
      <w:keepNext/>
      <w:keepLines/>
      <w:widowControl w:val="0"/>
      <w:spacing w:before="480" w:after="120"/>
      <w:ind w:firstLineChars="0" w:firstLine="0"/>
      <w:outlineLvl w:val="1"/>
    </w:pPr>
    <w:rPr>
      <w:rFonts w:ascii="黑体" w:eastAsia="黑体" w:hAnsi="黑体"/>
      <w:kern w:val="2"/>
      <w:sz w:val="28"/>
      <w:szCs w:val="20"/>
    </w:rPr>
  </w:style>
  <w:style w:type="paragraph" w:styleId="3">
    <w:name w:val="heading 3"/>
    <w:basedOn w:val="a"/>
    <w:next w:val="a"/>
    <w:link w:val="30"/>
    <w:qFormat/>
    <w:rsid w:val="005F5ED4"/>
    <w:pPr>
      <w:keepNext/>
      <w:keepLines/>
      <w:widowControl w:val="0"/>
      <w:spacing w:before="240" w:after="120"/>
      <w:ind w:firstLineChars="0" w:firstLine="0"/>
      <w:outlineLvl w:val="2"/>
    </w:pPr>
    <w:rPr>
      <w:rFonts w:ascii="黑体" w:eastAsia="黑体" w:hAnsi="黑体"/>
      <w:kern w:val="2"/>
      <w:sz w:val="26"/>
      <w:szCs w:val="20"/>
    </w:rPr>
  </w:style>
  <w:style w:type="paragraph" w:styleId="4">
    <w:name w:val="heading 4"/>
    <w:basedOn w:val="a"/>
    <w:next w:val="a"/>
    <w:link w:val="40"/>
    <w:uiPriority w:val="9"/>
    <w:semiHidden/>
    <w:unhideWhenUsed/>
    <w:qFormat/>
    <w:rsid w:val="0077675F"/>
    <w:pPr>
      <w:keepNext/>
      <w:keepLines/>
      <w:spacing w:before="80" w:after="40"/>
      <w:outlineLvl w:val="3"/>
    </w:pPr>
    <w:rPr>
      <w:rFonts w:asciiTheme="minorHAnsi" w:eastAsiaTheme="minorEastAsia" w:hAnsiTheme="minorHAnsi" w:cstheme="majorBidi"/>
      <w:color w:val="2F5496" w:themeColor="accent1" w:themeShade="BF"/>
      <w:sz w:val="28"/>
      <w:szCs w:val="28"/>
    </w:rPr>
  </w:style>
  <w:style w:type="paragraph" w:styleId="5">
    <w:name w:val="heading 5"/>
    <w:aliases w:val="表题"/>
    <w:basedOn w:val="a"/>
    <w:next w:val="a"/>
    <w:link w:val="50"/>
    <w:qFormat/>
    <w:rsid w:val="005F5ED4"/>
    <w:pPr>
      <w:keepNext/>
      <w:widowControl w:val="0"/>
      <w:spacing w:before="120" w:after="240" w:line="240" w:lineRule="auto"/>
      <w:ind w:firstLineChars="0" w:firstLine="0"/>
      <w:jc w:val="center"/>
      <w:outlineLvl w:val="4"/>
    </w:pPr>
    <w:rPr>
      <w:rFonts w:ascii="黑体" w:eastAsia="黑体" w:hAnsi="黑体"/>
      <w:kern w:val="2"/>
      <w:sz w:val="22"/>
      <w:szCs w:val="20"/>
    </w:rPr>
  </w:style>
  <w:style w:type="paragraph" w:styleId="6">
    <w:name w:val="heading 6"/>
    <w:aliases w:val="图题"/>
    <w:basedOn w:val="a"/>
    <w:next w:val="a"/>
    <w:link w:val="60"/>
    <w:uiPriority w:val="9"/>
    <w:unhideWhenUsed/>
    <w:qFormat/>
    <w:rsid w:val="005F5ED4"/>
    <w:pPr>
      <w:keepNext/>
      <w:keepLines/>
      <w:spacing w:before="120" w:after="240" w:line="240" w:lineRule="auto"/>
      <w:ind w:firstLineChars="0" w:firstLine="0"/>
      <w:jc w:val="center"/>
      <w:outlineLvl w:val="5"/>
    </w:pPr>
    <w:rPr>
      <w:rFonts w:eastAsia="黑体" w:cstheme="majorBidi"/>
      <w:bCs/>
      <w:sz w:val="22"/>
      <w:szCs w:val="24"/>
    </w:rPr>
  </w:style>
  <w:style w:type="paragraph" w:styleId="7">
    <w:name w:val="heading 7"/>
    <w:basedOn w:val="a"/>
    <w:next w:val="a"/>
    <w:link w:val="70"/>
    <w:uiPriority w:val="9"/>
    <w:semiHidden/>
    <w:unhideWhenUsed/>
    <w:qFormat/>
    <w:rsid w:val="0077675F"/>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77675F"/>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77675F"/>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5F5ED4"/>
    <w:rPr>
      <w:rFonts w:ascii="黑体" w:eastAsia="黑体" w:hAnsi="宋体"/>
      <w:sz w:val="30"/>
    </w:rPr>
  </w:style>
  <w:style w:type="character" w:customStyle="1" w:styleId="20">
    <w:name w:val="标题 2 字符"/>
    <w:basedOn w:val="a0"/>
    <w:link w:val="2"/>
    <w:rsid w:val="005F5ED4"/>
    <w:rPr>
      <w:rFonts w:ascii="黑体" w:eastAsia="黑体" w:hAnsi="黑体"/>
      <w:sz w:val="28"/>
    </w:rPr>
  </w:style>
  <w:style w:type="character" w:customStyle="1" w:styleId="30">
    <w:name w:val="标题 3 字符"/>
    <w:basedOn w:val="a0"/>
    <w:link w:val="3"/>
    <w:rsid w:val="005F5ED4"/>
    <w:rPr>
      <w:rFonts w:ascii="黑体" w:eastAsia="黑体" w:hAnsi="黑体"/>
      <w:sz w:val="26"/>
    </w:rPr>
  </w:style>
  <w:style w:type="character" w:customStyle="1" w:styleId="40">
    <w:name w:val="标题 4 字符"/>
    <w:basedOn w:val="a0"/>
    <w:link w:val="4"/>
    <w:uiPriority w:val="9"/>
    <w:semiHidden/>
    <w:rsid w:val="0077675F"/>
    <w:rPr>
      <w:rFonts w:asciiTheme="minorHAnsi" w:eastAsiaTheme="minorEastAsia" w:hAnsiTheme="minorHAnsi" w:cstheme="majorBidi"/>
      <w:color w:val="2F5496" w:themeColor="accent1" w:themeShade="BF"/>
      <w:sz w:val="28"/>
      <w:szCs w:val="28"/>
    </w:rPr>
  </w:style>
  <w:style w:type="character" w:customStyle="1" w:styleId="50">
    <w:name w:val="标题 5 字符"/>
    <w:aliases w:val="表题 字符"/>
    <w:basedOn w:val="a0"/>
    <w:link w:val="5"/>
    <w:rsid w:val="005F5ED4"/>
    <w:rPr>
      <w:rFonts w:ascii="黑体" w:eastAsia="黑体" w:hAnsi="黑体"/>
      <w:sz w:val="22"/>
    </w:rPr>
  </w:style>
  <w:style w:type="character" w:customStyle="1" w:styleId="60">
    <w:name w:val="标题 6 字符"/>
    <w:aliases w:val="图题 字符"/>
    <w:basedOn w:val="a0"/>
    <w:link w:val="6"/>
    <w:uiPriority w:val="9"/>
    <w:rsid w:val="005F5ED4"/>
    <w:rPr>
      <w:rFonts w:eastAsia="黑体" w:cstheme="majorBidi"/>
      <w:bCs/>
      <w:kern w:val="0"/>
      <w:sz w:val="22"/>
      <w:szCs w:val="24"/>
    </w:rPr>
  </w:style>
  <w:style w:type="character" w:customStyle="1" w:styleId="70">
    <w:name w:val="标题 7 字符"/>
    <w:basedOn w:val="a0"/>
    <w:link w:val="7"/>
    <w:uiPriority w:val="9"/>
    <w:semiHidden/>
    <w:rsid w:val="0077675F"/>
    <w:rPr>
      <w:rFonts w:asciiTheme="minorHAnsi" w:eastAsiaTheme="minorEastAsia" w:hAnsiTheme="minorHAnsi" w:cstheme="majorBidi"/>
      <w:b/>
      <w:bCs/>
      <w:color w:val="595959" w:themeColor="text1" w:themeTint="A6"/>
    </w:rPr>
  </w:style>
  <w:style w:type="character" w:customStyle="1" w:styleId="80">
    <w:name w:val="标题 8 字符"/>
    <w:basedOn w:val="a0"/>
    <w:link w:val="8"/>
    <w:uiPriority w:val="9"/>
    <w:semiHidden/>
    <w:rsid w:val="0077675F"/>
    <w:rPr>
      <w:rFonts w:asciiTheme="minorHAnsi" w:eastAsiaTheme="minorEastAsia" w:hAnsiTheme="minorHAnsi" w:cstheme="majorBidi"/>
      <w:color w:val="595959" w:themeColor="text1" w:themeTint="A6"/>
    </w:rPr>
  </w:style>
  <w:style w:type="character" w:customStyle="1" w:styleId="90">
    <w:name w:val="标题 9 字符"/>
    <w:basedOn w:val="a0"/>
    <w:link w:val="9"/>
    <w:uiPriority w:val="9"/>
    <w:semiHidden/>
    <w:rsid w:val="0077675F"/>
    <w:rPr>
      <w:rFonts w:asciiTheme="minorHAnsi" w:eastAsiaTheme="majorEastAsia" w:hAnsiTheme="minorHAnsi" w:cstheme="majorBidi"/>
      <w:color w:val="595959" w:themeColor="text1" w:themeTint="A6"/>
    </w:rPr>
  </w:style>
  <w:style w:type="paragraph" w:styleId="a3">
    <w:name w:val="Title"/>
    <w:basedOn w:val="a"/>
    <w:next w:val="a"/>
    <w:link w:val="a4"/>
    <w:uiPriority w:val="10"/>
    <w:qFormat/>
    <w:rsid w:val="005F5ED4"/>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5F5ED4"/>
    <w:rPr>
      <w:rFonts w:asciiTheme="majorHAnsi" w:eastAsiaTheme="majorEastAsia" w:hAnsiTheme="majorHAnsi" w:cstheme="majorBidi"/>
      <w:b/>
      <w:bCs/>
      <w:kern w:val="0"/>
      <w:sz w:val="32"/>
      <w:szCs w:val="32"/>
    </w:rPr>
  </w:style>
  <w:style w:type="paragraph" w:styleId="a5">
    <w:name w:val="Subtitle"/>
    <w:basedOn w:val="a"/>
    <w:next w:val="a"/>
    <w:link w:val="a6"/>
    <w:uiPriority w:val="11"/>
    <w:qFormat/>
    <w:rsid w:val="0077675F"/>
    <w:pPr>
      <w:numPr>
        <w:ilvl w:val="1"/>
      </w:numPr>
      <w:spacing w:after="160"/>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7675F"/>
    <w:rPr>
      <w:rFonts w:asciiTheme="majorHAnsi" w:eastAsiaTheme="majorEastAsia" w:hAnsiTheme="majorHAnsi" w:cstheme="majorBidi"/>
      <w:color w:val="595959" w:themeColor="text1" w:themeTint="A6"/>
      <w:spacing w:val="15"/>
      <w:sz w:val="28"/>
      <w:szCs w:val="28"/>
    </w:rPr>
  </w:style>
  <w:style w:type="paragraph" w:styleId="a7">
    <w:name w:val="Quote"/>
    <w:aliases w:val="参考文献"/>
    <w:basedOn w:val="a"/>
    <w:next w:val="a"/>
    <w:link w:val="a8"/>
    <w:uiPriority w:val="29"/>
    <w:qFormat/>
    <w:rsid w:val="005F5ED4"/>
    <w:pPr>
      <w:spacing w:before="60" w:line="320" w:lineRule="exact"/>
      <w:ind w:firstLineChars="0" w:firstLine="0"/>
    </w:pPr>
    <w:rPr>
      <w:iCs/>
      <w:color w:val="000000" w:themeColor="text1"/>
      <w:sz w:val="21"/>
    </w:rPr>
  </w:style>
  <w:style w:type="character" w:customStyle="1" w:styleId="a8">
    <w:name w:val="引用 字符"/>
    <w:aliases w:val="参考文献 字符"/>
    <w:basedOn w:val="a0"/>
    <w:link w:val="a7"/>
    <w:uiPriority w:val="29"/>
    <w:rsid w:val="005F5ED4"/>
    <w:rPr>
      <w:iCs/>
      <w:color w:val="000000" w:themeColor="text1"/>
      <w:kern w:val="0"/>
      <w:sz w:val="21"/>
      <w:szCs w:val="22"/>
    </w:rPr>
  </w:style>
  <w:style w:type="paragraph" w:styleId="a9">
    <w:name w:val="List Paragraph"/>
    <w:basedOn w:val="a"/>
    <w:uiPriority w:val="34"/>
    <w:qFormat/>
    <w:rsid w:val="005F5ED4"/>
    <w:rPr>
      <w:rFonts w:asciiTheme="minorHAnsi" w:eastAsiaTheme="minorEastAsia" w:hAnsiTheme="minorHAnsi" w:cstheme="minorBidi"/>
      <w:sz w:val="21"/>
    </w:rPr>
  </w:style>
  <w:style w:type="character" w:styleId="aa">
    <w:name w:val="Intense Emphasis"/>
    <w:basedOn w:val="a0"/>
    <w:uiPriority w:val="21"/>
    <w:qFormat/>
    <w:rsid w:val="0077675F"/>
    <w:rPr>
      <w:i/>
      <w:iCs/>
      <w:color w:val="2F5496" w:themeColor="accent1" w:themeShade="BF"/>
    </w:rPr>
  </w:style>
  <w:style w:type="paragraph" w:styleId="ab">
    <w:name w:val="Intense Quote"/>
    <w:basedOn w:val="a"/>
    <w:next w:val="a"/>
    <w:link w:val="ac"/>
    <w:uiPriority w:val="30"/>
    <w:qFormat/>
    <w:rsid w:val="0077675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77675F"/>
    <w:rPr>
      <w:i/>
      <w:iCs/>
      <w:color w:val="2F5496" w:themeColor="accent1" w:themeShade="BF"/>
    </w:rPr>
  </w:style>
  <w:style w:type="character" w:styleId="ad">
    <w:name w:val="Intense Reference"/>
    <w:basedOn w:val="a0"/>
    <w:uiPriority w:val="32"/>
    <w:qFormat/>
    <w:rsid w:val="0077675F"/>
    <w:rPr>
      <w:b/>
      <w:bCs/>
      <w:smallCaps/>
      <w:color w:val="2F5496" w:themeColor="accent1" w:themeShade="BF"/>
      <w:spacing w:val="5"/>
    </w:rPr>
  </w:style>
  <w:style w:type="paragraph" w:styleId="ae">
    <w:name w:val="header"/>
    <w:basedOn w:val="a"/>
    <w:link w:val="af"/>
    <w:uiPriority w:val="99"/>
    <w:unhideWhenUsed/>
    <w:rsid w:val="005F5ED4"/>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5F5ED4"/>
    <w:rPr>
      <w:kern w:val="0"/>
      <w:sz w:val="18"/>
      <w:szCs w:val="18"/>
    </w:rPr>
  </w:style>
  <w:style w:type="paragraph" w:styleId="af0">
    <w:name w:val="footer"/>
    <w:basedOn w:val="a"/>
    <w:link w:val="af1"/>
    <w:uiPriority w:val="99"/>
    <w:unhideWhenUsed/>
    <w:rsid w:val="005F5ED4"/>
    <w:pPr>
      <w:tabs>
        <w:tab w:val="center" w:pos="4153"/>
        <w:tab w:val="right" w:pos="8306"/>
      </w:tabs>
      <w:snapToGrid w:val="0"/>
    </w:pPr>
    <w:rPr>
      <w:sz w:val="18"/>
      <w:szCs w:val="18"/>
    </w:rPr>
  </w:style>
  <w:style w:type="character" w:customStyle="1" w:styleId="af1">
    <w:name w:val="页脚 字符"/>
    <w:basedOn w:val="a0"/>
    <w:link w:val="af0"/>
    <w:uiPriority w:val="99"/>
    <w:rsid w:val="005F5ED4"/>
    <w:rPr>
      <w:kern w:val="0"/>
      <w:sz w:val="18"/>
      <w:szCs w:val="18"/>
    </w:rPr>
  </w:style>
  <w:style w:type="paragraph" w:styleId="TOC1">
    <w:name w:val="toc 1"/>
    <w:basedOn w:val="a"/>
    <w:next w:val="a"/>
    <w:autoRedefine/>
    <w:uiPriority w:val="39"/>
    <w:unhideWhenUsed/>
    <w:rsid w:val="005F5ED4"/>
    <w:pPr>
      <w:tabs>
        <w:tab w:val="right" w:leader="dot" w:pos="9344"/>
      </w:tabs>
      <w:spacing w:before="120"/>
      <w:ind w:firstLineChars="0" w:firstLine="0"/>
      <w:jc w:val="center"/>
    </w:pPr>
    <w:rPr>
      <w:rFonts w:ascii="黑体" w:eastAsia="黑体" w:hAnsi="黑体"/>
      <w:b/>
      <w:noProof/>
      <w:kern w:val="2"/>
      <w:szCs w:val="24"/>
    </w:rPr>
  </w:style>
  <w:style w:type="paragraph" w:styleId="TOC2">
    <w:name w:val="toc 2"/>
    <w:basedOn w:val="a"/>
    <w:next w:val="a"/>
    <w:autoRedefine/>
    <w:uiPriority w:val="39"/>
    <w:unhideWhenUsed/>
    <w:rsid w:val="005F5ED4"/>
    <w:pPr>
      <w:ind w:leftChars="200" w:left="420"/>
    </w:pPr>
  </w:style>
  <w:style w:type="paragraph" w:styleId="TOC3">
    <w:name w:val="toc 3"/>
    <w:basedOn w:val="a"/>
    <w:next w:val="a"/>
    <w:autoRedefine/>
    <w:uiPriority w:val="39"/>
    <w:unhideWhenUsed/>
    <w:rsid w:val="005F5ED4"/>
    <w:pPr>
      <w:ind w:leftChars="400" w:left="840"/>
    </w:pPr>
  </w:style>
  <w:style w:type="paragraph" w:styleId="TOC">
    <w:name w:val="TOC Heading"/>
    <w:basedOn w:val="1"/>
    <w:next w:val="a"/>
    <w:uiPriority w:val="39"/>
    <w:unhideWhenUsed/>
    <w:qFormat/>
    <w:rsid w:val="005F5ED4"/>
    <w:pPr>
      <w:widowControl/>
      <w:spacing w:before="24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character" w:styleId="af2">
    <w:name w:val="Hyperlink"/>
    <w:basedOn w:val="a0"/>
    <w:uiPriority w:val="99"/>
    <w:unhideWhenUsed/>
    <w:rsid w:val="005F5ED4"/>
    <w:rPr>
      <w:color w:val="0563C1" w:themeColor="hyperlink"/>
      <w:u w:val="single"/>
    </w:rPr>
  </w:style>
  <w:style w:type="paragraph" w:styleId="af3">
    <w:name w:val="annotation text"/>
    <w:basedOn w:val="a"/>
    <w:link w:val="af4"/>
    <w:uiPriority w:val="99"/>
    <w:semiHidden/>
    <w:unhideWhenUsed/>
    <w:rsid w:val="005F5ED4"/>
    <w:pPr>
      <w:jc w:val="left"/>
    </w:pPr>
  </w:style>
  <w:style w:type="character" w:customStyle="1" w:styleId="af4">
    <w:name w:val="批注文字 字符"/>
    <w:basedOn w:val="a0"/>
    <w:link w:val="af3"/>
    <w:uiPriority w:val="99"/>
    <w:semiHidden/>
    <w:rsid w:val="005F5ED4"/>
    <w:rPr>
      <w:kern w:val="0"/>
      <w:sz w:val="24"/>
      <w:szCs w:val="22"/>
    </w:rPr>
  </w:style>
  <w:style w:type="character" w:styleId="af5">
    <w:name w:val="annotation reference"/>
    <w:basedOn w:val="a0"/>
    <w:uiPriority w:val="99"/>
    <w:semiHidden/>
    <w:unhideWhenUsed/>
    <w:rsid w:val="005F5ED4"/>
    <w:rPr>
      <w:sz w:val="21"/>
      <w:szCs w:val="21"/>
    </w:rPr>
  </w:style>
  <w:style w:type="paragraph" w:styleId="af6">
    <w:name w:val="annotation subject"/>
    <w:basedOn w:val="af3"/>
    <w:next w:val="af3"/>
    <w:link w:val="af7"/>
    <w:uiPriority w:val="99"/>
    <w:semiHidden/>
    <w:unhideWhenUsed/>
    <w:rsid w:val="005F5ED4"/>
    <w:rPr>
      <w:b/>
      <w:bCs/>
    </w:rPr>
  </w:style>
  <w:style w:type="character" w:customStyle="1" w:styleId="af7">
    <w:name w:val="批注主题 字符"/>
    <w:basedOn w:val="af4"/>
    <w:link w:val="af6"/>
    <w:uiPriority w:val="99"/>
    <w:semiHidden/>
    <w:rsid w:val="005F5ED4"/>
    <w:rPr>
      <w:b/>
      <w:bCs/>
      <w:kern w:val="0"/>
      <w:sz w:val="24"/>
      <w:szCs w:val="22"/>
    </w:rPr>
  </w:style>
  <w:style w:type="paragraph" w:styleId="af8">
    <w:name w:val="caption"/>
    <w:aliases w:val="表注"/>
    <w:basedOn w:val="a"/>
    <w:next w:val="a"/>
    <w:qFormat/>
    <w:rsid w:val="005F5ED4"/>
    <w:pPr>
      <w:widowControl w:val="0"/>
      <w:spacing w:before="60" w:after="60"/>
      <w:ind w:firstLineChars="0" w:firstLine="0"/>
    </w:pPr>
    <w:rPr>
      <w:kern w:val="2"/>
      <w:sz w:val="21"/>
      <w:szCs w:val="20"/>
    </w:rPr>
  </w:style>
  <w:style w:type="paragraph" w:customStyle="1" w:styleId="af9">
    <w:name w:val="图表标题"/>
    <w:basedOn w:val="a"/>
    <w:next w:val="a"/>
    <w:rsid w:val="005F5ED4"/>
    <w:pPr>
      <w:widowControl w:val="0"/>
      <w:spacing w:line="240" w:lineRule="auto"/>
      <w:ind w:firstLineChars="0" w:firstLine="0"/>
      <w:jc w:val="center"/>
    </w:pPr>
    <w:rPr>
      <w:rFonts w:eastAsia="黑体"/>
      <w:sz w:val="21"/>
      <w:szCs w:val="20"/>
    </w:rPr>
  </w:style>
  <w:style w:type="paragraph" w:customStyle="1" w:styleId="afa">
    <w:name w:val="图表文字"/>
    <w:basedOn w:val="a"/>
    <w:next w:val="a"/>
    <w:rsid w:val="005F5ED4"/>
    <w:pPr>
      <w:widowControl w:val="0"/>
      <w:snapToGrid w:val="0"/>
      <w:spacing w:line="240" w:lineRule="auto"/>
      <w:ind w:firstLineChars="0" w:firstLine="0"/>
      <w:jc w:val="center"/>
    </w:pPr>
    <w:rPr>
      <w:sz w:val="21"/>
      <w:szCs w:val="20"/>
    </w:rPr>
  </w:style>
  <w:style w:type="table" w:styleId="afb">
    <w:name w:val="Table Grid"/>
    <w:basedOn w:val="a1"/>
    <w:uiPriority w:val="59"/>
    <w:qFormat/>
    <w:rsid w:val="005F5ED4"/>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fb"/>
    <w:uiPriority w:val="39"/>
    <w:rsid w:val="005F5ED4"/>
    <w:rPr>
      <w:rFonts w:asciiTheme="minorHAnsi" w:eastAsiaTheme="minorEastAsia" w:hAnsiTheme="minorHAnsi" w:cstheme="minorBid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fb"/>
    <w:uiPriority w:val="39"/>
    <w:rsid w:val="005F5ED4"/>
    <w:rPr>
      <w:rFonts w:asciiTheme="minorHAnsi" w:eastAsiaTheme="minorEastAsia" w:hAnsiTheme="minorHAnsi" w:cstheme="minorBid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fb"/>
    <w:uiPriority w:val="39"/>
    <w:rsid w:val="005F5ED4"/>
    <w:rPr>
      <w:rFonts w:asciiTheme="minorHAnsi" w:eastAsiaTheme="minorEastAsia" w:hAnsiTheme="minorHAnsi" w:cstheme="minorBid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fb"/>
    <w:uiPriority w:val="39"/>
    <w:rsid w:val="005F5ED4"/>
    <w:rPr>
      <w:rFonts w:asciiTheme="minorHAnsi" w:eastAsiaTheme="minorEastAsia" w:hAnsiTheme="minorHAnsi" w:cstheme="minorBid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c">
    <w:name w:val="Strong"/>
    <w:basedOn w:val="a0"/>
    <w:uiPriority w:val="22"/>
    <w:qFormat/>
    <w:rsid w:val="005F5ED4"/>
    <w:rPr>
      <w:b/>
      <w:bCs/>
    </w:rPr>
  </w:style>
  <w:style w:type="paragraph" w:customStyle="1" w:styleId="MTDisplayEquation">
    <w:name w:val="MTDisplayEquation"/>
    <w:basedOn w:val="a"/>
    <w:next w:val="a"/>
    <w:link w:val="MTDisplayEquation0"/>
    <w:rsid w:val="00997FD8"/>
    <w:pPr>
      <w:tabs>
        <w:tab w:val="center" w:pos="4160"/>
        <w:tab w:val="right" w:pos="8300"/>
      </w:tabs>
      <w:spacing w:line="240" w:lineRule="auto"/>
      <w:ind w:firstLineChars="0" w:firstLine="0"/>
      <w:jc w:val="left"/>
    </w:pPr>
  </w:style>
  <w:style w:type="character" w:customStyle="1" w:styleId="MTDisplayEquation0">
    <w:name w:val="MTDisplayEquation 字符"/>
    <w:basedOn w:val="a0"/>
    <w:link w:val="MTDisplayEquation"/>
    <w:rsid w:val="00997FD8"/>
    <w:rPr>
      <w:kern w:val="0"/>
      <w:sz w:val="24"/>
      <w:szCs w:val="22"/>
    </w:rPr>
  </w:style>
  <w:style w:type="character" w:styleId="afd">
    <w:name w:val="Emphasis"/>
    <w:basedOn w:val="a0"/>
    <w:uiPriority w:val="20"/>
    <w:qFormat/>
    <w:rsid w:val="00EA4A2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0911586">
      <w:bodyDiv w:val="1"/>
      <w:marLeft w:val="0"/>
      <w:marRight w:val="0"/>
      <w:marTop w:val="0"/>
      <w:marBottom w:val="0"/>
      <w:divBdr>
        <w:top w:val="none" w:sz="0" w:space="0" w:color="auto"/>
        <w:left w:val="none" w:sz="0" w:space="0" w:color="auto"/>
        <w:bottom w:val="none" w:sz="0" w:space="0" w:color="auto"/>
        <w:right w:val="none" w:sz="0" w:space="0" w:color="auto"/>
      </w:divBdr>
    </w:div>
    <w:div w:id="501700597">
      <w:bodyDiv w:val="1"/>
      <w:marLeft w:val="0"/>
      <w:marRight w:val="0"/>
      <w:marTop w:val="0"/>
      <w:marBottom w:val="0"/>
      <w:divBdr>
        <w:top w:val="none" w:sz="0" w:space="0" w:color="auto"/>
        <w:left w:val="none" w:sz="0" w:space="0" w:color="auto"/>
        <w:bottom w:val="none" w:sz="0" w:space="0" w:color="auto"/>
        <w:right w:val="none" w:sz="0" w:space="0" w:color="auto"/>
      </w:divBdr>
    </w:div>
    <w:div w:id="901987823">
      <w:bodyDiv w:val="1"/>
      <w:marLeft w:val="0"/>
      <w:marRight w:val="0"/>
      <w:marTop w:val="0"/>
      <w:marBottom w:val="0"/>
      <w:divBdr>
        <w:top w:val="none" w:sz="0" w:space="0" w:color="auto"/>
        <w:left w:val="none" w:sz="0" w:space="0" w:color="auto"/>
        <w:bottom w:val="none" w:sz="0" w:space="0" w:color="auto"/>
        <w:right w:val="none" w:sz="0" w:space="0" w:color="auto"/>
      </w:divBdr>
    </w:div>
    <w:div w:id="1207991132">
      <w:bodyDiv w:val="1"/>
      <w:marLeft w:val="0"/>
      <w:marRight w:val="0"/>
      <w:marTop w:val="0"/>
      <w:marBottom w:val="0"/>
      <w:divBdr>
        <w:top w:val="none" w:sz="0" w:space="0" w:color="auto"/>
        <w:left w:val="none" w:sz="0" w:space="0" w:color="auto"/>
        <w:bottom w:val="none" w:sz="0" w:space="0" w:color="auto"/>
        <w:right w:val="none" w:sz="0" w:space="0" w:color="auto"/>
      </w:divBdr>
    </w:div>
    <w:div w:id="1487670155">
      <w:bodyDiv w:val="1"/>
      <w:marLeft w:val="0"/>
      <w:marRight w:val="0"/>
      <w:marTop w:val="0"/>
      <w:marBottom w:val="0"/>
      <w:divBdr>
        <w:top w:val="none" w:sz="0" w:space="0" w:color="auto"/>
        <w:left w:val="none" w:sz="0" w:space="0" w:color="auto"/>
        <w:bottom w:val="none" w:sz="0" w:space="0" w:color="auto"/>
        <w:right w:val="none" w:sz="0" w:space="0" w:color="auto"/>
      </w:divBdr>
    </w:div>
    <w:div w:id="1677076551">
      <w:bodyDiv w:val="1"/>
      <w:marLeft w:val="0"/>
      <w:marRight w:val="0"/>
      <w:marTop w:val="0"/>
      <w:marBottom w:val="0"/>
      <w:divBdr>
        <w:top w:val="none" w:sz="0" w:space="0" w:color="auto"/>
        <w:left w:val="none" w:sz="0" w:space="0" w:color="auto"/>
        <w:bottom w:val="none" w:sz="0" w:space="0" w:color="auto"/>
        <w:right w:val="none" w:sz="0" w:space="0" w:color="auto"/>
      </w:divBdr>
    </w:div>
    <w:div w:id="1683315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117" Type="http://schemas.openxmlformats.org/officeDocument/2006/relationships/header" Target="header5.xml"/><Relationship Id="rId21" Type="http://schemas.openxmlformats.org/officeDocument/2006/relationships/oleObject" Target="embeddings/oleObject2.bin"/><Relationship Id="rId42" Type="http://schemas.openxmlformats.org/officeDocument/2006/relationships/image" Target="media/image17.wmf"/><Relationship Id="rId47" Type="http://schemas.openxmlformats.org/officeDocument/2006/relationships/oleObject" Target="embeddings/oleObject15.bin"/><Relationship Id="rId63" Type="http://schemas.openxmlformats.org/officeDocument/2006/relationships/oleObject" Target="embeddings/oleObject23.bin"/><Relationship Id="rId68" Type="http://schemas.openxmlformats.org/officeDocument/2006/relationships/image" Target="media/image30.wmf"/><Relationship Id="rId84" Type="http://schemas.openxmlformats.org/officeDocument/2006/relationships/image" Target="media/image38.wmf"/><Relationship Id="rId89" Type="http://schemas.openxmlformats.org/officeDocument/2006/relationships/oleObject" Target="embeddings/oleObject36.bin"/><Relationship Id="rId112" Type="http://schemas.openxmlformats.org/officeDocument/2006/relationships/image" Target="media/image52.wmf"/><Relationship Id="rId16" Type="http://schemas.openxmlformats.org/officeDocument/2006/relationships/image" Target="media/image3.png"/><Relationship Id="rId107" Type="http://schemas.openxmlformats.org/officeDocument/2006/relationships/oleObject" Target="embeddings/oleObject45.bin"/><Relationship Id="rId11" Type="http://schemas.openxmlformats.org/officeDocument/2006/relationships/footer" Target="footer1.xml"/><Relationship Id="rId32" Type="http://schemas.openxmlformats.org/officeDocument/2006/relationships/image" Target="media/image12.wmf"/><Relationship Id="rId37" Type="http://schemas.openxmlformats.org/officeDocument/2006/relationships/oleObject" Target="embeddings/oleObject10.bin"/><Relationship Id="rId53" Type="http://schemas.openxmlformats.org/officeDocument/2006/relationships/oleObject" Target="embeddings/oleObject18.bin"/><Relationship Id="rId58" Type="http://schemas.openxmlformats.org/officeDocument/2006/relationships/image" Target="media/image25.wmf"/><Relationship Id="rId74" Type="http://schemas.openxmlformats.org/officeDocument/2006/relationships/image" Target="media/image33.wmf"/><Relationship Id="rId79" Type="http://schemas.openxmlformats.org/officeDocument/2006/relationships/oleObject" Target="embeddings/oleObject31.bin"/><Relationship Id="rId102" Type="http://schemas.openxmlformats.org/officeDocument/2006/relationships/image" Target="media/image47.wmf"/><Relationship Id="rId123"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41.wmf"/><Relationship Id="rId95" Type="http://schemas.openxmlformats.org/officeDocument/2006/relationships/oleObject" Target="embeddings/oleObject39.bin"/><Relationship Id="rId22" Type="http://schemas.openxmlformats.org/officeDocument/2006/relationships/image" Target="media/image7.wmf"/><Relationship Id="rId27" Type="http://schemas.openxmlformats.org/officeDocument/2006/relationships/oleObject" Target="embeddings/oleObject5.bin"/><Relationship Id="rId43" Type="http://schemas.openxmlformats.org/officeDocument/2006/relationships/oleObject" Target="embeddings/oleObject13.bin"/><Relationship Id="rId48" Type="http://schemas.openxmlformats.org/officeDocument/2006/relationships/image" Target="media/image20.wmf"/><Relationship Id="rId64" Type="http://schemas.openxmlformats.org/officeDocument/2006/relationships/image" Target="media/image28.wmf"/><Relationship Id="rId69" Type="http://schemas.openxmlformats.org/officeDocument/2006/relationships/oleObject" Target="embeddings/oleObject26.bin"/><Relationship Id="rId113" Type="http://schemas.openxmlformats.org/officeDocument/2006/relationships/oleObject" Target="embeddings/oleObject48.bin"/><Relationship Id="rId118" Type="http://schemas.openxmlformats.org/officeDocument/2006/relationships/footer" Target="footer5.xml"/><Relationship Id="rId80" Type="http://schemas.openxmlformats.org/officeDocument/2006/relationships/image" Target="media/image36.wmf"/><Relationship Id="rId85" Type="http://schemas.openxmlformats.org/officeDocument/2006/relationships/oleObject" Target="embeddings/oleObject34.bin"/><Relationship Id="rId12" Type="http://schemas.openxmlformats.org/officeDocument/2006/relationships/footer" Target="footer2.xml"/><Relationship Id="rId17" Type="http://schemas.openxmlformats.org/officeDocument/2006/relationships/image" Target="media/image4.png"/><Relationship Id="rId33" Type="http://schemas.openxmlformats.org/officeDocument/2006/relationships/oleObject" Target="embeddings/oleObject8.bin"/><Relationship Id="rId38" Type="http://schemas.openxmlformats.org/officeDocument/2006/relationships/image" Target="media/image15.wmf"/><Relationship Id="rId59" Type="http://schemas.openxmlformats.org/officeDocument/2006/relationships/oleObject" Target="embeddings/oleObject21.bin"/><Relationship Id="rId103" Type="http://schemas.openxmlformats.org/officeDocument/2006/relationships/oleObject" Target="embeddings/oleObject43.bin"/><Relationship Id="rId108" Type="http://schemas.openxmlformats.org/officeDocument/2006/relationships/image" Target="media/image50.wmf"/><Relationship Id="rId54" Type="http://schemas.openxmlformats.org/officeDocument/2006/relationships/image" Target="media/image23.wmf"/><Relationship Id="rId70" Type="http://schemas.openxmlformats.org/officeDocument/2006/relationships/image" Target="media/image31.wmf"/><Relationship Id="rId75" Type="http://schemas.openxmlformats.org/officeDocument/2006/relationships/oleObject" Target="embeddings/oleObject29.bin"/><Relationship Id="rId91" Type="http://schemas.openxmlformats.org/officeDocument/2006/relationships/oleObject" Target="embeddings/oleObject37.bin"/><Relationship Id="rId96" Type="http://schemas.openxmlformats.org/officeDocument/2006/relationships/image" Target="media/image44.wmf"/><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oleObject" Target="embeddings/oleObject3.bin"/><Relationship Id="rId28" Type="http://schemas.openxmlformats.org/officeDocument/2006/relationships/image" Target="media/image10.wmf"/><Relationship Id="rId49" Type="http://schemas.openxmlformats.org/officeDocument/2006/relationships/oleObject" Target="embeddings/oleObject16.bin"/><Relationship Id="rId114" Type="http://schemas.openxmlformats.org/officeDocument/2006/relationships/image" Target="media/image53.wmf"/><Relationship Id="rId119" Type="http://schemas.openxmlformats.org/officeDocument/2006/relationships/footer" Target="footer6.xml"/><Relationship Id="rId44" Type="http://schemas.openxmlformats.org/officeDocument/2006/relationships/image" Target="media/image18.wmf"/><Relationship Id="rId60" Type="http://schemas.openxmlformats.org/officeDocument/2006/relationships/image" Target="media/image26.wmf"/><Relationship Id="rId65" Type="http://schemas.openxmlformats.org/officeDocument/2006/relationships/oleObject" Target="embeddings/oleObject24.bin"/><Relationship Id="rId81" Type="http://schemas.openxmlformats.org/officeDocument/2006/relationships/oleObject" Target="embeddings/oleObject32.bin"/><Relationship Id="rId86" Type="http://schemas.openxmlformats.org/officeDocument/2006/relationships/image" Target="media/image39.wmf"/><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wmf"/><Relationship Id="rId39" Type="http://schemas.openxmlformats.org/officeDocument/2006/relationships/oleObject" Target="embeddings/oleObject11.bin"/><Relationship Id="rId109" Type="http://schemas.openxmlformats.org/officeDocument/2006/relationships/oleObject" Target="embeddings/oleObject46.bin"/><Relationship Id="rId34" Type="http://schemas.openxmlformats.org/officeDocument/2006/relationships/image" Target="media/image13.wmf"/><Relationship Id="rId50" Type="http://schemas.openxmlformats.org/officeDocument/2006/relationships/image" Target="media/image21.wmf"/><Relationship Id="rId55" Type="http://schemas.openxmlformats.org/officeDocument/2006/relationships/oleObject" Target="embeddings/oleObject19.bin"/><Relationship Id="rId76" Type="http://schemas.openxmlformats.org/officeDocument/2006/relationships/image" Target="media/image34.wmf"/><Relationship Id="rId97" Type="http://schemas.openxmlformats.org/officeDocument/2006/relationships/oleObject" Target="embeddings/oleObject40.bin"/><Relationship Id="rId104" Type="http://schemas.openxmlformats.org/officeDocument/2006/relationships/image" Target="media/image48.wmf"/><Relationship Id="rId120" Type="http://schemas.openxmlformats.org/officeDocument/2006/relationships/header" Target="header6.xml"/><Relationship Id="rId7" Type="http://schemas.openxmlformats.org/officeDocument/2006/relationships/image" Target="media/image1.jpeg"/><Relationship Id="rId71" Type="http://schemas.openxmlformats.org/officeDocument/2006/relationships/oleObject" Target="embeddings/oleObject27.bin"/><Relationship Id="rId92" Type="http://schemas.openxmlformats.org/officeDocument/2006/relationships/image" Target="media/image42.wmf"/><Relationship Id="rId2" Type="http://schemas.openxmlformats.org/officeDocument/2006/relationships/styles" Target="styles.xml"/><Relationship Id="rId29" Type="http://schemas.openxmlformats.org/officeDocument/2006/relationships/oleObject" Target="embeddings/oleObject6.bin"/><Relationship Id="rId24" Type="http://schemas.openxmlformats.org/officeDocument/2006/relationships/image" Target="media/image8.wmf"/><Relationship Id="rId40" Type="http://schemas.openxmlformats.org/officeDocument/2006/relationships/image" Target="media/image16.wmf"/><Relationship Id="rId45" Type="http://schemas.openxmlformats.org/officeDocument/2006/relationships/oleObject" Target="embeddings/oleObject14.bin"/><Relationship Id="rId66" Type="http://schemas.openxmlformats.org/officeDocument/2006/relationships/image" Target="media/image29.wmf"/><Relationship Id="rId87" Type="http://schemas.openxmlformats.org/officeDocument/2006/relationships/oleObject" Target="embeddings/oleObject35.bin"/><Relationship Id="rId110" Type="http://schemas.openxmlformats.org/officeDocument/2006/relationships/image" Target="media/image51.wmf"/><Relationship Id="rId115" Type="http://schemas.openxmlformats.org/officeDocument/2006/relationships/oleObject" Target="embeddings/oleObject49.bin"/><Relationship Id="rId61" Type="http://schemas.openxmlformats.org/officeDocument/2006/relationships/oleObject" Target="embeddings/oleObject22.bin"/><Relationship Id="rId82" Type="http://schemas.openxmlformats.org/officeDocument/2006/relationships/image" Target="media/image37.wmf"/><Relationship Id="rId19" Type="http://schemas.openxmlformats.org/officeDocument/2006/relationships/oleObject" Target="embeddings/oleObject1.bin"/><Relationship Id="rId14" Type="http://schemas.openxmlformats.org/officeDocument/2006/relationships/footer" Target="footer3.xml"/><Relationship Id="rId30" Type="http://schemas.openxmlformats.org/officeDocument/2006/relationships/image" Target="media/image11.wmf"/><Relationship Id="rId35" Type="http://schemas.openxmlformats.org/officeDocument/2006/relationships/oleObject" Target="embeddings/oleObject9.bin"/><Relationship Id="rId56" Type="http://schemas.openxmlformats.org/officeDocument/2006/relationships/image" Target="media/image24.wmf"/><Relationship Id="rId77" Type="http://schemas.openxmlformats.org/officeDocument/2006/relationships/oleObject" Target="embeddings/oleObject30.bin"/><Relationship Id="rId100" Type="http://schemas.openxmlformats.org/officeDocument/2006/relationships/image" Target="media/image46.wmf"/><Relationship Id="rId105" Type="http://schemas.openxmlformats.org/officeDocument/2006/relationships/oleObject" Target="embeddings/oleObject44.bin"/><Relationship Id="rId8" Type="http://schemas.openxmlformats.org/officeDocument/2006/relationships/image" Target="media/image2.jpeg"/><Relationship Id="rId51" Type="http://schemas.openxmlformats.org/officeDocument/2006/relationships/oleObject" Target="embeddings/oleObject17.bin"/><Relationship Id="rId72" Type="http://schemas.openxmlformats.org/officeDocument/2006/relationships/image" Target="media/image32.wmf"/><Relationship Id="rId93" Type="http://schemas.openxmlformats.org/officeDocument/2006/relationships/oleObject" Target="embeddings/oleObject38.bin"/><Relationship Id="rId98" Type="http://schemas.openxmlformats.org/officeDocument/2006/relationships/image" Target="media/image45.wmf"/><Relationship Id="rId121" Type="http://schemas.openxmlformats.org/officeDocument/2006/relationships/footer" Target="footer7.xml"/><Relationship Id="rId3" Type="http://schemas.openxmlformats.org/officeDocument/2006/relationships/settings" Target="settings.xml"/><Relationship Id="rId25" Type="http://schemas.openxmlformats.org/officeDocument/2006/relationships/oleObject" Target="embeddings/oleObject4.bin"/><Relationship Id="rId46" Type="http://schemas.openxmlformats.org/officeDocument/2006/relationships/image" Target="media/image19.wmf"/><Relationship Id="rId67" Type="http://schemas.openxmlformats.org/officeDocument/2006/relationships/oleObject" Target="embeddings/oleObject25.bin"/><Relationship Id="rId116" Type="http://schemas.openxmlformats.org/officeDocument/2006/relationships/header" Target="header4.xml"/><Relationship Id="rId20" Type="http://schemas.openxmlformats.org/officeDocument/2006/relationships/image" Target="media/image6.wmf"/><Relationship Id="rId41" Type="http://schemas.openxmlformats.org/officeDocument/2006/relationships/oleObject" Target="embeddings/oleObject12.bin"/><Relationship Id="rId62" Type="http://schemas.openxmlformats.org/officeDocument/2006/relationships/image" Target="media/image27.wmf"/><Relationship Id="rId83" Type="http://schemas.openxmlformats.org/officeDocument/2006/relationships/oleObject" Target="embeddings/oleObject33.bin"/><Relationship Id="rId88" Type="http://schemas.openxmlformats.org/officeDocument/2006/relationships/image" Target="media/image40.wmf"/><Relationship Id="rId111" Type="http://schemas.openxmlformats.org/officeDocument/2006/relationships/oleObject" Target="embeddings/oleObject47.bin"/><Relationship Id="rId15" Type="http://schemas.openxmlformats.org/officeDocument/2006/relationships/footer" Target="footer4.xml"/><Relationship Id="rId36" Type="http://schemas.openxmlformats.org/officeDocument/2006/relationships/image" Target="media/image14.wmf"/><Relationship Id="rId57" Type="http://schemas.openxmlformats.org/officeDocument/2006/relationships/oleObject" Target="embeddings/oleObject20.bin"/><Relationship Id="rId106" Type="http://schemas.openxmlformats.org/officeDocument/2006/relationships/image" Target="media/image49.wmf"/><Relationship Id="rId10" Type="http://schemas.openxmlformats.org/officeDocument/2006/relationships/header" Target="header2.xml"/><Relationship Id="rId31" Type="http://schemas.openxmlformats.org/officeDocument/2006/relationships/oleObject" Target="embeddings/oleObject7.bin"/><Relationship Id="rId52" Type="http://schemas.openxmlformats.org/officeDocument/2006/relationships/image" Target="media/image22.wmf"/><Relationship Id="rId73" Type="http://schemas.openxmlformats.org/officeDocument/2006/relationships/oleObject" Target="embeddings/oleObject28.bin"/><Relationship Id="rId78" Type="http://schemas.openxmlformats.org/officeDocument/2006/relationships/image" Target="media/image35.wmf"/><Relationship Id="rId94" Type="http://schemas.openxmlformats.org/officeDocument/2006/relationships/image" Target="media/image43.w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25415</TotalTime>
  <Pages>16</Pages>
  <Words>1407</Words>
  <Characters>8020</Characters>
  <Application>Microsoft Office Word</Application>
  <DocSecurity>0</DocSecurity>
  <Lines>66</Lines>
  <Paragraphs>18</Paragraphs>
  <ScaleCrop>false</ScaleCrop>
  <Company/>
  <LinksUpToDate>false</LinksUpToDate>
  <CharactersWithSpaces>9409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1731376940@qq.com</dc:creator>
  <cp:keywords/>
  <dc:description/>
  <cp:lastModifiedBy>1731376940@qq.com</cp:lastModifiedBy>
  <cp:revision>11</cp:revision>
  <dcterms:created xsi:type="dcterms:W3CDTF">2025-02-11T07:36:00Z</dcterms:created>
  <dcterms:modified xsi:type="dcterms:W3CDTF">2025-03-16T17:15:00Z</dcterms:modified>
</cp:coreProperties>
</file>