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16B2E" w14:textId="77777777" w:rsidR="002841EE" w:rsidRPr="002841EE" w:rsidRDefault="002841EE" w:rsidP="002841E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evert" w:eastAsia="Times New Roman" w:hAnsi="revert" w:cs="Times New Roman"/>
          <w:b/>
          <w:bCs/>
          <w:color w:val="000000"/>
          <w:sz w:val="27"/>
          <w:szCs w:val="27"/>
          <w:lang w:val="en-US" w:eastAsia="ru-RU"/>
        </w:rPr>
      </w:pPr>
      <w:r w:rsidRPr="002841EE">
        <w:rPr>
          <w:rFonts w:ascii="Arial" w:eastAsia="Times New Roman" w:hAnsi="Arial" w:cs="Arial"/>
          <w:b/>
          <w:bCs/>
          <w:color w:val="000000"/>
          <w:sz w:val="27"/>
          <w:szCs w:val="27"/>
          <w:bdr w:val="single" w:sz="2" w:space="0" w:color="E5E7EB" w:frame="1"/>
          <w:lang w:val="en-US" w:eastAsia="ru-RU"/>
        </w:rPr>
        <w:t>Introduction</w:t>
      </w:r>
    </w:p>
    <w:p w14:paraId="2F2982E0" w14:textId="77777777" w:rsidR="002841EE" w:rsidRPr="002841EE" w:rsidRDefault="002841EE" w:rsidP="002841E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The main purpose of this task is to gain knowledge of Snowflake as a columnar database and its main features.</w:t>
      </w:r>
    </w:p>
    <w:p w14:paraId="668EA9EF" w14:textId="77777777" w:rsidR="002841EE" w:rsidRPr="002841EE" w:rsidRDefault="002841EE" w:rsidP="002841E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evert" w:eastAsia="Times New Roman" w:hAnsi="revert" w:cs="Times New Roman"/>
          <w:b/>
          <w:bCs/>
          <w:color w:val="000000"/>
          <w:sz w:val="27"/>
          <w:szCs w:val="27"/>
          <w:lang w:eastAsia="ru-RU"/>
        </w:rPr>
      </w:pPr>
      <w:r w:rsidRPr="002841EE">
        <w:rPr>
          <w:rFonts w:ascii="Arial" w:eastAsia="Times New Roman" w:hAnsi="Arial" w:cs="Arial"/>
          <w:b/>
          <w:bCs/>
          <w:color w:val="000000"/>
          <w:sz w:val="27"/>
          <w:szCs w:val="27"/>
          <w:bdr w:val="single" w:sz="2" w:space="0" w:color="E5E7EB" w:frame="1"/>
          <w:lang w:eastAsia="ru-RU"/>
        </w:rPr>
        <w:t>Task Description</w:t>
      </w:r>
    </w:p>
    <w:p w14:paraId="0A1A1882" w14:textId="77777777" w:rsidR="002841EE" w:rsidRPr="002841EE" w:rsidRDefault="002841EE" w:rsidP="002841E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Creation of small DWH (5-10 tables) 5 with several layer, which will be based on input data and creatine ETL pipeline of processing data into target layer using AIrflow</w:t>
      </w:r>
    </w:p>
    <w:p w14:paraId="262AEF2C" w14:textId="77777777" w:rsidR="002841EE" w:rsidRPr="002841EE" w:rsidRDefault="002841EE" w:rsidP="002841E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evert" w:eastAsia="Times New Roman" w:hAnsi="revert" w:cs="Times New Roman"/>
          <w:b/>
          <w:bCs/>
          <w:color w:val="000000"/>
          <w:sz w:val="27"/>
          <w:szCs w:val="27"/>
          <w:lang w:eastAsia="ru-RU"/>
        </w:rPr>
      </w:pPr>
      <w:r w:rsidRPr="002841EE">
        <w:rPr>
          <w:rFonts w:ascii="Arial" w:eastAsia="Times New Roman" w:hAnsi="Arial" w:cs="Arial"/>
          <w:b/>
          <w:bCs/>
          <w:color w:val="000000"/>
          <w:sz w:val="27"/>
          <w:szCs w:val="27"/>
          <w:bdr w:val="single" w:sz="2" w:space="0" w:color="E5E7EB" w:frame="1"/>
          <w:lang w:eastAsia="ru-RU"/>
        </w:rPr>
        <w:t>Acceptance Criteria</w:t>
      </w:r>
    </w:p>
    <w:p w14:paraId="58262A73" w14:textId="77777777" w:rsidR="002841EE" w:rsidRPr="002841EE" w:rsidRDefault="002841EE" w:rsidP="002841E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Data is processed into DWH through several stages of storage:</w:t>
      </w:r>
    </w:p>
    <w:p w14:paraId="4B3751D9" w14:textId="77777777" w:rsidR="002841EE" w:rsidRPr="002841EE" w:rsidRDefault="002841EE" w:rsidP="002841E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Data should be loaded in several ways using Airflow:</w:t>
      </w:r>
    </w:p>
    <w:p w14:paraId="244BC408" w14:textId="77777777" w:rsidR="002841EE" w:rsidRPr="002841EE" w:rsidRDefault="002841EE" w:rsidP="002841E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Additional required tasks from the Task Steps section are done </w:t>
      </w:r>
    </w:p>
    <w:p w14:paraId="09AC245A" w14:textId="77777777" w:rsidR="002841EE" w:rsidRPr="002841EE" w:rsidRDefault="002841EE" w:rsidP="002841E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evert" w:eastAsia="Times New Roman" w:hAnsi="revert" w:cs="Times New Roman"/>
          <w:b/>
          <w:bCs/>
          <w:color w:val="000000"/>
          <w:sz w:val="27"/>
          <w:szCs w:val="27"/>
          <w:lang w:eastAsia="ru-RU"/>
        </w:rPr>
      </w:pPr>
      <w:r w:rsidRPr="002841EE">
        <w:rPr>
          <w:rFonts w:ascii="Arial" w:eastAsia="Times New Roman" w:hAnsi="Arial" w:cs="Arial"/>
          <w:b/>
          <w:bCs/>
          <w:color w:val="000000"/>
          <w:sz w:val="27"/>
          <w:szCs w:val="27"/>
          <w:bdr w:val="single" w:sz="2" w:space="0" w:color="E5E7EB" w:frame="1"/>
          <w:lang w:eastAsia="ru-RU"/>
        </w:rPr>
        <w:t>Task Steps</w:t>
      </w:r>
    </w:p>
    <w:p w14:paraId="2BFB4213" w14:textId="77777777" w:rsidR="002841EE" w:rsidRPr="002841EE" w:rsidRDefault="002841EE" w:rsidP="002841E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Creation of free-trial account (working solution):</w:t>
      </w:r>
    </w:p>
    <w:p w14:paraId="6122A147" w14:textId="77777777" w:rsidR="002841EE" w:rsidRPr="002841EE" w:rsidRDefault="002841EE" w:rsidP="002841E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Create a procedure and run with Airflow, which loads 1-1 data into DWH 1 stage from the stage. You can choose the following ways :</w:t>
      </w:r>
    </w:p>
    <w:p w14:paraId="0891FA7C" w14:textId="77777777" w:rsidR="002841EE" w:rsidRPr="002841EE" w:rsidRDefault="002841EE" w:rsidP="002841E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(Optional) If you use External Stage, create Snowpipe, which will be triggered by message service or by Rest to load data into your DWH</w:t>
      </w:r>
    </w:p>
    <w:p w14:paraId="63432AC8" w14:textId="77777777" w:rsidR="002841EE" w:rsidRPr="002841EE" w:rsidRDefault="002841EE" w:rsidP="002841E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Create a main pipeline (1 Stage -&gt; 2 Stage -&gt;  3 Stage), which should be based on procedures, streams and orchestrated by Airflow</w:t>
      </w:r>
    </w:p>
    <w:p w14:paraId="22CD1C4A" w14:textId="77777777" w:rsidR="002841EE" w:rsidRPr="002841EE" w:rsidRDefault="002841EE" w:rsidP="002841E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Create a logging process, which will log the number of affected rows(insert, update) into a separate audit table.</w:t>
      </w:r>
    </w:p>
    <w:p w14:paraId="31C3105C" w14:textId="77777777" w:rsidR="002841EE" w:rsidRPr="002841EE" w:rsidRDefault="002841EE" w:rsidP="002841E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Write 2 DDL and 2 DML queries using time-travel feature of Snowflake</w:t>
      </w:r>
    </w:p>
    <w:p w14:paraId="23576C38" w14:textId="77777777" w:rsidR="002841EE" w:rsidRPr="002841EE" w:rsidRDefault="002841EE" w:rsidP="002841E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Create Secure View for any fact table and attach Row Level Security policy </w:t>
      </w:r>
    </w:p>
    <w:p w14:paraId="6BDF6F2A" w14:textId="77777777" w:rsidR="002841EE" w:rsidRPr="002841EE" w:rsidRDefault="002841EE" w:rsidP="002841E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(Optional) Connect any BI tool with Snowflake and create 1 simple report </w:t>
      </w:r>
    </w:p>
    <w:p w14:paraId="75B8A1C1" w14:textId="77777777" w:rsidR="002841EE" w:rsidRPr="002841EE" w:rsidRDefault="002841EE" w:rsidP="002841E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evert" w:eastAsia="Times New Roman" w:hAnsi="revert" w:cs="Times New Roman"/>
          <w:b/>
          <w:bCs/>
          <w:color w:val="000000"/>
          <w:sz w:val="27"/>
          <w:szCs w:val="27"/>
          <w:lang w:eastAsia="ru-RU"/>
        </w:rPr>
      </w:pPr>
      <w:r w:rsidRPr="002841EE">
        <w:rPr>
          <w:rFonts w:ascii="Arial" w:eastAsia="Times New Roman" w:hAnsi="Arial" w:cs="Arial"/>
          <w:b/>
          <w:bCs/>
          <w:color w:val="000000"/>
          <w:sz w:val="27"/>
          <w:szCs w:val="27"/>
          <w:bdr w:val="single" w:sz="2" w:space="0" w:color="E5E7EB" w:frame="1"/>
          <w:lang w:eastAsia="ru-RU"/>
        </w:rPr>
        <w:t>Potential Challenges</w:t>
      </w:r>
    </w:p>
    <w:p w14:paraId="472260EC" w14:textId="77777777" w:rsidR="002841EE" w:rsidRPr="002841EE" w:rsidRDefault="002841EE" w:rsidP="002841E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841E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Design of DWH,  design of ELT/ETL pipeline</w:t>
      </w:r>
    </w:p>
    <w:p w14:paraId="0CED28A9" w14:textId="77777777" w:rsidR="002841EE" w:rsidRPr="002841EE" w:rsidRDefault="002841EE" w:rsidP="002841E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evert" w:eastAsia="Times New Roman" w:hAnsi="revert" w:cs="Times New Roman"/>
          <w:b/>
          <w:bCs/>
          <w:color w:val="000000"/>
          <w:sz w:val="27"/>
          <w:szCs w:val="27"/>
          <w:lang w:eastAsia="ru-RU"/>
        </w:rPr>
      </w:pPr>
      <w:r w:rsidRPr="002841EE">
        <w:rPr>
          <w:rFonts w:ascii="Arial" w:eastAsia="Times New Roman" w:hAnsi="Arial" w:cs="Arial"/>
          <w:b/>
          <w:bCs/>
          <w:color w:val="000000"/>
          <w:sz w:val="27"/>
          <w:szCs w:val="27"/>
          <w:bdr w:val="single" w:sz="2" w:space="0" w:color="E5E7EB" w:frame="1"/>
          <w:lang w:eastAsia="ru-RU"/>
        </w:rPr>
        <w:t>Resources and Training</w:t>
      </w:r>
    </w:p>
    <w:p w14:paraId="013D9698" w14:textId="77777777" w:rsidR="002841EE" w:rsidRPr="002841EE" w:rsidRDefault="002841EE" w:rsidP="002841E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5" w:tgtFrame="_blank" w:history="1">
        <w:r w:rsidRPr="002841EE">
          <w:rPr>
            <w:rFonts w:ascii="Arial" w:eastAsia="Times New Roman" w:hAnsi="Arial" w:cs="Arial"/>
            <w:color w:val="0A59DA"/>
            <w:sz w:val="24"/>
            <w:szCs w:val="24"/>
            <w:u w:val="single"/>
            <w:bdr w:val="single" w:sz="2" w:space="0" w:color="E5E7EB" w:frame="1"/>
            <w:lang w:eastAsia="ru-RU"/>
          </w:rPr>
          <w:t>Snowflake Guides | Snowflake Documentation</w:t>
        </w:r>
      </w:hyperlink>
    </w:p>
    <w:p w14:paraId="32C6E55D" w14:textId="77777777" w:rsidR="002841EE" w:rsidRPr="002841EE" w:rsidRDefault="002841EE" w:rsidP="002841E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evert" w:eastAsia="Times New Roman" w:hAnsi="revert" w:cs="Times New Roman"/>
          <w:b/>
          <w:bCs/>
          <w:color w:val="000000"/>
          <w:sz w:val="27"/>
          <w:szCs w:val="27"/>
          <w:lang w:eastAsia="ru-RU"/>
        </w:rPr>
      </w:pPr>
      <w:r w:rsidRPr="002841EE">
        <w:rPr>
          <w:rFonts w:ascii="Arial" w:eastAsia="Times New Roman" w:hAnsi="Arial" w:cs="Arial"/>
          <w:b/>
          <w:bCs/>
          <w:color w:val="000000"/>
          <w:sz w:val="27"/>
          <w:szCs w:val="27"/>
          <w:bdr w:val="single" w:sz="2" w:space="0" w:color="E5E7EB" w:frame="1"/>
          <w:lang w:eastAsia="ru-RU"/>
        </w:rPr>
        <w:t>Appendices</w:t>
      </w:r>
    </w:p>
    <w:p w14:paraId="1359F7B5" w14:textId="77777777" w:rsidR="002841EE" w:rsidRPr="002841EE" w:rsidRDefault="002841EE" w:rsidP="002841E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6" w:tgtFrame="_blank" w:history="1">
        <w:r w:rsidRPr="002841EE">
          <w:rPr>
            <w:rFonts w:ascii="Arial" w:eastAsia="Times New Roman" w:hAnsi="Arial" w:cs="Arial"/>
            <w:color w:val="0A59DA"/>
            <w:sz w:val="24"/>
            <w:szCs w:val="24"/>
            <w:u w:val="single"/>
            <w:bdr w:val="single" w:sz="2" w:space="0" w:color="E5E7EB" w:frame="1"/>
            <w:lang w:eastAsia="ru-RU"/>
          </w:rPr>
          <w:t>Airline Dataset</w:t>
        </w:r>
      </w:hyperlink>
    </w:p>
    <w:p w14:paraId="3F44976C" w14:textId="77777777" w:rsidR="007A00EF" w:rsidRDefault="007A00EF"/>
    <w:sectPr w:rsidR="007A0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ver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712E6"/>
    <w:multiLevelType w:val="multilevel"/>
    <w:tmpl w:val="6972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77D81"/>
    <w:multiLevelType w:val="multilevel"/>
    <w:tmpl w:val="21B6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B5E0D"/>
    <w:multiLevelType w:val="multilevel"/>
    <w:tmpl w:val="A580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EE"/>
    <w:rsid w:val="002841EE"/>
    <w:rsid w:val="007A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D0867"/>
  <w15:chartTrackingRefBased/>
  <w15:docId w15:val="{746FAF23-3035-4E38-9D24-65389EC1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841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841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841EE"/>
    <w:rPr>
      <w:b/>
      <w:bCs/>
    </w:rPr>
  </w:style>
  <w:style w:type="paragraph" w:styleId="a4">
    <w:name w:val="Normal (Web)"/>
    <w:basedOn w:val="a"/>
    <w:uiPriority w:val="99"/>
    <w:semiHidden/>
    <w:unhideWhenUsed/>
    <w:rsid w:val="00284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2841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8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IzIRc8zC49sQs8vEUw2k4zV37DIu5rkU/view" TargetMode="External"/><Relationship Id="rId5" Type="http://schemas.openxmlformats.org/officeDocument/2006/relationships/hyperlink" Target="https://docs.snowflake.com/en/guides-over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2026-02-23T20:14:00Z</dcterms:created>
  <dcterms:modified xsi:type="dcterms:W3CDTF">2026-02-23T20:15:00Z</dcterms:modified>
</cp:coreProperties>
</file>