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Helvetica Neue" w:cs="Helvetica Neue" w:hAnsi="Helvetica Neue" w:eastAsia="Helvetica Neue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龙潭河心岛公园</w:t>
      </w:r>
    </w:p>
    <w:p>
      <w:pPr>
        <w:pStyle w:val="Body A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项目概况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项目位于中国湖北省咸宁市市区淦河河道，龙潭岛四面环水，位于新龙潭桥、兴龙桥与淦河大桥之间河道中心，处于淦河与龙潭河交汇之处。场地龙潭岛东望永安阁，西临嫦娥大道，与北侧沿河路公园一河之隔，南面遥望兴龙桥和龙潭湿地公园。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rFonts w:ascii="Helvetica Neue" w:cs="Helvetica Neue" w:hAnsi="Helvetica Neue" w:eastAsia="Helvetica Neue"/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项目设计总规划面积为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32.7</w:t>
      </w:r>
      <w:r>
        <w:rPr>
          <w:sz w:val="28"/>
          <w:szCs w:val="28"/>
          <w:rtl w:val="0"/>
          <w:lang w:val="zh-TW" w:eastAsia="zh-TW"/>
        </w:rPr>
        <w:t>亩（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21334.4</w:t>
      </w:r>
      <w:r>
        <w:rPr>
          <w:sz w:val="28"/>
          <w:szCs w:val="28"/>
          <w:rtl w:val="0"/>
          <w:lang w:val="zh-TW" w:eastAsia="zh-TW"/>
        </w:rPr>
        <w:t>平方米），其中龙潭岛面积约为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27</w:t>
      </w:r>
      <w:r>
        <w:rPr>
          <w:sz w:val="28"/>
          <w:szCs w:val="28"/>
          <w:rtl w:val="0"/>
          <w:lang w:val="zh-TW" w:eastAsia="zh-TW"/>
        </w:rPr>
        <w:t>亩（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18000</w:t>
      </w:r>
      <w:r>
        <w:rPr>
          <w:sz w:val="28"/>
          <w:szCs w:val="28"/>
          <w:rtl w:val="0"/>
          <w:lang w:val="zh-TW" w:eastAsia="zh-TW"/>
        </w:rPr>
        <w:t>平方米）。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 </w:t>
      </w:r>
    </w:p>
    <w:p>
      <w:pPr>
        <w:pStyle w:val="Body A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设计策略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岛上生态郊野公园的设计也是围绕着上述区位要素展开：面向四周不同的对话对象，设置水杉步道、戏水浅滩、滨水栈道、粉黛乱子草打卡平台、砌石景墙、游戏沙坑等多样的游憩空间。同时在设计手法上运用不断变换的自由线条组织平面，使得对地面的使用方式随着空间尺度的变化而自然转变，游人在不知不觉中完成从入口小广场到园路、从岛心广场到口袋观景平台的场景切换；公园设计保留状态良好原生滨水植被，以及场地内状态优良灌木乔木，引入很多适合咸宁环境气候的植物品种，意图打造出一种野趣盎然自然缤纷的自然场所，也因地制宜的形成一个多元滨水生态系统。环岛临水区域在大面积保留原有地形的基础上，打造适合活动的多元滨水空间。不同的高差通过流畅的无障碍步道系统连接，地面草坪利用坡道自由延伸，形成一幅野趣盎然的画卷。而且虽然龙潭岛面积不大，但是市民沿着我们设计的多样流畅的路径，在岛上漫步几圈都可以有不同的体验，是一个放松身心，与亲友漫步交谈的好去处。</w:t>
      </w:r>
    </w:p>
    <w:p>
      <w:pPr>
        <w:pStyle w:val="Body A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Body A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Body A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工程特点</w:t>
      </w:r>
    </w:p>
    <w:p>
      <w:pPr>
        <w:pStyle w:val="Body A"/>
        <w:rPr>
          <w:rFonts w:ascii="Helvetica Neue" w:cs="Helvetica Neue" w:hAnsi="Helvetica Neue" w:eastAsia="Helvetica Neue"/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通过因地制宜的艺术性的空间设计、创新性的新技术尝试、高效的多方配合、精细化的施工与监理，做到低成本、高质量地呈现一个具有生态效应、富于自然野趣、服务于全龄人群的岛屿公园。</w:t>
      </w:r>
    </w:p>
    <w:p>
      <w:pPr>
        <w:pStyle w:val="Body A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植物景观</w:t>
      </w:r>
    </w:p>
    <w:p>
      <w:pPr>
        <w:pStyle w:val="Body A"/>
        <w:rPr>
          <w:rFonts w:ascii="Helvetica Neue" w:cs="Helvetica Neue" w:hAnsi="Helvetica Neue" w:eastAsia="Helvetica Neue"/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以混栽的高草、阔叶草花形成有季相、高度差异的六种花境组合，交织散布于岛屿的绿地板块内，并配合以集聚人气的粉黛乱子草区，以及沿着滨水栈道的水生植物区。地被的基底探索性地以混播草花籽为主：三种草花组合、碎石地组合、阴地组合、上人草坪组合，营造自然共生的花甸景观。乔木分布南密北疏，在入口的南侧种植幼年的水杉林，配合活动区域的遮荫需求，创造不同的林中树下漫步体验。</w:t>
      </w:r>
    </w:p>
    <w:p>
      <w:pPr>
        <w:pStyle w:val="Body A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Body A"/>
      </w:pPr>
      <w:r>
        <w:rPr>
          <w:sz w:val="28"/>
          <w:szCs w:val="28"/>
          <w:rtl w:val="0"/>
          <w:lang w:val="zh-TW" w:eastAsia="zh-TW"/>
        </w:rPr>
        <w:t>龙潭岛公园最大程度的利用了其现有的资源，旨在打造集生态环保、自然野趣与低成本建造成本为一体的范本式景观案例。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