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A3A" w:rsidRDefault="00014A3A" w:rsidP="00F57D8C">
      <w:pPr>
        <w:spacing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Шановні голово та члени комісії!</w:t>
      </w:r>
    </w:p>
    <w:p w:rsidR="00014A3A" w:rsidRPr="00014A3A" w:rsidRDefault="00014A3A" w:rsidP="00F57D8C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val="uk-UA" w:eastAsia="uk-UA"/>
        </w:rPr>
      </w:pPr>
      <w:r w:rsidRPr="00014A3A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>Актуальність теми.</w:t>
      </w:r>
      <w:r w:rsidRPr="00014A3A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Обрана мною тема є актуальною на сьогоднішній день, оскільки хороше інформаційне забезпечення це не тільки запорука успіху та конкурентоспроможності підприємств агропромислового комплексу, але і деколи виступає як засіб виживання в умовах жорсткої конкуренції.</w:t>
      </w:r>
    </w:p>
    <w:p w:rsidR="00014A3A" w:rsidRPr="00FE6F07" w:rsidRDefault="00014A3A" w:rsidP="00F57D8C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val="uk-UA" w:eastAsia="uk-UA"/>
        </w:rPr>
      </w:pPr>
      <w:r w:rsidRPr="00014A3A">
        <w:rPr>
          <w:rFonts w:ascii="Times New Roman" w:eastAsia="Times New Roman" w:hAnsi="Times New Roman"/>
          <w:sz w:val="28"/>
          <w:szCs w:val="28"/>
          <w:lang w:val="uk-UA" w:eastAsia="uk-UA"/>
        </w:rPr>
        <w:t>Для прийняття ефективних управлінських рішень в умовах динамічного розвитку ринкової економіки підприємствам аграрного сектору потрібна доцільна система інформаційного забезпечення яка об'єктивно відображає сформовану економічну ситуацію.</w:t>
      </w:r>
    </w:p>
    <w:p w:rsidR="00014A3A" w:rsidRPr="00F57D8C" w:rsidRDefault="00014A3A" w:rsidP="00F57D8C">
      <w:pPr>
        <w:shd w:val="clear" w:color="auto" w:fill="FFFFFF"/>
        <w:spacing w:after="0" w:line="240" w:lineRule="auto"/>
        <w:ind w:firstLine="720"/>
        <w:jc w:val="both"/>
        <w:rPr>
          <w:lang w:val="en-US"/>
        </w:rPr>
      </w:pPr>
      <w:r>
        <w:rPr>
          <w:rFonts w:ascii="Times New Roman" w:eastAsia="Times New Roman" w:hAnsi="Times New Roman"/>
          <w:sz w:val="28"/>
          <w:szCs w:val="28"/>
          <w:lang w:eastAsia="uk-UA"/>
        </w:rPr>
        <w:t>Мета</w:t>
      </w:r>
      <w:r w:rsidRPr="00014A3A">
        <w:rPr>
          <w:rFonts w:ascii="Times New Roman" w:eastAsia="Times New Roman" w:hAnsi="Times New Roman"/>
          <w:sz w:val="28"/>
          <w:szCs w:val="28"/>
          <w:lang w:val="en-US"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даної</w:t>
      </w:r>
      <w:proofErr w:type="spellEnd"/>
      <w:r w:rsidRPr="00014A3A">
        <w:rPr>
          <w:rFonts w:ascii="Times New Roman" w:eastAsia="Times New Roman" w:hAnsi="Times New Roman"/>
          <w:sz w:val="28"/>
          <w:szCs w:val="28"/>
          <w:lang w:val="en-US"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дипломної</w:t>
      </w:r>
      <w:proofErr w:type="spellEnd"/>
      <w:r w:rsidRPr="00014A3A">
        <w:rPr>
          <w:rFonts w:ascii="Times New Roman" w:eastAsia="Times New Roman" w:hAnsi="Times New Roman"/>
          <w:sz w:val="28"/>
          <w:szCs w:val="28"/>
          <w:lang w:val="en-US"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роботи</w:t>
      </w:r>
      <w:proofErr w:type="spellEnd"/>
      <w:r w:rsidRPr="00014A3A">
        <w:rPr>
          <w:rFonts w:ascii="Times New Roman" w:eastAsia="Times New Roman" w:hAnsi="Times New Roman"/>
          <w:sz w:val="28"/>
          <w:szCs w:val="28"/>
          <w:lang w:val="en-US"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становлення</w:t>
      </w:r>
      <w:proofErr w:type="spellEnd"/>
      <w:r w:rsidRPr="00014A3A">
        <w:rPr>
          <w:rFonts w:ascii="Times New Roman" w:eastAsia="Times New Roman" w:hAnsi="Times New Roman"/>
          <w:sz w:val="28"/>
          <w:szCs w:val="28"/>
          <w:lang w:val="en-US"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якісного</w:t>
      </w:r>
      <w:proofErr w:type="spellEnd"/>
      <w:r w:rsidRPr="00014A3A">
        <w:rPr>
          <w:rFonts w:ascii="Times New Roman" w:eastAsia="Times New Roman" w:hAnsi="Times New Roman"/>
          <w:sz w:val="28"/>
          <w:szCs w:val="28"/>
          <w:lang w:val="en-US"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інформаційного</w:t>
      </w:r>
      <w:proofErr w:type="spellEnd"/>
      <w:r w:rsidRPr="00014A3A">
        <w:rPr>
          <w:rFonts w:ascii="Times New Roman" w:eastAsia="Times New Roman" w:hAnsi="Times New Roman"/>
          <w:sz w:val="28"/>
          <w:szCs w:val="28"/>
          <w:lang w:val="en-US"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забезпечення</w:t>
      </w:r>
      <w:proofErr w:type="spellEnd"/>
      <w:r w:rsidRPr="00014A3A">
        <w:rPr>
          <w:rFonts w:ascii="Times New Roman" w:eastAsia="Times New Roman" w:hAnsi="Times New Roman"/>
          <w:sz w:val="28"/>
          <w:szCs w:val="28"/>
          <w:lang w:val="en-US" w:eastAsia="uk-UA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8"/>
          <w:szCs w:val="28"/>
          <w:lang w:eastAsia="uk-UA"/>
        </w:rPr>
        <w:t>п</w:t>
      </w:r>
      <w:proofErr w:type="gramEnd"/>
      <w:r>
        <w:rPr>
          <w:rFonts w:ascii="Times New Roman" w:eastAsia="Times New Roman" w:hAnsi="Times New Roman"/>
          <w:sz w:val="28"/>
          <w:szCs w:val="28"/>
          <w:lang w:eastAsia="uk-UA"/>
        </w:rPr>
        <w:t>ідрозділів</w:t>
      </w:r>
      <w:proofErr w:type="spellEnd"/>
      <w:r w:rsidRPr="00014A3A">
        <w:rPr>
          <w:rFonts w:ascii="Times New Roman" w:eastAsia="Times New Roman" w:hAnsi="Times New Roman"/>
          <w:sz w:val="28"/>
          <w:szCs w:val="28"/>
          <w:lang w:val="en-US"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усіх</w:t>
      </w:r>
      <w:proofErr w:type="spellEnd"/>
      <w:r w:rsidRPr="00014A3A">
        <w:rPr>
          <w:rFonts w:ascii="Times New Roman" w:eastAsia="Times New Roman" w:hAnsi="Times New Roman"/>
          <w:sz w:val="28"/>
          <w:szCs w:val="28"/>
          <w:lang w:val="en-US"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рівнів</w:t>
      </w:r>
      <w:proofErr w:type="spellEnd"/>
      <w:r w:rsidRPr="00014A3A">
        <w:rPr>
          <w:rFonts w:ascii="Times New Roman" w:eastAsia="Times New Roman" w:hAnsi="Times New Roman"/>
          <w:sz w:val="28"/>
          <w:szCs w:val="28"/>
          <w:lang w:val="en-US" w:eastAsia="uk-UA"/>
        </w:rPr>
        <w:t xml:space="preserve">, </w:t>
      </w:r>
      <w:r>
        <w:rPr>
          <w:rFonts w:ascii="Times New Roman" w:eastAsia="Times New Roman" w:hAnsi="Times New Roman"/>
          <w:sz w:val="28"/>
          <w:szCs w:val="28"/>
          <w:lang w:eastAsia="uk-UA"/>
        </w:rPr>
        <w:t>так</w:t>
      </w:r>
      <w:r w:rsidRPr="00014A3A">
        <w:rPr>
          <w:rFonts w:ascii="Times New Roman" w:eastAsia="Times New Roman" w:hAnsi="Times New Roman"/>
          <w:sz w:val="28"/>
          <w:szCs w:val="28"/>
          <w:lang w:val="en-US" w:eastAsia="uk-UA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uk-UA"/>
        </w:rPr>
        <w:t>як</w:t>
      </w:r>
      <w:r w:rsidRPr="00014A3A">
        <w:rPr>
          <w:rFonts w:ascii="Times New Roman" w:eastAsia="Times New Roman" w:hAnsi="Times New Roman"/>
          <w:sz w:val="28"/>
          <w:szCs w:val="28"/>
          <w:lang w:val="en-US"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це</w:t>
      </w:r>
      <w:proofErr w:type="spellEnd"/>
      <w:r w:rsidRPr="00014A3A">
        <w:rPr>
          <w:rFonts w:ascii="Times New Roman" w:eastAsia="Times New Roman" w:hAnsi="Times New Roman"/>
          <w:sz w:val="28"/>
          <w:szCs w:val="28"/>
          <w:lang w:val="en-US" w:eastAsia="uk-UA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uk-UA"/>
        </w:rPr>
        <w:t>основа</w:t>
      </w:r>
      <w:r w:rsidRPr="00014A3A">
        <w:rPr>
          <w:rFonts w:ascii="Times New Roman" w:eastAsia="Times New Roman" w:hAnsi="Times New Roman"/>
          <w:sz w:val="28"/>
          <w:szCs w:val="28"/>
          <w:lang w:val="en-US"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ефективного</w:t>
      </w:r>
      <w:proofErr w:type="spellEnd"/>
      <w:r w:rsidRPr="00014A3A">
        <w:rPr>
          <w:rFonts w:ascii="Times New Roman" w:eastAsia="Times New Roman" w:hAnsi="Times New Roman"/>
          <w:sz w:val="28"/>
          <w:szCs w:val="28"/>
          <w:lang w:val="en-US"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управління</w:t>
      </w:r>
      <w:proofErr w:type="spellEnd"/>
      <w:r w:rsidRPr="00014A3A">
        <w:rPr>
          <w:rFonts w:ascii="Times New Roman" w:eastAsia="Times New Roman" w:hAnsi="Times New Roman"/>
          <w:sz w:val="28"/>
          <w:szCs w:val="28"/>
          <w:lang w:val="en-US"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підприємством</w:t>
      </w:r>
      <w:proofErr w:type="spellEnd"/>
      <w:r w:rsidRPr="00014A3A">
        <w:rPr>
          <w:rFonts w:ascii="Times New Roman" w:eastAsia="Times New Roman" w:hAnsi="Times New Roman"/>
          <w:sz w:val="28"/>
          <w:szCs w:val="28"/>
          <w:lang w:val="en-US" w:eastAsia="uk-UA"/>
        </w:rPr>
        <w:t xml:space="preserve">. </w:t>
      </w:r>
    </w:p>
    <w:p w:rsidR="00014A3A" w:rsidRPr="00014A3A" w:rsidRDefault="00014A3A" w:rsidP="00F57D8C">
      <w:pPr>
        <w:shd w:val="clear" w:color="auto" w:fill="FFFFFF"/>
        <w:spacing w:after="0" w:line="240" w:lineRule="auto"/>
        <w:ind w:firstLine="720"/>
        <w:jc w:val="both"/>
        <w:rPr>
          <w:lang w:val="en-US"/>
        </w:rPr>
      </w:pPr>
      <w:r>
        <w:rPr>
          <w:rFonts w:ascii="Times New Roman" w:eastAsia="Times New Roman" w:hAnsi="Times New Roman"/>
          <w:sz w:val="28"/>
          <w:szCs w:val="28"/>
          <w:lang w:eastAsia="uk-UA"/>
        </w:rPr>
        <w:t>Для</w:t>
      </w:r>
      <w:r w:rsidRPr="00014A3A">
        <w:rPr>
          <w:rFonts w:ascii="Times New Roman" w:eastAsia="Times New Roman" w:hAnsi="Times New Roman"/>
          <w:sz w:val="28"/>
          <w:szCs w:val="28"/>
          <w:lang w:val="en-US"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організації</w:t>
      </w:r>
      <w:proofErr w:type="spellEnd"/>
      <w:r w:rsidRPr="00014A3A">
        <w:rPr>
          <w:rFonts w:ascii="Times New Roman" w:eastAsia="Times New Roman" w:hAnsi="Times New Roman"/>
          <w:sz w:val="28"/>
          <w:szCs w:val="28"/>
          <w:lang w:val="en-US"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взаємодії</w:t>
      </w:r>
      <w:proofErr w:type="spellEnd"/>
      <w:r w:rsidRPr="00014A3A">
        <w:rPr>
          <w:rFonts w:ascii="Times New Roman" w:eastAsia="Times New Roman" w:hAnsi="Times New Roman"/>
          <w:sz w:val="28"/>
          <w:szCs w:val="28"/>
          <w:lang w:val="en-US" w:eastAsia="uk-UA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8"/>
          <w:szCs w:val="28"/>
          <w:lang w:eastAsia="uk-UA"/>
        </w:rPr>
        <w:t>р</w:t>
      </w:r>
      <w:proofErr w:type="gramEnd"/>
      <w:r>
        <w:rPr>
          <w:rFonts w:ascii="Times New Roman" w:eastAsia="Times New Roman" w:hAnsi="Times New Roman"/>
          <w:sz w:val="28"/>
          <w:szCs w:val="28"/>
          <w:lang w:eastAsia="uk-UA"/>
        </w:rPr>
        <w:t>ізних</w:t>
      </w:r>
      <w:proofErr w:type="spellEnd"/>
      <w:r w:rsidRPr="00014A3A">
        <w:rPr>
          <w:rFonts w:ascii="Times New Roman" w:eastAsia="Times New Roman" w:hAnsi="Times New Roman"/>
          <w:sz w:val="28"/>
          <w:szCs w:val="28"/>
          <w:lang w:val="en-US"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інформаційних</w:t>
      </w:r>
      <w:proofErr w:type="spellEnd"/>
      <w:r w:rsidRPr="00014A3A">
        <w:rPr>
          <w:rFonts w:ascii="Times New Roman" w:eastAsia="Times New Roman" w:hAnsi="Times New Roman"/>
          <w:sz w:val="28"/>
          <w:szCs w:val="28"/>
          <w:lang w:val="en-US" w:eastAsia="uk-UA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uk-UA"/>
        </w:rPr>
        <w:t>систем</w:t>
      </w:r>
      <w:r w:rsidRPr="00014A3A">
        <w:rPr>
          <w:rFonts w:ascii="Times New Roman" w:eastAsia="Times New Roman" w:hAnsi="Times New Roman"/>
          <w:sz w:val="28"/>
          <w:szCs w:val="28"/>
          <w:lang w:val="en-US" w:eastAsia="uk-UA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uk-UA"/>
        </w:rPr>
        <w:t>з</w:t>
      </w:r>
      <w:r w:rsidRPr="00014A3A">
        <w:rPr>
          <w:rFonts w:ascii="Times New Roman" w:eastAsia="Times New Roman" w:hAnsi="Times New Roman"/>
          <w:sz w:val="28"/>
          <w:szCs w:val="28"/>
          <w:lang w:val="en-US"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різними</w:t>
      </w:r>
      <w:proofErr w:type="spellEnd"/>
      <w:r w:rsidRPr="00014A3A">
        <w:rPr>
          <w:rFonts w:ascii="Times New Roman" w:eastAsia="Times New Roman" w:hAnsi="Times New Roman"/>
          <w:sz w:val="28"/>
          <w:szCs w:val="28"/>
          <w:lang w:val="en-US"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користувачами</w:t>
      </w:r>
      <w:proofErr w:type="spellEnd"/>
      <w:r w:rsidRPr="00014A3A">
        <w:rPr>
          <w:rFonts w:ascii="Times New Roman" w:eastAsia="Times New Roman" w:hAnsi="Times New Roman"/>
          <w:sz w:val="28"/>
          <w:szCs w:val="28"/>
          <w:lang w:val="en-US" w:eastAsia="uk-UA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uk-UA"/>
        </w:rPr>
        <w:t>та</w:t>
      </w:r>
      <w:r w:rsidRPr="00014A3A">
        <w:rPr>
          <w:rFonts w:ascii="Times New Roman" w:eastAsia="Times New Roman" w:hAnsi="Times New Roman"/>
          <w:sz w:val="28"/>
          <w:szCs w:val="28"/>
          <w:lang w:val="en-US"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між</w:t>
      </w:r>
      <w:proofErr w:type="spellEnd"/>
      <w:r w:rsidRPr="00014A3A">
        <w:rPr>
          <w:rFonts w:ascii="Times New Roman" w:eastAsia="Times New Roman" w:hAnsi="Times New Roman"/>
          <w:sz w:val="28"/>
          <w:szCs w:val="28"/>
          <w:lang w:val="en-US" w:eastAsia="uk-UA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uk-UA"/>
        </w:rPr>
        <w:t>собою</w:t>
      </w:r>
      <w:r w:rsidRPr="00014A3A">
        <w:rPr>
          <w:rFonts w:ascii="Times New Roman" w:eastAsia="Times New Roman" w:hAnsi="Times New Roman"/>
          <w:sz w:val="28"/>
          <w:szCs w:val="28"/>
          <w:lang w:val="en-US" w:eastAsia="uk-UA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дані</w:t>
      </w:r>
      <w:proofErr w:type="spellEnd"/>
      <w:r w:rsidRPr="00014A3A">
        <w:rPr>
          <w:rFonts w:ascii="Times New Roman" w:eastAsia="Times New Roman" w:hAnsi="Times New Roman"/>
          <w:sz w:val="28"/>
          <w:szCs w:val="28"/>
          <w:lang w:val="en-US"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потрібно</w:t>
      </w:r>
      <w:proofErr w:type="spellEnd"/>
      <w:r w:rsidRPr="00014A3A">
        <w:rPr>
          <w:rFonts w:ascii="Times New Roman" w:eastAsia="Times New Roman" w:hAnsi="Times New Roman"/>
          <w:sz w:val="28"/>
          <w:szCs w:val="28"/>
          <w:lang w:val="en-US"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відповідним</w:t>
      </w:r>
      <w:proofErr w:type="spellEnd"/>
      <w:r w:rsidRPr="00014A3A">
        <w:rPr>
          <w:rFonts w:ascii="Times New Roman" w:eastAsia="Times New Roman" w:hAnsi="Times New Roman"/>
          <w:sz w:val="28"/>
          <w:szCs w:val="28"/>
          <w:lang w:val="en-US" w:eastAsia="uk-UA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uk-UA"/>
        </w:rPr>
        <w:t>чином</w:t>
      </w:r>
      <w:r w:rsidRPr="00014A3A">
        <w:rPr>
          <w:rFonts w:ascii="Times New Roman" w:eastAsia="Times New Roman" w:hAnsi="Times New Roman"/>
          <w:sz w:val="28"/>
          <w:szCs w:val="28"/>
          <w:lang w:val="en-US"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описати</w:t>
      </w:r>
      <w:proofErr w:type="spellEnd"/>
      <w:r w:rsidRPr="00014A3A">
        <w:rPr>
          <w:rFonts w:ascii="Times New Roman" w:eastAsia="Times New Roman" w:hAnsi="Times New Roman"/>
          <w:sz w:val="28"/>
          <w:szCs w:val="28"/>
          <w:lang w:val="en-US" w:eastAsia="uk-UA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uk-UA"/>
        </w:rPr>
        <w:t>в</w:t>
      </w:r>
      <w:r w:rsidRPr="00014A3A">
        <w:rPr>
          <w:rFonts w:ascii="Times New Roman" w:eastAsia="Times New Roman" w:hAnsi="Times New Roman"/>
          <w:sz w:val="28"/>
          <w:szCs w:val="28"/>
          <w:lang w:val="en-US"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усіх</w:t>
      </w:r>
      <w:proofErr w:type="spellEnd"/>
      <w:r w:rsidRPr="00014A3A">
        <w:rPr>
          <w:rFonts w:ascii="Times New Roman" w:eastAsia="Times New Roman" w:hAnsi="Times New Roman"/>
          <w:sz w:val="28"/>
          <w:szCs w:val="28"/>
          <w:lang w:val="en-US" w:eastAsia="uk-UA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uk-UA"/>
        </w:rPr>
        <w:t>системах</w:t>
      </w:r>
      <w:r w:rsidRPr="00014A3A">
        <w:rPr>
          <w:rFonts w:ascii="Times New Roman" w:eastAsia="Times New Roman" w:hAnsi="Times New Roman"/>
          <w:sz w:val="28"/>
          <w:szCs w:val="28"/>
          <w:lang w:val="en-US" w:eastAsia="uk-UA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uk-UA"/>
        </w:rPr>
        <w:t>на</w:t>
      </w:r>
      <w:r w:rsidRPr="00014A3A">
        <w:rPr>
          <w:rFonts w:ascii="Times New Roman" w:eastAsia="Times New Roman" w:hAnsi="Times New Roman"/>
          <w:sz w:val="28"/>
          <w:szCs w:val="28"/>
          <w:lang w:val="en-US"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різних</w:t>
      </w:r>
      <w:proofErr w:type="spellEnd"/>
      <w:r w:rsidRPr="00014A3A">
        <w:rPr>
          <w:rFonts w:ascii="Times New Roman" w:eastAsia="Times New Roman" w:hAnsi="Times New Roman"/>
          <w:sz w:val="28"/>
          <w:szCs w:val="28"/>
          <w:lang w:val="en-US"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рівнях</w:t>
      </w:r>
      <w:proofErr w:type="spellEnd"/>
      <w:r w:rsidRPr="00014A3A">
        <w:rPr>
          <w:rFonts w:ascii="Times New Roman" w:eastAsia="Times New Roman" w:hAnsi="Times New Roman"/>
          <w:sz w:val="28"/>
          <w:szCs w:val="28"/>
          <w:lang w:val="en-US" w:eastAsia="uk-UA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тобто</w:t>
      </w:r>
      <w:proofErr w:type="spellEnd"/>
      <w:r w:rsidRPr="00014A3A">
        <w:rPr>
          <w:rFonts w:ascii="Times New Roman" w:eastAsia="Times New Roman" w:hAnsi="Times New Roman"/>
          <w:sz w:val="28"/>
          <w:szCs w:val="28"/>
          <w:lang w:val="en-US"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вирішити</w:t>
      </w:r>
      <w:proofErr w:type="spellEnd"/>
      <w:r w:rsidRPr="00014A3A">
        <w:rPr>
          <w:rFonts w:ascii="Times New Roman" w:eastAsia="Times New Roman" w:hAnsi="Times New Roman"/>
          <w:sz w:val="28"/>
          <w:szCs w:val="28"/>
          <w:lang w:val="en-US" w:eastAsia="uk-UA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uk-UA"/>
        </w:rPr>
        <w:t>проблему</w:t>
      </w:r>
      <w:r w:rsidRPr="00014A3A">
        <w:rPr>
          <w:rFonts w:ascii="Times New Roman" w:eastAsia="Times New Roman" w:hAnsi="Times New Roman"/>
          <w:sz w:val="28"/>
          <w:szCs w:val="28"/>
          <w:lang w:val="en-US"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їх</w:t>
      </w:r>
      <w:proofErr w:type="spellEnd"/>
      <w:r w:rsidRPr="00014A3A">
        <w:rPr>
          <w:rFonts w:ascii="Times New Roman" w:eastAsia="Times New Roman" w:hAnsi="Times New Roman"/>
          <w:sz w:val="28"/>
          <w:szCs w:val="28"/>
          <w:lang w:val="en-US"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інформаційної</w:t>
      </w:r>
      <w:proofErr w:type="spellEnd"/>
      <w:r w:rsidRPr="00014A3A">
        <w:rPr>
          <w:rFonts w:ascii="Times New Roman" w:eastAsia="Times New Roman" w:hAnsi="Times New Roman"/>
          <w:sz w:val="28"/>
          <w:szCs w:val="28"/>
          <w:lang w:val="en-US"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сумісності</w:t>
      </w:r>
      <w:proofErr w:type="spellEnd"/>
      <w:r w:rsidRPr="00014A3A">
        <w:rPr>
          <w:rFonts w:ascii="Times New Roman" w:eastAsia="Times New Roman" w:hAnsi="Times New Roman"/>
          <w:sz w:val="28"/>
          <w:szCs w:val="28"/>
          <w:lang w:val="en-US" w:eastAsia="uk-UA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uk-UA"/>
        </w:rPr>
        <w:t>в</w:t>
      </w:r>
      <w:r w:rsidRPr="00014A3A">
        <w:rPr>
          <w:rFonts w:ascii="Times New Roman" w:eastAsia="Times New Roman" w:hAnsi="Times New Roman"/>
          <w:sz w:val="28"/>
          <w:szCs w:val="28"/>
          <w:lang w:val="en-US"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найширшому</w:t>
      </w:r>
      <w:proofErr w:type="spellEnd"/>
      <w:r w:rsidRPr="00014A3A">
        <w:rPr>
          <w:rFonts w:ascii="Times New Roman" w:eastAsia="Times New Roman" w:hAnsi="Times New Roman"/>
          <w:sz w:val="28"/>
          <w:szCs w:val="28"/>
          <w:lang w:val="en-US"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розумінні</w:t>
      </w:r>
      <w:proofErr w:type="spellEnd"/>
      <w:r w:rsidRPr="00014A3A">
        <w:rPr>
          <w:rFonts w:ascii="Times New Roman" w:eastAsia="Times New Roman" w:hAnsi="Times New Roman"/>
          <w:sz w:val="28"/>
          <w:szCs w:val="28"/>
          <w:lang w:val="en-US" w:eastAsia="uk-UA"/>
        </w:rPr>
        <w:t>.</w:t>
      </w:r>
    </w:p>
    <w:p w:rsidR="00014A3A" w:rsidRDefault="00014A3A" w:rsidP="00F57D8C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Це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досягається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створенням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інформаційного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забезпечення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>.</w:t>
      </w:r>
    </w:p>
    <w:p w:rsidR="00014A3A" w:rsidRPr="00F57D8C" w:rsidRDefault="00014A3A" w:rsidP="00F57D8C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val="uk-UA" w:eastAsia="uk-UA"/>
        </w:rPr>
      </w:pPr>
      <w:proofErr w:type="spellStart"/>
      <w:r w:rsidRPr="00F57D8C">
        <w:rPr>
          <w:rFonts w:ascii="Times New Roman" w:eastAsia="Times New Roman" w:hAnsi="Times New Roman"/>
          <w:b/>
          <w:sz w:val="28"/>
          <w:szCs w:val="28"/>
          <w:lang w:eastAsia="uk-UA"/>
        </w:rPr>
        <w:t>Інформаційне</w:t>
      </w:r>
      <w:proofErr w:type="spellEnd"/>
      <w:r w:rsidRPr="00F57D8C">
        <w:rPr>
          <w:rFonts w:ascii="Times New Roman" w:eastAsia="Times New Roman" w:hAnsi="Times New Roman"/>
          <w:b/>
          <w:sz w:val="28"/>
          <w:szCs w:val="28"/>
          <w:lang w:eastAsia="uk-UA"/>
        </w:rPr>
        <w:t xml:space="preserve"> </w:t>
      </w:r>
      <w:proofErr w:type="spellStart"/>
      <w:r w:rsidRPr="00F57D8C">
        <w:rPr>
          <w:rFonts w:ascii="Times New Roman" w:eastAsia="Times New Roman" w:hAnsi="Times New Roman"/>
          <w:b/>
          <w:sz w:val="28"/>
          <w:szCs w:val="28"/>
          <w:lang w:eastAsia="uk-UA"/>
        </w:rPr>
        <w:t>забезпечення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-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це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сукупність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форм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документів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нормативної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бази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та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реалізованих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8"/>
          <w:szCs w:val="28"/>
          <w:lang w:eastAsia="uk-UA"/>
        </w:rPr>
        <w:t>р</w:t>
      </w:r>
      <w:proofErr w:type="gramEnd"/>
      <w:r>
        <w:rPr>
          <w:rFonts w:ascii="Times New Roman" w:eastAsia="Times New Roman" w:hAnsi="Times New Roman"/>
          <w:sz w:val="28"/>
          <w:szCs w:val="28"/>
          <w:lang w:eastAsia="uk-UA"/>
        </w:rPr>
        <w:t>ішень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щодо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обсягів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розміщення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та форм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існування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інформації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, яка </w:t>
      </w:r>
      <w:r w:rsidRPr="00F57D8C">
        <w:rPr>
          <w:rFonts w:ascii="Times New Roman" w:eastAsia="Times New Roman" w:hAnsi="Times New Roman"/>
          <w:sz w:val="28"/>
          <w:szCs w:val="28"/>
          <w:lang w:val="uk-UA" w:eastAsia="uk-UA"/>
        </w:rPr>
        <w:t>використовується в інформаційній системі.</w:t>
      </w:r>
    </w:p>
    <w:p w:rsidR="00F57D8C" w:rsidRPr="004A2A38" w:rsidRDefault="00F57D8C" w:rsidP="00F57D8C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uk-UA"/>
        </w:rPr>
      </w:pPr>
      <w:r w:rsidRPr="00F57D8C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>Управління інформаційним забезпеченням</w:t>
      </w:r>
      <w:r w:rsidRPr="00F57D8C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- це зв'язок інформації з системами управління підприємством і управлінським процесом в цілому.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Воно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може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розглядатися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не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тільки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в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цілому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охоплюючи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всі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функції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управління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, а й за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окремими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функціональними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управлінським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роботам,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наприклад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прогнозування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та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планування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/>
          <w:sz w:val="28"/>
          <w:szCs w:val="28"/>
          <w:lang w:eastAsia="uk-UA"/>
        </w:rPr>
        <w:t>обл</w:t>
      </w:r>
      <w:proofErr w:type="gramEnd"/>
      <w:r>
        <w:rPr>
          <w:rFonts w:ascii="Times New Roman" w:eastAsia="Times New Roman" w:hAnsi="Times New Roman"/>
          <w:sz w:val="28"/>
          <w:szCs w:val="28"/>
          <w:lang w:eastAsia="uk-UA"/>
        </w:rPr>
        <w:t>іку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і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аналізу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>.</w:t>
      </w:r>
    </w:p>
    <w:p w:rsidR="00FE1988" w:rsidRDefault="00FE1988" w:rsidP="00F57D8C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uk-UA"/>
        </w:rPr>
      </w:pPr>
      <w:proofErr w:type="gramStart"/>
      <w:r w:rsidRPr="00F57D8C">
        <w:rPr>
          <w:rFonts w:ascii="Times New Roman" w:eastAsia="Times New Roman" w:hAnsi="Times New Roman"/>
          <w:b/>
          <w:sz w:val="28"/>
          <w:szCs w:val="28"/>
          <w:lang w:eastAsia="uk-UA"/>
        </w:rPr>
        <w:t>З</w:t>
      </w:r>
      <w:proofErr w:type="gramEnd"/>
      <w:r w:rsidRPr="00F57D8C">
        <w:rPr>
          <w:rFonts w:ascii="Times New Roman" w:eastAsia="Times New Roman" w:hAnsi="Times New Roman"/>
          <w:b/>
          <w:sz w:val="28"/>
          <w:szCs w:val="28"/>
          <w:lang w:eastAsia="uk-UA"/>
        </w:rPr>
        <w:t xml:space="preserve"> </w:t>
      </w:r>
      <w:proofErr w:type="spellStart"/>
      <w:r w:rsidRPr="00F57D8C">
        <w:rPr>
          <w:rFonts w:ascii="Times New Roman" w:eastAsia="Times New Roman" w:hAnsi="Times New Roman"/>
          <w:b/>
          <w:sz w:val="28"/>
          <w:szCs w:val="28"/>
          <w:lang w:eastAsia="uk-UA"/>
        </w:rPr>
        <w:t>малюнка</w:t>
      </w:r>
      <w:proofErr w:type="spellEnd"/>
      <w:r w:rsidR="00F57D8C" w:rsidRPr="00F57D8C">
        <w:rPr>
          <w:rFonts w:ascii="Times New Roman" w:eastAsia="Times New Roman" w:hAnsi="Times New Roman"/>
          <w:b/>
          <w:sz w:val="28"/>
          <w:szCs w:val="28"/>
          <w:lang w:eastAsia="uk-UA"/>
        </w:rPr>
        <w:t xml:space="preserve"> 1</w:t>
      </w:r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видно,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що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на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ефективність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прийнятих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рішень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з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управління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впливає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безліч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показників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: </w:t>
      </w:r>
    </w:p>
    <w:p w:rsidR="00FE1988" w:rsidRDefault="00FE1988" w:rsidP="00F57D8C">
      <w:pPr>
        <w:pStyle w:val="a"/>
        <w:spacing w:line="240" w:lineRule="auto"/>
      </w:pPr>
      <w:r>
        <w:t xml:space="preserve">якість, достовірність і оперативність отримання інформації; </w:t>
      </w:r>
    </w:p>
    <w:p w:rsidR="00FE1988" w:rsidRDefault="00FE1988" w:rsidP="00F57D8C">
      <w:pPr>
        <w:pStyle w:val="a"/>
        <w:spacing w:line="240" w:lineRule="auto"/>
      </w:pPr>
      <w:r>
        <w:t>знання, досвід, особисті якості керівника;</w:t>
      </w:r>
    </w:p>
    <w:p w:rsidR="00FE1988" w:rsidRDefault="00FE1988" w:rsidP="00F57D8C">
      <w:pPr>
        <w:pStyle w:val="a"/>
        <w:spacing w:line="240" w:lineRule="auto"/>
      </w:pPr>
      <w:r>
        <w:t>кваліфікаційний склад підлеглих;</w:t>
      </w:r>
    </w:p>
    <w:p w:rsidR="00FE1988" w:rsidRPr="00385284" w:rsidRDefault="00FE1988" w:rsidP="00F57D8C">
      <w:pPr>
        <w:pStyle w:val="a"/>
        <w:spacing w:line="240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t xml:space="preserve">ситуація на ринку. </w:t>
      </w:r>
    </w:p>
    <w:p w:rsidR="00FE1988" w:rsidRPr="00385284" w:rsidRDefault="00FE1988" w:rsidP="00F57D8C">
      <w:pPr>
        <w:shd w:val="clear" w:color="auto" w:fill="FFFFFF"/>
        <w:spacing w:after="0" w:line="240" w:lineRule="auto"/>
        <w:jc w:val="both"/>
        <w:rPr>
          <w:lang w:val="en-US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2CCBDA" wp14:editId="63952F34">
                <wp:simplePos x="0" y="0"/>
                <wp:positionH relativeFrom="column">
                  <wp:posOffset>1161956</wp:posOffset>
                </wp:positionH>
                <wp:positionV relativeFrom="paragraph">
                  <wp:posOffset>1782486</wp:posOffset>
                </wp:positionV>
                <wp:extent cx="2358814" cy="2000"/>
                <wp:effectExtent l="0" t="0" r="22860" b="36195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58814" cy="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4" o:spid="_x0000_s1026" type="#_x0000_t32" style="position:absolute;margin-left:91.5pt;margin-top:140.35pt;width:185.75pt;height:.1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" strokecolor="black [3213]"/>
            </w:pict>
          </mc:Fallback>
        </mc:AlternateContent>
      </w:r>
      <w:r>
        <w:rPr>
          <w:rFonts w:ascii="Times New Roman" w:eastAsia="Times New Roman" w:hAnsi="Times New Roman"/>
          <w:noProof/>
          <w:sz w:val="28"/>
          <w:szCs w:val="28"/>
          <w:lang w:val="uk-UA" w:eastAsia="uk-UA"/>
        </w:rPr>
        <mc:AlternateContent>
          <mc:Choice Requires="wpg">
            <w:drawing>
              <wp:inline distT="0" distB="0" distL="0" distR="0" wp14:anchorId="6D40C2E4" wp14:editId="68819F55">
                <wp:extent cx="6177064" cy="2466975"/>
                <wp:effectExtent l="0" t="0" r="14605" b="28575"/>
                <wp:docPr id="74" name="Группа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7064" cy="2466975"/>
                          <a:chOff x="0" y="0"/>
                          <a:chExt cx="5772150" cy="2847975"/>
                        </a:xfrm>
                      </wpg:grpSpPr>
                      <wps:wsp>
                        <wps:cNvPr id="56" name="Прямоугольник 56"/>
                        <wps:cNvSpPr/>
                        <wps:spPr>
                          <a:xfrm>
                            <a:off x="0" y="152400"/>
                            <a:ext cx="5772150" cy="23145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1988" w:rsidRDefault="00FE1988" w:rsidP="00FE198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Прямоугольник 57"/>
                        <wps:cNvSpPr/>
                        <wps:spPr>
                          <a:xfrm>
                            <a:off x="219075" y="619125"/>
                            <a:ext cx="1876425" cy="5238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1988" w:rsidRPr="00980674" w:rsidRDefault="00FE1988" w:rsidP="00FE1988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980674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>Керуючий</w:t>
                              </w:r>
                              <w:proofErr w:type="spellEnd"/>
                              <w:r w:rsidRPr="00980674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 xml:space="preserve"> орган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Прямоугольник 58"/>
                        <wps:cNvSpPr/>
                        <wps:spPr>
                          <a:xfrm>
                            <a:off x="3286125" y="590550"/>
                            <a:ext cx="1876425" cy="5524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1988" w:rsidRPr="00980674" w:rsidRDefault="00FE1988" w:rsidP="00FE1988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980674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>Виконуючий</w:t>
                              </w:r>
                              <w:proofErr w:type="spellEnd"/>
                              <w:r w:rsidRPr="00980674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 xml:space="preserve"> орган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Прямоугольник 59"/>
                        <wps:cNvSpPr/>
                        <wps:spPr>
                          <a:xfrm>
                            <a:off x="3286125" y="1819275"/>
                            <a:ext cx="1876425" cy="4857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1988" w:rsidRPr="00980674" w:rsidRDefault="00FE1988" w:rsidP="00FE1988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980674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>Об’єкт</w:t>
                              </w:r>
                              <w:proofErr w:type="spellEnd"/>
                              <w:r w:rsidRPr="00980674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980674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>управління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Прямая со стрелкой 60"/>
                        <wps:cNvCnPr/>
                        <wps:spPr>
                          <a:xfrm>
                            <a:off x="1085850" y="0"/>
                            <a:ext cx="0" cy="6191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Прямая со стрелкой 61"/>
                        <wps:cNvCnPr/>
                        <wps:spPr>
                          <a:xfrm>
                            <a:off x="2095500" y="923925"/>
                            <a:ext cx="119062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Прямая со стрелкой 62"/>
                        <wps:cNvCnPr/>
                        <wps:spPr>
                          <a:xfrm flipV="1">
                            <a:off x="1085850" y="1143000"/>
                            <a:ext cx="0" cy="914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>
                            <a:off x="4248150" y="1143000"/>
                            <a:ext cx="0" cy="6762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Прямая со стрелкой 287"/>
                        <wps:cNvCnPr/>
                        <wps:spPr>
                          <a:xfrm flipV="1">
                            <a:off x="4248150" y="2305050"/>
                            <a:ext cx="0" cy="4191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Прямая соединительная линия 65"/>
                        <wps:cNvCnPr/>
                        <wps:spPr>
                          <a:xfrm>
                            <a:off x="0" y="1514475"/>
                            <a:ext cx="57721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Прямоугольник 66"/>
                        <wps:cNvSpPr/>
                        <wps:spPr>
                          <a:xfrm>
                            <a:off x="85725" y="2114550"/>
                            <a:ext cx="1819275" cy="2762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1988" w:rsidRPr="00385284" w:rsidRDefault="00FE1988" w:rsidP="00FE1988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385284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Керована</w:t>
                              </w:r>
                              <w:proofErr w:type="spellEnd"/>
                              <w:r w:rsidRPr="00385284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385284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п</w:t>
                              </w:r>
                              <w:proofErr w:type="gramEnd"/>
                              <w:r w:rsidRPr="00385284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ідсистема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Прямоугольник 68"/>
                        <wps:cNvSpPr/>
                        <wps:spPr>
                          <a:xfrm>
                            <a:off x="3914775" y="238125"/>
                            <a:ext cx="1809750" cy="2857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1988" w:rsidRPr="00385284" w:rsidRDefault="00FE1988" w:rsidP="00FE1988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385284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Кер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уюча</w:t>
                              </w:r>
                              <w:proofErr w:type="spellEnd"/>
                              <w:r w:rsidRPr="00385284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385284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п</w:t>
                              </w:r>
                              <w:proofErr w:type="gramEnd"/>
                              <w:r w:rsidRPr="00385284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ідсистема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оугольник 69"/>
                        <wps:cNvSpPr/>
                        <wps:spPr>
                          <a:xfrm>
                            <a:off x="1171575" y="257175"/>
                            <a:ext cx="4095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1988" w:rsidRPr="00385284" w:rsidRDefault="00FE1988" w:rsidP="00FE1988">
                              <w:pPr>
                                <w:rPr>
                                  <w:rFonts w:ascii="Times New Roman" w:hAnsi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385284">
                                <w:rPr>
                                  <w:rFonts w:ascii="Times New Roman" w:eastAsia="Times New Roman" w:hAnsi="Times New Roman"/>
                                  <w:color w:val="000000" w:themeColor="text1"/>
                                  <w:sz w:val="28"/>
                                  <w:szCs w:val="28"/>
                                  <w:lang w:eastAsia="uk-UA"/>
                                </w:rPr>
                                <w:t>I</w:t>
                              </w:r>
                              <w:proofErr w:type="gramEnd"/>
                              <w:r w:rsidRPr="00385284">
                                <w:rPr>
                                  <w:rFonts w:ascii="Times New Roman" w:eastAsia="Times New Roman" w:hAnsi="Times New Roman"/>
                                  <w:color w:val="000000" w:themeColor="text1"/>
                                  <w:sz w:val="28"/>
                                  <w:szCs w:val="28"/>
                                  <w:vertAlign w:val="subscript"/>
                                  <w:lang w:eastAsia="uk-UA"/>
                                </w:rPr>
                                <w:t>вх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Прямоугольник 70"/>
                        <wps:cNvSpPr/>
                        <wps:spPr>
                          <a:xfrm>
                            <a:off x="1143000" y="1676400"/>
                            <a:ext cx="4095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1988" w:rsidRPr="00385284" w:rsidRDefault="00FE1988" w:rsidP="00FE1988">
                              <w:pPr>
                                <w:rPr>
                                  <w:rFonts w:ascii="Times New Roman" w:hAnsi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385284">
                                <w:rPr>
                                  <w:rFonts w:ascii="Times New Roman" w:eastAsia="Times New Roman" w:hAnsi="Times New Roman"/>
                                  <w:color w:val="000000" w:themeColor="text1"/>
                                  <w:sz w:val="28"/>
                                  <w:szCs w:val="28"/>
                                  <w:lang w:eastAsia="uk-UA"/>
                                </w:rPr>
                                <w:t>I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/>
                                  <w:color w:val="000000" w:themeColor="text1"/>
                                  <w:sz w:val="28"/>
                                  <w:szCs w:val="28"/>
                                  <w:vertAlign w:val="subscript"/>
                                  <w:lang w:val="en-US" w:eastAsia="uk-UA"/>
                                </w:rPr>
                                <w:t>oc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Прямоугольник 71"/>
                        <wps:cNvSpPr/>
                        <wps:spPr>
                          <a:xfrm>
                            <a:off x="2419350" y="523875"/>
                            <a:ext cx="4095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1988" w:rsidRPr="00385284" w:rsidRDefault="00FE1988" w:rsidP="00FE1988">
                              <w:pPr>
                                <w:rPr>
                                  <w:rFonts w:ascii="Times New Roman" w:hAnsi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385284">
                                <w:rPr>
                                  <w:rFonts w:ascii="Times New Roman" w:eastAsia="Times New Roman" w:hAnsi="Times New Roman"/>
                                  <w:color w:val="000000" w:themeColor="text1"/>
                                  <w:sz w:val="28"/>
                                  <w:szCs w:val="28"/>
                                  <w:lang w:eastAsia="uk-UA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/>
                                  <w:color w:val="000000" w:themeColor="text1"/>
                                  <w:sz w:val="28"/>
                                  <w:szCs w:val="28"/>
                                  <w:vertAlign w:val="subscript"/>
                                  <w:lang w:val="en-US" w:eastAsia="uk-UA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Прямоугольник 72"/>
                        <wps:cNvSpPr/>
                        <wps:spPr>
                          <a:xfrm>
                            <a:off x="4343400" y="2514600"/>
                            <a:ext cx="31432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1988" w:rsidRPr="00385284" w:rsidRDefault="00FE1988" w:rsidP="00FE1988">
                              <w:pPr>
                                <w:rPr>
                                  <w:rFonts w:ascii="Times New Roman" w:hAnsi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/>
                                  <w:color w:val="000000" w:themeColor="text1"/>
                                  <w:sz w:val="28"/>
                                  <w:szCs w:val="28"/>
                                  <w:lang w:val="en-US" w:eastAsia="uk-UA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Прямоугольник 73"/>
                        <wps:cNvSpPr/>
                        <wps:spPr>
                          <a:xfrm>
                            <a:off x="4314825" y="1190625"/>
                            <a:ext cx="3429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1988" w:rsidRPr="00385284" w:rsidRDefault="00FE1988" w:rsidP="00FE1988">
                              <w:pPr>
                                <w:rPr>
                                  <w:rFonts w:ascii="Times New Roman" w:hAnsi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/>
                                  <w:color w:val="000000" w:themeColor="text1"/>
                                  <w:sz w:val="28"/>
                                  <w:szCs w:val="28"/>
                                  <w:lang w:val="en-US" w:eastAsia="uk-UA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74" o:spid="_x0000_s1026" style="width:486.4pt;height:194.25pt;mso-position-horizontal-relative:char;mso-position-vertical-relative:line" coordsize="57721,28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">
                <v:rect id="Прямоугольник 56" o:spid="_x0000_s1027" style="position:absolute;top:1524;width:57721;height:23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V+xsUA&#10;AADbAAAADwAAAGRycy9kb3ducmV2LnhtbESPUWvCQBCE3wv+h2OFvtWLpYYSPaUWSgu1oEbxdclt&#10;k2BuL81tNfrre4VCH4eZ+YaZLXrXqBN1ofZsYDxKQBEX3tZcGtjlL3ePoIIgW2w8k4ELBVjMBzcz&#10;zKw/84ZOWylVhHDI0EAl0mZah6Iih2HkW+LoffrOoUTZldp2eI5w1+j7JEm1w5rjQoUtPVdUHLff&#10;zoCs86+Ho0/S/fty/ZqvDva6kQ9jbof90xSUUC//4b/2mzUwSeH3S/wBe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dX7GxQAAANsAAAAPAAAAAAAAAAAAAAAAAJgCAABkcnMv&#10;ZG93bnJldi54bWxQSwUGAAAAAAQABAD1AAAAigMAAAAA&#10;" fillcolor="white [3212]" strokecolor="black [3213]" strokeweight=".5pt">
                  <v:textbox>
                    <w:txbxContent>
                      <w:p w:rsidR="00FE1988" w:rsidRDefault="00FE1988" w:rsidP="00FE1988">
                        <w:pPr>
                          <w:jc w:val="center"/>
                        </w:pPr>
                      </w:p>
                    </w:txbxContent>
                  </v:textbox>
                </v:rect>
                <v:rect id="Прямоугольник 57" o:spid="_x0000_s1028" style="position:absolute;left:2190;top:6191;width:18765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nbXcYA&#10;AADbAAAADwAAAGRycy9kb3ducmV2LnhtbESPUWvCQBCE34X+h2MLfdOL0mpJPaUVpIUqqGnp65Jb&#10;k2BuL+a2mvrrewWhj8PMfMNM552r1YnaUHk2MBwkoIhzbysuDHxky/4jqCDIFmvPZOCHAsxnN70p&#10;ptafeUunnRQqQjikaKAUaVKtQ16SwzDwDXH09r51KFG2hbYtniPc1XqUJGPtsOK4UGJDi5Lyw+7b&#10;GZBNdrw/+GT8+f6yec1WX/aylbUxd7fd8xMooU7+w9f2mzXwMIG/L/EH6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TnbXcYAAADbAAAADwAAAAAAAAAAAAAAAACYAgAAZHJz&#10;L2Rvd25yZXYueG1sUEsFBgAAAAAEAAQA9QAAAIsDAAAAAA==&#10;" fillcolor="white [3212]" strokecolor="black [3213]" strokeweight=".5pt">
                  <v:textbox>
                    <w:txbxContent>
                      <w:p w:rsidR="00FE1988" w:rsidRPr="00980674" w:rsidRDefault="00FE1988" w:rsidP="00FE1988">
                        <w:pPr>
                          <w:spacing w:after="0"/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</w:pPr>
                        <w:proofErr w:type="spellStart"/>
                        <w:r w:rsidRPr="00980674"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Керуючий</w:t>
                        </w:r>
                        <w:proofErr w:type="spellEnd"/>
                        <w:r w:rsidRPr="00980674"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 xml:space="preserve"> орган</w:t>
                        </w:r>
                      </w:p>
                    </w:txbxContent>
                  </v:textbox>
                </v:rect>
                <v:rect id="Прямоугольник 58" o:spid="_x0000_s1029" style="position:absolute;left:32861;top:5905;width:18764;height:5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ZPL8IA&#10;AADbAAAADwAAAGRycy9kb3ducmV2LnhtbERPTWvCQBC9F/wPyxS81U2LFYmuUgtioRbUtHgdstMk&#10;mJ2N2VFTf333IHh8vO/pvHO1OlMbKs8GngcJKOLc24oLA9/Z8mkMKgiyxdozGfijAPNZ72GKqfUX&#10;3tJ5J4WKIRxSNFCKNKnWIS/JYRj4hjhyv751KBG2hbYtXmK4q/VLkoy0w4pjQ4kNvZeUH3YnZ0A2&#10;2XF48Mno53OxWWXrvb1u5cuY/mP3NgEl1MldfHN/WAOvcWz8En+An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pk8vwgAAANsAAAAPAAAAAAAAAAAAAAAAAJgCAABkcnMvZG93&#10;bnJldi54bWxQSwUGAAAAAAQABAD1AAAAhwMAAAAA&#10;" fillcolor="white [3212]" strokecolor="black [3213]" strokeweight=".5pt">
                  <v:textbox>
                    <w:txbxContent>
                      <w:p w:rsidR="00FE1988" w:rsidRPr="00980674" w:rsidRDefault="00FE1988" w:rsidP="00FE1988">
                        <w:pPr>
                          <w:spacing w:after="0"/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</w:pPr>
                        <w:proofErr w:type="spellStart"/>
                        <w:r w:rsidRPr="00980674"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Виконуючий</w:t>
                        </w:r>
                        <w:proofErr w:type="spellEnd"/>
                        <w:r w:rsidRPr="00980674"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 xml:space="preserve"> орган</w:t>
                        </w:r>
                      </w:p>
                    </w:txbxContent>
                  </v:textbox>
                </v:rect>
                <v:rect id="Прямоугольник 59" o:spid="_x0000_s1030" style="position:absolute;left:32861;top:18192;width:18764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rqtMYA&#10;AADbAAAADwAAAGRycy9kb3ducmV2LnhtbESPUWvCQBCE34X+h2MLfdOL0opNPaUVpIUqqGnp65Jb&#10;k2BuL+a2mvrrewWhj8PMfMNM552r1YnaUHk2MBwkoIhzbysuDHxky/4EVBBki7VnMvBDAeazm94U&#10;U+vPvKXTTgoVIRxSNFCKNKnWIS/JYRj4hjh6e986lCjbQtsWzxHuaj1KkrF2WHFcKLGhRUn5Yfft&#10;DMgmO94ffDL+fH/ZvGarL3vZytqYu9vu+QmUUCf/4Wv7zRp4eIS/L/EH6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+rqtMYAAADbAAAADwAAAAAAAAAAAAAAAACYAgAAZHJz&#10;L2Rvd25yZXYueG1sUEsFBgAAAAAEAAQA9QAAAIsDAAAAAA==&#10;" fillcolor="white [3212]" strokecolor="black [3213]" strokeweight=".5pt">
                  <v:textbox>
                    <w:txbxContent>
                      <w:p w:rsidR="00FE1988" w:rsidRPr="00980674" w:rsidRDefault="00FE1988" w:rsidP="00FE1988">
                        <w:pPr>
                          <w:spacing w:after="0"/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</w:pPr>
                        <w:proofErr w:type="spellStart"/>
                        <w:r w:rsidRPr="00980674"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Об’єкт</w:t>
                        </w:r>
                        <w:proofErr w:type="spellEnd"/>
                        <w:r w:rsidRPr="00980674"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980674"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управління</w:t>
                        </w:r>
                        <w:proofErr w:type="spellEnd"/>
                      </w:p>
                    </w:txbxContent>
                  </v:textbox>
                </v:rect>
                <v:shape id="Прямая со стрелкой 60" o:spid="_x0000_s1031" type="#_x0000_t32" style="position:absolute;left:10858;width:0;height:6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7r6sEAAADbAAAADwAAAGRycy9kb3ducmV2LnhtbERPz2vCMBS+D/wfwhN2m6k7yOiM4pSB&#10;eJpVGbs9mremrnmpSWzrf78cBI8f3+/5crCN6MiH2rGC6SQDQVw6XXOl4Hj4fHkDESKyxsYxKbhR&#10;gOVi9DTHXLue99QVsRIphEOOCkyMbS5lKA1ZDBPXEifu13mLMUFfSe2xT+G2ka9ZNpMWa04NBlta&#10;Gyr/iqtV0HS7/nK6ni9m89UdivX3j/nwrVLP42H1DiLSEB/iu3urFczS+vQl/QC5+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nuvqwQAAANsAAAAPAAAAAAAAAAAAAAAA&#10;AKECAABkcnMvZG93bnJldi54bWxQSwUGAAAAAAQABAD5AAAAjwMAAAAA&#10;" strokecolor="black [3213]">
                  <v:stroke endarrow="block"/>
                </v:shape>
                <v:shape id="Прямая со стрелкой 61" o:spid="_x0000_s1032" type="#_x0000_t32" style="position:absolute;left:20955;top:9239;width:119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JOccUAAADbAAAADwAAAGRycy9kb3ducmV2LnhtbESPzWrDMBCE74W+g9hCb4mcHkJxo4T8&#10;ECg9tU5LyW2xNpYTa+VIiu2+fRQI9DjMzDfMbDHYRnTkQ+1YwWScgSAuna65UvC9245eQYSIrLFx&#10;TAr+KMBi/vgww1y7nr+oK2IlEoRDjgpMjG0uZSgNWQxj1xIn7+C8xZikr6T22Ce4beRLlk2lxZrT&#10;gsGW1obKU3GxCpruoz//XI5ns/nsdsX6d29WvlXq+WlYvoGINMT/8L39rhVMJ3D7kn6An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tJOccUAAADbAAAADwAAAAAAAAAA&#10;AAAAAAChAgAAZHJzL2Rvd25yZXYueG1sUEsFBgAAAAAEAAQA+QAAAJMDAAAAAA==&#10;" strokecolor="black [3213]">
                  <v:stroke endarrow="block"/>
                </v:shape>
                <v:shape id="Прямая со стрелкой 62" o:spid="_x0000_s1033" type="#_x0000_t32" style="position:absolute;left:10858;top:11430;width:0;height:91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IJ4MQAAADbAAAADwAAAGRycy9kb3ducmV2LnhtbESPT4vCMBTE7wt+h/CEva2pFfxTjSKC&#10;ru7NKqi3R/Nsi81LabLa/fZmQfA4zMxvmNmiNZW4U+NKywr6vQgEcWZ1ybmC42H9NQbhPLLGyjIp&#10;+CMHi3nnY4aJtg/e0z31uQgQdgkqKLyvEyldVpBB17M1cfCutjHog2xyqRt8BLipZBxFQ2mw5LBQ&#10;YE2rgrJb+msUjOTpOxpn27g/GRzPl1Vqdz8bq9Rnt11OQXhq/Tv8am+1gmEM/1/CD5Dz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sgngxAAAANsAAAAPAAAAAAAAAAAA&#10;AAAAAKECAABkcnMvZG93bnJldi54bWxQSwUGAAAAAAQABAD5AAAAkgMAAAAA&#10;" strokecolor="black [3213]">
                  <v:stroke endarrow="block"/>
                </v:shape>
                <v:shape id="Прямая со стрелкой 63" o:spid="_x0000_s1034" type="#_x0000_t32" style="position:absolute;left:42481;top:11430;width:0;height:67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x1ncUAAADbAAAADwAAAGRycy9kb3ducmV2LnhtbESPzWrDMBCE74W8g9hAb42cFEJxo4T8&#10;EAg9NU5L6W2xtpYba+VIiu2+fRUo9DjMzDfMYjXYRnTkQ+1YwXSSgSAuna65UvB22j88gQgRWWPj&#10;mBT8UIDVcnS3wFy7no/UFbESCcIhRwUmxjaXMpSGLIaJa4mT9+W8xZikr6T22Ce4beQsy+bSYs1p&#10;wWBLW0PlubhaBU330l/er98Xs3vtTsX249NsfKvU/XhYP4OINMT/8F/7oBXMH+H2Jf0A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Ux1ncUAAADbAAAADwAAAAAAAAAA&#10;AAAAAAChAgAAZHJzL2Rvd25yZXYueG1sUEsFBgAAAAAEAAQA+QAAAJMDAAAAAA==&#10;" strokecolor="black [3213]">
                  <v:stroke endarrow="block"/>
                </v:shape>
                <v:shape id="Прямая со стрелкой 287" o:spid="_x0000_s1035" type="#_x0000_t32" style="position:absolute;left:42481;top:23050;width:0;height:41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G8HMQAAADcAAAADwAAAGRycy9kb3ducmV2LnhtbESPQWvCQBSE70L/w/IK3nRjBI3RVYpQ&#10;tb0ZBfX2yL4modm3Ibtq/PduoeBxmJlvmMWqM7W4UesqywpGwwgEcW51xYWC4+FzkIBwHlljbZkU&#10;PMjBavnWW2Cq7Z33dMt8IQKEXYoKSu+bVEqXl2TQDW1DHLwf2xr0QbaF1C3eA9zUMo6iiTRYcVgo&#10;saF1SflvdjUKpvK0jZJ8F49m4+P5ss7s1/fGKtV/7z7mIDx1/hX+b++0gjiZwt+ZcATk8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sbwcxAAAANwAAAAPAAAAAAAAAAAA&#10;AAAAAKECAABkcnMvZG93bnJldi54bWxQSwUGAAAAAAQABAD5AAAAkgMAAAAA&#10;" strokecolor="black [3213]">
                  <v:stroke endarrow="block"/>
                </v:shape>
                <v:line id="Прямая соединительная линия 65" o:spid="_x0000_s1036" style="position:absolute;visibility:visible;mso-wrap-style:square" from="0,15144" to="57721,15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V3cQAAADbAAAADwAAAGRycy9kb3ducmV2LnhtbESPQWvCQBSE7wX/w/KE3upGwUSiqwRB&#10;sPWkben1kX0mabNvw+42Rn+9KxR6HGbmG2a1GUwrenK+saxgOklAEJdWN1wp+HjfvSxA+ICssbVM&#10;Cq7kYbMePa0w1/bCR+pPoRIRwj5HBXUIXS6lL2sy6Ce2I47e2TqDIUpXSe3wEuGmlbMkSaXBhuNC&#10;jR1tayp/Tr9GwaJ8+3ZFVrxO559ddutnh3T3lSn1PB6KJYhAQ/gP/7X3WkE6h8eX+APk+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OlXdxAAAANsAAAAPAAAAAAAAAAAA&#10;AAAAAKECAABkcnMvZG93bnJldi54bWxQSwUGAAAAAAQABAD5AAAAkgMAAAAA&#10;" strokecolor="black [3213]"/>
                <v:rect id="Прямоугольник 66" o:spid="_x0000_s1037" style="position:absolute;left:857;top:21145;width:1819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QGJ8MA&#10;AADbAAAADwAAAGRycy9kb3ducmV2LnhtbESPzYrCQBCE74LvMLSwF9GJHoJGJ0FcFtyD+PsAbaY3&#10;CZvpCZkxZt9+RxA8FlX1FbXOelOLjlpXWVYwm0YgiHOrKy4UXC9fkwUI55E11pZJwR85yNLhYI2J&#10;tg8+UXf2hQgQdgkqKL1vEildXpJBN7UNcfB+bGvQB9kWUrf4CHBTy3kUxdJgxWGhxIa2JeW/57tR&#10;sPWHbvx5u21qfR8f3XL/7Wa2Uepj1G9WIDz1/h1+tXdaQRzD80v4AT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QGJ8MAAADbAAAADwAAAAAAAAAAAAAAAACYAgAAZHJzL2Rv&#10;d25yZXYueG1sUEsFBgAAAAAEAAQA9QAAAIgDAAAAAA==&#10;" fillcolor="white [3201]" strokecolor="white [3212]" strokeweight="2pt">
                  <v:textbox>
                    <w:txbxContent>
                      <w:p w:rsidR="00FE1988" w:rsidRPr="00385284" w:rsidRDefault="00FE1988" w:rsidP="00FE1988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385284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Керована</w:t>
                        </w:r>
                        <w:proofErr w:type="spellEnd"/>
                        <w:r w:rsidRPr="00385284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385284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п</w:t>
                        </w:r>
                        <w:proofErr w:type="gramEnd"/>
                        <w:r w:rsidRPr="00385284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ідсистема</w:t>
                        </w:r>
                        <w:proofErr w:type="spellEnd"/>
                      </w:p>
                    </w:txbxContent>
                  </v:textbox>
                </v:rect>
                <v:rect id="Прямоугольник 68" o:spid="_x0000_s1038" style="position:absolute;left:39147;top:2381;width:1809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c3zr0A&#10;AADbAAAADwAAAGRycy9kb3ducmV2LnhtbERPSwrCMBDdC94hjOBGNNWFaDWKKIIuxO8BxmZsi82k&#10;NLHW25uF4PLx/vNlYwpRU+VyywqGgwgEcWJ1zqmC23Xbn4BwHlljYZkUfMjBctFuzTHW9s1nqi8+&#10;FSGEXYwKMu/LWEqXZGTQDWxJHLiHrQz6AKtU6grfIdwUchRFY2kw59CQYUnrjJLn5WUUrP2x7m3u&#10;91WhX72Tmx72bmhLpbqdZjUD4anxf/HPvdMKxmFs+BJ+gFx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/c3zr0AAADbAAAADwAAAAAAAAAAAAAAAACYAgAAZHJzL2Rvd25yZXYu&#10;eG1sUEsFBgAAAAAEAAQA9QAAAIIDAAAAAA==&#10;" fillcolor="white [3201]" strokecolor="white [3212]" strokeweight="2pt">
                  <v:textbox>
                    <w:txbxContent>
                      <w:p w:rsidR="00FE1988" w:rsidRPr="00385284" w:rsidRDefault="00FE1988" w:rsidP="00FE1988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385284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Кер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уюча</w:t>
                        </w:r>
                        <w:proofErr w:type="spellEnd"/>
                        <w:r w:rsidRPr="00385284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385284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п</w:t>
                        </w:r>
                        <w:proofErr w:type="gramEnd"/>
                        <w:r w:rsidRPr="00385284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ідсистема</w:t>
                        </w:r>
                        <w:proofErr w:type="spellEnd"/>
                      </w:p>
                    </w:txbxContent>
                  </v:textbox>
                </v:rect>
                <v:rect id="Прямоугольник 69" o:spid="_x0000_s1039" style="position:absolute;left:11715;top:2571;width:4096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VVa8MA&#10;AADbAAAADwAAAGRycy9kb3ducmV2LnhtbESPQWvCQBSE74L/YXmCN91oIdjUTSiCWFtBTAu9PrKv&#10;SWj2bdhdY/rvu4WCx2FmvmG2xWg6MZDzrWUFq2UCgriyuuVawcf7frEB4QOyxs4yKfghD0U+nWwx&#10;0/bGFxrKUIsIYZ+hgiaEPpPSVw0Z9EvbE0fvyzqDIUpXS+3wFuGmk+skSaXBluNCgz3tGqq+y6tR&#10;8Hp0js7ybfikA52uKa749NApNZ+Nz08gAo3hHv5vv2gF6SP8fYk/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IVVa8MAAADbAAAADwAAAAAAAAAAAAAAAACYAgAAZHJzL2Rv&#10;d25yZXYueG1sUEsFBgAAAAAEAAQA9QAAAIgDAAAAAA==&#10;" filled="f" strokecolor="white [3212]" strokeweight="2pt">
                  <v:textbox>
                    <w:txbxContent>
                      <w:p w:rsidR="00FE1988" w:rsidRPr="00385284" w:rsidRDefault="00FE1988" w:rsidP="00FE1988">
                        <w:pPr>
                          <w:rPr>
                            <w:rFonts w:ascii="Times New Roman" w:hAnsi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385284">
                          <w:rPr>
                            <w:rFonts w:ascii="Times New Roman" w:eastAsia="Times New Roman" w:hAnsi="Times New Roman"/>
                            <w:color w:val="000000" w:themeColor="text1"/>
                            <w:sz w:val="28"/>
                            <w:szCs w:val="28"/>
                            <w:lang w:eastAsia="uk-UA"/>
                          </w:rPr>
                          <w:t>I</w:t>
                        </w:r>
                        <w:proofErr w:type="gramEnd"/>
                        <w:r w:rsidRPr="00385284">
                          <w:rPr>
                            <w:rFonts w:ascii="Times New Roman" w:eastAsia="Times New Roman" w:hAnsi="Times New Roman"/>
                            <w:color w:val="000000" w:themeColor="text1"/>
                            <w:sz w:val="28"/>
                            <w:szCs w:val="28"/>
                            <w:vertAlign w:val="subscript"/>
                            <w:lang w:eastAsia="uk-UA"/>
                          </w:rPr>
                          <w:t>вх</w:t>
                        </w:r>
                        <w:proofErr w:type="spellEnd"/>
                      </w:p>
                    </w:txbxContent>
                  </v:textbox>
                </v:rect>
                <v:rect id="Прямоугольник 70" o:spid="_x0000_s1040" style="position:absolute;left:11430;top:16764;width:4095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ZqK78A&#10;AADbAAAADwAAAGRycy9kb3ducmV2LnhtbERPy4rCMBTdC/5DuII7TVXQoRpFBPExgkxnwO2ludOW&#10;aW5KEmv9e7MYcHk479WmM7VoyfnKsoLJOAFBnFtdcaHg53s/+gDhA7LG2jIpeJKHzbrfW2Gq7YO/&#10;qM1CIWII+xQVlCE0qZQ+L8mgH9uGOHK/1hkMEbpCaoePGG5qOU2SuTRYcWwosaFdSflfdjcKzifn&#10;6Co/2xsd6HKf44Qvs1qp4aDbLkEE6sJb/O8+agWLuD5+iT9Ar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4ZmorvwAAANsAAAAPAAAAAAAAAAAAAAAAAJgCAABkcnMvZG93bnJl&#10;di54bWxQSwUGAAAAAAQABAD1AAAAhAMAAAAA&#10;" filled="f" strokecolor="white [3212]" strokeweight="2pt">
                  <v:textbox>
                    <w:txbxContent>
                      <w:p w:rsidR="00FE1988" w:rsidRPr="00385284" w:rsidRDefault="00FE1988" w:rsidP="00FE1988">
                        <w:pPr>
                          <w:rPr>
                            <w:rFonts w:ascii="Times New Roman" w:hAnsi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 w:rsidRPr="00385284">
                          <w:rPr>
                            <w:rFonts w:ascii="Times New Roman" w:eastAsia="Times New Roman" w:hAnsi="Times New Roman"/>
                            <w:color w:val="000000" w:themeColor="text1"/>
                            <w:sz w:val="28"/>
                            <w:szCs w:val="28"/>
                            <w:lang w:eastAsia="uk-UA"/>
                          </w:rPr>
                          <w:t>I</w:t>
                        </w:r>
                        <w:proofErr w:type="spellStart"/>
                        <w:r>
                          <w:rPr>
                            <w:rFonts w:ascii="Times New Roman" w:eastAsia="Times New Roman" w:hAnsi="Times New Roman"/>
                            <w:color w:val="000000" w:themeColor="text1"/>
                            <w:sz w:val="28"/>
                            <w:szCs w:val="28"/>
                            <w:vertAlign w:val="subscript"/>
                            <w:lang w:val="en-US" w:eastAsia="uk-UA"/>
                          </w:rPr>
                          <w:t>oc</w:t>
                        </w:r>
                        <w:proofErr w:type="spellEnd"/>
                      </w:p>
                    </w:txbxContent>
                  </v:textbox>
                </v:rect>
                <v:rect id="Прямоугольник 71" o:spid="_x0000_s1041" style="position:absolute;left:24193;top:5238;width:4096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rPsMIA&#10;AADbAAAADwAAAGRycy9kb3ducmV2LnhtbESPQWvCQBSE7wX/w/IEb3WTClZSN0EEqVqhVAu9PrKv&#10;STD7NuyuMf77riD0OMzMN8yyGEwrenK+sawgnSYgiEurG64UfJ82zwsQPiBrbC2Tght5KPLR0xIz&#10;ba/8Rf0xVCJC2GeooA6hy6T0ZU0G/dR2xNH7tc5giNJVUju8Rrhp5UuSzKXBhuNCjR2tayrPx4tR&#10;sN85R5/yo/+hdzpc5pjyYdYqNRkPqzcQgYbwH360t1rBawr3L/EHy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Ks+wwgAAANsAAAAPAAAAAAAAAAAAAAAAAJgCAABkcnMvZG93&#10;bnJldi54bWxQSwUGAAAAAAQABAD1AAAAhwMAAAAA&#10;" filled="f" strokecolor="white [3212]" strokeweight="2pt">
                  <v:textbox>
                    <w:txbxContent>
                      <w:p w:rsidR="00FE1988" w:rsidRPr="00385284" w:rsidRDefault="00FE1988" w:rsidP="00FE1988">
                        <w:pPr>
                          <w:rPr>
                            <w:rFonts w:ascii="Times New Roman" w:hAnsi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 w:rsidRPr="00385284">
                          <w:rPr>
                            <w:rFonts w:ascii="Times New Roman" w:eastAsia="Times New Roman" w:hAnsi="Times New Roman"/>
                            <w:color w:val="000000" w:themeColor="text1"/>
                            <w:sz w:val="28"/>
                            <w:szCs w:val="28"/>
                            <w:lang w:eastAsia="uk-UA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/>
                            <w:color w:val="000000" w:themeColor="text1"/>
                            <w:sz w:val="28"/>
                            <w:szCs w:val="28"/>
                            <w:vertAlign w:val="subscript"/>
                            <w:lang w:val="en-US" w:eastAsia="uk-UA"/>
                          </w:rPr>
                          <w:t>y</w:t>
                        </w:r>
                      </w:p>
                    </w:txbxContent>
                  </v:textbox>
                </v:rect>
                <v:rect id="Прямоугольник 72" o:spid="_x0000_s1042" style="position:absolute;left:43434;top:25146;width:3143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hRx8EA&#10;AADbAAAADwAAAGRycy9kb3ducmV2LnhtbESP3YrCMBSE7xd8h3AE79ZUBVe6RhFB/AXRXdjbQ3Ns&#10;i81JSWKtb28EYS+HmfmGmc5bU4mGnC8tKxj0ExDEmdUl5wp+f1afExA+IGusLJOCB3mYzzofU0y1&#10;vfOJmnPIRYSwT1FBEUKdSumzggz6vq2Jo3exzmCI0uVSO7xHuKnkMEnG0mDJcaHAmpYFZdfzzSjY&#10;bZ2jo9w3f7Smw22MAz6MKqV63XbxDSJQG/7D7/ZGK/gawutL/AFy9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4UcfBAAAA2wAAAA8AAAAAAAAAAAAAAAAAmAIAAGRycy9kb3du&#10;cmV2LnhtbFBLBQYAAAAABAAEAPUAAACGAwAAAAA=&#10;" filled="f" strokecolor="white [3212]" strokeweight="2pt">
                  <v:textbox>
                    <w:txbxContent>
                      <w:p w:rsidR="00FE1988" w:rsidRPr="00385284" w:rsidRDefault="00FE1988" w:rsidP="00FE1988">
                        <w:pPr>
                          <w:rPr>
                            <w:rFonts w:ascii="Times New Roman" w:hAnsi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eastAsia="Times New Roman" w:hAnsi="Times New Roman"/>
                            <w:color w:val="000000" w:themeColor="text1"/>
                            <w:sz w:val="28"/>
                            <w:szCs w:val="28"/>
                            <w:lang w:val="en-US" w:eastAsia="uk-UA"/>
                          </w:rPr>
                          <w:t>V</w:t>
                        </w:r>
                      </w:p>
                    </w:txbxContent>
                  </v:textbox>
                </v:rect>
                <v:rect id="Прямоугольник 73" o:spid="_x0000_s1043" style="position:absolute;left:43148;top:11906;width:3429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T0XMMA&#10;AADbAAAADwAAAGRycy9kb3ducmV2LnhtbESPS2vDMBCE74H8B7GF3hI5NTjBiRJKoPQVCHlArou1&#10;tU2tlZHkR/99VSjkOMzMN8xmN5pG9OR8bVnBYp6AIC6srrlUcL28zFYgfEDW2FgmBT/kYbedTjaY&#10;azvwifpzKEWEsM9RQRVCm0vpi4oM+rltiaP3ZZ3BEKUrpXY4RLhp5FOSZNJgzXGhwpb2FRXf584o&#10;+Hh3jo7ys7/RKx26DBd8SBulHh/G5zWIQGO4h//bb1rBMoW/L/EH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LT0XMMAAADbAAAADwAAAAAAAAAAAAAAAACYAgAAZHJzL2Rv&#10;d25yZXYueG1sUEsFBgAAAAAEAAQA9QAAAIgDAAAAAA==&#10;" filled="f" strokecolor="white [3212]" strokeweight="2pt">
                  <v:textbox>
                    <w:txbxContent>
                      <w:p w:rsidR="00FE1988" w:rsidRPr="00385284" w:rsidRDefault="00FE1988" w:rsidP="00FE1988">
                        <w:pPr>
                          <w:rPr>
                            <w:rFonts w:ascii="Times New Roman" w:hAnsi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eastAsia="Times New Roman" w:hAnsi="Times New Roman"/>
                            <w:color w:val="000000" w:themeColor="text1"/>
                            <w:sz w:val="28"/>
                            <w:szCs w:val="28"/>
                            <w:lang w:val="en-US" w:eastAsia="uk-UA"/>
                          </w:rPr>
                          <w:t>U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E1988" w:rsidRDefault="00F57D8C" w:rsidP="00F57D8C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/>
          <w:b/>
          <w:sz w:val="28"/>
          <w:szCs w:val="28"/>
          <w:lang w:eastAsia="uk-UA"/>
        </w:rPr>
        <w:t>Рис 1</w:t>
      </w:r>
      <w:r w:rsidR="00FE1988" w:rsidRPr="0004460E">
        <w:rPr>
          <w:rFonts w:ascii="Times New Roman" w:eastAsia="Times New Roman" w:hAnsi="Times New Roman"/>
          <w:b/>
          <w:sz w:val="28"/>
          <w:szCs w:val="28"/>
          <w:lang w:eastAsia="uk-UA"/>
        </w:rPr>
        <w:t xml:space="preserve"> </w:t>
      </w:r>
      <w:r w:rsidR="00FE1988" w:rsidRPr="00E3634A">
        <w:rPr>
          <w:rFonts w:ascii="Times New Roman" w:eastAsia="Times New Roman" w:hAnsi="Times New Roman" w:hint="eastAsia"/>
          <w:b/>
          <w:sz w:val="28"/>
          <w:szCs w:val="28"/>
          <w:lang w:eastAsia="uk-UA"/>
        </w:rPr>
        <w:t>Структурна</w:t>
      </w:r>
      <w:r w:rsidR="00FE1988" w:rsidRPr="00E3634A">
        <w:rPr>
          <w:rFonts w:ascii="Times New Roman" w:eastAsia="Times New Roman" w:hAnsi="Times New Roman"/>
          <w:b/>
          <w:sz w:val="28"/>
          <w:szCs w:val="28"/>
          <w:lang w:eastAsia="uk-UA"/>
        </w:rPr>
        <w:t xml:space="preserve"> </w:t>
      </w:r>
      <w:r w:rsidR="00FE1988" w:rsidRPr="00E3634A">
        <w:rPr>
          <w:rFonts w:ascii="Times New Roman" w:eastAsia="Times New Roman" w:hAnsi="Times New Roman" w:hint="eastAsia"/>
          <w:b/>
          <w:sz w:val="28"/>
          <w:szCs w:val="28"/>
          <w:lang w:eastAsia="uk-UA"/>
        </w:rPr>
        <w:t>схема</w:t>
      </w:r>
      <w:r w:rsidR="00FE1988" w:rsidRPr="00E3634A">
        <w:rPr>
          <w:rFonts w:ascii="Times New Roman" w:eastAsia="Times New Roman" w:hAnsi="Times New Roman"/>
          <w:b/>
          <w:sz w:val="28"/>
          <w:szCs w:val="28"/>
          <w:lang w:eastAsia="uk-UA"/>
        </w:rPr>
        <w:t xml:space="preserve"> </w:t>
      </w:r>
      <w:proofErr w:type="spellStart"/>
      <w:r w:rsidR="00FE1988" w:rsidRPr="00E3634A">
        <w:rPr>
          <w:rFonts w:ascii="Times New Roman" w:eastAsia="Times New Roman" w:hAnsi="Times New Roman" w:hint="eastAsia"/>
          <w:b/>
          <w:sz w:val="28"/>
          <w:szCs w:val="28"/>
          <w:lang w:eastAsia="uk-UA"/>
        </w:rPr>
        <w:t>інформаційного</w:t>
      </w:r>
      <w:proofErr w:type="spellEnd"/>
      <w:r w:rsidR="00FE1988" w:rsidRPr="00E3634A">
        <w:rPr>
          <w:rFonts w:ascii="Times New Roman" w:eastAsia="Times New Roman" w:hAnsi="Times New Roman"/>
          <w:b/>
          <w:sz w:val="28"/>
          <w:szCs w:val="28"/>
          <w:lang w:eastAsia="uk-UA"/>
        </w:rPr>
        <w:t xml:space="preserve"> </w:t>
      </w:r>
      <w:r w:rsidR="00FE1988" w:rsidRPr="00E3634A">
        <w:rPr>
          <w:rFonts w:ascii="Times New Roman" w:eastAsia="Times New Roman" w:hAnsi="Times New Roman" w:hint="eastAsia"/>
          <w:b/>
          <w:sz w:val="28"/>
          <w:szCs w:val="28"/>
          <w:lang w:eastAsia="uk-UA"/>
        </w:rPr>
        <w:t>контуру</w:t>
      </w:r>
    </w:p>
    <w:p w:rsidR="00FE1988" w:rsidRDefault="00FE1988" w:rsidP="00F57D8C">
      <w:pPr>
        <w:shd w:val="clear" w:color="auto" w:fill="FFFFFF"/>
        <w:spacing w:after="0" w:line="240" w:lineRule="auto"/>
        <w:ind w:firstLine="720"/>
        <w:jc w:val="both"/>
      </w:pPr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де, </w:t>
      </w:r>
      <w:proofErr w:type="spellStart"/>
      <w:proofErr w:type="gramStart"/>
      <w:r>
        <w:rPr>
          <w:rFonts w:ascii="Times New Roman" w:eastAsia="Times New Roman" w:hAnsi="Times New Roman"/>
          <w:sz w:val="28"/>
          <w:szCs w:val="28"/>
          <w:lang w:eastAsia="uk-UA"/>
        </w:rPr>
        <w:t>I</w:t>
      </w:r>
      <w:proofErr w:type="gramEnd"/>
      <w:r>
        <w:rPr>
          <w:rFonts w:ascii="Times New Roman" w:eastAsia="Times New Roman" w:hAnsi="Times New Roman"/>
          <w:sz w:val="28"/>
          <w:szCs w:val="28"/>
          <w:vertAlign w:val="subscript"/>
          <w:lang w:eastAsia="uk-UA"/>
        </w:rPr>
        <w:t>вх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-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вхідна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інформація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про те, в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якому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стані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об'єкт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управління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повинен бути;</w:t>
      </w:r>
    </w:p>
    <w:p w:rsidR="00FE1988" w:rsidRDefault="00FE1988" w:rsidP="00F57D8C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uk-UA"/>
        </w:rPr>
      </w:pPr>
      <w:proofErr w:type="spellStart"/>
      <w:proofErr w:type="gramStart"/>
      <w:r>
        <w:rPr>
          <w:rFonts w:ascii="Times New Roman" w:eastAsia="Times New Roman" w:hAnsi="Times New Roman"/>
          <w:sz w:val="28"/>
          <w:szCs w:val="28"/>
          <w:lang w:eastAsia="uk-UA"/>
        </w:rPr>
        <w:t>I</w:t>
      </w:r>
      <w:proofErr w:type="gramEnd"/>
      <w:r>
        <w:rPr>
          <w:rFonts w:ascii="Times New Roman" w:eastAsia="Times New Roman" w:hAnsi="Times New Roman"/>
          <w:sz w:val="28"/>
          <w:szCs w:val="28"/>
          <w:vertAlign w:val="subscript"/>
          <w:lang w:eastAsia="uk-UA"/>
        </w:rPr>
        <w:t>ос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-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інформація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про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поточний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стан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об'єкта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управління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; </w:t>
      </w:r>
    </w:p>
    <w:p w:rsidR="00FE1988" w:rsidRDefault="00FE1988" w:rsidP="00F57D8C">
      <w:pPr>
        <w:shd w:val="clear" w:color="auto" w:fill="FFFFFF"/>
        <w:spacing w:after="0" w:line="240" w:lineRule="auto"/>
        <w:ind w:firstLine="720"/>
        <w:jc w:val="both"/>
      </w:pPr>
      <w:proofErr w:type="spellStart"/>
      <w:proofErr w:type="gramStart"/>
      <w:r>
        <w:rPr>
          <w:rFonts w:ascii="Times New Roman" w:eastAsia="Times New Roman" w:hAnsi="Times New Roman"/>
          <w:sz w:val="28"/>
          <w:szCs w:val="28"/>
          <w:lang w:eastAsia="uk-UA"/>
        </w:rPr>
        <w:lastRenderedPageBreak/>
        <w:t>I</w:t>
      </w:r>
      <w:proofErr w:type="gramEnd"/>
      <w:r>
        <w:rPr>
          <w:rFonts w:ascii="Times New Roman" w:eastAsia="Times New Roman" w:hAnsi="Times New Roman"/>
          <w:sz w:val="28"/>
          <w:szCs w:val="28"/>
          <w:vertAlign w:val="subscript"/>
          <w:lang w:eastAsia="uk-UA"/>
        </w:rPr>
        <w:t>у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-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керуюча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інформація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в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результаті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порівняння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; </w:t>
      </w:r>
    </w:p>
    <w:p w:rsidR="00FE1988" w:rsidRDefault="00FE1988" w:rsidP="00F57D8C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U -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вплив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виконавчого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органу </w:t>
      </w:r>
      <w:proofErr w:type="gramStart"/>
      <w:r>
        <w:rPr>
          <w:rFonts w:ascii="Times New Roman" w:eastAsia="Times New Roman" w:hAnsi="Times New Roman"/>
          <w:sz w:val="28"/>
          <w:szCs w:val="28"/>
          <w:lang w:eastAsia="uk-UA"/>
        </w:rPr>
        <w:t>на</w:t>
      </w:r>
      <w:proofErr w:type="gram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об'єкт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управління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; </w:t>
      </w:r>
    </w:p>
    <w:p w:rsidR="00FE1988" w:rsidRDefault="00FE1988" w:rsidP="00F57D8C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V -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відхилення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стану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об'єкта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управління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8"/>
          <w:szCs w:val="28"/>
          <w:lang w:eastAsia="uk-UA"/>
        </w:rPr>
        <w:t>п</w:t>
      </w:r>
      <w:proofErr w:type="gramEnd"/>
      <w:r>
        <w:rPr>
          <w:rFonts w:ascii="Times New Roman" w:eastAsia="Times New Roman" w:hAnsi="Times New Roman"/>
          <w:sz w:val="28"/>
          <w:szCs w:val="28"/>
          <w:lang w:eastAsia="uk-UA"/>
        </w:rPr>
        <w:t>ід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впливом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зовнішнього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середовища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>.</w:t>
      </w:r>
    </w:p>
    <w:p w:rsidR="00FE1988" w:rsidRPr="00FE1988" w:rsidRDefault="00FE1988" w:rsidP="00F57D8C">
      <w:pPr>
        <w:spacing w:after="0" w:line="240" w:lineRule="auto"/>
        <w:ind w:firstLine="567"/>
        <w:jc w:val="both"/>
      </w:pPr>
    </w:p>
    <w:p w:rsidR="00AE5EBB" w:rsidRDefault="00AE5EBB" w:rsidP="00AE5EBB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Інформація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належить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до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стратегічного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ресурсу,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що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є основою для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досягнення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відносних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конкурентних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переваг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Інформаційні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системи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є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інструментом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що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забезпечують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якісний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аналіз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планування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, контроль та прогноз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даних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для </w:t>
      </w:r>
      <w:proofErr w:type="spellStart"/>
      <w:proofErr w:type="gramStart"/>
      <w:r>
        <w:rPr>
          <w:rFonts w:ascii="Times New Roman" w:eastAsia="Times New Roman" w:hAnsi="Times New Roman"/>
          <w:sz w:val="28"/>
          <w:szCs w:val="28"/>
          <w:lang w:eastAsia="uk-UA"/>
        </w:rPr>
        <w:t>р</w:t>
      </w:r>
      <w:proofErr w:type="gramEnd"/>
      <w:r>
        <w:rPr>
          <w:rFonts w:ascii="Times New Roman" w:eastAsia="Times New Roman" w:hAnsi="Times New Roman"/>
          <w:sz w:val="28"/>
          <w:szCs w:val="28"/>
          <w:lang w:eastAsia="uk-UA"/>
        </w:rPr>
        <w:t>ізних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відділів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аграрних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формувань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створюючи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конкурентні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переваги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на ринку.</w:t>
      </w:r>
    </w:p>
    <w:p w:rsidR="00AE5EBB" w:rsidRDefault="00AE5EBB" w:rsidP="00AE5EBB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Нині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нажаль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недосконалість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інформаційного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забезпечення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призводить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до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нестабільності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на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внутрішньому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та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зовнішньому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ринках,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зниження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8"/>
          <w:szCs w:val="28"/>
          <w:lang w:eastAsia="uk-UA"/>
        </w:rPr>
        <w:t>р</w:t>
      </w:r>
      <w:proofErr w:type="gramEnd"/>
      <w:r>
        <w:rPr>
          <w:rFonts w:ascii="Times New Roman" w:eastAsia="Times New Roman" w:hAnsi="Times New Roman"/>
          <w:sz w:val="28"/>
          <w:szCs w:val="28"/>
          <w:lang w:eastAsia="uk-UA"/>
        </w:rPr>
        <w:t>івня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прибутку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що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отримують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аграрні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підприємства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Також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сумарні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витрати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щодо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обслуговування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автоматизованих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систем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мають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тенденцію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до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зростання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, при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цьому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результат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від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їх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застосування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залишається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незадовільним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>.</w:t>
      </w:r>
    </w:p>
    <w:p w:rsidR="00FE1988" w:rsidRPr="00046881" w:rsidRDefault="00FE1988" w:rsidP="00F57D8C">
      <w:pPr>
        <w:spacing w:before="7" w:line="240" w:lineRule="auto"/>
        <w:ind w:left="7655"/>
        <w:rPr>
          <w:rFonts w:ascii="Times New Roman" w:hAnsi="Times New Roman"/>
          <w:i/>
          <w:sz w:val="28"/>
        </w:rPr>
      </w:pPr>
      <w:proofErr w:type="spellStart"/>
      <w:r w:rsidRPr="00046881">
        <w:rPr>
          <w:rFonts w:ascii="Times New Roman" w:hAnsi="Times New Roman"/>
          <w:i/>
          <w:sz w:val="28"/>
        </w:rPr>
        <w:t>Таблиця</w:t>
      </w:r>
      <w:proofErr w:type="spellEnd"/>
      <w:r w:rsidRPr="00046881">
        <w:rPr>
          <w:rFonts w:ascii="Times New Roman" w:hAnsi="Times New Roman"/>
          <w:i/>
          <w:sz w:val="28"/>
        </w:rPr>
        <w:t xml:space="preserve"> </w:t>
      </w:r>
      <w:r w:rsidR="00AE5EBB">
        <w:rPr>
          <w:rFonts w:ascii="Times New Roman" w:hAnsi="Times New Roman"/>
          <w:i/>
          <w:sz w:val="28"/>
        </w:rPr>
        <w:t>1</w:t>
      </w:r>
    </w:p>
    <w:p w:rsidR="00FE1988" w:rsidRPr="00176AFB" w:rsidRDefault="00FE1988" w:rsidP="00F57D8C">
      <w:pPr>
        <w:pStyle w:val="5"/>
        <w:spacing w:before="203" w:after="7"/>
        <w:ind w:left="0" w:right="-2"/>
        <w:jc w:val="center"/>
        <w:rPr>
          <w:lang w:val="ru-RU"/>
        </w:rPr>
      </w:pPr>
      <w:proofErr w:type="spellStart"/>
      <w:r w:rsidRPr="00176AFB">
        <w:rPr>
          <w:lang w:val="ru-RU"/>
        </w:rPr>
        <w:t>Кількість</w:t>
      </w:r>
      <w:proofErr w:type="spellEnd"/>
      <w:r w:rsidRPr="00176AFB">
        <w:rPr>
          <w:lang w:val="ru-RU"/>
        </w:rPr>
        <w:t xml:space="preserve"> </w:t>
      </w:r>
      <w:proofErr w:type="spellStart"/>
      <w:proofErr w:type="gramStart"/>
      <w:r w:rsidRPr="00176AFB">
        <w:rPr>
          <w:lang w:val="ru-RU"/>
        </w:rPr>
        <w:t>п</w:t>
      </w:r>
      <w:proofErr w:type="gramEnd"/>
      <w:r w:rsidRPr="00176AFB">
        <w:rPr>
          <w:lang w:val="ru-RU"/>
        </w:rPr>
        <w:t>ідприємств</w:t>
      </w:r>
      <w:proofErr w:type="spellEnd"/>
      <w:r w:rsidR="00DA68C9">
        <w:rPr>
          <w:lang w:val="ru-RU"/>
        </w:rPr>
        <w:t xml:space="preserve"> АПК</w:t>
      </w:r>
      <w:r w:rsidRPr="00176AFB">
        <w:rPr>
          <w:lang w:val="ru-RU"/>
        </w:rPr>
        <w:t xml:space="preserve">, </w:t>
      </w:r>
      <w:proofErr w:type="spellStart"/>
      <w:r w:rsidRPr="00176AFB">
        <w:rPr>
          <w:lang w:val="ru-RU"/>
        </w:rPr>
        <w:t>що</w:t>
      </w:r>
      <w:proofErr w:type="spellEnd"/>
      <w:r w:rsidRPr="00176AFB">
        <w:rPr>
          <w:lang w:val="ru-RU"/>
        </w:rPr>
        <w:t xml:space="preserve"> </w:t>
      </w:r>
      <w:proofErr w:type="spellStart"/>
      <w:r w:rsidRPr="00176AFB">
        <w:rPr>
          <w:lang w:val="ru-RU"/>
        </w:rPr>
        <w:t>здійснювали</w:t>
      </w:r>
      <w:proofErr w:type="spellEnd"/>
      <w:r w:rsidRPr="00176AFB">
        <w:rPr>
          <w:lang w:val="ru-RU"/>
        </w:rPr>
        <w:t xml:space="preserve"> </w:t>
      </w:r>
      <w:proofErr w:type="spellStart"/>
      <w:r w:rsidRPr="00176AFB">
        <w:rPr>
          <w:lang w:val="ru-RU"/>
        </w:rPr>
        <w:t>автоматизований</w:t>
      </w:r>
      <w:proofErr w:type="spellEnd"/>
      <w:r w:rsidRPr="00176AFB">
        <w:rPr>
          <w:lang w:val="ru-RU"/>
        </w:rPr>
        <w:t xml:space="preserve"> </w:t>
      </w:r>
      <w:proofErr w:type="spellStart"/>
      <w:r w:rsidRPr="00176AFB">
        <w:rPr>
          <w:lang w:val="ru-RU"/>
        </w:rPr>
        <w:t>обмін</w:t>
      </w:r>
      <w:proofErr w:type="spellEnd"/>
      <w:r w:rsidRPr="00176AFB">
        <w:rPr>
          <w:lang w:val="ru-RU"/>
        </w:rPr>
        <w:t xml:space="preserve"> </w:t>
      </w:r>
      <w:proofErr w:type="spellStart"/>
      <w:r w:rsidRPr="00176AFB">
        <w:rPr>
          <w:lang w:val="ru-RU"/>
        </w:rPr>
        <w:t>даними</w:t>
      </w:r>
      <w:proofErr w:type="spellEnd"/>
      <w:r w:rsidRPr="00176AFB">
        <w:rPr>
          <w:lang w:val="ru-RU"/>
        </w:rPr>
        <w:t xml:space="preserve"> в </w:t>
      </w:r>
      <w:proofErr w:type="spellStart"/>
      <w:r w:rsidRPr="00176AFB">
        <w:rPr>
          <w:lang w:val="ru-RU"/>
        </w:rPr>
        <w:t>Україні</w:t>
      </w:r>
      <w:proofErr w:type="spellEnd"/>
      <w:r w:rsidRPr="00176AFB">
        <w:rPr>
          <w:lang w:val="ru-RU"/>
        </w:rPr>
        <w:t>, од.</w:t>
      </w:r>
    </w:p>
    <w:tbl>
      <w:tblPr>
        <w:tblStyle w:val="TableNormal1"/>
        <w:tblW w:w="939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92"/>
        <w:gridCol w:w="1275"/>
        <w:gridCol w:w="1276"/>
        <w:gridCol w:w="992"/>
        <w:gridCol w:w="1560"/>
      </w:tblGrid>
      <w:tr w:rsidR="00FE1988" w:rsidTr="00025608">
        <w:trPr>
          <w:trHeight w:hRule="exact" w:val="286"/>
        </w:trPr>
        <w:tc>
          <w:tcPr>
            <w:tcW w:w="4292" w:type="dxa"/>
            <w:vMerge w:val="restart"/>
          </w:tcPr>
          <w:p w:rsidR="00FE1988" w:rsidRPr="00176AFB" w:rsidRDefault="00FE1988" w:rsidP="00F57D8C">
            <w:pPr>
              <w:pStyle w:val="TableParagraph"/>
              <w:spacing w:before="2"/>
              <w:rPr>
                <w:b/>
                <w:sz w:val="35"/>
                <w:lang w:val="ru-RU"/>
              </w:rPr>
            </w:pPr>
          </w:p>
          <w:p w:rsidR="00FE1988" w:rsidRDefault="00FE1988" w:rsidP="00F57D8C">
            <w:pPr>
              <w:pStyle w:val="TableParagraph"/>
              <w:ind w:left="947" w:right="176"/>
              <w:rPr>
                <w:sz w:val="24"/>
              </w:rPr>
            </w:pPr>
            <w:proofErr w:type="spellStart"/>
            <w:r>
              <w:rPr>
                <w:sz w:val="24"/>
              </w:rPr>
              <w:t>Види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інформаційних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потоків</w:t>
            </w:r>
            <w:proofErr w:type="spellEnd"/>
          </w:p>
        </w:tc>
        <w:tc>
          <w:tcPr>
            <w:tcW w:w="3543" w:type="dxa"/>
            <w:gridSpan w:val="3"/>
          </w:tcPr>
          <w:p w:rsidR="00FE1988" w:rsidRDefault="00FE1988" w:rsidP="00F57D8C">
            <w:pPr>
              <w:pStyle w:val="TableParagraph"/>
              <w:ind w:left="1413" w:right="850"/>
              <w:rPr>
                <w:sz w:val="24"/>
              </w:rPr>
            </w:pPr>
            <w:r>
              <w:rPr>
                <w:sz w:val="24"/>
              </w:rPr>
              <w:t>Р</w:t>
            </w:r>
            <w:proofErr w:type="spellStart"/>
            <w:r>
              <w:rPr>
                <w:sz w:val="24"/>
                <w:lang w:val="uk-UA"/>
              </w:rPr>
              <w:t>оки</w:t>
            </w:r>
            <w:proofErr w:type="spellEnd"/>
          </w:p>
        </w:tc>
        <w:tc>
          <w:tcPr>
            <w:tcW w:w="1560" w:type="dxa"/>
            <w:vMerge w:val="restart"/>
          </w:tcPr>
          <w:p w:rsidR="00FE1988" w:rsidRDefault="00FE1988" w:rsidP="00F57D8C">
            <w:pPr>
              <w:pStyle w:val="TableParagraph"/>
              <w:ind w:right="2"/>
              <w:jc w:val="center"/>
              <w:rPr>
                <w:sz w:val="24"/>
              </w:rPr>
            </w:pPr>
            <w:r>
              <w:rPr>
                <w:sz w:val="24"/>
              </w:rPr>
              <w:t>%</w:t>
            </w:r>
          </w:p>
          <w:p w:rsidR="00FE1988" w:rsidRDefault="00FE1988" w:rsidP="00F57D8C">
            <w:pPr>
              <w:pStyle w:val="TableParagraph"/>
              <w:ind w:left="100" w:right="103" w:hanging="6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охоплених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підприємств</w:t>
            </w:r>
            <w:proofErr w:type="spellEnd"/>
            <w:r>
              <w:rPr>
                <w:sz w:val="24"/>
              </w:rPr>
              <w:t xml:space="preserve"> у 2013 р.*</w:t>
            </w:r>
          </w:p>
        </w:tc>
      </w:tr>
      <w:tr w:rsidR="00FE1988" w:rsidTr="00025608">
        <w:trPr>
          <w:trHeight w:hRule="exact" w:val="828"/>
        </w:trPr>
        <w:tc>
          <w:tcPr>
            <w:tcW w:w="4292" w:type="dxa"/>
            <w:vMerge/>
          </w:tcPr>
          <w:p w:rsidR="00FE1988" w:rsidRDefault="00FE1988" w:rsidP="00F57D8C"/>
        </w:tc>
        <w:tc>
          <w:tcPr>
            <w:tcW w:w="1275" w:type="dxa"/>
          </w:tcPr>
          <w:p w:rsidR="00FE1988" w:rsidRDefault="00FE1988" w:rsidP="00F57D8C">
            <w:pPr>
              <w:pStyle w:val="TableParagraph"/>
              <w:spacing w:before="10"/>
              <w:rPr>
                <w:b/>
              </w:rPr>
            </w:pPr>
          </w:p>
          <w:p w:rsidR="00FE1988" w:rsidRDefault="00FE1988" w:rsidP="00F57D8C">
            <w:pPr>
              <w:pStyle w:val="TableParagraph"/>
              <w:ind w:left="275" w:right="275"/>
              <w:jc w:val="center"/>
              <w:rPr>
                <w:sz w:val="24"/>
              </w:rPr>
            </w:pPr>
            <w:r>
              <w:rPr>
                <w:sz w:val="24"/>
              </w:rPr>
              <w:t>2011</w:t>
            </w:r>
          </w:p>
        </w:tc>
        <w:tc>
          <w:tcPr>
            <w:tcW w:w="1276" w:type="dxa"/>
          </w:tcPr>
          <w:p w:rsidR="00FE1988" w:rsidRDefault="00FE1988" w:rsidP="00F57D8C">
            <w:pPr>
              <w:pStyle w:val="TableParagraph"/>
              <w:spacing w:before="10"/>
              <w:rPr>
                <w:b/>
              </w:rPr>
            </w:pPr>
          </w:p>
          <w:p w:rsidR="00FE1988" w:rsidRDefault="00FE1988" w:rsidP="00F57D8C">
            <w:pPr>
              <w:pStyle w:val="TableParagraph"/>
              <w:ind w:left="207" w:right="209"/>
              <w:jc w:val="center"/>
              <w:rPr>
                <w:sz w:val="24"/>
              </w:rPr>
            </w:pPr>
            <w:r>
              <w:rPr>
                <w:sz w:val="24"/>
              </w:rPr>
              <w:t>2012</w:t>
            </w:r>
          </w:p>
        </w:tc>
        <w:tc>
          <w:tcPr>
            <w:tcW w:w="992" w:type="dxa"/>
          </w:tcPr>
          <w:p w:rsidR="00FE1988" w:rsidRDefault="00FE1988" w:rsidP="00F57D8C">
            <w:pPr>
              <w:pStyle w:val="TableParagraph"/>
              <w:spacing w:before="10"/>
              <w:rPr>
                <w:b/>
              </w:rPr>
            </w:pPr>
          </w:p>
          <w:p w:rsidR="00FE1988" w:rsidRDefault="00FE1988" w:rsidP="00F57D8C">
            <w:pPr>
              <w:pStyle w:val="TableParagraph"/>
              <w:ind w:right="221"/>
              <w:jc w:val="right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  <w:tc>
          <w:tcPr>
            <w:tcW w:w="1560" w:type="dxa"/>
            <w:vMerge/>
          </w:tcPr>
          <w:p w:rsidR="00FE1988" w:rsidRDefault="00FE1988" w:rsidP="00F57D8C"/>
        </w:tc>
      </w:tr>
      <w:tr w:rsidR="00FE1988" w:rsidTr="00025608">
        <w:trPr>
          <w:trHeight w:hRule="exact" w:val="286"/>
        </w:trPr>
        <w:tc>
          <w:tcPr>
            <w:tcW w:w="4292" w:type="dxa"/>
          </w:tcPr>
          <w:p w:rsidR="00FE1988" w:rsidRDefault="00FE1988" w:rsidP="00F57D8C">
            <w:pPr>
              <w:pStyle w:val="TableParagraph"/>
              <w:ind w:left="103" w:right="176"/>
              <w:rPr>
                <w:sz w:val="24"/>
              </w:rPr>
            </w:pPr>
            <w:proofErr w:type="spellStart"/>
            <w:r>
              <w:rPr>
                <w:sz w:val="24"/>
              </w:rPr>
              <w:t>Надсилання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замовлень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постачальникам</w:t>
            </w:r>
            <w:proofErr w:type="spellEnd"/>
          </w:p>
        </w:tc>
        <w:tc>
          <w:tcPr>
            <w:tcW w:w="1275" w:type="dxa"/>
          </w:tcPr>
          <w:p w:rsidR="00FE1988" w:rsidRDefault="00FE1988" w:rsidP="00F57D8C">
            <w:pPr>
              <w:pStyle w:val="TableParagraph"/>
              <w:ind w:left="275" w:right="275"/>
              <w:jc w:val="center"/>
              <w:rPr>
                <w:sz w:val="24"/>
              </w:rPr>
            </w:pPr>
            <w:r>
              <w:rPr>
                <w:sz w:val="24"/>
              </w:rPr>
              <w:t>12986</w:t>
            </w:r>
          </w:p>
        </w:tc>
        <w:tc>
          <w:tcPr>
            <w:tcW w:w="1276" w:type="dxa"/>
          </w:tcPr>
          <w:p w:rsidR="00FE1988" w:rsidRDefault="00FE1988" w:rsidP="00F57D8C">
            <w:pPr>
              <w:pStyle w:val="TableParagraph"/>
              <w:ind w:left="207" w:right="209"/>
              <w:jc w:val="center"/>
              <w:rPr>
                <w:sz w:val="24"/>
              </w:rPr>
            </w:pPr>
            <w:r>
              <w:rPr>
                <w:sz w:val="24"/>
              </w:rPr>
              <w:t>14840</w:t>
            </w:r>
          </w:p>
        </w:tc>
        <w:tc>
          <w:tcPr>
            <w:tcW w:w="992" w:type="dxa"/>
          </w:tcPr>
          <w:p w:rsidR="00FE1988" w:rsidRDefault="00FE1988" w:rsidP="00F57D8C">
            <w:pPr>
              <w:pStyle w:val="TableParagraph"/>
              <w:ind w:right="161"/>
              <w:jc w:val="right"/>
              <w:rPr>
                <w:sz w:val="24"/>
              </w:rPr>
            </w:pPr>
            <w:r>
              <w:rPr>
                <w:sz w:val="24"/>
              </w:rPr>
              <w:t>13207</w:t>
            </w:r>
          </w:p>
        </w:tc>
        <w:tc>
          <w:tcPr>
            <w:tcW w:w="1560" w:type="dxa"/>
          </w:tcPr>
          <w:p w:rsidR="00FE1988" w:rsidRDefault="00FE1988" w:rsidP="00F57D8C">
            <w:pPr>
              <w:pStyle w:val="TableParagraph"/>
              <w:ind w:left="509" w:right="284"/>
              <w:rPr>
                <w:sz w:val="24"/>
              </w:rPr>
            </w:pPr>
            <w:r>
              <w:rPr>
                <w:sz w:val="24"/>
              </w:rPr>
              <w:t>41,4</w:t>
            </w:r>
          </w:p>
        </w:tc>
      </w:tr>
      <w:tr w:rsidR="00FE1988" w:rsidTr="00025608">
        <w:trPr>
          <w:trHeight w:hRule="exact" w:val="286"/>
        </w:trPr>
        <w:tc>
          <w:tcPr>
            <w:tcW w:w="4292" w:type="dxa"/>
          </w:tcPr>
          <w:p w:rsidR="00FE1988" w:rsidRDefault="00FE1988" w:rsidP="00F57D8C">
            <w:pPr>
              <w:pStyle w:val="TableParagraph"/>
              <w:ind w:left="103" w:right="176"/>
              <w:rPr>
                <w:sz w:val="24"/>
              </w:rPr>
            </w:pPr>
            <w:proofErr w:type="spellStart"/>
            <w:r>
              <w:rPr>
                <w:sz w:val="24"/>
              </w:rPr>
              <w:t>Отримання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електронних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рахунків-фактур</w:t>
            </w:r>
            <w:proofErr w:type="spellEnd"/>
          </w:p>
        </w:tc>
        <w:tc>
          <w:tcPr>
            <w:tcW w:w="1275" w:type="dxa"/>
          </w:tcPr>
          <w:p w:rsidR="00FE1988" w:rsidRDefault="00FE1988" w:rsidP="00F57D8C">
            <w:pPr>
              <w:pStyle w:val="TableParagraph"/>
              <w:ind w:left="275" w:right="275"/>
              <w:jc w:val="center"/>
              <w:rPr>
                <w:sz w:val="24"/>
              </w:rPr>
            </w:pPr>
            <w:r>
              <w:rPr>
                <w:sz w:val="24"/>
              </w:rPr>
              <w:t>16591</w:t>
            </w:r>
          </w:p>
        </w:tc>
        <w:tc>
          <w:tcPr>
            <w:tcW w:w="1276" w:type="dxa"/>
          </w:tcPr>
          <w:p w:rsidR="00FE1988" w:rsidRDefault="00FE1988" w:rsidP="00F57D8C">
            <w:pPr>
              <w:pStyle w:val="TableParagraph"/>
              <w:ind w:left="207" w:right="209"/>
              <w:jc w:val="center"/>
              <w:rPr>
                <w:sz w:val="24"/>
              </w:rPr>
            </w:pPr>
            <w:r>
              <w:rPr>
                <w:sz w:val="24"/>
              </w:rPr>
              <w:t>17992</w:t>
            </w:r>
          </w:p>
        </w:tc>
        <w:tc>
          <w:tcPr>
            <w:tcW w:w="992" w:type="dxa"/>
          </w:tcPr>
          <w:p w:rsidR="00FE1988" w:rsidRDefault="00FE1988" w:rsidP="00F57D8C">
            <w:pPr>
              <w:pStyle w:val="TableParagraph"/>
              <w:ind w:right="161"/>
              <w:jc w:val="right"/>
              <w:rPr>
                <w:sz w:val="24"/>
              </w:rPr>
            </w:pPr>
            <w:r>
              <w:rPr>
                <w:sz w:val="24"/>
              </w:rPr>
              <w:t>15132</w:t>
            </w:r>
          </w:p>
        </w:tc>
        <w:tc>
          <w:tcPr>
            <w:tcW w:w="1560" w:type="dxa"/>
          </w:tcPr>
          <w:p w:rsidR="00FE1988" w:rsidRDefault="00FE1988" w:rsidP="00F57D8C">
            <w:pPr>
              <w:pStyle w:val="TableParagraph"/>
              <w:ind w:left="509" w:right="284"/>
              <w:rPr>
                <w:sz w:val="24"/>
              </w:rPr>
            </w:pPr>
            <w:r>
              <w:rPr>
                <w:sz w:val="24"/>
              </w:rPr>
              <w:t>48,5</w:t>
            </w:r>
          </w:p>
        </w:tc>
      </w:tr>
      <w:tr w:rsidR="00FE1988" w:rsidTr="00025608">
        <w:trPr>
          <w:trHeight w:hRule="exact" w:val="286"/>
        </w:trPr>
        <w:tc>
          <w:tcPr>
            <w:tcW w:w="4292" w:type="dxa"/>
          </w:tcPr>
          <w:p w:rsidR="00FE1988" w:rsidRDefault="00FE1988" w:rsidP="00F57D8C">
            <w:pPr>
              <w:pStyle w:val="TableParagraph"/>
              <w:ind w:left="103" w:right="176"/>
              <w:rPr>
                <w:sz w:val="24"/>
              </w:rPr>
            </w:pPr>
            <w:proofErr w:type="spellStart"/>
            <w:r>
              <w:rPr>
                <w:sz w:val="24"/>
              </w:rPr>
              <w:t>Отримання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замовлень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від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клієнтів</w:t>
            </w:r>
            <w:proofErr w:type="spellEnd"/>
          </w:p>
        </w:tc>
        <w:tc>
          <w:tcPr>
            <w:tcW w:w="1275" w:type="dxa"/>
          </w:tcPr>
          <w:p w:rsidR="00FE1988" w:rsidRDefault="00FE1988" w:rsidP="00F57D8C">
            <w:pPr>
              <w:pStyle w:val="TableParagraph"/>
              <w:ind w:left="275" w:right="275"/>
              <w:jc w:val="center"/>
              <w:rPr>
                <w:sz w:val="24"/>
              </w:rPr>
            </w:pPr>
            <w:r>
              <w:rPr>
                <w:sz w:val="24"/>
              </w:rPr>
              <w:t>13249</w:t>
            </w:r>
          </w:p>
        </w:tc>
        <w:tc>
          <w:tcPr>
            <w:tcW w:w="1276" w:type="dxa"/>
          </w:tcPr>
          <w:p w:rsidR="00FE1988" w:rsidRDefault="00FE1988" w:rsidP="00F57D8C">
            <w:pPr>
              <w:pStyle w:val="TableParagraph"/>
              <w:ind w:left="207" w:right="209"/>
              <w:jc w:val="center"/>
              <w:rPr>
                <w:sz w:val="24"/>
              </w:rPr>
            </w:pPr>
            <w:r>
              <w:rPr>
                <w:sz w:val="24"/>
              </w:rPr>
              <w:t>14669</w:t>
            </w:r>
          </w:p>
        </w:tc>
        <w:tc>
          <w:tcPr>
            <w:tcW w:w="992" w:type="dxa"/>
          </w:tcPr>
          <w:p w:rsidR="00FE1988" w:rsidRDefault="00FE1988" w:rsidP="00F57D8C">
            <w:pPr>
              <w:pStyle w:val="TableParagraph"/>
              <w:ind w:right="161"/>
              <w:jc w:val="right"/>
              <w:rPr>
                <w:sz w:val="24"/>
              </w:rPr>
            </w:pPr>
            <w:r>
              <w:rPr>
                <w:sz w:val="24"/>
              </w:rPr>
              <w:t>13005</w:t>
            </w:r>
          </w:p>
        </w:tc>
        <w:tc>
          <w:tcPr>
            <w:tcW w:w="1560" w:type="dxa"/>
          </w:tcPr>
          <w:p w:rsidR="00FE1988" w:rsidRDefault="00FE1988" w:rsidP="00F57D8C">
            <w:pPr>
              <w:pStyle w:val="TableParagraph"/>
              <w:ind w:left="509" w:right="284"/>
              <w:rPr>
                <w:sz w:val="24"/>
              </w:rPr>
            </w:pPr>
            <w:r>
              <w:rPr>
                <w:sz w:val="24"/>
              </w:rPr>
              <w:t>38,7</w:t>
            </w:r>
          </w:p>
        </w:tc>
      </w:tr>
      <w:tr w:rsidR="00FE1988" w:rsidTr="00025608">
        <w:trPr>
          <w:trHeight w:hRule="exact" w:val="288"/>
        </w:trPr>
        <w:tc>
          <w:tcPr>
            <w:tcW w:w="4292" w:type="dxa"/>
          </w:tcPr>
          <w:p w:rsidR="00FE1988" w:rsidRDefault="00FE1988" w:rsidP="00F57D8C">
            <w:pPr>
              <w:pStyle w:val="TableParagraph"/>
              <w:ind w:left="103" w:right="176"/>
              <w:rPr>
                <w:sz w:val="24"/>
              </w:rPr>
            </w:pPr>
            <w:proofErr w:type="spellStart"/>
            <w:r>
              <w:rPr>
                <w:sz w:val="24"/>
              </w:rPr>
              <w:t>Відправлення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електронних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рахунків-фактур</w:t>
            </w:r>
            <w:proofErr w:type="spellEnd"/>
          </w:p>
        </w:tc>
        <w:tc>
          <w:tcPr>
            <w:tcW w:w="1275" w:type="dxa"/>
          </w:tcPr>
          <w:p w:rsidR="00FE1988" w:rsidRDefault="00FE1988" w:rsidP="00F57D8C">
            <w:pPr>
              <w:pStyle w:val="TableParagraph"/>
              <w:ind w:left="275" w:right="275"/>
              <w:jc w:val="center"/>
              <w:rPr>
                <w:sz w:val="24"/>
              </w:rPr>
            </w:pPr>
            <w:r>
              <w:rPr>
                <w:sz w:val="24"/>
              </w:rPr>
              <w:t>13474</w:t>
            </w:r>
          </w:p>
        </w:tc>
        <w:tc>
          <w:tcPr>
            <w:tcW w:w="1276" w:type="dxa"/>
          </w:tcPr>
          <w:p w:rsidR="00FE1988" w:rsidRDefault="00FE1988" w:rsidP="00F57D8C">
            <w:pPr>
              <w:pStyle w:val="TableParagraph"/>
              <w:ind w:left="207" w:right="209"/>
              <w:jc w:val="center"/>
              <w:rPr>
                <w:sz w:val="24"/>
              </w:rPr>
            </w:pPr>
            <w:r>
              <w:rPr>
                <w:sz w:val="24"/>
              </w:rPr>
              <w:t>15380</w:t>
            </w:r>
          </w:p>
        </w:tc>
        <w:tc>
          <w:tcPr>
            <w:tcW w:w="992" w:type="dxa"/>
          </w:tcPr>
          <w:p w:rsidR="00FE1988" w:rsidRDefault="00FE1988" w:rsidP="00F57D8C">
            <w:pPr>
              <w:pStyle w:val="TableParagraph"/>
              <w:ind w:right="161"/>
              <w:jc w:val="right"/>
              <w:rPr>
                <w:sz w:val="24"/>
              </w:rPr>
            </w:pPr>
            <w:r>
              <w:rPr>
                <w:sz w:val="24"/>
              </w:rPr>
              <w:t>12447</w:t>
            </w:r>
          </w:p>
        </w:tc>
        <w:tc>
          <w:tcPr>
            <w:tcW w:w="1560" w:type="dxa"/>
          </w:tcPr>
          <w:p w:rsidR="00FE1988" w:rsidRDefault="00FE1988" w:rsidP="00F57D8C">
            <w:pPr>
              <w:pStyle w:val="TableParagraph"/>
              <w:ind w:left="509" w:right="284"/>
              <w:rPr>
                <w:sz w:val="24"/>
              </w:rPr>
            </w:pPr>
            <w:r>
              <w:rPr>
                <w:sz w:val="24"/>
              </w:rPr>
              <w:t>42,3</w:t>
            </w:r>
          </w:p>
        </w:tc>
      </w:tr>
      <w:tr w:rsidR="00FE1988" w:rsidTr="00025608">
        <w:trPr>
          <w:trHeight w:hRule="exact" w:val="838"/>
        </w:trPr>
        <w:tc>
          <w:tcPr>
            <w:tcW w:w="4292" w:type="dxa"/>
          </w:tcPr>
          <w:p w:rsidR="00FE1988" w:rsidRDefault="00FE1988" w:rsidP="00F57D8C">
            <w:pPr>
              <w:pStyle w:val="TableParagraph"/>
              <w:ind w:left="103" w:right="176"/>
              <w:rPr>
                <w:sz w:val="24"/>
              </w:rPr>
            </w:pPr>
            <w:proofErr w:type="spellStart"/>
            <w:r w:rsidRPr="00176AFB">
              <w:rPr>
                <w:sz w:val="24"/>
                <w:lang w:val="ru-RU"/>
              </w:rPr>
              <w:t>Відправлення</w:t>
            </w:r>
            <w:proofErr w:type="spellEnd"/>
            <w:r w:rsidRPr="00176AFB">
              <w:rPr>
                <w:sz w:val="24"/>
                <w:lang w:val="ru-RU"/>
              </w:rPr>
              <w:t xml:space="preserve"> </w:t>
            </w:r>
            <w:proofErr w:type="spellStart"/>
            <w:r w:rsidRPr="00176AFB">
              <w:rPr>
                <w:sz w:val="24"/>
                <w:lang w:val="ru-RU"/>
              </w:rPr>
              <w:t>або</w:t>
            </w:r>
            <w:proofErr w:type="spellEnd"/>
            <w:r w:rsidRPr="00176AFB">
              <w:rPr>
                <w:sz w:val="24"/>
                <w:lang w:val="ru-RU"/>
              </w:rPr>
              <w:t xml:space="preserve"> </w:t>
            </w:r>
            <w:proofErr w:type="spellStart"/>
            <w:r w:rsidRPr="00176AFB">
              <w:rPr>
                <w:sz w:val="24"/>
                <w:lang w:val="ru-RU"/>
              </w:rPr>
              <w:t>отримання</w:t>
            </w:r>
            <w:proofErr w:type="spellEnd"/>
            <w:r w:rsidRPr="00176AFB">
              <w:rPr>
                <w:sz w:val="24"/>
                <w:lang w:val="ru-RU"/>
              </w:rPr>
              <w:t xml:space="preserve"> </w:t>
            </w:r>
            <w:proofErr w:type="spellStart"/>
            <w:r w:rsidRPr="00176AFB">
              <w:rPr>
                <w:sz w:val="24"/>
                <w:lang w:val="ru-RU"/>
              </w:rPr>
              <w:t>інформації</w:t>
            </w:r>
            <w:proofErr w:type="spellEnd"/>
            <w:r w:rsidRPr="00176AFB">
              <w:rPr>
                <w:sz w:val="24"/>
                <w:lang w:val="ru-RU"/>
              </w:rPr>
              <w:t xml:space="preserve"> про </w:t>
            </w:r>
            <w:proofErr w:type="spellStart"/>
            <w:r w:rsidRPr="00176AFB">
              <w:rPr>
                <w:sz w:val="24"/>
                <w:lang w:val="ru-RU"/>
              </w:rPr>
              <w:t>продукцію</w:t>
            </w:r>
            <w:proofErr w:type="spellEnd"/>
            <w:r w:rsidRPr="00176AFB">
              <w:rPr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каталоги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продуктів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прейскурантів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тощо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275" w:type="dxa"/>
          </w:tcPr>
          <w:p w:rsidR="00FE1988" w:rsidRDefault="00FE1988" w:rsidP="00F57D8C">
            <w:pPr>
              <w:pStyle w:val="TableParagraph"/>
              <w:rPr>
                <w:b/>
                <w:sz w:val="24"/>
              </w:rPr>
            </w:pPr>
          </w:p>
          <w:p w:rsidR="00FE1988" w:rsidRDefault="00FE1988" w:rsidP="00F57D8C">
            <w:pPr>
              <w:pStyle w:val="TableParagraph"/>
              <w:spacing w:before="3"/>
              <w:rPr>
                <w:b/>
                <w:sz w:val="23"/>
              </w:rPr>
            </w:pPr>
          </w:p>
          <w:p w:rsidR="00FE1988" w:rsidRDefault="00FE1988" w:rsidP="00F57D8C">
            <w:pPr>
              <w:pStyle w:val="TableParagraph"/>
              <w:ind w:left="275" w:right="275"/>
              <w:jc w:val="center"/>
              <w:rPr>
                <w:sz w:val="24"/>
              </w:rPr>
            </w:pPr>
            <w:r>
              <w:rPr>
                <w:sz w:val="24"/>
              </w:rPr>
              <w:t>14727</w:t>
            </w:r>
          </w:p>
        </w:tc>
        <w:tc>
          <w:tcPr>
            <w:tcW w:w="1276" w:type="dxa"/>
          </w:tcPr>
          <w:p w:rsidR="00FE1988" w:rsidRDefault="00FE1988" w:rsidP="00F57D8C">
            <w:pPr>
              <w:pStyle w:val="TableParagraph"/>
              <w:rPr>
                <w:b/>
                <w:sz w:val="24"/>
              </w:rPr>
            </w:pPr>
          </w:p>
          <w:p w:rsidR="00FE1988" w:rsidRDefault="00FE1988" w:rsidP="00F57D8C">
            <w:pPr>
              <w:pStyle w:val="TableParagraph"/>
              <w:spacing w:before="3"/>
              <w:rPr>
                <w:b/>
                <w:sz w:val="23"/>
              </w:rPr>
            </w:pPr>
          </w:p>
          <w:p w:rsidR="00FE1988" w:rsidRDefault="00FE1988" w:rsidP="00F57D8C">
            <w:pPr>
              <w:pStyle w:val="TableParagraph"/>
              <w:ind w:left="207" w:right="209"/>
              <w:jc w:val="center"/>
              <w:rPr>
                <w:sz w:val="24"/>
              </w:rPr>
            </w:pPr>
            <w:r>
              <w:rPr>
                <w:sz w:val="24"/>
              </w:rPr>
              <w:t>16031</w:t>
            </w:r>
          </w:p>
        </w:tc>
        <w:tc>
          <w:tcPr>
            <w:tcW w:w="992" w:type="dxa"/>
          </w:tcPr>
          <w:p w:rsidR="00FE1988" w:rsidRDefault="00FE1988" w:rsidP="00F57D8C">
            <w:pPr>
              <w:pStyle w:val="TableParagraph"/>
              <w:rPr>
                <w:b/>
                <w:sz w:val="24"/>
              </w:rPr>
            </w:pPr>
          </w:p>
          <w:p w:rsidR="00FE1988" w:rsidRDefault="00FE1988" w:rsidP="00F57D8C">
            <w:pPr>
              <w:pStyle w:val="TableParagraph"/>
              <w:spacing w:before="3"/>
              <w:rPr>
                <w:b/>
                <w:sz w:val="23"/>
              </w:rPr>
            </w:pPr>
          </w:p>
          <w:p w:rsidR="00FE1988" w:rsidRDefault="00FE1988" w:rsidP="00F57D8C">
            <w:pPr>
              <w:pStyle w:val="TableParagraph"/>
              <w:ind w:right="161"/>
              <w:jc w:val="right"/>
              <w:rPr>
                <w:sz w:val="24"/>
              </w:rPr>
            </w:pPr>
            <w:r>
              <w:rPr>
                <w:sz w:val="24"/>
              </w:rPr>
              <w:t>15033</w:t>
            </w:r>
          </w:p>
        </w:tc>
        <w:tc>
          <w:tcPr>
            <w:tcW w:w="1560" w:type="dxa"/>
          </w:tcPr>
          <w:p w:rsidR="00FE1988" w:rsidRDefault="00FE1988" w:rsidP="00F57D8C">
            <w:pPr>
              <w:pStyle w:val="TableParagraph"/>
              <w:ind w:right="284"/>
              <w:rPr>
                <w:b/>
                <w:sz w:val="24"/>
              </w:rPr>
            </w:pPr>
          </w:p>
          <w:p w:rsidR="00FE1988" w:rsidRDefault="00FE1988" w:rsidP="00F57D8C">
            <w:pPr>
              <w:pStyle w:val="TableParagraph"/>
              <w:spacing w:before="3"/>
              <w:ind w:right="284"/>
              <w:rPr>
                <w:b/>
                <w:sz w:val="23"/>
              </w:rPr>
            </w:pPr>
          </w:p>
          <w:p w:rsidR="00FE1988" w:rsidRDefault="00FE1988" w:rsidP="00F57D8C">
            <w:pPr>
              <w:pStyle w:val="TableParagraph"/>
              <w:ind w:left="509" w:right="284"/>
              <w:rPr>
                <w:sz w:val="24"/>
              </w:rPr>
            </w:pPr>
            <w:r>
              <w:rPr>
                <w:sz w:val="24"/>
              </w:rPr>
              <w:t>48,5</w:t>
            </w:r>
          </w:p>
        </w:tc>
      </w:tr>
      <w:tr w:rsidR="00FE1988" w:rsidTr="00025608">
        <w:trPr>
          <w:trHeight w:hRule="exact" w:val="838"/>
        </w:trPr>
        <w:tc>
          <w:tcPr>
            <w:tcW w:w="4292" w:type="dxa"/>
          </w:tcPr>
          <w:p w:rsidR="00FE1988" w:rsidRPr="00176AFB" w:rsidRDefault="00FE1988" w:rsidP="00F57D8C">
            <w:pPr>
              <w:pStyle w:val="TableParagraph"/>
              <w:ind w:left="103" w:right="360"/>
              <w:rPr>
                <w:sz w:val="24"/>
                <w:lang w:val="ru-RU"/>
              </w:rPr>
            </w:pPr>
            <w:proofErr w:type="spellStart"/>
            <w:r w:rsidRPr="00176AFB">
              <w:rPr>
                <w:sz w:val="24"/>
                <w:lang w:val="ru-RU"/>
              </w:rPr>
              <w:t>Відправлення</w:t>
            </w:r>
            <w:proofErr w:type="spellEnd"/>
            <w:r w:rsidRPr="00176AFB">
              <w:rPr>
                <w:sz w:val="24"/>
                <w:lang w:val="ru-RU"/>
              </w:rPr>
              <w:t xml:space="preserve"> </w:t>
            </w:r>
            <w:proofErr w:type="spellStart"/>
            <w:r w:rsidRPr="00176AFB">
              <w:rPr>
                <w:sz w:val="24"/>
                <w:lang w:val="ru-RU"/>
              </w:rPr>
              <w:t>або</w:t>
            </w:r>
            <w:proofErr w:type="spellEnd"/>
            <w:r w:rsidRPr="00176AFB">
              <w:rPr>
                <w:sz w:val="24"/>
                <w:lang w:val="ru-RU"/>
              </w:rPr>
              <w:t xml:space="preserve"> </w:t>
            </w:r>
            <w:proofErr w:type="spellStart"/>
            <w:r w:rsidRPr="00176AFB">
              <w:rPr>
                <w:sz w:val="24"/>
                <w:lang w:val="ru-RU"/>
              </w:rPr>
              <w:t>отримання</w:t>
            </w:r>
            <w:proofErr w:type="spellEnd"/>
            <w:r w:rsidRPr="00176AFB">
              <w:rPr>
                <w:sz w:val="24"/>
                <w:lang w:val="ru-RU"/>
              </w:rPr>
              <w:t xml:space="preserve"> </w:t>
            </w:r>
            <w:proofErr w:type="spellStart"/>
            <w:r w:rsidRPr="00176AFB">
              <w:rPr>
                <w:sz w:val="24"/>
                <w:lang w:val="ru-RU"/>
              </w:rPr>
              <w:t>транспортної</w:t>
            </w:r>
            <w:proofErr w:type="spellEnd"/>
            <w:r w:rsidRPr="00176AFB">
              <w:rPr>
                <w:sz w:val="24"/>
                <w:lang w:val="ru-RU"/>
              </w:rPr>
              <w:t xml:space="preserve"> </w:t>
            </w:r>
            <w:proofErr w:type="spellStart"/>
            <w:r w:rsidRPr="00176AFB">
              <w:rPr>
                <w:sz w:val="24"/>
                <w:lang w:val="ru-RU"/>
              </w:rPr>
              <w:t>документації</w:t>
            </w:r>
            <w:proofErr w:type="spellEnd"/>
            <w:r w:rsidRPr="00176AFB">
              <w:rPr>
                <w:sz w:val="24"/>
                <w:lang w:val="ru-RU"/>
              </w:rPr>
              <w:t xml:space="preserve"> (товарно-</w:t>
            </w:r>
            <w:proofErr w:type="spellStart"/>
            <w:r w:rsidRPr="00176AFB">
              <w:rPr>
                <w:sz w:val="24"/>
                <w:lang w:val="ru-RU"/>
              </w:rPr>
              <w:t>транспортних</w:t>
            </w:r>
            <w:proofErr w:type="spellEnd"/>
            <w:r w:rsidRPr="00176AFB">
              <w:rPr>
                <w:sz w:val="24"/>
                <w:lang w:val="ru-RU"/>
              </w:rPr>
              <w:t xml:space="preserve"> </w:t>
            </w:r>
            <w:proofErr w:type="spellStart"/>
            <w:r w:rsidRPr="00176AFB">
              <w:rPr>
                <w:sz w:val="24"/>
                <w:lang w:val="ru-RU"/>
              </w:rPr>
              <w:t>накладних</w:t>
            </w:r>
            <w:proofErr w:type="spellEnd"/>
            <w:r w:rsidRPr="00176AFB">
              <w:rPr>
                <w:sz w:val="24"/>
                <w:lang w:val="ru-RU"/>
              </w:rPr>
              <w:t>)</w:t>
            </w:r>
          </w:p>
        </w:tc>
        <w:tc>
          <w:tcPr>
            <w:tcW w:w="1275" w:type="dxa"/>
          </w:tcPr>
          <w:p w:rsidR="00FE1988" w:rsidRPr="00176AFB" w:rsidRDefault="00FE1988" w:rsidP="00F57D8C">
            <w:pPr>
              <w:pStyle w:val="TableParagraph"/>
              <w:rPr>
                <w:b/>
                <w:sz w:val="24"/>
                <w:lang w:val="ru-RU"/>
              </w:rPr>
            </w:pPr>
          </w:p>
          <w:p w:rsidR="00FE1988" w:rsidRPr="00176AFB" w:rsidRDefault="00FE1988" w:rsidP="00F57D8C">
            <w:pPr>
              <w:pStyle w:val="TableParagraph"/>
              <w:spacing w:before="3"/>
              <w:rPr>
                <w:b/>
                <w:sz w:val="23"/>
                <w:lang w:val="ru-RU"/>
              </w:rPr>
            </w:pPr>
          </w:p>
          <w:p w:rsidR="00FE1988" w:rsidRDefault="00FE1988" w:rsidP="00F57D8C">
            <w:pPr>
              <w:pStyle w:val="TableParagraph"/>
              <w:ind w:left="275" w:right="275"/>
              <w:jc w:val="center"/>
              <w:rPr>
                <w:sz w:val="24"/>
              </w:rPr>
            </w:pPr>
            <w:r>
              <w:rPr>
                <w:sz w:val="24"/>
              </w:rPr>
              <w:t>6357</w:t>
            </w:r>
          </w:p>
        </w:tc>
        <w:tc>
          <w:tcPr>
            <w:tcW w:w="1276" w:type="dxa"/>
          </w:tcPr>
          <w:p w:rsidR="00FE1988" w:rsidRDefault="00FE1988" w:rsidP="00F57D8C">
            <w:pPr>
              <w:pStyle w:val="TableParagraph"/>
              <w:rPr>
                <w:b/>
                <w:sz w:val="24"/>
              </w:rPr>
            </w:pPr>
          </w:p>
          <w:p w:rsidR="00FE1988" w:rsidRDefault="00FE1988" w:rsidP="00F57D8C">
            <w:pPr>
              <w:pStyle w:val="TableParagraph"/>
              <w:spacing w:before="3"/>
              <w:rPr>
                <w:b/>
                <w:sz w:val="23"/>
              </w:rPr>
            </w:pPr>
          </w:p>
          <w:p w:rsidR="00FE1988" w:rsidRDefault="00FE1988" w:rsidP="00F57D8C">
            <w:pPr>
              <w:pStyle w:val="TableParagraph"/>
              <w:ind w:left="207" w:right="209"/>
              <w:jc w:val="center"/>
              <w:rPr>
                <w:sz w:val="24"/>
              </w:rPr>
            </w:pPr>
            <w:r>
              <w:rPr>
                <w:sz w:val="24"/>
              </w:rPr>
              <w:t>8683</w:t>
            </w:r>
          </w:p>
        </w:tc>
        <w:tc>
          <w:tcPr>
            <w:tcW w:w="992" w:type="dxa"/>
          </w:tcPr>
          <w:p w:rsidR="00FE1988" w:rsidRDefault="00FE1988" w:rsidP="00F57D8C">
            <w:pPr>
              <w:pStyle w:val="TableParagraph"/>
              <w:rPr>
                <w:b/>
                <w:sz w:val="24"/>
              </w:rPr>
            </w:pPr>
          </w:p>
          <w:p w:rsidR="00FE1988" w:rsidRDefault="00FE1988" w:rsidP="00F57D8C">
            <w:pPr>
              <w:pStyle w:val="TableParagraph"/>
              <w:spacing w:before="3"/>
              <w:rPr>
                <w:b/>
                <w:sz w:val="23"/>
              </w:rPr>
            </w:pPr>
          </w:p>
          <w:p w:rsidR="00FE1988" w:rsidRDefault="00FE1988" w:rsidP="00F57D8C">
            <w:pPr>
              <w:pStyle w:val="TableParagraph"/>
              <w:ind w:right="221"/>
              <w:jc w:val="right"/>
              <w:rPr>
                <w:sz w:val="24"/>
              </w:rPr>
            </w:pPr>
            <w:r>
              <w:rPr>
                <w:sz w:val="24"/>
              </w:rPr>
              <w:t>6398</w:t>
            </w:r>
          </w:p>
        </w:tc>
        <w:tc>
          <w:tcPr>
            <w:tcW w:w="1560" w:type="dxa"/>
          </w:tcPr>
          <w:p w:rsidR="00FE1988" w:rsidRDefault="00FE1988" w:rsidP="00F57D8C">
            <w:pPr>
              <w:pStyle w:val="TableParagraph"/>
              <w:ind w:right="284"/>
              <w:rPr>
                <w:b/>
                <w:sz w:val="24"/>
              </w:rPr>
            </w:pPr>
          </w:p>
          <w:p w:rsidR="00FE1988" w:rsidRDefault="00FE1988" w:rsidP="00F57D8C">
            <w:pPr>
              <w:pStyle w:val="TableParagraph"/>
              <w:spacing w:before="3"/>
              <w:ind w:right="284"/>
              <w:rPr>
                <w:b/>
                <w:sz w:val="23"/>
              </w:rPr>
            </w:pPr>
          </w:p>
          <w:p w:rsidR="00FE1988" w:rsidRDefault="00FE1988" w:rsidP="00F57D8C">
            <w:pPr>
              <w:pStyle w:val="TableParagraph"/>
              <w:ind w:left="509" w:right="284"/>
              <w:rPr>
                <w:sz w:val="24"/>
              </w:rPr>
            </w:pPr>
            <w:r>
              <w:rPr>
                <w:sz w:val="24"/>
              </w:rPr>
              <w:t>22,1</w:t>
            </w:r>
          </w:p>
        </w:tc>
      </w:tr>
      <w:tr w:rsidR="00FE1988" w:rsidTr="00025608">
        <w:trPr>
          <w:trHeight w:hRule="exact" w:val="562"/>
        </w:trPr>
        <w:tc>
          <w:tcPr>
            <w:tcW w:w="4292" w:type="dxa"/>
          </w:tcPr>
          <w:p w:rsidR="00FE1988" w:rsidRPr="00176AFB" w:rsidRDefault="00FE1988" w:rsidP="00F57D8C">
            <w:pPr>
              <w:pStyle w:val="TableParagraph"/>
              <w:ind w:left="103" w:right="476"/>
              <w:rPr>
                <w:sz w:val="24"/>
                <w:lang w:val="ru-RU"/>
              </w:rPr>
            </w:pPr>
            <w:proofErr w:type="spellStart"/>
            <w:r w:rsidRPr="00176AFB">
              <w:rPr>
                <w:sz w:val="24"/>
                <w:lang w:val="ru-RU"/>
              </w:rPr>
              <w:t>Надання</w:t>
            </w:r>
            <w:proofErr w:type="spellEnd"/>
            <w:r w:rsidRPr="00176AFB">
              <w:rPr>
                <w:sz w:val="24"/>
                <w:lang w:val="ru-RU"/>
              </w:rPr>
              <w:t xml:space="preserve"> </w:t>
            </w:r>
            <w:proofErr w:type="spellStart"/>
            <w:r w:rsidRPr="00176AFB">
              <w:rPr>
                <w:sz w:val="24"/>
                <w:lang w:val="ru-RU"/>
              </w:rPr>
              <w:t>платіжних</w:t>
            </w:r>
            <w:proofErr w:type="spellEnd"/>
            <w:r w:rsidRPr="00176AFB">
              <w:rPr>
                <w:sz w:val="24"/>
                <w:lang w:val="ru-RU"/>
              </w:rPr>
              <w:t xml:space="preserve"> </w:t>
            </w:r>
            <w:proofErr w:type="spellStart"/>
            <w:r w:rsidRPr="00176AFB">
              <w:rPr>
                <w:sz w:val="24"/>
                <w:lang w:val="ru-RU"/>
              </w:rPr>
              <w:t>доручень</w:t>
            </w:r>
            <w:proofErr w:type="spellEnd"/>
            <w:r w:rsidRPr="00176AFB">
              <w:rPr>
                <w:sz w:val="24"/>
                <w:lang w:val="ru-RU"/>
              </w:rPr>
              <w:t xml:space="preserve"> </w:t>
            </w:r>
            <w:proofErr w:type="spellStart"/>
            <w:r w:rsidRPr="00176AFB">
              <w:rPr>
                <w:sz w:val="24"/>
                <w:lang w:val="ru-RU"/>
              </w:rPr>
              <w:t>фінансовим</w:t>
            </w:r>
            <w:proofErr w:type="spellEnd"/>
            <w:r w:rsidRPr="00176AFB">
              <w:rPr>
                <w:sz w:val="24"/>
                <w:lang w:val="ru-RU"/>
              </w:rPr>
              <w:t xml:space="preserve"> </w:t>
            </w:r>
            <w:proofErr w:type="spellStart"/>
            <w:r w:rsidRPr="00176AFB">
              <w:rPr>
                <w:sz w:val="24"/>
                <w:lang w:val="ru-RU"/>
              </w:rPr>
              <w:t>установам</w:t>
            </w:r>
            <w:proofErr w:type="spellEnd"/>
            <w:r w:rsidRPr="00176AFB">
              <w:rPr>
                <w:sz w:val="24"/>
                <w:lang w:val="ru-RU"/>
              </w:rPr>
              <w:t xml:space="preserve"> (банк/</w:t>
            </w:r>
            <w:proofErr w:type="spellStart"/>
            <w:r w:rsidRPr="00176AFB">
              <w:rPr>
                <w:sz w:val="24"/>
                <w:lang w:val="ru-RU"/>
              </w:rPr>
              <w:t>клієнт</w:t>
            </w:r>
            <w:proofErr w:type="spellEnd"/>
            <w:r w:rsidRPr="00176AFB">
              <w:rPr>
                <w:sz w:val="24"/>
                <w:lang w:val="ru-RU"/>
              </w:rPr>
              <w:t>)</w:t>
            </w:r>
          </w:p>
        </w:tc>
        <w:tc>
          <w:tcPr>
            <w:tcW w:w="1275" w:type="dxa"/>
          </w:tcPr>
          <w:p w:rsidR="00FE1988" w:rsidRPr="00176AFB" w:rsidRDefault="00FE1988" w:rsidP="00F57D8C">
            <w:pPr>
              <w:pStyle w:val="TableParagraph"/>
              <w:spacing w:before="3"/>
              <w:rPr>
                <w:b/>
                <w:sz w:val="23"/>
                <w:lang w:val="ru-RU"/>
              </w:rPr>
            </w:pPr>
          </w:p>
          <w:p w:rsidR="00FE1988" w:rsidRDefault="00FE1988" w:rsidP="00F57D8C">
            <w:pPr>
              <w:pStyle w:val="TableParagraph"/>
              <w:ind w:left="275" w:right="275"/>
              <w:jc w:val="center"/>
              <w:rPr>
                <w:sz w:val="24"/>
              </w:rPr>
            </w:pPr>
            <w:r>
              <w:rPr>
                <w:sz w:val="24"/>
              </w:rPr>
              <w:t>17895</w:t>
            </w:r>
          </w:p>
        </w:tc>
        <w:tc>
          <w:tcPr>
            <w:tcW w:w="1276" w:type="dxa"/>
          </w:tcPr>
          <w:p w:rsidR="00FE1988" w:rsidRDefault="00FE1988" w:rsidP="00F57D8C">
            <w:pPr>
              <w:pStyle w:val="TableParagraph"/>
              <w:spacing w:before="3"/>
              <w:rPr>
                <w:b/>
                <w:sz w:val="23"/>
              </w:rPr>
            </w:pPr>
          </w:p>
          <w:p w:rsidR="00FE1988" w:rsidRDefault="00FE1988" w:rsidP="00F57D8C">
            <w:pPr>
              <w:pStyle w:val="TableParagraph"/>
              <w:ind w:left="207" w:right="209"/>
              <w:jc w:val="center"/>
              <w:rPr>
                <w:sz w:val="24"/>
              </w:rPr>
            </w:pPr>
            <w:r>
              <w:rPr>
                <w:sz w:val="24"/>
              </w:rPr>
              <w:t>21067</w:t>
            </w:r>
          </w:p>
        </w:tc>
        <w:tc>
          <w:tcPr>
            <w:tcW w:w="992" w:type="dxa"/>
          </w:tcPr>
          <w:p w:rsidR="00FE1988" w:rsidRDefault="00FE1988" w:rsidP="00F57D8C">
            <w:pPr>
              <w:pStyle w:val="TableParagraph"/>
              <w:spacing w:before="3"/>
              <w:rPr>
                <w:b/>
                <w:sz w:val="23"/>
              </w:rPr>
            </w:pPr>
          </w:p>
          <w:p w:rsidR="00FE1988" w:rsidRDefault="00FE1988" w:rsidP="00F57D8C">
            <w:pPr>
              <w:pStyle w:val="TableParagraph"/>
              <w:ind w:right="161"/>
              <w:jc w:val="right"/>
              <w:rPr>
                <w:sz w:val="24"/>
              </w:rPr>
            </w:pPr>
            <w:r>
              <w:rPr>
                <w:sz w:val="24"/>
              </w:rPr>
              <w:t>13235</w:t>
            </w:r>
          </w:p>
        </w:tc>
        <w:tc>
          <w:tcPr>
            <w:tcW w:w="1560" w:type="dxa"/>
          </w:tcPr>
          <w:p w:rsidR="00FE1988" w:rsidRDefault="00FE1988" w:rsidP="00F57D8C">
            <w:pPr>
              <w:pStyle w:val="TableParagraph"/>
              <w:spacing w:before="3"/>
              <w:ind w:right="284"/>
              <w:rPr>
                <w:b/>
                <w:sz w:val="23"/>
              </w:rPr>
            </w:pPr>
          </w:p>
          <w:p w:rsidR="00FE1988" w:rsidRDefault="00FE1988" w:rsidP="00F57D8C">
            <w:pPr>
              <w:pStyle w:val="TableParagraph"/>
              <w:ind w:left="509" w:right="284"/>
              <w:rPr>
                <w:sz w:val="24"/>
              </w:rPr>
            </w:pPr>
            <w:r>
              <w:rPr>
                <w:sz w:val="24"/>
              </w:rPr>
              <w:t>68,0</w:t>
            </w:r>
          </w:p>
        </w:tc>
      </w:tr>
      <w:tr w:rsidR="00FE1988" w:rsidTr="00025608">
        <w:trPr>
          <w:trHeight w:hRule="exact" w:val="859"/>
        </w:trPr>
        <w:tc>
          <w:tcPr>
            <w:tcW w:w="4292" w:type="dxa"/>
          </w:tcPr>
          <w:p w:rsidR="00FE1988" w:rsidRPr="00176AFB" w:rsidRDefault="00FE1988" w:rsidP="00F57D8C">
            <w:pPr>
              <w:pStyle w:val="TableParagraph"/>
              <w:ind w:left="103" w:right="221"/>
              <w:rPr>
                <w:sz w:val="24"/>
                <w:lang w:val="ru-RU"/>
              </w:rPr>
            </w:pPr>
            <w:proofErr w:type="spellStart"/>
            <w:r w:rsidRPr="00176AFB">
              <w:rPr>
                <w:sz w:val="24"/>
                <w:lang w:val="ru-RU"/>
              </w:rPr>
              <w:t>Відправлення</w:t>
            </w:r>
            <w:proofErr w:type="spellEnd"/>
            <w:r w:rsidRPr="00176AFB">
              <w:rPr>
                <w:sz w:val="24"/>
                <w:lang w:val="ru-RU"/>
              </w:rPr>
              <w:t xml:space="preserve"> </w:t>
            </w:r>
            <w:proofErr w:type="spellStart"/>
            <w:r w:rsidRPr="00176AFB">
              <w:rPr>
                <w:sz w:val="24"/>
                <w:lang w:val="ru-RU"/>
              </w:rPr>
              <w:t>або</w:t>
            </w:r>
            <w:proofErr w:type="spellEnd"/>
            <w:r w:rsidRPr="00176AFB">
              <w:rPr>
                <w:sz w:val="24"/>
                <w:lang w:val="ru-RU"/>
              </w:rPr>
              <w:t xml:space="preserve"> </w:t>
            </w:r>
            <w:proofErr w:type="spellStart"/>
            <w:r w:rsidRPr="00176AFB">
              <w:rPr>
                <w:sz w:val="24"/>
                <w:lang w:val="ru-RU"/>
              </w:rPr>
              <w:t>отримання</w:t>
            </w:r>
            <w:proofErr w:type="spellEnd"/>
            <w:r w:rsidRPr="00176AFB">
              <w:rPr>
                <w:sz w:val="24"/>
                <w:lang w:val="ru-RU"/>
              </w:rPr>
              <w:t xml:space="preserve"> </w:t>
            </w:r>
            <w:proofErr w:type="spellStart"/>
            <w:r w:rsidRPr="00176AFB">
              <w:rPr>
                <w:sz w:val="24"/>
                <w:lang w:val="ru-RU"/>
              </w:rPr>
              <w:t>даних</w:t>
            </w:r>
            <w:proofErr w:type="spellEnd"/>
            <w:r w:rsidRPr="00176AFB">
              <w:rPr>
                <w:sz w:val="24"/>
                <w:lang w:val="ru-RU"/>
              </w:rPr>
              <w:t xml:space="preserve"> для/</w:t>
            </w:r>
            <w:proofErr w:type="spellStart"/>
            <w:r w:rsidRPr="00176AFB">
              <w:rPr>
                <w:sz w:val="24"/>
                <w:lang w:val="ru-RU"/>
              </w:rPr>
              <w:t>від</w:t>
            </w:r>
            <w:proofErr w:type="spellEnd"/>
            <w:r w:rsidRPr="00176AFB">
              <w:rPr>
                <w:sz w:val="24"/>
                <w:lang w:val="ru-RU"/>
              </w:rPr>
              <w:t xml:space="preserve"> </w:t>
            </w:r>
            <w:proofErr w:type="spellStart"/>
            <w:r w:rsidRPr="00176AFB">
              <w:rPr>
                <w:sz w:val="24"/>
                <w:lang w:val="ru-RU"/>
              </w:rPr>
              <w:t>державних</w:t>
            </w:r>
            <w:proofErr w:type="spellEnd"/>
            <w:r w:rsidRPr="00176AFB">
              <w:rPr>
                <w:sz w:val="24"/>
                <w:lang w:val="ru-RU"/>
              </w:rPr>
              <w:t xml:space="preserve"> </w:t>
            </w:r>
            <w:proofErr w:type="spellStart"/>
            <w:r w:rsidRPr="00176AFB">
              <w:rPr>
                <w:sz w:val="24"/>
                <w:lang w:val="ru-RU"/>
              </w:rPr>
              <w:t>установ</w:t>
            </w:r>
            <w:proofErr w:type="spellEnd"/>
            <w:r w:rsidRPr="00176AFB">
              <w:rPr>
                <w:sz w:val="24"/>
                <w:lang w:val="ru-RU"/>
              </w:rPr>
              <w:t xml:space="preserve"> (</w:t>
            </w:r>
            <w:proofErr w:type="spellStart"/>
            <w:r w:rsidRPr="00176AFB">
              <w:rPr>
                <w:sz w:val="24"/>
                <w:lang w:val="ru-RU"/>
              </w:rPr>
              <w:t>податкових</w:t>
            </w:r>
            <w:proofErr w:type="spellEnd"/>
            <w:r w:rsidRPr="00176AFB">
              <w:rPr>
                <w:sz w:val="24"/>
                <w:lang w:val="ru-RU"/>
              </w:rPr>
              <w:t xml:space="preserve"> </w:t>
            </w:r>
            <w:proofErr w:type="spellStart"/>
            <w:r w:rsidRPr="00176AFB">
              <w:rPr>
                <w:sz w:val="24"/>
                <w:lang w:val="ru-RU"/>
              </w:rPr>
              <w:t>декларацій</w:t>
            </w:r>
            <w:proofErr w:type="spellEnd"/>
            <w:r w:rsidRPr="00176AFB">
              <w:rPr>
                <w:sz w:val="24"/>
                <w:lang w:val="ru-RU"/>
              </w:rPr>
              <w:t xml:space="preserve">, </w:t>
            </w:r>
            <w:proofErr w:type="spellStart"/>
            <w:r w:rsidRPr="00176AFB">
              <w:rPr>
                <w:sz w:val="24"/>
                <w:lang w:val="ru-RU"/>
              </w:rPr>
              <w:t>статистичної</w:t>
            </w:r>
            <w:proofErr w:type="spellEnd"/>
            <w:r w:rsidRPr="00176AFB">
              <w:rPr>
                <w:sz w:val="24"/>
                <w:lang w:val="ru-RU"/>
              </w:rPr>
              <w:t xml:space="preserve"> </w:t>
            </w:r>
            <w:proofErr w:type="spellStart"/>
            <w:r w:rsidRPr="00176AFB">
              <w:rPr>
                <w:sz w:val="24"/>
                <w:lang w:val="ru-RU"/>
              </w:rPr>
              <w:t>звітності</w:t>
            </w:r>
            <w:proofErr w:type="spellEnd"/>
            <w:r w:rsidRPr="00176AFB">
              <w:rPr>
                <w:sz w:val="24"/>
                <w:lang w:val="ru-RU"/>
              </w:rPr>
              <w:t xml:space="preserve"> </w:t>
            </w:r>
            <w:proofErr w:type="spellStart"/>
            <w:r w:rsidRPr="00176AFB">
              <w:rPr>
                <w:sz w:val="24"/>
                <w:lang w:val="ru-RU"/>
              </w:rPr>
              <w:t>тощо</w:t>
            </w:r>
            <w:proofErr w:type="spellEnd"/>
            <w:r w:rsidRPr="00176AFB">
              <w:rPr>
                <w:sz w:val="24"/>
                <w:lang w:val="ru-RU"/>
              </w:rPr>
              <w:t>)</w:t>
            </w:r>
          </w:p>
        </w:tc>
        <w:tc>
          <w:tcPr>
            <w:tcW w:w="1275" w:type="dxa"/>
          </w:tcPr>
          <w:p w:rsidR="00FE1988" w:rsidRPr="00176AFB" w:rsidRDefault="00FE1988" w:rsidP="00F57D8C">
            <w:pPr>
              <w:pStyle w:val="TableParagraph"/>
              <w:rPr>
                <w:b/>
                <w:sz w:val="24"/>
                <w:lang w:val="ru-RU"/>
              </w:rPr>
            </w:pPr>
          </w:p>
          <w:p w:rsidR="00FE1988" w:rsidRPr="00176AFB" w:rsidRDefault="00FE1988" w:rsidP="00F57D8C">
            <w:pPr>
              <w:pStyle w:val="TableParagraph"/>
              <w:spacing w:before="2"/>
              <w:rPr>
                <w:b/>
                <w:sz w:val="25"/>
                <w:lang w:val="ru-RU"/>
              </w:rPr>
            </w:pPr>
          </w:p>
          <w:p w:rsidR="00FE1988" w:rsidRDefault="00FE1988" w:rsidP="00F57D8C">
            <w:pPr>
              <w:pStyle w:val="TableParagraph"/>
              <w:ind w:left="275" w:right="275"/>
              <w:jc w:val="center"/>
              <w:rPr>
                <w:sz w:val="24"/>
              </w:rPr>
            </w:pPr>
            <w:r>
              <w:rPr>
                <w:sz w:val="24"/>
              </w:rPr>
              <w:t>13253</w:t>
            </w:r>
          </w:p>
        </w:tc>
        <w:tc>
          <w:tcPr>
            <w:tcW w:w="1276" w:type="dxa"/>
          </w:tcPr>
          <w:p w:rsidR="00FE1988" w:rsidRDefault="00FE1988" w:rsidP="00F57D8C">
            <w:pPr>
              <w:pStyle w:val="TableParagraph"/>
              <w:rPr>
                <w:b/>
                <w:sz w:val="24"/>
              </w:rPr>
            </w:pPr>
          </w:p>
          <w:p w:rsidR="00FE1988" w:rsidRDefault="00FE1988" w:rsidP="00F57D8C">
            <w:pPr>
              <w:pStyle w:val="TableParagraph"/>
              <w:spacing w:before="2"/>
              <w:rPr>
                <w:b/>
                <w:sz w:val="25"/>
              </w:rPr>
            </w:pPr>
          </w:p>
          <w:p w:rsidR="00FE1988" w:rsidRDefault="00FE1988" w:rsidP="00F57D8C">
            <w:pPr>
              <w:pStyle w:val="TableParagraph"/>
              <w:ind w:left="207" w:right="209"/>
              <w:jc w:val="center"/>
              <w:rPr>
                <w:sz w:val="24"/>
              </w:rPr>
            </w:pPr>
            <w:r>
              <w:rPr>
                <w:sz w:val="24"/>
              </w:rPr>
              <w:t>25197</w:t>
            </w:r>
          </w:p>
        </w:tc>
        <w:tc>
          <w:tcPr>
            <w:tcW w:w="992" w:type="dxa"/>
          </w:tcPr>
          <w:p w:rsidR="00FE1988" w:rsidRDefault="00FE1988" w:rsidP="00F57D8C">
            <w:pPr>
              <w:pStyle w:val="TableParagraph"/>
              <w:rPr>
                <w:b/>
                <w:sz w:val="24"/>
              </w:rPr>
            </w:pPr>
          </w:p>
          <w:p w:rsidR="00FE1988" w:rsidRDefault="00FE1988" w:rsidP="00F57D8C">
            <w:pPr>
              <w:pStyle w:val="TableParagraph"/>
              <w:spacing w:before="2"/>
              <w:rPr>
                <w:b/>
                <w:sz w:val="25"/>
              </w:rPr>
            </w:pPr>
          </w:p>
          <w:p w:rsidR="00FE1988" w:rsidRDefault="00FE1988" w:rsidP="00F57D8C">
            <w:pPr>
              <w:pStyle w:val="TableParagraph"/>
              <w:ind w:right="161"/>
              <w:jc w:val="right"/>
              <w:rPr>
                <w:sz w:val="24"/>
              </w:rPr>
            </w:pPr>
            <w:r>
              <w:rPr>
                <w:sz w:val="24"/>
              </w:rPr>
              <w:t>18185</w:t>
            </w:r>
          </w:p>
        </w:tc>
        <w:tc>
          <w:tcPr>
            <w:tcW w:w="1560" w:type="dxa"/>
          </w:tcPr>
          <w:p w:rsidR="00FE1988" w:rsidRDefault="00FE1988" w:rsidP="00F57D8C">
            <w:pPr>
              <w:pStyle w:val="TableParagraph"/>
              <w:ind w:right="284"/>
              <w:rPr>
                <w:b/>
                <w:sz w:val="24"/>
              </w:rPr>
            </w:pPr>
          </w:p>
          <w:p w:rsidR="00FE1988" w:rsidRDefault="00FE1988" w:rsidP="00F57D8C">
            <w:pPr>
              <w:pStyle w:val="TableParagraph"/>
              <w:spacing w:before="2"/>
              <w:ind w:right="284"/>
              <w:rPr>
                <w:b/>
                <w:sz w:val="25"/>
              </w:rPr>
            </w:pPr>
          </w:p>
          <w:p w:rsidR="00FE1988" w:rsidRDefault="00FE1988" w:rsidP="00F57D8C">
            <w:pPr>
              <w:pStyle w:val="TableParagraph"/>
              <w:ind w:left="509" w:right="284"/>
              <w:rPr>
                <w:sz w:val="24"/>
              </w:rPr>
            </w:pPr>
            <w:r>
              <w:rPr>
                <w:sz w:val="24"/>
              </w:rPr>
              <w:t>69,7</w:t>
            </w:r>
          </w:p>
        </w:tc>
      </w:tr>
    </w:tbl>
    <w:p w:rsidR="00FE1988" w:rsidRPr="00046881" w:rsidRDefault="00FE1988" w:rsidP="00F57D8C">
      <w:pPr>
        <w:spacing w:before="199" w:line="240" w:lineRule="auto"/>
        <w:ind w:left="929" w:hanging="929"/>
        <w:rPr>
          <w:rFonts w:ascii="Times New Roman" w:hAnsi="Times New Roman"/>
          <w:sz w:val="24"/>
          <w:szCs w:val="24"/>
        </w:rPr>
      </w:pPr>
      <w:proofErr w:type="spellStart"/>
      <w:r w:rsidRPr="00046881">
        <w:rPr>
          <w:rFonts w:ascii="Times New Roman" w:hAnsi="Times New Roman"/>
          <w:sz w:val="24"/>
          <w:szCs w:val="24"/>
        </w:rPr>
        <w:t>Джерело</w:t>
      </w:r>
      <w:proofErr w:type="spellEnd"/>
      <w:r w:rsidRPr="00046881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046881">
        <w:rPr>
          <w:rFonts w:ascii="Times New Roman" w:hAnsi="Times New Roman"/>
          <w:sz w:val="24"/>
          <w:szCs w:val="24"/>
        </w:rPr>
        <w:t>розраховано</w:t>
      </w:r>
      <w:proofErr w:type="spellEnd"/>
      <w:r w:rsidRPr="00046881">
        <w:rPr>
          <w:rFonts w:ascii="Times New Roman" w:hAnsi="Times New Roman"/>
          <w:sz w:val="24"/>
          <w:szCs w:val="24"/>
        </w:rPr>
        <w:t xml:space="preserve"> за </w:t>
      </w:r>
      <w:proofErr w:type="spellStart"/>
      <w:r w:rsidRPr="00046881">
        <w:rPr>
          <w:rFonts w:ascii="Times New Roman" w:hAnsi="Times New Roman"/>
          <w:sz w:val="24"/>
          <w:szCs w:val="24"/>
        </w:rPr>
        <w:t>даними</w:t>
      </w:r>
      <w:proofErr w:type="spellEnd"/>
      <w:proofErr w:type="gramStart"/>
      <w:r w:rsidRPr="000468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/>
          <w:sz w:val="24"/>
          <w:szCs w:val="24"/>
        </w:rPr>
        <w:t>Д</w:t>
      </w:r>
      <w:proofErr w:type="gramEnd"/>
      <w:r w:rsidRPr="00046881">
        <w:rPr>
          <w:rFonts w:ascii="Times New Roman" w:hAnsi="Times New Roman"/>
          <w:sz w:val="24"/>
          <w:szCs w:val="24"/>
        </w:rPr>
        <w:t>ержавної</w:t>
      </w:r>
      <w:proofErr w:type="spellEnd"/>
      <w:r w:rsidRPr="000468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6881">
        <w:rPr>
          <w:rFonts w:ascii="Times New Roman" w:hAnsi="Times New Roman"/>
          <w:sz w:val="24"/>
          <w:szCs w:val="24"/>
        </w:rPr>
        <w:t>служби</w:t>
      </w:r>
      <w:proofErr w:type="spellEnd"/>
      <w:r w:rsidRPr="00046881">
        <w:rPr>
          <w:rFonts w:ascii="Times New Roman" w:hAnsi="Times New Roman"/>
          <w:sz w:val="24"/>
          <w:szCs w:val="24"/>
        </w:rPr>
        <w:t xml:space="preserve"> статистики </w:t>
      </w:r>
      <w:proofErr w:type="spellStart"/>
      <w:r w:rsidRPr="00046881">
        <w:rPr>
          <w:rFonts w:ascii="Times New Roman" w:hAnsi="Times New Roman"/>
          <w:sz w:val="24"/>
          <w:szCs w:val="24"/>
        </w:rPr>
        <w:t>України</w:t>
      </w:r>
      <w:proofErr w:type="spellEnd"/>
      <w:r w:rsidRPr="00046881">
        <w:rPr>
          <w:rFonts w:ascii="Times New Roman" w:hAnsi="Times New Roman"/>
          <w:sz w:val="24"/>
          <w:szCs w:val="24"/>
        </w:rPr>
        <w:t xml:space="preserve"> [2</w:t>
      </w:r>
      <w:r>
        <w:rPr>
          <w:rFonts w:ascii="Times New Roman" w:hAnsi="Times New Roman"/>
          <w:sz w:val="24"/>
          <w:szCs w:val="24"/>
        </w:rPr>
        <w:t>5</w:t>
      </w:r>
      <w:r w:rsidRPr="00046881">
        <w:rPr>
          <w:rFonts w:ascii="Times New Roman" w:hAnsi="Times New Roman"/>
          <w:sz w:val="24"/>
          <w:szCs w:val="24"/>
        </w:rPr>
        <w:t>, 2</w:t>
      </w:r>
      <w:r>
        <w:rPr>
          <w:rFonts w:ascii="Times New Roman" w:hAnsi="Times New Roman"/>
          <w:sz w:val="24"/>
          <w:szCs w:val="24"/>
        </w:rPr>
        <w:t>6</w:t>
      </w:r>
      <w:r w:rsidRPr="00046881">
        <w:rPr>
          <w:rFonts w:ascii="Times New Roman" w:hAnsi="Times New Roman"/>
          <w:sz w:val="24"/>
          <w:szCs w:val="24"/>
        </w:rPr>
        <w:t>].</w:t>
      </w:r>
    </w:p>
    <w:p w:rsidR="00FE1988" w:rsidRPr="00FE1988" w:rsidRDefault="00FE1988" w:rsidP="00F57D8C">
      <w:pPr>
        <w:spacing w:after="0" w:line="240" w:lineRule="auto"/>
        <w:ind w:firstLine="567"/>
        <w:jc w:val="both"/>
      </w:pP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Дані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табл. 1 </w:t>
      </w:r>
      <w:proofErr w:type="spellStart"/>
      <w:proofErr w:type="gramStart"/>
      <w:r>
        <w:rPr>
          <w:rFonts w:ascii="Times New Roman" w:eastAsia="Times New Roman" w:hAnsi="Times New Roman"/>
          <w:sz w:val="28"/>
          <w:szCs w:val="28"/>
          <w:lang w:eastAsia="uk-UA"/>
        </w:rPr>
        <w:t>св</w:t>
      </w:r>
      <w:proofErr w:type="gramEnd"/>
      <w:r>
        <w:rPr>
          <w:rFonts w:ascii="Times New Roman" w:eastAsia="Times New Roman" w:hAnsi="Times New Roman"/>
          <w:sz w:val="28"/>
          <w:szCs w:val="28"/>
          <w:lang w:eastAsia="uk-UA"/>
        </w:rPr>
        <w:t>ідчать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про те,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що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рівень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автоматизації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обміну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даними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є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невисоким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Такі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важливі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для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інтеграційних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формувань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інформаційні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потоки, як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надсилання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та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отримання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накладних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на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товари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та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послуги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знаходиться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в межах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від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22 до 50 %,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що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недостатньо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для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створення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спільного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інформаційного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простору.</w:t>
      </w:r>
    </w:p>
    <w:p w:rsidR="00AE5EBB" w:rsidRDefault="00AE5EBB" w:rsidP="00F57D8C">
      <w:pPr>
        <w:spacing w:before="7" w:line="240" w:lineRule="auto"/>
        <w:ind w:right="224"/>
        <w:jc w:val="right"/>
        <w:rPr>
          <w:rFonts w:ascii="Times New Roman" w:hAnsi="Times New Roman"/>
          <w:i/>
          <w:sz w:val="28"/>
        </w:rPr>
      </w:pPr>
    </w:p>
    <w:p w:rsidR="00AE5EBB" w:rsidRDefault="00AE5EBB" w:rsidP="00F57D8C">
      <w:pPr>
        <w:spacing w:before="7" w:line="240" w:lineRule="auto"/>
        <w:ind w:right="224"/>
        <w:jc w:val="right"/>
        <w:rPr>
          <w:rFonts w:ascii="Times New Roman" w:hAnsi="Times New Roman"/>
          <w:i/>
          <w:sz w:val="28"/>
        </w:rPr>
      </w:pPr>
    </w:p>
    <w:p w:rsidR="00AE5EBB" w:rsidRDefault="00AE5EBB" w:rsidP="00F57D8C">
      <w:pPr>
        <w:spacing w:before="7" w:line="240" w:lineRule="auto"/>
        <w:ind w:right="224"/>
        <w:jc w:val="right"/>
        <w:rPr>
          <w:rFonts w:ascii="Times New Roman" w:hAnsi="Times New Roman"/>
          <w:i/>
          <w:sz w:val="28"/>
        </w:rPr>
      </w:pPr>
    </w:p>
    <w:p w:rsidR="00AE5EBB" w:rsidRDefault="00AE5EBB" w:rsidP="00F57D8C">
      <w:pPr>
        <w:spacing w:before="7" w:line="240" w:lineRule="auto"/>
        <w:ind w:right="224"/>
        <w:jc w:val="right"/>
        <w:rPr>
          <w:rFonts w:ascii="Times New Roman" w:hAnsi="Times New Roman"/>
          <w:i/>
          <w:sz w:val="28"/>
        </w:rPr>
      </w:pPr>
    </w:p>
    <w:p w:rsidR="00FE1988" w:rsidRPr="00046881" w:rsidRDefault="00FE1988" w:rsidP="00F57D8C">
      <w:pPr>
        <w:spacing w:before="7" w:line="240" w:lineRule="auto"/>
        <w:ind w:right="224"/>
        <w:jc w:val="right"/>
        <w:rPr>
          <w:rFonts w:ascii="Times New Roman" w:hAnsi="Times New Roman"/>
          <w:i/>
          <w:sz w:val="28"/>
        </w:rPr>
      </w:pPr>
      <w:proofErr w:type="spellStart"/>
      <w:r w:rsidRPr="00046881">
        <w:rPr>
          <w:rFonts w:ascii="Times New Roman" w:hAnsi="Times New Roman"/>
          <w:i/>
          <w:sz w:val="28"/>
        </w:rPr>
        <w:t>Таблиця</w:t>
      </w:r>
      <w:proofErr w:type="spellEnd"/>
      <w:r w:rsidRPr="00046881">
        <w:rPr>
          <w:rFonts w:ascii="Times New Roman" w:hAnsi="Times New Roman"/>
          <w:i/>
          <w:sz w:val="28"/>
        </w:rPr>
        <w:t xml:space="preserve"> 2</w:t>
      </w:r>
    </w:p>
    <w:p w:rsidR="00FE1988" w:rsidRDefault="00FE1988" w:rsidP="00F57D8C">
      <w:pPr>
        <w:pStyle w:val="5"/>
        <w:spacing w:before="4"/>
        <w:ind w:left="0" w:right="-2"/>
        <w:jc w:val="center"/>
        <w:rPr>
          <w:lang w:val="ru-RU"/>
        </w:rPr>
      </w:pPr>
      <w:proofErr w:type="spellStart"/>
      <w:r w:rsidRPr="00176AFB">
        <w:rPr>
          <w:lang w:val="ru-RU"/>
        </w:rPr>
        <w:lastRenderedPageBreak/>
        <w:t>Кількість</w:t>
      </w:r>
      <w:proofErr w:type="spellEnd"/>
      <w:r w:rsidRPr="00176AFB">
        <w:rPr>
          <w:lang w:val="ru-RU"/>
        </w:rPr>
        <w:t xml:space="preserve"> </w:t>
      </w:r>
      <w:proofErr w:type="spellStart"/>
      <w:proofErr w:type="gramStart"/>
      <w:r w:rsidRPr="00176AFB">
        <w:rPr>
          <w:lang w:val="ru-RU"/>
        </w:rPr>
        <w:t>п</w:t>
      </w:r>
      <w:proofErr w:type="gramEnd"/>
      <w:r w:rsidRPr="00176AFB">
        <w:rPr>
          <w:lang w:val="ru-RU"/>
        </w:rPr>
        <w:t>ідприємств</w:t>
      </w:r>
      <w:proofErr w:type="spellEnd"/>
      <w:r w:rsidR="00DA68C9">
        <w:rPr>
          <w:lang w:val="ru-RU"/>
        </w:rPr>
        <w:t xml:space="preserve"> АПК</w:t>
      </w:r>
      <w:r w:rsidRPr="00176AFB">
        <w:rPr>
          <w:lang w:val="ru-RU"/>
        </w:rPr>
        <w:t xml:space="preserve">, </w:t>
      </w:r>
      <w:proofErr w:type="spellStart"/>
      <w:r w:rsidRPr="00176AFB">
        <w:rPr>
          <w:lang w:val="ru-RU"/>
        </w:rPr>
        <w:t>що</w:t>
      </w:r>
      <w:proofErr w:type="spellEnd"/>
      <w:r w:rsidRPr="00176AFB">
        <w:rPr>
          <w:lang w:val="ru-RU"/>
        </w:rPr>
        <w:t xml:space="preserve"> </w:t>
      </w:r>
      <w:proofErr w:type="spellStart"/>
      <w:r w:rsidRPr="00176AFB">
        <w:rPr>
          <w:lang w:val="ru-RU"/>
        </w:rPr>
        <w:t>здійснювали</w:t>
      </w:r>
      <w:proofErr w:type="spellEnd"/>
      <w:r>
        <w:rPr>
          <w:lang w:val="ru-RU"/>
        </w:rPr>
        <w:t xml:space="preserve"> </w:t>
      </w:r>
      <w:proofErr w:type="spellStart"/>
      <w:r w:rsidRPr="00176AFB">
        <w:rPr>
          <w:lang w:val="ru-RU"/>
        </w:rPr>
        <w:t>автоматизований</w:t>
      </w:r>
      <w:proofErr w:type="spellEnd"/>
      <w:r w:rsidRPr="00176AFB">
        <w:rPr>
          <w:lang w:val="ru-RU"/>
        </w:rPr>
        <w:t xml:space="preserve"> </w:t>
      </w:r>
      <w:proofErr w:type="spellStart"/>
      <w:r w:rsidRPr="00176AFB">
        <w:rPr>
          <w:lang w:val="ru-RU"/>
        </w:rPr>
        <w:t>обмін</w:t>
      </w:r>
      <w:proofErr w:type="spellEnd"/>
      <w:r w:rsidRPr="00176AFB">
        <w:rPr>
          <w:lang w:val="ru-RU"/>
        </w:rPr>
        <w:t xml:space="preserve"> </w:t>
      </w:r>
      <w:proofErr w:type="spellStart"/>
      <w:r w:rsidRPr="00176AFB">
        <w:rPr>
          <w:lang w:val="ru-RU"/>
        </w:rPr>
        <w:t>даними</w:t>
      </w:r>
      <w:proofErr w:type="spellEnd"/>
      <w:r w:rsidRPr="00176AFB">
        <w:rPr>
          <w:lang w:val="ru-RU"/>
        </w:rPr>
        <w:t xml:space="preserve"> в </w:t>
      </w:r>
      <w:proofErr w:type="spellStart"/>
      <w:r w:rsidRPr="00176AFB">
        <w:rPr>
          <w:lang w:val="ru-RU"/>
        </w:rPr>
        <w:t>Житомирський</w:t>
      </w:r>
      <w:proofErr w:type="spellEnd"/>
      <w:r w:rsidRPr="00176AFB">
        <w:rPr>
          <w:lang w:val="ru-RU"/>
        </w:rPr>
        <w:t xml:space="preserve"> </w:t>
      </w:r>
      <w:proofErr w:type="spellStart"/>
      <w:r w:rsidRPr="00176AFB">
        <w:rPr>
          <w:lang w:val="ru-RU"/>
        </w:rPr>
        <w:t>області</w:t>
      </w:r>
      <w:proofErr w:type="spellEnd"/>
      <w:r w:rsidRPr="00176AFB">
        <w:rPr>
          <w:lang w:val="ru-RU"/>
        </w:rPr>
        <w:t>, од.</w:t>
      </w:r>
    </w:p>
    <w:tbl>
      <w:tblPr>
        <w:tblStyle w:val="TableNormal1"/>
        <w:tblW w:w="925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17"/>
        <w:gridCol w:w="992"/>
        <w:gridCol w:w="992"/>
        <w:gridCol w:w="993"/>
        <w:gridCol w:w="1559"/>
      </w:tblGrid>
      <w:tr w:rsidR="00FE1988" w:rsidTr="00025608">
        <w:trPr>
          <w:trHeight w:hRule="exact" w:val="286"/>
        </w:trPr>
        <w:tc>
          <w:tcPr>
            <w:tcW w:w="4717" w:type="dxa"/>
            <w:vMerge w:val="restart"/>
          </w:tcPr>
          <w:p w:rsidR="00FE1988" w:rsidRPr="00176AFB" w:rsidRDefault="00FE1988" w:rsidP="00F57D8C">
            <w:pPr>
              <w:pStyle w:val="TableParagraph"/>
              <w:spacing w:before="4"/>
              <w:rPr>
                <w:b/>
                <w:sz w:val="35"/>
                <w:lang w:val="ru-RU"/>
              </w:rPr>
            </w:pPr>
          </w:p>
          <w:p w:rsidR="00FE1988" w:rsidRDefault="00FE1988" w:rsidP="00F57D8C">
            <w:pPr>
              <w:pStyle w:val="TableParagraph"/>
              <w:ind w:left="181" w:right="307"/>
              <w:rPr>
                <w:sz w:val="24"/>
              </w:rPr>
            </w:pPr>
            <w:proofErr w:type="spellStart"/>
            <w:r>
              <w:rPr>
                <w:sz w:val="24"/>
              </w:rPr>
              <w:t>Вид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інформаційних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потоків</w:t>
            </w:r>
            <w:proofErr w:type="spellEnd"/>
          </w:p>
        </w:tc>
        <w:tc>
          <w:tcPr>
            <w:tcW w:w="2977" w:type="dxa"/>
            <w:gridSpan w:val="3"/>
          </w:tcPr>
          <w:p w:rsidR="00FE1988" w:rsidRDefault="00FE1988" w:rsidP="00F57D8C">
            <w:pPr>
              <w:pStyle w:val="TableParagraph"/>
              <w:ind w:left="184" w:right="185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Рік</w:t>
            </w:r>
            <w:proofErr w:type="spellEnd"/>
          </w:p>
        </w:tc>
        <w:tc>
          <w:tcPr>
            <w:tcW w:w="1559" w:type="dxa"/>
            <w:vMerge w:val="restart"/>
          </w:tcPr>
          <w:p w:rsidR="00FE1988" w:rsidRDefault="00FE1988" w:rsidP="00F57D8C">
            <w:pPr>
              <w:pStyle w:val="TableParagraph"/>
              <w:ind w:right="2"/>
              <w:jc w:val="center"/>
              <w:rPr>
                <w:sz w:val="24"/>
              </w:rPr>
            </w:pPr>
            <w:r>
              <w:rPr>
                <w:sz w:val="24"/>
              </w:rPr>
              <w:t>%</w:t>
            </w:r>
          </w:p>
          <w:p w:rsidR="00FE1988" w:rsidRDefault="00FE1988" w:rsidP="00F57D8C">
            <w:pPr>
              <w:pStyle w:val="TableParagraph"/>
              <w:ind w:left="100" w:right="103" w:hanging="6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охоплених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підприємств</w:t>
            </w:r>
            <w:proofErr w:type="spellEnd"/>
            <w:r>
              <w:rPr>
                <w:sz w:val="24"/>
              </w:rPr>
              <w:t xml:space="preserve"> у 2013 р.*</w:t>
            </w:r>
          </w:p>
        </w:tc>
      </w:tr>
      <w:tr w:rsidR="00FE1988" w:rsidTr="00025608">
        <w:trPr>
          <w:trHeight w:hRule="exact" w:val="828"/>
        </w:trPr>
        <w:tc>
          <w:tcPr>
            <w:tcW w:w="4717" w:type="dxa"/>
            <w:vMerge/>
          </w:tcPr>
          <w:p w:rsidR="00FE1988" w:rsidRDefault="00FE1988" w:rsidP="00F57D8C"/>
        </w:tc>
        <w:tc>
          <w:tcPr>
            <w:tcW w:w="992" w:type="dxa"/>
          </w:tcPr>
          <w:p w:rsidR="00FE1988" w:rsidRDefault="00FE1988" w:rsidP="00F57D8C">
            <w:pPr>
              <w:pStyle w:val="TableParagraph"/>
              <w:spacing w:before="10"/>
              <w:jc w:val="center"/>
              <w:rPr>
                <w:b/>
              </w:rPr>
            </w:pPr>
          </w:p>
          <w:p w:rsidR="00FE1988" w:rsidRDefault="00FE1988" w:rsidP="00F57D8C">
            <w:pPr>
              <w:pStyle w:val="TableParagraph"/>
              <w:ind w:right="110"/>
              <w:jc w:val="center"/>
              <w:rPr>
                <w:sz w:val="24"/>
              </w:rPr>
            </w:pPr>
            <w:r>
              <w:rPr>
                <w:sz w:val="24"/>
              </w:rPr>
              <w:t>2011</w:t>
            </w:r>
          </w:p>
        </w:tc>
        <w:tc>
          <w:tcPr>
            <w:tcW w:w="992" w:type="dxa"/>
          </w:tcPr>
          <w:p w:rsidR="00FE1988" w:rsidRDefault="00FE1988" w:rsidP="00F57D8C">
            <w:pPr>
              <w:pStyle w:val="TableParagraph"/>
              <w:spacing w:before="10"/>
              <w:jc w:val="center"/>
              <w:rPr>
                <w:b/>
              </w:rPr>
            </w:pPr>
          </w:p>
          <w:p w:rsidR="00FE1988" w:rsidRDefault="00FE1988" w:rsidP="00F57D8C">
            <w:pPr>
              <w:pStyle w:val="TableParagraph"/>
              <w:ind w:left="83" w:right="83"/>
              <w:jc w:val="center"/>
              <w:rPr>
                <w:sz w:val="24"/>
              </w:rPr>
            </w:pPr>
            <w:r>
              <w:rPr>
                <w:sz w:val="24"/>
              </w:rPr>
              <w:t>2012</w:t>
            </w:r>
          </w:p>
        </w:tc>
        <w:tc>
          <w:tcPr>
            <w:tcW w:w="993" w:type="dxa"/>
          </w:tcPr>
          <w:p w:rsidR="00FE1988" w:rsidRDefault="00FE1988" w:rsidP="00F57D8C">
            <w:pPr>
              <w:pStyle w:val="TableParagraph"/>
              <w:spacing w:before="10"/>
              <w:jc w:val="center"/>
              <w:rPr>
                <w:b/>
              </w:rPr>
            </w:pPr>
          </w:p>
          <w:p w:rsidR="00FE1988" w:rsidRDefault="00FE1988" w:rsidP="00F57D8C">
            <w:pPr>
              <w:pStyle w:val="TableParagraph"/>
              <w:ind w:left="113" w:right="115"/>
              <w:jc w:val="center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  <w:tc>
          <w:tcPr>
            <w:tcW w:w="1559" w:type="dxa"/>
            <w:vMerge/>
          </w:tcPr>
          <w:p w:rsidR="00FE1988" w:rsidRDefault="00FE1988" w:rsidP="00F57D8C"/>
        </w:tc>
      </w:tr>
      <w:tr w:rsidR="00FE1988" w:rsidTr="00025608">
        <w:trPr>
          <w:trHeight w:hRule="exact" w:val="286"/>
        </w:trPr>
        <w:tc>
          <w:tcPr>
            <w:tcW w:w="4717" w:type="dxa"/>
          </w:tcPr>
          <w:p w:rsidR="00FE1988" w:rsidRDefault="00FE1988" w:rsidP="00F57D8C">
            <w:pPr>
              <w:pStyle w:val="TableParagraph"/>
              <w:ind w:left="103" w:right="307"/>
              <w:rPr>
                <w:sz w:val="24"/>
              </w:rPr>
            </w:pPr>
            <w:proofErr w:type="spellStart"/>
            <w:r>
              <w:rPr>
                <w:sz w:val="24"/>
              </w:rPr>
              <w:t>Надсилання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замовлень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постачальникам</w:t>
            </w:r>
            <w:proofErr w:type="spellEnd"/>
          </w:p>
        </w:tc>
        <w:tc>
          <w:tcPr>
            <w:tcW w:w="992" w:type="dxa"/>
          </w:tcPr>
          <w:p w:rsidR="00FE1988" w:rsidRDefault="00FE1988" w:rsidP="00F57D8C">
            <w:pPr>
              <w:pStyle w:val="TableParagraph"/>
              <w:ind w:right="170"/>
              <w:jc w:val="center"/>
              <w:rPr>
                <w:sz w:val="24"/>
              </w:rPr>
            </w:pPr>
            <w:r>
              <w:rPr>
                <w:sz w:val="24"/>
              </w:rPr>
              <w:t>247</w:t>
            </w:r>
          </w:p>
        </w:tc>
        <w:tc>
          <w:tcPr>
            <w:tcW w:w="992" w:type="dxa"/>
          </w:tcPr>
          <w:p w:rsidR="00FE1988" w:rsidRDefault="00FE1988" w:rsidP="00F57D8C">
            <w:pPr>
              <w:pStyle w:val="TableParagraph"/>
              <w:ind w:left="83" w:right="83"/>
              <w:jc w:val="center"/>
              <w:rPr>
                <w:sz w:val="24"/>
              </w:rPr>
            </w:pPr>
            <w:r>
              <w:rPr>
                <w:sz w:val="24"/>
              </w:rPr>
              <w:t>319</w:t>
            </w:r>
          </w:p>
        </w:tc>
        <w:tc>
          <w:tcPr>
            <w:tcW w:w="993" w:type="dxa"/>
          </w:tcPr>
          <w:p w:rsidR="00FE1988" w:rsidRDefault="00FE1988" w:rsidP="00F57D8C">
            <w:pPr>
              <w:pStyle w:val="TableParagraph"/>
              <w:ind w:left="113" w:right="115"/>
              <w:jc w:val="center"/>
              <w:rPr>
                <w:sz w:val="24"/>
              </w:rPr>
            </w:pPr>
            <w:r>
              <w:rPr>
                <w:sz w:val="24"/>
              </w:rPr>
              <w:t>283</w:t>
            </w:r>
          </w:p>
        </w:tc>
        <w:tc>
          <w:tcPr>
            <w:tcW w:w="1559" w:type="dxa"/>
          </w:tcPr>
          <w:p w:rsidR="00FE1988" w:rsidRDefault="00FE1988" w:rsidP="00F57D8C">
            <w:pPr>
              <w:pStyle w:val="TableParagraph"/>
              <w:ind w:left="509" w:right="284"/>
              <w:rPr>
                <w:sz w:val="24"/>
              </w:rPr>
            </w:pPr>
            <w:r>
              <w:rPr>
                <w:sz w:val="24"/>
              </w:rPr>
              <w:t>41,4</w:t>
            </w:r>
          </w:p>
        </w:tc>
      </w:tr>
      <w:tr w:rsidR="00FE1988" w:rsidTr="00025608">
        <w:trPr>
          <w:trHeight w:hRule="exact" w:val="288"/>
        </w:trPr>
        <w:tc>
          <w:tcPr>
            <w:tcW w:w="4717" w:type="dxa"/>
          </w:tcPr>
          <w:p w:rsidR="00FE1988" w:rsidRDefault="00FE1988" w:rsidP="00F57D8C">
            <w:pPr>
              <w:pStyle w:val="TableParagraph"/>
              <w:ind w:left="103" w:right="307"/>
              <w:rPr>
                <w:sz w:val="24"/>
              </w:rPr>
            </w:pPr>
            <w:proofErr w:type="spellStart"/>
            <w:r>
              <w:rPr>
                <w:sz w:val="24"/>
              </w:rPr>
              <w:t>Отримання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електронних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рахунків-фактур</w:t>
            </w:r>
            <w:proofErr w:type="spellEnd"/>
          </w:p>
        </w:tc>
        <w:tc>
          <w:tcPr>
            <w:tcW w:w="992" w:type="dxa"/>
          </w:tcPr>
          <w:p w:rsidR="00FE1988" w:rsidRDefault="00FE1988" w:rsidP="00F57D8C">
            <w:pPr>
              <w:pStyle w:val="TableParagraph"/>
              <w:ind w:right="170"/>
              <w:jc w:val="center"/>
              <w:rPr>
                <w:sz w:val="24"/>
              </w:rPr>
            </w:pPr>
            <w:r>
              <w:rPr>
                <w:sz w:val="24"/>
              </w:rPr>
              <w:t>319</w:t>
            </w:r>
          </w:p>
        </w:tc>
        <w:tc>
          <w:tcPr>
            <w:tcW w:w="992" w:type="dxa"/>
          </w:tcPr>
          <w:p w:rsidR="00FE1988" w:rsidRDefault="00FE1988" w:rsidP="00F57D8C">
            <w:pPr>
              <w:pStyle w:val="TableParagraph"/>
              <w:ind w:left="83" w:right="83"/>
              <w:jc w:val="center"/>
              <w:rPr>
                <w:sz w:val="24"/>
              </w:rPr>
            </w:pPr>
            <w:r>
              <w:rPr>
                <w:sz w:val="24"/>
              </w:rPr>
              <w:t>433</w:t>
            </w:r>
          </w:p>
        </w:tc>
        <w:tc>
          <w:tcPr>
            <w:tcW w:w="993" w:type="dxa"/>
          </w:tcPr>
          <w:p w:rsidR="00FE1988" w:rsidRDefault="00FE1988" w:rsidP="00F57D8C">
            <w:pPr>
              <w:pStyle w:val="TableParagraph"/>
              <w:ind w:left="113" w:right="115"/>
              <w:jc w:val="center"/>
              <w:rPr>
                <w:sz w:val="24"/>
              </w:rPr>
            </w:pPr>
            <w:r>
              <w:rPr>
                <w:sz w:val="24"/>
              </w:rPr>
              <w:t>332</w:t>
            </w:r>
          </w:p>
        </w:tc>
        <w:tc>
          <w:tcPr>
            <w:tcW w:w="1559" w:type="dxa"/>
          </w:tcPr>
          <w:p w:rsidR="00FE1988" w:rsidRDefault="00FE1988" w:rsidP="00F57D8C">
            <w:pPr>
              <w:pStyle w:val="TableParagraph"/>
              <w:ind w:left="509" w:right="284"/>
              <w:rPr>
                <w:sz w:val="24"/>
              </w:rPr>
            </w:pPr>
            <w:r>
              <w:rPr>
                <w:sz w:val="24"/>
              </w:rPr>
              <w:t>48,5</w:t>
            </w:r>
          </w:p>
        </w:tc>
      </w:tr>
      <w:tr w:rsidR="00FE1988" w:rsidTr="00025608">
        <w:trPr>
          <w:trHeight w:hRule="exact" w:val="286"/>
        </w:trPr>
        <w:tc>
          <w:tcPr>
            <w:tcW w:w="4717" w:type="dxa"/>
          </w:tcPr>
          <w:p w:rsidR="00FE1988" w:rsidRDefault="00FE1988" w:rsidP="00F57D8C">
            <w:pPr>
              <w:pStyle w:val="TableParagraph"/>
              <w:ind w:left="103" w:right="307"/>
              <w:rPr>
                <w:sz w:val="24"/>
              </w:rPr>
            </w:pPr>
            <w:proofErr w:type="spellStart"/>
            <w:r>
              <w:rPr>
                <w:sz w:val="24"/>
              </w:rPr>
              <w:t>Отримання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замовлень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від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клієнтів</w:t>
            </w:r>
            <w:proofErr w:type="spellEnd"/>
          </w:p>
        </w:tc>
        <w:tc>
          <w:tcPr>
            <w:tcW w:w="992" w:type="dxa"/>
          </w:tcPr>
          <w:p w:rsidR="00FE1988" w:rsidRDefault="00FE1988" w:rsidP="00F57D8C">
            <w:pPr>
              <w:pStyle w:val="TableParagraph"/>
              <w:ind w:right="170"/>
              <w:jc w:val="center"/>
              <w:rPr>
                <w:sz w:val="24"/>
              </w:rPr>
            </w:pPr>
            <w:r>
              <w:rPr>
                <w:sz w:val="24"/>
              </w:rPr>
              <w:t>241</w:t>
            </w:r>
          </w:p>
        </w:tc>
        <w:tc>
          <w:tcPr>
            <w:tcW w:w="992" w:type="dxa"/>
          </w:tcPr>
          <w:p w:rsidR="00FE1988" w:rsidRDefault="00FE1988" w:rsidP="00F57D8C">
            <w:pPr>
              <w:pStyle w:val="TableParagraph"/>
              <w:ind w:left="83" w:right="83"/>
              <w:jc w:val="center"/>
              <w:rPr>
                <w:sz w:val="24"/>
              </w:rPr>
            </w:pPr>
            <w:r>
              <w:rPr>
                <w:sz w:val="24"/>
              </w:rPr>
              <w:t>323</w:t>
            </w:r>
          </w:p>
        </w:tc>
        <w:tc>
          <w:tcPr>
            <w:tcW w:w="993" w:type="dxa"/>
          </w:tcPr>
          <w:p w:rsidR="00FE1988" w:rsidRDefault="00FE1988" w:rsidP="00F57D8C">
            <w:pPr>
              <w:pStyle w:val="TableParagraph"/>
              <w:ind w:left="113" w:right="115"/>
              <w:jc w:val="center"/>
              <w:rPr>
                <w:sz w:val="24"/>
              </w:rPr>
            </w:pPr>
            <w:r>
              <w:rPr>
                <w:sz w:val="24"/>
              </w:rPr>
              <w:t>265</w:t>
            </w:r>
          </w:p>
        </w:tc>
        <w:tc>
          <w:tcPr>
            <w:tcW w:w="1559" w:type="dxa"/>
          </w:tcPr>
          <w:p w:rsidR="00FE1988" w:rsidRDefault="00FE1988" w:rsidP="00F57D8C">
            <w:pPr>
              <w:pStyle w:val="TableParagraph"/>
              <w:ind w:left="509" w:right="284"/>
              <w:rPr>
                <w:sz w:val="24"/>
              </w:rPr>
            </w:pPr>
            <w:r>
              <w:rPr>
                <w:sz w:val="24"/>
              </w:rPr>
              <w:t>38,7</w:t>
            </w:r>
          </w:p>
        </w:tc>
      </w:tr>
      <w:tr w:rsidR="00FE1988" w:rsidTr="00025608">
        <w:trPr>
          <w:trHeight w:hRule="exact" w:val="286"/>
        </w:trPr>
        <w:tc>
          <w:tcPr>
            <w:tcW w:w="4717" w:type="dxa"/>
          </w:tcPr>
          <w:p w:rsidR="00FE1988" w:rsidRDefault="00FE1988" w:rsidP="00F57D8C">
            <w:pPr>
              <w:pStyle w:val="TableParagraph"/>
              <w:ind w:left="103" w:right="307"/>
              <w:rPr>
                <w:sz w:val="24"/>
              </w:rPr>
            </w:pPr>
            <w:proofErr w:type="spellStart"/>
            <w:r>
              <w:rPr>
                <w:sz w:val="24"/>
              </w:rPr>
              <w:t>Відправлення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електронних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рахунків-фактур</w:t>
            </w:r>
            <w:proofErr w:type="spellEnd"/>
          </w:p>
        </w:tc>
        <w:tc>
          <w:tcPr>
            <w:tcW w:w="992" w:type="dxa"/>
          </w:tcPr>
          <w:p w:rsidR="00FE1988" w:rsidRDefault="00FE1988" w:rsidP="00F57D8C">
            <w:pPr>
              <w:pStyle w:val="TableParagraph"/>
              <w:ind w:right="170"/>
              <w:jc w:val="center"/>
              <w:rPr>
                <w:sz w:val="24"/>
              </w:rPr>
            </w:pPr>
            <w:r>
              <w:rPr>
                <w:sz w:val="24"/>
              </w:rPr>
              <w:t>292</w:t>
            </w:r>
          </w:p>
        </w:tc>
        <w:tc>
          <w:tcPr>
            <w:tcW w:w="992" w:type="dxa"/>
          </w:tcPr>
          <w:p w:rsidR="00FE1988" w:rsidRDefault="00FE1988" w:rsidP="00F57D8C">
            <w:pPr>
              <w:pStyle w:val="TableParagraph"/>
              <w:ind w:left="83" w:right="83"/>
              <w:jc w:val="center"/>
              <w:rPr>
                <w:sz w:val="24"/>
              </w:rPr>
            </w:pPr>
            <w:r>
              <w:rPr>
                <w:sz w:val="24"/>
              </w:rPr>
              <w:t>363</w:t>
            </w:r>
          </w:p>
        </w:tc>
        <w:tc>
          <w:tcPr>
            <w:tcW w:w="993" w:type="dxa"/>
          </w:tcPr>
          <w:p w:rsidR="00FE1988" w:rsidRDefault="00FE1988" w:rsidP="00F57D8C">
            <w:pPr>
              <w:pStyle w:val="TableParagraph"/>
              <w:ind w:left="113" w:right="115"/>
              <w:jc w:val="center"/>
              <w:rPr>
                <w:sz w:val="24"/>
              </w:rPr>
            </w:pPr>
            <w:r>
              <w:rPr>
                <w:sz w:val="24"/>
              </w:rPr>
              <w:t>289</w:t>
            </w:r>
          </w:p>
        </w:tc>
        <w:tc>
          <w:tcPr>
            <w:tcW w:w="1559" w:type="dxa"/>
          </w:tcPr>
          <w:p w:rsidR="00FE1988" w:rsidRDefault="00FE1988" w:rsidP="00F57D8C">
            <w:pPr>
              <w:pStyle w:val="TableParagraph"/>
              <w:ind w:left="509" w:right="284"/>
              <w:rPr>
                <w:sz w:val="24"/>
              </w:rPr>
            </w:pPr>
            <w:r>
              <w:rPr>
                <w:sz w:val="24"/>
              </w:rPr>
              <w:t>42,3</w:t>
            </w:r>
          </w:p>
        </w:tc>
      </w:tr>
      <w:tr w:rsidR="00FE1988" w:rsidTr="00025608">
        <w:trPr>
          <w:trHeight w:hRule="exact" w:val="574"/>
        </w:trPr>
        <w:tc>
          <w:tcPr>
            <w:tcW w:w="4717" w:type="dxa"/>
          </w:tcPr>
          <w:p w:rsidR="00FE1988" w:rsidRDefault="00FE1988" w:rsidP="00F57D8C">
            <w:pPr>
              <w:pStyle w:val="TableParagraph"/>
              <w:ind w:left="103" w:right="307"/>
              <w:rPr>
                <w:sz w:val="24"/>
              </w:rPr>
            </w:pPr>
            <w:proofErr w:type="spellStart"/>
            <w:r w:rsidRPr="00176AFB">
              <w:rPr>
                <w:sz w:val="24"/>
                <w:lang w:val="ru-RU"/>
              </w:rPr>
              <w:t>Відправлення</w:t>
            </w:r>
            <w:proofErr w:type="spellEnd"/>
            <w:r w:rsidRPr="00176AFB">
              <w:rPr>
                <w:sz w:val="24"/>
                <w:lang w:val="ru-RU"/>
              </w:rPr>
              <w:t xml:space="preserve"> </w:t>
            </w:r>
            <w:proofErr w:type="spellStart"/>
            <w:r w:rsidRPr="00176AFB">
              <w:rPr>
                <w:sz w:val="24"/>
                <w:lang w:val="ru-RU"/>
              </w:rPr>
              <w:t>або</w:t>
            </w:r>
            <w:proofErr w:type="spellEnd"/>
            <w:r w:rsidRPr="00176AFB">
              <w:rPr>
                <w:sz w:val="24"/>
                <w:lang w:val="ru-RU"/>
              </w:rPr>
              <w:t xml:space="preserve"> </w:t>
            </w:r>
            <w:proofErr w:type="spellStart"/>
            <w:r w:rsidRPr="00176AFB">
              <w:rPr>
                <w:sz w:val="24"/>
                <w:lang w:val="ru-RU"/>
              </w:rPr>
              <w:t>отримання</w:t>
            </w:r>
            <w:proofErr w:type="spellEnd"/>
            <w:r w:rsidRPr="00176AFB">
              <w:rPr>
                <w:sz w:val="24"/>
                <w:lang w:val="ru-RU"/>
              </w:rPr>
              <w:t xml:space="preserve"> </w:t>
            </w:r>
            <w:proofErr w:type="spellStart"/>
            <w:r w:rsidRPr="00176AFB">
              <w:rPr>
                <w:sz w:val="24"/>
                <w:lang w:val="ru-RU"/>
              </w:rPr>
              <w:t>інформації</w:t>
            </w:r>
            <w:proofErr w:type="spellEnd"/>
            <w:r w:rsidRPr="00176AFB">
              <w:rPr>
                <w:sz w:val="24"/>
                <w:lang w:val="ru-RU"/>
              </w:rPr>
              <w:t xml:space="preserve"> про </w:t>
            </w:r>
            <w:proofErr w:type="spellStart"/>
            <w:r w:rsidRPr="00176AFB">
              <w:rPr>
                <w:sz w:val="24"/>
                <w:lang w:val="ru-RU"/>
              </w:rPr>
              <w:t>продукцію</w:t>
            </w:r>
            <w:proofErr w:type="spellEnd"/>
            <w:r w:rsidRPr="00176AFB">
              <w:rPr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каталоги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продуктів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прейскурантів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тощо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992" w:type="dxa"/>
          </w:tcPr>
          <w:p w:rsidR="00FE1988" w:rsidRDefault="00FE1988" w:rsidP="00F57D8C">
            <w:pPr>
              <w:pStyle w:val="TableParagraph"/>
              <w:spacing w:before="3"/>
              <w:jc w:val="center"/>
              <w:rPr>
                <w:b/>
                <w:sz w:val="24"/>
              </w:rPr>
            </w:pPr>
          </w:p>
          <w:p w:rsidR="00FE1988" w:rsidRDefault="00FE1988" w:rsidP="00F57D8C">
            <w:pPr>
              <w:pStyle w:val="TableParagraph"/>
              <w:spacing w:before="1"/>
              <w:ind w:right="170"/>
              <w:jc w:val="center"/>
              <w:rPr>
                <w:sz w:val="24"/>
              </w:rPr>
            </w:pPr>
            <w:r>
              <w:rPr>
                <w:sz w:val="24"/>
              </w:rPr>
              <w:t>313</w:t>
            </w:r>
          </w:p>
        </w:tc>
        <w:tc>
          <w:tcPr>
            <w:tcW w:w="992" w:type="dxa"/>
          </w:tcPr>
          <w:p w:rsidR="00FE1988" w:rsidRDefault="00FE1988" w:rsidP="00F57D8C">
            <w:pPr>
              <w:pStyle w:val="TableParagraph"/>
              <w:spacing w:before="3"/>
              <w:jc w:val="center"/>
              <w:rPr>
                <w:b/>
                <w:sz w:val="24"/>
              </w:rPr>
            </w:pPr>
          </w:p>
          <w:p w:rsidR="00FE1988" w:rsidRDefault="00FE1988" w:rsidP="00F57D8C">
            <w:pPr>
              <w:pStyle w:val="TableParagraph"/>
              <w:spacing w:before="1"/>
              <w:ind w:left="83" w:right="83"/>
              <w:jc w:val="center"/>
              <w:rPr>
                <w:sz w:val="24"/>
              </w:rPr>
            </w:pPr>
            <w:r>
              <w:rPr>
                <w:sz w:val="24"/>
              </w:rPr>
              <w:t>364</w:t>
            </w:r>
          </w:p>
        </w:tc>
        <w:tc>
          <w:tcPr>
            <w:tcW w:w="993" w:type="dxa"/>
          </w:tcPr>
          <w:p w:rsidR="00FE1988" w:rsidRDefault="00FE1988" w:rsidP="00F57D8C">
            <w:pPr>
              <w:pStyle w:val="TableParagraph"/>
              <w:spacing w:before="3"/>
              <w:jc w:val="center"/>
              <w:rPr>
                <w:b/>
                <w:sz w:val="24"/>
              </w:rPr>
            </w:pPr>
          </w:p>
          <w:p w:rsidR="00FE1988" w:rsidRDefault="00FE1988" w:rsidP="00F57D8C">
            <w:pPr>
              <w:pStyle w:val="TableParagraph"/>
              <w:spacing w:before="1"/>
              <w:ind w:left="113" w:right="115"/>
              <w:jc w:val="center"/>
              <w:rPr>
                <w:sz w:val="24"/>
              </w:rPr>
            </w:pPr>
            <w:r>
              <w:rPr>
                <w:sz w:val="24"/>
              </w:rPr>
              <w:t>332</w:t>
            </w:r>
          </w:p>
        </w:tc>
        <w:tc>
          <w:tcPr>
            <w:tcW w:w="1559" w:type="dxa"/>
          </w:tcPr>
          <w:p w:rsidR="00FE1988" w:rsidRDefault="00FE1988" w:rsidP="00F57D8C">
            <w:pPr>
              <w:pStyle w:val="TableParagraph"/>
              <w:spacing w:before="3"/>
              <w:ind w:right="284"/>
              <w:rPr>
                <w:b/>
                <w:sz w:val="24"/>
              </w:rPr>
            </w:pPr>
          </w:p>
          <w:p w:rsidR="00FE1988" w:rsidRDefault="00FE1988" w:rsidP="00F57D8C">
            <w:pPr>
              <w:pStyle w:val="TableParagraph"/>
              <w:spacing w:before="1"/>
              <w:ind w:left="509" w:right="284"/>
              <w:rPr>
                <w:sz w:val="24"/>
              </w:rPr>
            </w:pPr>
            <w:r>
              <w:rPr>
                <w:sz w:val="24"/>
              </w:rPr>
              <w:t>48,5</w:t>
            </w:r>
          </w:p>
        </w:tc>
      </w:tr>
      <w:tr w:rsidR="00FE1988" w:rsidTr="00025608">
        <w:trPr>
          <w:trHeight w:hRule="exact" w:val="562"/>
        </w:trPr>
        <w:tc>
          <w:tcPr>
            <w:tcW w:w="4717" w:type="dxa"/>
          </w:tcPr>
          <w:p w:rsidR="00FE1988" w:rsidRPr="00176AFB" w:rsidRDefault="00FE1988" w:rsidP="00F57D8C">
            <w:pPr>
              <w:pStyle w:val="TableParagraph"/>
              <w:ind w:left="103" w:right="773"/>
              <w:rPr>
                <w:sz w:val="24"/>
                <w:lang w:val="ru-RU"/>
              </w:rPr>
            </w:pPr>
            <w:proofErr w:type="spellStart"/>
            <w:r w:rsidRPr="00176AFB">
              <w:rPr>
                <w:sz w:val="24"/>
                <w:lang w:val="ru-RU"/>
              </w:rPr>
              <w:t>Відправлення</w:t>
            </w:r>
            <w:proofErr w:type="spellEnd"/>
            <w:r w:rsidRPr="00176AFB">
              <w:rPr>
                <w:sz w:val="24"/>
                <w:lang w:val="ru-RU"/>
              </w:rPr>
              <w:t xml:space="preserve"> </w:t>
            </w:r>
            <w:proofErr w:type="spellStart"/>
            <w:r w:rsidRPr="00176AFB">
              <w:rPr>
                <w:sz w:val="24"/>
                <w:lang w:val="ru-RU"/>
              </w:rPr>
              <w:t>або</w:t>
            </w:r>
            <w:proofErr w:type="spellEnd"/>
            <w:r w:rsidRPr="00176AFB">
              <w:rPr>
                <w:sz w:val="24"/>
                <w:lang w:val="ru-RU"/>
              </w:rPr>
              <w:t xml:space="preserve"> </w:t>
            </w:r>
            <w:proofErr w:type="spellStart"/>
            <w:r w:rsidRPr="00176AFB">
              <w:rPr>
                <w:sz w:val="24"/>
                <w:lang w:val="ru-RU"/>
              </w:rPr>
              <w:t>отримання</w:t>
            </w:r>
            <w:proofErr w:type="spellEnd"/>
            <w:r w:rsidRPr="00176AFB">
              <w:rPr>
                <w:sz w:val="24"/>
                <w:lang w:val="ru-RU"/>
              </w:rPr>
              <w:t xml:space="preserve"> </w:t>
            </w:r>
            <w:proofErr w:type="spellStart"/>
            <w:r w:rsidRPr="00176AFB">
              <w:rPr>
                <w:sz w:val="24"/>
                <w:lang w:val="ru-RU"/>
              </w:rPr>
              <w:t>транспортної</w:t>
            </w:r>
            <w:proofErr w:type="spellEnd"/>
            <w:r w:rsidRPr="00176AFB">
              <w:rPr>
                <w:sz w:val="24"/>
                <w:lang w:val="ru-RU"/>
              </w:rPr>
              <w:t xml:space="preserve"> </w:t>
            </w:r>
            <w:proofErr w:type="spellStart"/>
            <w:r w:rsidRPr="00176AFB">
              <w:rPr>
                <w:sz w:val="24"/>
                <w:lang w:val="ru-RU"/>
              </w:rPr>
              <w:t>документації</w:t>
            </w:r>
            <w:proofErr w:type="spellEnd"/>
            <w:r w:rsidRPr="00176AFB">
              <w:rPr>
                <w:sz w:val="24"/>
                <w:lang w:val="ru-RU"/>
              </w:rPr>
              <w:t xml:space="preserve"> (товарно-</w:t>
            </w:r>
            <w:proofErr w:type="spellStart"/>
            <w:r w:rsidRPr="00176AFB">
              <w:rPr>
                <w:sz w:val="24"/>
                <w:lang w:val="ru-RU"/>
              </w:rPr>
              <w:t>транспортних</w:t>
            </w:r>
            <w:proofErr w:type="spellEnd"/>
            <w:r w:rsidRPr="00176AFB">
              <w:rPr>
                <w:sz w:val="24"/>
                <w:lang w:val="ru-RU"/>
              </w:rPr>
              <w:t xml:space="preserve"> </w:t>
            </w:r>
            <w:proofErr w:type="spellStart"/>
            <w:r w:rsidRPr="00176AFB">
              <w:rPr>
                <w:sz w:val="24"/>
                <w:lang w:val="ru-RU"/>
              </w:rPr>
              <w:t>накладних</w:t>
            </w:r>
            <w:proofErr w:type="spellEnd"/>
            <w:r w:rsidRPr="00176AFB">
              <w:rPr>
                <w:sz w:val="24"/>
                <w:lang w:val="ru-RU"/>
              </w:rPr>
              <w:t>)</w:t>
            </w:r>
          </w:p>
        </w:tc>
        <w:tc>
          <w:tcPr>
            <w:tcW w:w="992" w:type="dxa"/>
          </w:tcPr>
          <w:p w:rsidR="00FE1988" w:rsidRPr="00176AFB" w:rsidRDefault="00FE1988" w:rsidP="00F57D8C">
            <w:pPr>
              <w:pStyle w:val="TableParagraph"/>
              <w:spacing w:before="3"/>
              <w:jc w:val="center"/>
              <w:rPr>
                <w:b/>
                <w:sz w:val="23"/>
                <w:lang w:val="ru-RU"/>
              </w:rPr>
            </w:pPr>
          </w:p>
          <w:p w:rsidR="00FE1988" w:rsidRDefault="00FE1988" w:rsidP="00F57D8C">
            <w:pPr>
              <w:pStyle w:val="TableParagraph"/>
              <w:ind w:right="170"/>
              <w:jc w:val="center"/>
              <w:rPr>
                <w:sz w:val="24"/>
              </w:rPr>
            </w:pPr>
            <w:r>
              <w:rPr>
                <w:sz w:val="24"/>
              </w:rPr>
              <w:t>124</w:t>
            </w:r>
          </w:p>
        </w:tc>
        <w:tc>
          <w:tcPr>
            <w:tcW w:w="992" w:type="dxa"/>
          </w:tcPr>
          <w:p w:rsidR="00FE1988" w:rsidRDefault="00FE1988" w:rsidP="00F57D8C">
            <w:pPr>
              <w:pStyle w:val="TableParagraph"/>
              <w:spacing w:before="3"/>
              <w:jc w:val="center"/>
              <w:rPr>
                <w:b/>
                <w:sz w:val="23"/>
              </w:rPr>
            </w:pPr>
          </w:p>
          <w:p w:rsidR="00FE1988" w:rsidRDefault="00FE1988" w:rsidP="00F57D8C">
            <w:pPr>
              <w:pStyle w:val="TableParagraph"/>
              <w:ind w:left="83" w:right="83"/>
              <w:jc w:val="center"/>
              <w:rPr>
                <w:sz w:val="24"/>
              </w:rPr>
            </w:pPr>
            <w:r>
              <w:rPr>
                <w:sz w:val="24"/>
              </w:rPr>
              <w:t>199</w:t>
            </w:r>
          </w:p>
        </w:tc>
        <w:tc>
          <w:tcPr>
            <w:tcW w:w="993" w:type="dxa"/>
          </w:tcPr>
          <w:p w:rsidR="00FE1988" w:rsidRDefault="00FE1988" w:rsidP="00F57D8C">
            <w:pPr>
              <w:pStyle w:val="TableParagraph"/>
              <w:spacing w:before="3"/>
              <w:jc w:val="center"/>
              <w:rPr>
                <w:b/>
                <w:sz w:val="23"/>
              </w:rPr>
            </w:pPr>
          </w:p>
          <w:p w:rsidR="00FE1988" w:rsidRDefault="00FE1988" w:rsidP="00F57D8C">
            <w:pPr>
              <w:pStyle w:val="TableParagraph"/>
              <w:ind w:left="113" w:right="115"/>
              <w:jc w:val="center"/>
              <w:rPr>
                <w:sz w:val="24"/>
              </w:rPr>
            </w:pPr>
            <w:r>
              <w:rPr>
                <w:sz w:val="24"/>
              </w:rPr>
              <w:t>151</w:t>
            </w:r>
          </w:p>
        </w:tc>
        <w:tc>
          <w:tcPr>
            <w:tcW w:w="1559" w:type="dxa"/>
          </w:tcPr>
          <w:p w:rsidR="00FE1988" w:rsidRDefault="00FE1988" w:rsidP="00F57D8C">
            <w:pPr>
              <w:pStyle w:val="TableParagraph"/>
              <w:spacing w:before="3"/>
              <w:ind w:right="284"/>
              <w:rPr>
                <w:b/>
                <w:sz w:val="23"/>
              </w:rPr>
            </w:pPr>
          </w:p>
          <w:p w:rsidR="00FE1988" w:rsidRDefault="00FE1988" w:rsidP="00F57D8C">
            <w:pPr>
              <w:pStyle w:val="TableParagraph"/>
              <w:ind w:left="509" w:right="284"/>
              <w:rPr>
                <w:sz w:val="24"/>
              </w:rPr>
            </w:pPr>
            <w:r>
              <w:rPr>
                <w:sz w:val="24"/>
              </w:rPr>
              <w:t>22,1</w:t>
            </w:r>
          </w:p>
        </w:tc>
      </w:tr>
      <w:tr w:rsidR="00FE1988" w:rsidTr="00025608">
        <w:trPr>
          <w:trHeight w:hRule="exact" w:val="562"/>
        </w:trPr>
        <w:tc>
          <w:tcPr>
            <w:tcW w:w="4717" w:type="dxa"/>
          </w:tcPr>
          <w:p w:rsidR="00FE1988" w:rsidRPr="00176AFB" w:rsidRDefault="00FE1988" w:rsidP="00F57D8C">
            <w:pPr>
              <w:pStyle w:val="TableParagraph"/>
              <w:ind w:left="103" w:right="307"/>
              <w:rPr>
                <w:sz w:val="24"/>
                <w:lang w:val="ru-RU"/>
              </w:rPr>
            </w:pPr>
            <w:proofErr w:type="spellStart"/>
            <w:r w:rsidRPr="00176AFB">
              <w:rPr>
                <w:sz w:val="24"/>
                <w:lang w:val="ru-RU"/>
              </w:rPr>
              <w:t>Надання</w:t>
            </w:r>
            <w:proofErr w:type="spellEnd"/>
            <w:r w:rsidRPr="00176AFB">
              <w:rPr>
                <w:sz w:val="24"/>
                <w:lang w:val="ru-RU"/>
              </w:rPr>
              <w:t xml:space="preserve"> </w:t>
            </w:r>
            <w:proofErr w:type="spellStart"/>
            <w:r w:rsidRPr="00176AFB">
              <w:rPr>
                <w:sz w:val="24"/>
                <w:lang w:val="ru-RU"/>
              </w:rPr>
              <w:t>платіжних</w:t>
            </w:r>
            <w:proofErr w:type="spellEnd"/>
            <w:r w:rsidRPr="00176AFB">
              <w:rPr>
                <w:sz w:val="24"/>
                <w:lang w:val="ru-RU"/>
              </w:rPr>
              <w:t xml:space="preserve"> </w:t>
            </w:r>
            <w:proofErr w:type="spellStart"/>
            <w:r w:rsidRPr="00176AFB">
              <w:rPr>
                <w:sz w:val="24"/>
                <w:lang w:val="ru-RU"/>
              </w:rPr>
              <w:t>доручень</w:t>
            </w:r>
            <w:proofErr w:type="spellEnd"/>
            <w:r w:rsidRPr="00176AFB">
              <w:rPr>
                <w:sz w:val="24"/>
                <w:lang w:val="ru-RU"/>
              </w:rPr>
              <w:t xml:space="preserve"> </w:t>
            </w:r>
            <w:proofErr w:type="spellStart"/>
            <w:r w:rsidRPr="00176AFB">
              <w:rPr>
                <w:sz w:val="24"/>
                <w:lang w:val="ru-RU"/>
              </w:rPr>
              <w:t>фінансовим</w:t>
            </w:r>
            <w:proofErr w:type="spellEnd"/>
            <w:r w:rsidRPr="00176AFB">
              <w:rPr>
                <w:sz w:val="24"/>
                <w:lang w:val="ru-RU"/>
              </w:rPr>
              <w:t xml:space="preserve"> </w:t>
            </w:r>
            <w:proofErr w:type="spellStart"/>
            <w:r w:rsidRPr="00176AFB">
              <w:rPr>
                <w:sz w:val="24"/>
                <w:lang w:val="ru-RU"/>
              </w:rPr>
              <w:t>установам</w:t>
            </w:r>
            <w:proofErr w:type="spellEnd"/>
          </w:p>
          <w:p w:rsidR="00FE1988" w:rsidRPr="00176AFB" w:rsidRDefault="00FE1988" w:rsidP="00F57D8C">
            <w:pPr>
              <w:pStyle w:val="TableParagraph"/>
              <w:ind w:left="103" w:right="307"/>
              <w:rPr>
                <w:sz w:val="24"/>
                <w:lang w:val="ru-RU"/>
              </w:rPr>
            </w:pPr>
            <w:r w:rsidRPr="00176AFB">
              <w:rPr>
                <w:sz w:val="24"/>
                <w:lang w:val="ru-RU"/>
              </w:rPr>
              <w:t>(банк/</w:t>
            </w:r>
            <w:proofErr w:type="spellStart"/>
            <w:r w:rsidRPr="00176AFB">
              <w:rPr>
                <w:sz w:val="24"/>
                <w:lang w:val="ru-RU"/>
              </w:rPr>
              <w:t>клієнт</w:t>
            </w:r>
            <w:proofErr w:type="spellEnd"/>
            <w:r w:rsidRPr="00176AFB">
              <w:rPr>
                <w:sz w:val="24"/>
                <w:lang w:val="ru-RU"/>
              </w:rPr>
              <w:t>)</w:t>
            </w:r>
          </w:p>
        </w:tc>
        <w:tc>
          <w:tcPr>
            <w:tcW w:w="992" w:type="dxa"/>
          </w:tcPr>
          <w:p w:rsidR="00FE1988" w:rsidRPr="00176AFB" w:rsidRDefault="00FE1988" w:rsidP="00F57D8C">
            <w:pPr>
              <w:pStyle w:val="TableParagraph"/>
              <w:spacing w:before="3"/>
              <w:jc w:val="center"/>
              <w:rPr>
                <w:b/>
                <w:sz w:val="23"/>
                <w:lang w:val="ru-RU"/>
              </w:rPr>
            </w:pPr>
          </w:p>
          <w:p w:rsidR="00FE1988" w:rsidRDefault="00FE1988" w:rsidP="00F57D8C">
            <w:pPr>
              <w:pStyle w:val="TableParagraph"/>
              <w:ind w:right="170"/>
              <w:jc w:val="center"/>
              <w:rPr>
                <w:sz w:val="24"/>
              </w:rPr>
            </w:pPr>
            <w:r>
              <w:rPr>
                <w:sz w:val="24"/>
              </w:rPr>
              <w:t>426</w:t>
            </w:r>
          </w:p>
        </w:tc>
        <w:tc>
          <w:tcPr>
            <w:tcW w:w="992" w:type="dxa"/>
          </w:tcPr>
          <w:p w:rsidR="00FE1988" w:rsidRDefault="00FE1988" w:rsidP="00F57D8C">
            <w:pPr>
              <w:pStyle w:val="TableParagraph"/>
              <w:spacing w:before="3"/>
              <w:jc w:val="center"/>
              <w:rPr>
                <w:b/>
                <w:sz w:val="23"/>
              </w:rPr>
            </w:pPr>
          </w:p>
          <w:p w:rsidR="00FE1988" w:rsidRDefault="00FE1988" w:rsidP="00F57D8C">
            <w:pPr>
              <w:pStyle w:val="TableParagraph"/>
              <w:ind w:left="83" w:right="83"/>
              <w:jc w:val="center"/>
              <w:rPr>
                <w:sz w:val="24"/>
              </w:rPr>
            </w:pPr>
            <w:r>
              <w:rPr>
                <w:sz w:val="24"/>
              </w:rPr>
              <w:t>486</w:t>
            </w:r>
          </w:p>
        </w:tc>
        <w:tc>
          <w:tcPr>
            <w:tcW w:w="993" w:type="dxa"/>
          </w:tcPr>
          <w:p w:rsidR="00FE1988" w:rsidRDefault="00FE1988" w:rsidP="00F57D8C">
            <w:pPr>
              <w:pStyle w:val="TableParagraph"/>
              <w:spacing w:before="3"/>
              <w:jc w:val="center"/>
              <w:rPr>
                <w:b/>
                <w:sz w:val="23"/>
              </w:rPr>
            </w:pPr>
          </w:p>
          <w:p w:rsidR="00FE1988" w:rsidRDefault="00FE1988" w:rsidP="00F57D8C">
            <w:pPr>
              <w:pStyle w:val="TableParagraph"/>
              <w:ind w:left="113" w:right="115"/>
              <w:jc w:val="center"/>
              <w:rPr>
                <w:sz w:val="24"/>
              </w:rPr>
            </w:pPr>
            <w:r>
              <w:rPr>
                <w:sz w:val="24"/>
              </w:rPr>
              <w:t>465</w:t>
            </w:r>
          </w:p>
        </w:tc>
        <w:tc>
          <w:tcPr>
            <w:tcW w:w="1559" w:type="dxa"/>
          </w:tcPr>
          <w:p w:rsidR="00FE1988" w:rsidRDefault="00FE1988" w:rsidP="00F57D8C">
            <w:pPr>
              <w:pStyle w:val="TableParagraph"/>
              <w:spacing w:before="3"/>
              <w:ind w:right="284"/>
              <w:rPr>
                <w:b/>
                <w:sz w:val="23"/>
              </w:rPr>
            </w:pPr>
          </w:p>
          <w:p w:rsidR="00FE1988" w:rsidRDefault="00FE1988" w:rsidP="00F57D8C">
            <w:pPr>
              <w:pStyle w:val="TableParagraph"/>
              <w:ind w:left="509" w:right="284"/>
              <w:rPr>
                <w:sz w:val="24"/>
              </w:rPr>
            </w:pPr>
            <w:r>
              <w:rPr>
                <w:sz w:val="24"/>
              </w:rPr>
              <w:t>68,0</w:t>
            </w:r>
          </w:p>
        </w:tc>
      </w:tr>
      <w:tr w:rsidR="00FE1988" w:rsidTr="00025608">
        <w:trPr>
          <w:trHeight w:hRule="exact" w:val="859"/>
        </w:trPr>
        <w:tc>
          <w:tcPr>
            <w:tcW w:w="4717" w:type="dxa"/>
          </w:tcPr>
          <w:p w:rsidR="00FE1988" w:rsidRPr="00176AFB" w:rsidRDefault="00FE1988" w:rsidP="00F57D8C">
            <w:pPr>
              <w:pStyle w:val="TableParagraph"/>
              <w:ind w:left="103" w:right="182"/>
              <w:rPr>
                <w:sz w:val="24"/>
                <w:lang w:val="ru-RU"/>
              </w:rPr>
            </w:pPr>
            <w:proofErr w:type="spellStart"/>
            <w:r w:rsidRPr="00176AFB">
              <w:rPr>
                <w:sz w:val="24"/>
                <w:lang w:val="ru-RU"/>
              </w:rPr>
              <w:t>Відправлення</w:t>
            </w:r>
            <w:proofErr w:type="spellEnd"/>
            <w:r w:rsidRPr="00176AFB">
              <w:rPr>
                <w:sz w:val="24"/>
                <w:lang w:val="ru-RU"/>
              </w:rPr>
              <w:t xml:space="preserve"> </w:t>
            </w:r>
            <w:proofErr w:type="spellStart"/>
            <w:r w:rsidRPr="00176AFB">
              <w:rPr>
                <w:sz w:val="24"/>
                <w:lang w:val="ru-RU"/>
              </w:rPr>
              <w:t>або</w:t>
            </w:r>
            <w:proofErr w:type="spellEnd"/>
            <w:r w:rsidRPr="00176AFB">
              <w:rPr>
                <w:sz w:val="24"/>
                <w:lang w:val="ru-RU"/>
              </w:rPr>
              <w:t xml:space="preserve"> </w:t>
            </w:r>
            <w:proofErr w:type="spellStart"/>
            <w:r w:rsidRPr="00176AFB">
              <w:rPr>
                <w:sz w:val="24"/>
                <w:lang w:val="ru-RU"/>
              </w:rPr>
              <w:t>отримання</w:t>
            </w:r>
            <w:proofErr w:type="spellEnd"/>
            <w:r w:rsidRPr="00176AFB">
              <w:rPr>
                <w:sz w:val="24"/>
                <w:lang w:val="ru-RU"/>
              </w:rPr>
              <w:t xml:space="preserve"> </w:t>
            </w:r>
            <w:proofErr w:type="spellStart"/>
            <w:r w:rsidRPr="00176AFB">
              <w:rPr>
                <w:sz w:val="24"/>
                <w:lang w:val="ru-RU"/>
              </w:rPr>
              <w:t>даних</w:t>
            </w:r>
            <w:proofErr w:type="spellEnd"/>
            <w:r w:rsidRPr="00176AFB">
              <w:rPr>
                <w:sz w:val="24"/>
                <w:lang w:val="ru-RU"/>
              </w:rPr>
              <w:t xml:space="preserve"> для/</w:t>
            </w:r>
            <w:proofErr w:type="spellStart"/>
            <w:r w:rsidRPr="00176AFB">
              <w:rPr>
                <w:sz w:val="24"/>
                <w:lang w:val="ru-RU"/>
              </w:rPr>
              <w:t>від</w:t>
            </w:r>
            <w:proofErr w:type="spellEnd"/>
            <w:r w:rsidRPr="00176AFB">
              <w:rPr>
                <w:sz w:val="24"/>
                <w:lang w:val="ru-RU"/>
              </w:rPr>
              <w:t xml:space="preserve"> </w:t>
            </w:r>
            <w:proofErr w:type="spellStart"/>
            <w:r w:rsidRPr="00176AFB">
              <w:rPr>
                <w:sz w:val="24"/>
                <w:lang w:val="ru-RU"/>
              </w:rPr>
              <w:t>державних</w:t>
            </w:r>
            <w:proofErr w:type="spellEnd"/>
            <w:r w:rsidRPr="00176AFB">
              <w:rPr>
                <w:sz w:val="24"/>
                <w:lang w:val="ru-RU"/>
              </w:rPr>
              <w:t xml:space="preserve"> </w:t>
            </w:r>
            <w:proofErr w:type="spellStart"/>
            <w:r w:rsidRPr="00176AFB">
              <w:rPr>
                <w:sz w:val="24"/>
                <w:lang w:val="ru-RU"/>
              </w:rPr>
              <w:t>установ</w:t>
            </w:r>
            <w:proofErr w:type="spellEnd"/>
            <w:r w:rsidRPr="00176AFB">
              <w:rPr>
                <w:sz w:val="24"/>
                <w:lang w:val="ru-RU"/>
              </w:rPr>
              <w:t xml:space="preserve"> (</w:t>
            </w:r>
            <w:proofErr w:type="spellStart"/>
            <w:r w:rsidRPr="00176AFB">
              <w:rPr>
                <w:sz w:val="24"/>
                <w:lang w:val="ru-RU"/>
              </w:rPr>
              <w:t>податкових</w:t>
            </w:r>
            <w:proofErr w:type="spellEnd"/>
            <w:r w:rsidRPr="00176AFB">
              <w:rPr>
                <w:sz w:val="24"/>
                <w:lang w:val="ru-RU"/>
              </w:rPr>
              <w:t xml:space="preserve"> </w:t>
            </w:r>
            <w:proofErr w:type="spellStart"/>
            <w:r w:rsidRPr="00176AFB">
              <w:rPr>
                <w:sz w:val="24"/>
                <w:lang w:val="ru-RU"/>
              </w:rPr>
              <w:t>декларацій</w:t>
            </w:r>
            <w:proofErr w:type="spellEnd"/>
            <w:r w:rsidRPr="00176AFB">
              <w:rPr>
                <w:sz w:val="24"/>
                <w:lang w:val="ru-RU"/>
              </w:rPr>
              <w:t xml:space="preserve">, </w:t>
            </w:r>
            <w:proofErr w:type="spellStart"/>
            <w:r w:rsidRPr="00176AFB">
              <w:rPr>
                <w:sz w:val="24"/>
                <w:lang w:val="ru-RU"/>
              </w:rPr>
              <w:t>статистичної</w:t>
            </w:r>
            <w:proofErr w:type="spellEnd"/>
            <w:r w:rsidRPr="00176AFB">
              <w:rPr>
                <w:sz w:val="24"/>
                <w:lang w:val="ru-RU"/>
              </w:rPr>
              <w:t xml:space="preserve"> </w:t>
            </w:r>
            <w:proofErr w:type="spellStart"/>
            <w:r w:rsidRPr="00176AFB">
              <w:rPr>
                <w:sz w:val="24"/>
                <w:lang w:val="ru-RU"/>
              </w:rPr>
              <w:t>звітності</w:t>
            </w:r>
            <w:proofErr w:type="spellEnd"/>
            <w:r w:rsidRPr="00176AFB">
              <w:rPr>
                <w:sz w:val="24"/>
                <w:lang w:val="ru-RU"/>
              </w:rPr>
              <w:t xml:space="preserve"> </w:t>
            </w:r>
            <w:proofErr w:type="spellStart"/>
            <w:r w:rsidRPr="00176AFB">
              <w:rPr>
                <w:sz w:val="24"/>
                <w:lang w:val="ru-RU"/>
              </w:rPr>
              <w:t>тощо</w:t>
            </w:r>
            <w:proofErr w:type="spellEnd"/>
            <w:r w:rsidRPr="00176AFB">
              <w:rPr>
                <w:sz w:val="24"/>
                <w:lang w:val="ru-RU"/>
              </w:rPr>
              <w:t>)</w:t>
            </w:r>
          </w:p>
        </w:tc>
        <w:tc>
          <w:tcPr>
            <w:tcW w:w="992" w:type="dxa"/>
          </w:tcPr>
          <w:p w:rsidR="00FE1988" w:rsidRPr="00176AFB" w:rsidRDefault="00FE1988" w:rsidP="00F57D8C">
            <w:pPr>
              <w:pStyle w:val="TableParagraph"/>
              <w:jc w:val="center"/>
              <w:rPr>
                <w:b/>
                <w:sz w:val="24"/>
                <w:lang w:val="ru-RU"/>
              </w:rPr>
            </w:pPr>
          </w:p>
          <w:p w:rsidR="00FE1988" w:rsidRPr="00176AFB" w:rsidRDefault="00FE1988" w:rsidP="00F57D8C">
            <w:pPr>
              <w:pStyle w:val="TableParagraph"/>
              <w:spacing w:before="2"/>
              <w:jc w:val="center"/>
              <w:rPr>
                <w:b/>
                <w:sz w:val="25"/>
                <w:lang w:val="ru-RU"/>
              </w:rPr>
            </w:pPr>
          </w:p>
          <w:p w:rsidR="00FE1988" w:rsidRDefault="00FE1988" w:rsidP="00F57D8C">
            <w:pPr>
              <w:pStyle w:val="TableParagraph"/>
              <w:ind w:right="170"/>
              <w:jc w:val="center"/>
              <w:rPr>
                <w:sz w:val="24"/>
              </w:rPr>
            </w:pPr>
            <w:r>
              <w:rPr>
                <w:sz w:val="24"/>
              </w:rPr>
              <w:t>585</w:t>
            </w:r>
          </w:p>
        </w:tc>
        <w:tc>
          <w:tcPr>
            <w:tcW w:w="992" w:type="dxa"/>
          </w:tcPr>
          <w:p w:rsidR="00FE1988" w:rsidRDefault="00FE1988" w:rsidP="00F57D8C">
            <w:pPr>
              <w:pStyle w:val="TableParagraph"/>
              <w:jc w:val="center"/>
              <w:rPr>
                <w:b/>
                <w:sz w:val="24"/>
              </w:rPr>
            </w:pPr>
          </w:p>
          <w:p w:rsidR="00FE1988" w:rsidRDefault="00FE1988" w:rsidP="00F57D8C">
            <w:pPr>
              <w:pStyle w:val="TableParagraph"/>
              <w:spacing w:before="2"/>
              <w:jc w:val="center"/>
              <w:rPr>
                <w:b/>
                <w:sz w:val="25"/>
              </w:rPr>
            </w:pPr>
          </w:p>
          <w:p w:rsidR="00FE1988" w:rsidRDefault="00FE1988" w:rsidP="00F57D8C">
            <w:pPr>
              <w:pStyle w:val="TableParagraph"/>
              <w:ind w:left="83" w:right="83"/>
              <w:jc w:val="center"/>
              <w:rPr>
                <w:sz w:val="24"/>
              </w:rPr>
            </w:pPr>
            <w:r>
              <w:rPr>
                <w:sz w:val="24"/>
              </w:rPr>
              <w:t>702</w:t>
            </w:r>
          </w:p>
        </w:tc>
        <w:tc>
          <w:tcPr>
            <w:tcW w:w="993" w:type="dxa"/>
          </w:tcPr>
          <w:p w:rsidR="00FE1988" w:rsidRDefault="00FE1988" w:rsidP="00F57D8C">
            <w:pPr>
              <w:pStyle w:val="TableParagraph"/>
              <w:jc w:val="center"/>
              <w:rPr>
                <w:b/>
                <w:sz w:val="24"/>
              </w:rPr>
            </w:pPr>
          </w:p>
          <w:p w:rsidR="00FE1988" w:rsidRDefault="00FE1988" w:rsidP="00F57D8C">
            <w:pPr>
              <w:pStyle w:val="TableParagraph"/>
              <w:spacing w:before="2"/>
              <w:jc w:val="center"/>
              <w:rPr>
                <w:b/>
                <w:sz w:val="25"/>
              </w:rPr>
            </w:pPr>
          </w:p>
          <w:p w:rsidR="00FE1988" w:rsidRDefault="00FE1988" w:rsidP="00F57D8C">
            <w:pPr>
              <w:pStyle w:val="TableParagraph"/>
              <w:ind w:left="113" w:right="115"/>
              <w:jc w:val="center"/>
              <w:rPr>
                <w:sz w:val="24"/>
              </w:rPr>
            </w:pPr>
            <w:r>
              <w:rPr>
                <w:sz w:val="24"/>
              </w:rPr>
              <w:t>477</w:t>
            </w:r>
          </w:p>
        </w:tc>
        <w:tc>
          <w:tcPr>
            <w:tcW w:w="1559" w:type="dxa"/>
          </w:tcPr>
          <w:p w:rsidR="00FE1988" w:rsidRDefault="00FE1988" w:rsidP="00F57D8C">
            <w:pPr>
              <w:pStyle w:val="TableParagraph"/>
              <w:ind w:right="284"/>
              <w:rPr>
                <w:b/>
                <w:sz w:val="24"/>
              </w:rPr>
            </w:pPr>
          </w:p>
          <w:p w:rsidR="00FE1988" w:rsidRDefault="00FE1988" w:rsidP="00F57D8C">
            <w:pPr>
              <w:pStyle w:val="TableParagraph"/>
              <w:spacing w:before="2"/>
              <w:ind w:right="284"/>
              <w:rPr>
                <w:b/>
                <w:sz w:val="25"/>
              </w:rPr>
            </w:pPr>
          </w:p>
          <w:p w:rsidR="00FE1988" w:rsidRDefault="00FE1988" w:rsidP="00F57D8C">
            <w:pPr>
              <w:pStyle w:val="TableParagraph"/>
              <w:ind w:left="509" w:right="284"/>
              <w:rPr>
                <w:sz w:val="24"/>
              </w:rPr>
            </w:pPr>
            <w:r>
              <w:rPr>
                <w:sz w:val="24"/>
              </w:rPr>
              <w:t>69,7</w:t>
            </w:r>
          </w:p>
        </w:tc>
      </w:tr>
    </w:tbl>
    <w:p w:rsidR="00FE1988" w:rsidRPr="00F35DA2" w:rsidRDefault="00FE1988" w:rsidP="00F57D8C">
      <w:pPr>
        <w:spacing w:before="114" w:line="240" w:lineRule="auto"/>
        <w:ind w:right="2156"/>
        <w:rPr>
          <w:rFonts w:ascii="Times New Roman" w:hAnsi="Times New Roman"/>
          <w:sz w:val="24"/>
        </w:rPr>
      </w:pPr>
      <w:r w:rsidRPr="00F35DA2">
        <w:rPr>
          <w:rFonts w:ascii="Times New Roman" w:hAnsi="Times New Roman"/>
          <w:sz w:val="24"/>
        </w:rPr>
        <w:t>*</w:t>
      </w:r>
      <w:proofErr w:type="spellStart"/>
      <w:r w:rsidRPr="00F35DA2">
        <w:rPr>
          <w:rFonts w:ascii="Times New Roman" w:hAnsi="Times New Roman"/>
          <w:sz w:val="24"/>
        </w:rPr>
        <w:t>Примітка</w:t>
      </w:r>
      <w:proofErr w:type="spellEnd"/>
      <w:r w:rsidRPr="00F35DA2">
        <w:rPr>
          <w:rFonts w:ascii="Times New Roman" w:hAnsi="Times New Roman"/>
          <w:sz w:val="24"/>
        </w:rPr>
        <w:t xml:space="preserve">: </w:t>
      </w:r>
      <w:proofErr w:type="spellStart"/>
      <w:r w:rsidRPr="00F35DA2">
        <w:rPr>
          <w:rFonts w:ascii="Times New Roman" w:hAnsi="Times New Roman"/>
          <w:sz w:val="24"/>
        </w:rPr>
        <w:t>загальна</w:t>
      </w:r>
      <w:proofErr w:type="spellEnd"/>
      <w:r w:rsidRPr="00F35DA2">
        <w:rPr>
          <w:rFonts w:ascii="Times New Roman" w:hAnsi="Times New Roman"/>
          <w:sz w:val="24"/>
        </w:rPr>
        <w:t xml:space="preserve"> </w:t>
      </w:r>
      <w:proofErr w:type="spellStart"/>
      <w:r w:rsidRPr="00F35DA2">
        <w:rPr>
          <w:rFonts w:ascii="Times New Roman" w:hAnsi="Times New Roman"/>
          <w:sz w:val="24"/>
        </w:rPr>
        <w:t>кількість</w:t>
      </w:r>
      <w:proofErr w:type="spellEnd"/>
      <w:r w:rsidRPr="00F35DA2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F35DA2">
        <w:rPr>
          <w:rFonts w:ascii="Times New Roman" w:hAnsi="Times New Roman"/>
          <w:sz w:val="24"/>
        </w:rPr>
        <w:t>п</w:t>
      </w:r>
      <w:proofErr w:type="gramEnd"/>
      <w:r w:rsidRPr="00F35DA2">
        <w:rPr>
          <w:rFonts w:ascii="Times New Roman" w:hAnsi="Times New Roman"/>
          <w:sz w:val="24"/>
        </w:rPr>
        <w:t>ідприємств</w:t>
      </w:r>
      <w:proofErr w:type="spellEnd"/>
      <w:r w:rsidRPr="00F35DA2">
        <w:rPr>
          <w:rFonts w:ascii="Times New Roman" w:hAnsi="Times New Roman"/>
          <w:sz w:val="24"/>
        </w:rPr>
        <w:t xml:space="preserve"> </w:t>
      </w:r>
      <w:proofErr w:type="spellStart"/>
      <w:r w:rsidRPr="00F35DA2">
        <w:rPr>
          <w:rFonts w:ascii="Times New Roman" w:hAnsi="Times New Roman"/>
          <w:sz w:val="24"/>
        </w:rPr>
        <w:t>склала</w:t>
      </w:r>
      <w:proofErr w:type="spellEnd"/>
      <w:r w:rsidRPr="00F35DA2">
        <w:rPr>
          <w:rFonts w:ascii="Times New Roman" w:hAnsi="Times New Roman"/>
          <w:sz w:val="24"/>
        </w:rPr>
        <w:t xml:space="preserve"> 684 од.</w:t>
      </w:r>
    </w:p>
    <w:p w:rsidR="00FE1988" w:rsidRPr="00F35DA2" w:rsidRDefault="00FE1988" w:rsidP="00F57D8C">
      <w:pPr>
        <w:spacing w:before="201" w:line="240" w:lineRule="auto"/>
        <w:rPr>
          <w:rFonts w:ascii="Times New Roman" w:hAnsi="Times New Roman"/>
          <w:sz w:val="24"/>
        </w:rPr>
      </w:pPr>
      <w:proofErr w:type="spellStart"/>
      <w:r w:rsidRPr="00F35DA2">
        <w:rPr>
          <w:rFonts w:ascii="Times New Roman" w:hAnsi="Times New Roman"/>
          <w:sz w:val="24"/>
        </w:rPr>
        <w:t>Джерело</w:t>
      </w:r>
      <w:proofErr w:type="spellEnd"/>
      <w:r w:rsidRPr="00F35DA2">
        <w:rPr>
          <w:rFonts w:ascii="Times New Roman" w:hAnsi="Times New Roman"/>
          <w:sz w:val="24"/>
        </w:rPr>
        <w:t xml:space="preserve">: </w:t>
      </w:r>
      <w:proofErr w:type="spellStart"/>
      <w:r w:rsidRPr="00F35DA2">
        <w:rPr>
          <w:rFonts w:ascii="Times New Roman" w:hAnsi="Times New Roman"/>
          <w:sz w:val="24"/>
        </w:rPr>
        <w:t>розраховано</w:t>
      </w:r>
      <w:proofErr w:type="spellEnd"/>
      <w:r w:rsidRPr="00F35DA2">
        <w:rPr>
          <w:rFonts w:ascii="Times New Roman" w:hAnsi="Times New Roman"/>
          <w:sz w:val="24"/>
        </w:rPr>
        <w:t xml:space="preserve"> за </w:t>
      </w:r>
      <w:proofErr w:type="spellStart"/>
      <w:r w:rsidRPr="00F35DA2">
        <w:rPr>
          <w:rFonts w:ascii="Times New Roman" w:hAnsi="Times New Roman"/>
          <w:sz w:val="24"/>
        </w:rPr>
        <w:t>даними</w:t>
      </w:r>
      <w:proofErr w:type="spellEnd"/>
      <w:proofErr w:type="gramStart"/>
      <w:r w:rsidRPr="00F35DA2">
        <w:rPr>
          <w:rFonts w:ascii="Times New Roman" w:hAnsi="Times New Roman"/>
          <w:sz w:val="24"/>
        </w:rPr>
        <w:t xml:space="preserve"> </w:t>
      </w:r>
      <w:proofErr w:type="spellStart"/>
      <w:r w:rsidRPr="00F35DA2">
        <w:rPr>
          <w:rFonts w:ascii="Times New Roman" w:hAnsi="Times New Roman"/>
          <w:sz w:val="24"/>
        </w:rPr>
        <w:t>Д</w:t>
      </w:r>
      <w:proofErr w:type="gramEnd"/>
      <w:r w:rsidRPr="00F35DA2">
        <w:rPr>
          <w:rFonts w:ascii="Times New Roman" w:hAnsi="Times New Roman"/>
          <w:sz w:val="24"/>
        </w:rPr>
        <w:t>ержавної</w:t>
      </w:r>
      <w:proofErr w:type="spellEnd"/>
      <w:r w:rsidRPr="00F35DA2">
        <w:rPr>
          <w:rFonts w:ascii="Times New Roman" w:hAnsi="Times New Roman"/>
          <w:sz w:val="24"/>
        </w:rPr>
        <w:t xml:space="preserve"> </w:t>
      </w:r>
      <w:proofErr w:type="spellStart"/>
      <w:r w:rsidRPr="00F35DA2">
        <w:rPr>
          <w:rFonts w:ascii="Times New Roman" w:hAnsi="Times New Roman"/>
          <w:sz w:val="24"/>
        </w:rPr>
        <w:t>служби</w:t>
      </w:r>
      <w:proofErr w:type="spellEnd"/>
      <w:r w:rsidRPr="00F35DA2">
        <w:rPr>
          <w:rFonts w:ascii="Times New Roman" w:hAnsi="Times New Roman"/>
          <w:sz w:val="24"/>
        </w:rPr>
        <w:t xml:space="preserve"> статистики </w:t>
      </w:r>
      <w:proofErr w:type="spellStart"/>
      <w:r w:rsidRPr="00F35DA2">
        <w:rPr>
          <w:rFonts w:ascii="Times New Roman" w:hAnsi="Times New Roman"/>
          <w:sz w:val="24"/>
        </w:rPr>
        <w:t>України</w:t>
      </w:r>
      <w:proofErr w:type="spellEnd"/>
      <w:r w:rsidRPr="00F35DA2">
        <w:rPr>
          <w:rFonts w:ascii="Times New Roman" w:hAnsi="Times New Roman"/>
          <w:sz w:val="24"/>
        </w:rPr>
        <w:t xml:space="preserve"> [2</w:t>
      </w:r>
      <w:r>
        <w:rPr>
          <w:rFonts w:ascii="Times New Roman" w:hAnsi="Times New Roman"/>
          <w:sz w:val="24"/>
        </w:rPr>
        <w:t>5</w:t>
      </w:r>
      <w:r w:rsidRPr="00F35DA2">
        <w:rPr>
          <w:rFonts w:ascii="Times New Roman" w:hAnsi="Times New Roman"/>
          <w:sz w:val="24"/>
        </w:rPr>
        <w:t>, 2</w:t>
      </w:r>
      <w:r>
        <w:rPr>
          <w:rFonts w:ascii="Times New Roman" w:hAnsi="Times New Roman"/>
          <w:sz w:val="24"/>
        </w:rPr>
        <w:t>6</w:t>
      </w:r>
      <w:r w:rsidRPr="00F35DA2">
        <w:rPr>
          <w:rFonts w:ascii="Times New Roman" w:hAnsi="Times New Roman"/>
          <w:sz w:val="24"/>
        </w:rPr>
        <w:t>].</w:t>
      </w:r>
    </w:p>
    <w:p w:rsidR="00FE1988" w:rsidRDefault="00FE1988" w:rsidP="00F57D8C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За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даними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табл. 1 та табл. 2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побудовано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графік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охоплення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8"/>
          <w:szCs w:val="28"/>
          <w:lang w:eastAsia="uk-UA"/>
        </w:rPr>
        <w:t>п</w:t>
      </w:r>
      <w:proofErr w:type="gramEnd"/>
      <w:r>
        <w:rPr>
          <w:rFonts w:ascii="Times New Roman" w:eastAsia="Times New Roman" w:hAnsi="Times New Roman"/>
          <w:sz w:val="28"/>
          <w:szCs w:val="28"/>
          <w:lang w:eastAsia="uk-UA"/>
        </w:rPr>
        <w:t>ідприємствами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операцій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з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використанням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автоматизованого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обміну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даними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(рис. 2.1).</w:t>
      </w:r>
    </w:p>
    <w:p w:rsidR="00FE1988" w:rsidRDefault="00FE1988" w:rsidP="00F57D8C">
      <w:pPr>
        <w:spacing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uk-UA"/>
        </w:rPr>
      </w:pPr>
      <w:r>
        <w:rPr>
          <w:rFonts w:ascii="Times New Roman" w:hAnsi="Times New Roman"/>
          <w:noProof/>
          <w:sz w:val="28"/>
          <w:lang w:val="uk-UA" w:eastAsia="uk-UA"/>
        </w:rPr>
        <w:drawing>
          <wp:inline distT="0" distB="0" distL="0" distR="0" wp14:anchorId="4FCA7F7B" wp14:editId="26897856">
            <wp:extent cx="4059936" cy="2729029"/>
            <wp:effectExtent l="0" t="0" r="0" b="0"/>
            <wp:docPr id="10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288" cy="2726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988" w:rsidRPr="00F35DA2" w:rsidRDefault="00FE1988" w:rsidP="00F57D8C">
      <w:pPr>
        <w:spacing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uk-UA"/>
        </w:rPr>
      </w:pPr>
      <w:r w:rsidRPr="00F35DA2">
        <w:rPr>
          <w:rFonts w:ascii="Times New Roman" w:eastAsia="Times New Roman" w:hAnsi="Times New Roman"/>
          <w:b/>
          <w:sz w:val="28"/>
          <w:szCs w:val="28"/>
          <w:lang w:eastAsia="uk-UA"/>
        </w:rPr>
        <w:t xml:space="preserve">Рис. 2. </w:t>
      </w:r>
      <w:proofErr w:type="spellStart"/>
      <w:r w:rsidRPr="00F35DA2">
        <w:rPr>
          <w:rFonts w:ascii="Times New Roman" w:eastAsia="Times New Roman" w:hAnsi="Times New Roman"/>
          <w:b/>
          <w:sz w:val="28"/>
          <w:szCs w:val="28"/>
          <w:lang w:eastAsia="uk-UA"/>
        </w:rPr>
        <w:t>Напрями</w:t>
      </w:r>
      <w:proofErr w:type="spellEnd"/>
      <w:r w:rsidRPr="00F35DA2">
        <w:rPr>
          <w:rFonts w:ascii="Times New Roman" w:eastAsia="Times New Roman" w:hAnsi="Times New Roman"/>
          <w:b/>
          <w:sz w:val="28"/>
          <w:szCs w:val="28"/>
          <w:lang w:eastAsia="uk-UA"/>
        </w:rPr>
        <w:t xml:space="preserve"> </w:t>
      </w:r>
      <w:proofErr w:type="spellStart"/>
      <w:r w:rsidRPr="00F35DA2">
        <w:rPr>
          <w:rFonts w:ascii="Times New Roman" w:eastAsia="Times New Roman" w:hAnsi="Times New Roman"/>
          <w:b/>
          <w:sz w:val="28"/>
          <w:szCs w:val="28"/>
          <w:lang w:eastAsia="uk-UA"/>
        </w:rPr>
        <w:t>використання</w:t>
      </w:r>
      <w:proofErr w:type="spellEnd"/>
      <w:r w:rsidRPr="00F35DA2">
        <w:rPr>
          <w:rFonts w:ascii="Times New Roman" w:eastAsia="Times New Roman" w:hAnsi="Times New Roman"/>
          <w:b/>
          <w:sz w:val="28"/>
          <w:szCs w:val="28"/>
          <w:lang w:eastAsia="uk-UA"/>
        </w:rPr>
        <w:t xml:space="preserve"> </w:t>
      </w:r>
      <w:proofErr w:type="spellStart"/>
      <w:r w:rsidRPr="00F35DA2">
        <w:rPr>
          <w:rFonts w:ascii="Times New Roman" w:eastAsia="Times New Roman" w:hAnsi="Times New Roman"/>
          <w:b/>
          <w:sz w:val="28"/>
          <w:szCs w:val="28"/>
          <w:lang w:eastAsia="uk-UA"/>
        </w:rPr>
        <w:t>інформаційних</w:t>
      </w:r>
      <w:proofErr w:type="spellEnd"/>
      <w:r w:rsidRPr="00F35DA2">
        <w:rPr>
          <w:rFonts w:ascii="Times New Roman" w:eastAsia="Times New Roman" w:hAnsi="Times New Roman"/>
          <w:b/>
          <w:sz w:val="28"/>
          <w:szCs w:val="28"/>
          <w:lang w:eastAsia="uk-UA"/>
        </w:rPr>
        <w:t xml:space="preserve"> </w:t>
      </w:r>
      <w:proofErr w:type="spellStart"/>
      <w:r w:rsidRPr="00F35DA2">
        <w:rPr>
          <w:rFonts w:ascii="Times New Roman" w:eastAsia="Times New Roman" w:hAnsi="Times New Roman"/>
          <w:b/>
          <w:sz w:val="28"/>
          <w:szCs w:val="28"/>
          <w:lang w:eastAsia="uk-UA"/>
        </w:rPr>
        <w:t>технологій</w:t>
      </w:r>
      <w:proofErr w:type="spellEnd"/>
      <w:r w:rsidRPr="00F35DA2">
        <w:rPr>
          <w:rFonts w:ascii="Times New Roman" w:eastAsia="Times New Roman" w:hAnsi="Times New Roman"/>
          <w:b/>
          <w:sz w:val="28"/>
          <w:szCs w:val="28"/>
          <w:lang w:eastAsia="uk-UA"/>
        </w:rPr>
        <w:t xml:space="preserve"> </w:t>
      </w:r>
      <w:proofErr w:type="spellStart"/>
      <w:r w:rsidRPr="00F35DA2">
        <w:rPr>
          <w:rFonts w:ascii="Times New Roman" w:eastAsia="Times New Roman" w:hAnsi="Times New Roman"/>
          <w:b/>
          <w:sz w:val="28"/>
          <w:szCs w:val="28"/>
          <w:lang w:eastAsia="uk-UA"/>
        </w:rPr>
        <w:t>суб’єктами</w:t>
      </w:r>
      <w:proofErr w:type="spellEnd"/>
      <w:r w:rsidRPr="00F35DA2">
        <w:rPr>
          <w:rFonts w:ascii="Times New Roman" w:eastAsia="Times New Roman" w:hAnsi="Times New Roman"/>
          <w:b/>
          <w:sz w:val="28"/>
          <w:szCs w:val="28"/>
          <w:lang w:eastAsia="uk-UA"/>
        </w:rPr>
        <w:t xml:space="preserve"> </w:t>
      </w:r>
      <w:proofErr w:type="spellStart"/>
      <w:proofErr w:type="gramStart"/>
      <w:r w:rsidRPr="00F35DA2">
        <w:rPr>
          <w:rFonts w:ascii="Times New Roman" w:eastAsia="Times New Roman" w:hAnsi="Times New Roman"/>
          <w:b/>
          <w:sz w:val="28"/>
          <w:szCs w:val="28"/>
          <w:lang w:eastAsia="uk-UA"/>
        </w:rPr>
        <w:t>п</w:t>
      </w:r>
      <w:proofErr w:type="gramEnd"/>
      <w:r w:rsidRPr="00F35DA2">
        <w:rPr>
          <w:rFonts w:ascii="Times New Roman" w:eastAsia="Times New Roman" w:hAnsi="Times New Roman"/>
          <w:b/>
          <w:sz w:val="28"/>
          <w:szCs w:val="28"/>
          <w:lang w:eastAsia="uk-UA"/>
        </w:rPr>
        <w:t>ідприємництва</w:t>
      </w:r>
      <w:proofErr w:type="spellEnd"/>
      <w:r w:rsidRPr="00F35DA2">
        <w:rPr>
          <w:rFonts w:ascii="Times New Roman" w:eastAsia="Times New Roman" w:hAnsi="Times New Roman"/>
          <w:b/>
          <w:sz w:val="28"/>
          <w:szCs w:val="28"/>
          <w:lang w:eastAsia="uk-UA"/>
        </w:rPr>
        <w:t xml:space="preserve"> у 2013 р.</w:t>
      </w:r>
    </w:p>
    <w:p w:rsidR="00FE1988" w:rsidRPr="003C5EDF" w:rsidRDefault="00FE1988" w:rsidP="00F57D8C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uk-UA"/>
        </w:rPr>
      </w:pPr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>*</w:t>
      </w:r>
      <w:proofErr w:type="spellStart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>Примітка</w:t>
      </w:r>
      <w:proofErr w:type="spellEnd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>:</w:t>
      </w:r>
    </w:p>
    <w:p w:rsidR="00FE1988" w:rsidRPr="003C5EDF" w:rsidRDefault="00FE1988" w:rsidP="00F57D8C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uk-UA"/>
        </w:rPr>
      </w:pPr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 xml:space="preserve">1) </w:t>
      </w:r>
      <w:proofErr w:type="spellStart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>надсилання</w:t>
      </w:r>
      <w:proofErr w:type="spellEnd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>замовлень</w:t>
      </w:r>
      <w:proofErr w:type="spellEnd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>постачальникам</w:t>
      </w:r>
      <w:proofErr w:type="spellEnd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>;</w:t>
      </w:r>
    </w:p>
    <w:p w:rsidR="00FE1988" w:rsidRPr="003C5EDF" w:rsidRDefault="00FE1988" w:rsidP="00F57D8C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uk-UA"/>
        </w:rPr>
      </w:pPr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 xml:space="preserve">2) </w:t>
      </w:r>
      <w:proofErr w:type="spellStart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>отримання</w:t>
      </w:r>
      <w:proofErr w:type="spellEnd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>електронних</w:t>
      </w:r>
      <w:proofErr w:type="spellEnd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>рахункі</w:t>
      </w:r>
      <w:proofErr w:type="gramStart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>в</w:t>
      </w:r>
      <w:proofErr w:type="spellEnd"/>
      <w:proofErr w:type="gramEnd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 xml:space="preserve"> – фактур;</w:t>
      </w:r>
    </w:p>
    <w:p w:rsidR="00FE1988" w:rsidRPr="003C5EDF" w:rsidRDefault="00FE1988" w:rsidP="00F57D8C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uk-UA"/>
        </w:rPr>
      </w:pPr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 xml:space="preserve">3) </w:t>
      </w:r>
      <w:proofErr w:type="spellStart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>отримання</w:t>
      </w:r>
      <w:proofErr w:type="spellEnd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>замовлень</w:t>
      </w:r>
      <w:proofErr w:type="spellEnd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>від</w:t>
      </w:r>
      <w:proofErr w:type="spellEnd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>клієнтів</w:t>
      </w:r>
      <w:proofErr w:type="spellEnd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>;</w:t>
      </w:r>
    </w:p>
    <w:p w:rsidR="00FE1988" w:rsidRPr="003C5EDF" w:rsidRDefault="00FE1988" w:rsidP="00F57D8C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uk-UA"/>
        </w:rPr>
      </w:pPr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 xml:space="preserve">4) </w:t>
      </w:r>
      <w:proofErr w:type="spellStart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>відправлення</w:t>
      </w:r>
      <w:proofErr w:type="spellEnd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>електронних</w:t>
      </w:r>
      <w:proofErr w:type="spellEnd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>рахунків</w:t>
      </w:r>
      <w:proofErr w:type="spellEnd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>-фактур;</w:t>
      </w:r>
    </w:p>
    <w:p w:rsidR="00FE1988" w:rsidRPr="003C5EDF" w:rsidRDefault="00FE1988" w:rsidP="00F57D8C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uk-UA"/>
        </w:rPr>
      </w:pPr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 xml:space="preserve">5) </w:t>
      </w:r>
      <w:proofErr w:type="spellStart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>відправлення</w:t>
      </w:r>
      <w:proofErr w:type="spellEnd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>або</w:t>
      </w:r>
      <w:proofErr w:type="spellEnd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>отримання</w:t>
      </w:r>
      <w:proofErr w:type="spellEnd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>інформації</w:t>
      </w:r>
      <w:proofErr w:type="spellEnd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 xml:space="preserve"> про </w:t>
      </w:r>
      <w:proofErr w:type="spellStart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>продукцію</w:t>
      </w:r>
      <w:proofErr w:type="spellEnd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 xml:space="preserve"> (каталоги</w:t>
      </w:r>
    </w:p>
    <w:p w:rsidR="00FE1988" w:rsidRPr="003C5EDF" w:rsidRDefault="00FE1988" w:rsidP="00F57D8C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uk-UA"/>
        </w:rPr>
      </w:pPr>
      <w:proofErr w:type="spellStart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>продуктів</w:t>
      </w:r>
      <w:proofErr w:type="spellEnd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 xml:space="preserve">, </w:t>
      </w:r>
      <w:proofErr w:type="spellStart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>прейскурантів</w:t>
      </w:r>
      <w:proofErr w:type="spellEnd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>тощо</w:t>
      </w:r>
      <w:proofErr w:type="spellEnd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>);</w:t>
      </w:r>
    </w:p>
    <w:p w:rsidR="00FE1988" w:rsidRPr="003C5EDF" w:rsidRDefault="00FE1988" w:rsidP="00F57D8C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uk-UA"/>
        </w:rPr>
      </w:pPr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 xml:space="preserve">6) </w:t>
      </w:r>
      <w:proofErr w:type="spellStart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>відправлення</w:t>
      </w:r>
      <w:proofErr w:type="spellEnd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>або</w:t>
      </w:r>
      <w:proofErr w:type="spellEnd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>отримання</w:t>
      </w:r>
      <w:proofErr w:type="spellEnd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>транспортної</w:t>
      </w:r>
      <w:proofErr w:type="spellEnd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>документації</w:t>
      </w:r>
      <w:proofErr w:type="spellEnd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 xml:space="preserve"> (товарно-</w:t>
      </w:r>
    </w:p>
    <w:p w:rsidR="00FE1988" w:rsidRPr="003C5EDF" w:rsidRDefault="00FE1988" w:rsidP="00F57D8C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uk-UA"/>
        </w:rPr>
      </w:pPr>
      <w:proofErr w:type="spellStart"/>
      <w:proofErr w:type="gramStart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>транспортних</w:t>
      </w:r>
      <w:proofErr w:type="spellEnd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>накладних</w:t>
      </w:r>
      <w:proofErr w:type="spellEnd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>);</w:t>
      </w:r>
      <w:proofErr w:type="gramEnd"/>
    </w:p>
    <w:p w:rsidR="00FE1988" w:rsidRPr="003C5EDF" w:rsidRDefault="00FE1988" w:rsidP="00F57D8C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uk-UA"/>
        </w:rPr>
      </w:pPr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lastRenderedPageBreak/>
        <w:t xml:space="preserve">7) </w:t>
      </w:r>
      <w:proofErr w:type="spellStart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>надання</w:t>
      </w:r>
      <w:proofErr w:type="spellEnd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>платіжних</w:t>
      </w:r>
      <w:proofErr w:type="spellEnd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>доручень</w:t>
      </w:r>
      <w:proofErr w:type="spellEnd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>фінансовим</w:t>
      </w:r>
      <w:proofErr w:type="spellEnd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>установам</w:t>
      </w:r>
      <w:proofErr w:type="spellEnd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 xml:space="preserve"> (банк/</w:t>
      </w:r>
      <w:proofErr w:type="spellStart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>клієнт</w:t>
      </w:r>
      <w:proofErr w:type="spellEnd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>);</w:t>
      </w:r>
    </w:p>
    <w:p w:rsidR="00FE1988" w:rsidRPr="003C5EDF" w:rsidRDefault="00FE1988" w:rsidP="00F57D8C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uk-UA"/>
        </w:rPr>
      </w:pPr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 xml:space="preserve">8) </w:t>
      </w:r>
      <w:proofErr w:type="spellStart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>відправлення</w:t>
      </w:r>
      <w:proofErr w:type="spellEnd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>або</w:t>
      </w:r>
      <w:proofErr w:type="spellEnd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>отримання</w:t>
      </w:r>
      <w:proofErr w:type="spellEnd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>даних</w:t>
      </w:r>
      <w:proofErr w:type="spellEnd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 xml:space="preserve"> для/</w:t>
      </w:r>
      <w:proofErr w:type="spellStart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>від</w:t>
      </w:r>
      <w:proofErr w:type="spellEnd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>державних</w:t>
      </w:r>
      <w:proofErr w:type="spellEnd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>установ</w:t>
      </w:r>
      <w:proofErr w:type="spellEnd"/>
    </w:p>
    <w:p w:rsidR="00FE1988" w:rsidRPr="003C5EDF" w:rsidRDefault="00FE1988" w:rsidP="00F57D8C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uk-UA"/>
        </w:rPr>
      </w:pPr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>(</w:t>
      </w:r>
      <w:proofErr w:type="spellStart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>податкових</w:t>
      </w:r>
      <w:proofErr w:type="spellEnd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>декларацій</w:t>
      </w:r>
      <w:proofErr w:type="spellEnd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 xml:space="preserve">, </w:t>
      </w:r>
      <w:proofErr w:type="spellStart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>статистичної</w:t>
      </w:r>
      <w:proofErr w:type="spellEnd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>звітності</w:t>
      </w:r>
      <w:proofErr w:type="spellEnd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>тощо</w:t>
      </w:r>
      <w:proofErr w:type="spellEnd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>).</w:t>
      </w:r>
    </w:p>
    <w:p w:rsidR="00FE1988" w:rsidRDefault="00FE1988" w:rsidP="00F57D8C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uk-UA"/>
        </w:rPr>
      </w:pPr>
      <w:proofErr w:type="spellStart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>Джерело</w:t>
      </w:r>
      <w:proofErr w:type="spellEnd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 xml:space="preserve">: </w:t>
      </w:r>
      <w:proofErr w:type="spellStart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>розраховано</w:t>
      </w:r>
      <w:proofErr w:type="spellEnd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 xml:space="preserve"> за </w:t>
      </w:r>
      <w:proofErr w:type="spellStart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>даними</w:t>
      </w:r>
      <w:proofErr w:type="spellEnd"/>
      <w:proofErr w:type="gramStart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>Д</w:t>
      </w:r>
      <w:proofErr w:type="gramEnd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>ержавної</w:t>
      </w:r>
      <w:proofErr w:type="spellEnd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 xml:space="preserve"> </w:t>
      </w:r>
      <w:proofErr w:type="spellStart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>служби</w:t>
      </w:r>
      <w:proofErr w:type="spellEnd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 xml:space="preserve"> статистики </w:t>
      </w:r>
      <w:proofErr w:type="spellStart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>України</w:t>
      </w:r>
      <w:proofErr w:type="spellEnd"/>
      <w:r w:rsidRPr="003C5EDF">
        <w:rPr>
          <w:rFonts w:ascii="Times New Roman" w:eastAsia="Times New Roman" w:hAnsi="Times New Roman"/>
          <w:sz w:val="24"/>
          <w:szCs w:val="24"/>
          <w:lang w:eastAsia="uk-UA"/>
        </w:rPr>
        <w:t xml:space="preserve"> [25, 26].</w:t>
      </w:r>
    </w:p>
    <w:p w:rsidR="00AE5EBB" w:rsidRPr="003C5EDF" w:rsidRDefault="00AE5EBB" w:rsidP="00F57D8C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uk-UA"/>
        </w:rPr>
      </w:pPr>
    </w:p>
    <w:p w:rsidR="00FE1988" w:rsidRPr="00FE1988" w:rsidRDefault="00FE1988" w:rsidP="00F57D8C">
      <w:pPr>
        <w:spacing w:after="0" w:line="240" w:lineRule="auto"/>
        <w:ind w:firstLine="567"/>
        <w:jc w:val="both"/>
      </w:pPr>
    </w:p>
    <w:p w:rsidR="00AA552F" w:rsidRPr="00AE5EBB" w:rsidRDefault="00AA552F" w:rsidP="00F57D8C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uk-UA"/>
        </w:rPr>
      </w:pPr>
      <w:r w:rsidRPr="00851633">
        <w:rPr>
          <w:rFonts w:ascii="Times New Roman" w:eastAsia="Times New Roman" w:hAnsi="Times New Roman"/>
          <w:sz w:val="28"/>
          <w:szCs w:val="28"/>
          <w:lang w:eastAsia="uk-UA"/>
        </w:rPr>
        <w:t xml:space="preserve">За </w:t>
      </w:r>
      <w:proofErr w:type="spellStart"/>
      <w:r w:rsidRPr="00851633">
        <w:rPr>
          <w:rFonts w:ascii="Times New Roman" w:eastAsia="Times New Roman" w:hAnsi="Times New Roman"/>
          <w:sz w:val="28"/>
          <w:szCs w:val="28"/>
          <w:lang w:eastAsia="uk-UA"/>
        </w:rPr>
        <w:t>абсолютними</w:t>
      </w:r>
      <w:proofErr w:type="spellEnd"/>
      <w:r w:rsidRPr="00851633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851633">
        <w:rPr>
          <w:rFonts w:ascii="Times New Roman" w:eastAsia="Times New Roman" w:hAnsi="Times New Roman"/>
          <w:sz w:val="28"/>
          <w:szCs w:val="28"/>
          <w:lang w:eastAsia="uk-UA"/>
        </w:rPr>
        <w:t>витратами</w:t>
      </w:r>
      <w:proofErr w:type="spellEnd"/>
      <w:r w:rsidRPr="00851633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851633">
        <w:rPr>
          <w:rFonts w:ascii="Times New Roman" w:eastAsia="Times New Roman" w:hAnsi="Times New Roman"/>
          <w:sz w:val="28"/>
          <w:szCs w:val="28"/>
          <w:lang w:eastAsia="uk-UA"/>
        </w:rPr>
        <w:t>У</w:t>
      </w:r>
      <w:r>
        <w:rPr>
          <w:rFonts w:ascii="Times New Roman" w:eastAsia="Times New Roman" w:hAnsi="Times New Roman"/>
          <w:sz w:val="28"/>
          <w:szCs w:val="28"/>
          <w:lang w:eastAsia="uk-UA"/>
        </w:rPr>
        <w:t>країна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8"/>
          <w:szCs w:val="28"/>
          <w:lang w:eastAsia="uk-UA"/>
        </w:rPr>
        <w:t>пос</w:t>
      </w:r>
      <w:proofErr w:type="gramEnd"/>
      <w:r>
        <w:rPr>
          <w:rFonts w:ascii="Times New Roman" w:eastAsia="Times New Roman" w:hAnsi="Times New Roman"/>
          <w:sz w:val="28"/>
          <w:szCs w:val="28"/>
          <w:lang w:eastAsia="uk-UA"/>
        </w:rPr>
        <w:t>ідає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останні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місця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в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Європі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та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поступається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сусідам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за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всіма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показниками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інформатизації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(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щільність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покриття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території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та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пропускна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здатність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телекомунікаційних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і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комп’ютерних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мереж,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користувачів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І</w:t>
      </w:r>
      <w:r w:rsidR="00AE5EBB">
        <w:rPr>
          <w:rFonts w:ascii="Times New Roman" w:eastAsia="Times New Roman" w:hAnsi="Times New Roman"/>
          <w:sz w:val="28"/>
          <w:szCs w:val="28"/>
          <w:lang w:eastAsia="uk-UA"/>
        </w:rPr>
        <w:t>нтернет</w:t>
      </w:r>
      <w:proofErr w:type="spellEnd"/>
      <w:r w:rsidR="00AE5EBB">
        <w:rPr>
          <w:rFonts w:ascii="Times New Roman" w:eastAsia="Times New Roman" w:hAnsi="Times New Roman"/>
          <w:sz w:val="28"/>
          <w:szCs w:val="28"/>
          <w:lang w:eastAsia="uk-UA"/>
        </w:rPr>
        <w:t xml:space="preserve"> на 1000 </w:t>
      </w:r>
      <w:proofErr w:type="spellStart"/>
      <w:r w:rsidR="00AE5EBB">
        <w:rPr>
          <w:rFonts w:ascii="Times New Roman" w:eastAsia="Times New Roman" w:hAnsi="Times New Roman"/>
          <w:sz w:val="28"/>
          <w:szCs w:val="28"/>
          <w:lang w:eastAsia="uk-UA"/>
        </w:rPr>
        <w:t>осіб</w:t>
      </w:r>
      <w:proofErr w:type="spellEnd"/>
      <w:r w:rsidR="00AE5EBB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="00AE5EBB">
        <w:rPr>
          <w:rFonts w:ascii="Times New Roman" w:eastAsia="Times New Roman" w:hAnsi="Times New Roman"/>
          <w:sz w:val="28"/>
          <w:szCs w:val="28"/>
          <w:lang w:eastAsia="uk-UA"/>
        </w:rPr>
        <w:t>населення</w:t>
      </w:r>
      <w:proofErr w:type="spellEnd"/>
      <w:r w:rsidR="00AE5EBB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тощо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). </w:t>
      </w:r>
    </w:p>
    <w:p w:rsidR="00FE1988" w:rsidRPr="00FE1988" w:rsidRDefault="00AA552F" w:rsidP="00F57D8C">
      <w:pPr>
        <w:spacing w:after="0" w:line="240" w:lineRule="auto"/>
        <w:ind w:firstLine="567"/>
        <w:jc w:val="both"/>
      </w:pPr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Станом на 30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червня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2014 року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кількість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користувачів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Інтернету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в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Україні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становила 18,5 </w:t>
      </w:r>
      <w:proofErr w:type="gramStart"/>
      <w:r>
        <w:rPr>
          <w:rFonts w:ascii="Times New Roman" w:eastAsia="Times New Roman" w:hAnsi="Times New Roman"/>
          <w:sz w:val="28"/>
          <w:szCs w:val="28"/>
          <w:lang w:eastAsia="uk-UA"/>
        </w:rPr>
        <w:t>млн</w:t>
      </w:r>
      <w:proofErr w:type="gram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осіб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з</w:t>
      </w:r>
      <w:r w:rsidR="00AE5EBB">
        <w:rPr>
          <w:rFonts w:ascii="Times New Roman" w:eastAsia="Times New Roman" w:hAnsi="Times New Roman"/>
          <w:sz w:val="28"/>
          <w:szCs w:val="28"/>
          <w:lang w:eastAsia="uk-UA"/>
        </w:rPr>
        <w:t xml:space="preserve"> 44,291,413 млн </w:t>
      </w:r>
      <w:proofErr w:type="spellStart"/>
      <w:r w:rsidR="00AE5EBB">
        <w:rPr>
          <w:rFonts w:ascii="Times New Roman" w:eastAsia="Times New Roman" w:hAnsi="Times New Roman"/>
          <w:sz w:val="28"/>
          <w:szCs w:val="28"/>
          <w:lang w:eastAsia="uk-UA"/>
        </w:rPr>
        <w:t>жителів</w:t>
      </w:r>
      <w:proofErr w:type="spellEnd"/>
      <w:r w:rsidR="00AE5EBB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="00AE5EBB">
        <w:rPr>
          <w:rFonts w:ascii="Times New Roman" w:eastAsia="Times New Roman" w:hAnsi="Times New Roman"/>
          <w:sz w:val="28"/>
          <w:szCs w:val="28"/>
          <w:lang w:eastAsia="uk-UA"/>
        </w:rPr>
        <w:t>України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. За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відносним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показником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враховуючи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чисельність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населення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Україна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8"/>
          <w:szCs w:val="28"/>
          <w:lang w:eastAsia="uk-UA"/>
        </w:rPr>
        <w:t>пос</w:t>
      </w:r>
      <w:proofErr w:type="gramEnd"/>
      <w:r>
        <w:rPr>
          <w:rFonts w:ascii="Times New Roman" w:eastAsia="Times New Roman" w:hAnsi="Times New Roman"/>
          <w:sz w:val="28"/>
          <w:szCs w:val="28"/>
          <w:lang w:eastAsia="uk-UA"/>
        </w:rPr>
        <w:t>ідає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останнє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– 53-те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місце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серед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усіх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Європейських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країн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>.</w:t>
      </w:r>
    </w:p>
    <w:p w:rsidR="00AA552F" w:rsidRDefault="00AA552F" w:rsidP="00F57D8C">
      <w:pPr>
        <w:pStyle w:val="Default"/>
        <w:rPr>
          <w:sz w:val="28"/>
          <w:shd w:val="clear" w:color="auto" w:fill="FFFF00"/>
        </w:rPr>
      </w:pPr>
      <w:r>
        <w:rPr>
          <w:noProof/>
          <w:sz w:val="28"/>
          <w:shd w:val="clear" w:color="auto" w:fill="FFFF00"/>
          <w:lang w:eastAsia="uk-UA"/>
        </w:rPr>
        <w:drawing>
          <wp:inline distT="0" distB="0" distL="0" distR="0" wp14:anchorId="02DA4F3E" wp14:editId="0C1EA264">
            <wp:extent cx="3540868" cy="1805269"/>
            <wp:effectExtent l="0" t="0" r="2540" b="5080"/>
            <wp:docPr id="136" name="Рисунок 136" descr="C:\Users\Ice\Desktop\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Ice\Desktop\2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413" cy="1807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52F" w:rsidRDefault="00AA552F" w:rsidP="00F57D8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shd w:val="clear" w:color="auto" w:fill="FFFFFF"/>
          <w:lang w:eastAsia="uk-UA"/>
        </w:rPr>
      </w:pPr>
      <w:r w:rsidRPr="00E4208E">
        <w:rPr>
          <w:rFonts w:ascii="Times New Roman" w:eastAsia="Times New Roman" w:hAnsi="Times New Roman"/>
          <w:b/>
          <w:color w:val="000000"/>
          <w:sz w:val="28"/>
          <w:szCs w:val="28"/>
          <w:shd w:val="clear" w:color="auto" w:fill="FFFFFF"/>
          <w:lang w:eastAsia="uk-UA"/>
        </w:rPr>
        <w:t xml:space="preserve">Рис. </w:t>
      </w:r>
      <w:r w:rsidR="00184297">
        <w:rPr>
          <w:rFonts w:ascii="Times New Roman" w:eastAsia="Times New Roman" w:hAnsi="Times New Roman"/>
          <w:b/>
          <w:color w:val="000000"/>
          <w:sz w:val="28"/>
          <w:szCs w:val="28"/>
          <w:shd w:val="clear" w:color="auto" w:fill="FFFFFF"/>
          <w:lang w:val="uk-UA" w:eastAsia="uk-UA"/>
        </w:rPr>
        <w:t>3</w:t>
      </w:r>
      <w:r w:rsidRPr="00E4208E">
        <w:rPr>
          <w:rFonts w:ascii="Times New Roman" w:eastAsia="Times New Roman" w:hAnsi="Times New Roman"/>
          <w:b/>
          <w:color w:val="000000"/>
          <w:sz w:val="28"/>
          <w:szCs w:val="28"/>
          <w:shd w:val="clear" w:color="auto" w:fill="FFFFFF"/>
          <w:lang w:eastAsia="uk-UA"/>
        </w:rPr>
        <w:t xml:space="preserve">. </w:t>
      </w:r>
      <w:proofErr w:type="spellStart"/>
      <w:proofErr w:type="gramStart"/>
      <w:r w:rsidRPr="00E4208E">
        <w:rPr>
          <w:rFonts w:ascii="Times New Roman" w:eastAsia="Times New Roman" w:hAnsi="Times New Roman"/>
          <w:b/>
          <w:color w:val="000000"/>
          <w:sz w:val="28"/>
          <w:szCs w:val="28"/>
          <w:shd w:val="clear" w:color="auto" w:fill="FFFFFF"/>
          <w:lang w:eastAsia="uk-UA"/>
        </w:rPr>
        <w:t>Р</w:t>
      </w:r>
      <w:proofErr w:type="gramEnd"/>
      <w:r w:rsidRPr="00E4208E">
        <w:rPr>
          <w:rFonts w:ascii="Times New Roman" w:eastAsia="Times New Roman" w:hAnsi="Times New Roman"/>
          <w:b/>
          <w:color w:val="000000"/>
          <w:sz w:val="28"/>
          <w:szCs w:val="28"/>
          <w:shd w:val="clear" w:color="auto" w:fill="FFFFFF"/>
          <w:lang w:eastAsia="uk-UA"/>
        </w:rPr>
        <w:t>івень</w:t>
      </w:r>
      <w:proofErr w:type="spellEnd"/>
      <w:r w:rsidRPr="00E4208E">
        <w:rPr>
          <w:rFonts w:ascii="Times New Roman" w:eastAsia="Times New Roman" w:hAnsi="Times New Roman"/>
          <w:b/>
          <w:color w:val="000000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E4208E">
        <w:rPr>
          <w:rFonts w:ascii="Times New Roman" w:eastAsia="Times New Roman" w:hAnsi="Times New Roman"/>
          <w:b/>
          <w:color w:val="000000"/>
          <w:sz w:val="28"/>
          <w:szCs w:val="28"/>
          <w:shd w:val="clear" w:color="auto" w:fill="FFFFFF"/>
          <w:lang w:eastAsia="uk-UA"/>
        </w:rPr>
        <w:t>проникнення</w:t>
      </w:r>
      <w:proofErr w:type="spellEnd"/>
      <w:r w:rsidRPr="00E4208E">
        <w:rPr>
          <w:rFonts w:ascii="Times New Roman" w:eastAsia="Times New Roman" w:hAnsi="Times New Roman"/>
          <w:b/>
          <w:color w:val="000000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Pr="00E4208E">
        <w:rPr>
          <w:rFonts w:ascii="Times New Roman" w:eastAsia="Times New Roman" w:hAnsi="Times New Roman"/>
          <w:b/>
          <w:color w:val="000000"/>
          <w:sz w:val="28"/>
          <w:szCs w:val="28"/>
          <w:shd w:val="clear" w:color="auto" w:fill="FFFFFF"/>
          <w:lang w:eastAsia="uk-UA"/>
        </w:rPr>
        <w:t>Інтернету</w:t>
      </w:r>
      <w:proofErr w:type="spellEnd"/>
      <w:r w:rsidRPr="00E4208E">
        <w:rPr>
          <w:rFonts w:ascii="Times New Roman" w:eastAsia="Times New Roman" w:hAnsi="Times New Roman"/>
          <w:b/>
          <w:color w:val="000000"/>
          <w:sz w:val="28"/>
          <w:szCs w:val="28"/>
          <w:shd w:val="clear" w:color="auto" w:fill="FFFFFF"/>
          <w:lang w:eastAsia="uk-UA"/>
        </w:rPr>
        <w:t>, %</w:t>
      </w:r>
    </w:p>
    <w:p w:rsidR="00FE1988" w:rsidRDefault="00FE1988" w:rsidP="00F57D8C">
      <w:pPr>
        <w:spacing w:after="0" w:line="240" w:lineRule="auto"/>
        <w:ind w:firstLine="567"/>
        <w:jc w:val="both"/>
      </w:pPr>
    </w:p>
    <w:p w:rsidR="00AE5EBB" w:rsidRPr="00B30944" w:rsidRDefault="00AE5EBB" w:rsidP="00AE5EBB">
      <w:pPr>
        <w:spacing w:before="7" w:line="240" w:lineRule="auto"/>
        <w:ind w:right="222"/>
        <w:jc w:val="right"/>
        <w:rPr>
          <w:rFonts w:ascii="Times New Roman" w:hAnsi="Times New Roman"/>
          <w:i/>
          <w:sz w:val="28"/>
        </w:rPr>
      </w:pPr>
      <w:proofErr w:type="spellStart"/>
      <w:r w:rsidRPr="00B30944">
        <w:rPr>
          <w:rFonts w:ascii="Times New Roman" w:hAnsi="Times New Roman"/>
          <w:i/>
          <w:sz w:val="28"/>
        </w:rPr>
        <w:t>Таблиця</w:t>
      </w:r>
      <w:proofErr w:type="spellEnd"/>
      <w:r w:rsidRPr="00B30944">
        <w:rPr>
          <w:rFonts w:ascii="Times New Roman" w:hAnsi="Times New Roman"/>
          <w:i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3</w:t>
      </w:r>
    </w:p>
    <w:p w:rsidR="00AE5EBB" w:rsidRPr="00176AFB" w:rsidRDefault="00AE5EBB" w:rsidP="00AE5EBB">
      <w:pPr>
        <w:pStyle w:val="5"/>
        <w:spacing w:before="165"/>
        <w:ind w:left="0" w:right="-2" w:hanging="42"/>
        <w:jc w:val="center"/>
        <w:rPr>
          <w:lang w:val="ru-RU"/>
        </w:rPr>
      </w:pPr>
      <w:proofErr w:type="spellStart"/>
      <w:r w:rsidRPr="00176AFB">
        <w:rPr>
          <w:lang w:val="ru-RU"/>
        </w:rPr>
        <w:t>Використання</w:t>
      </w:r>
      <w:proofErr w:type="spellEnd"/>
      <w:r w:rsidRPr="00176AFB">
        <w:rPr>
          <w:lang w:val="ru-RU"/>
        </w:rPr>
        <w:t xml:space="preserve"> </w:t>
      </w:r>
      <w:proofErr w:type="spellStart"/>
      <w:r w:rsidRPr="00176AFB">
        <w:rPr>
          <w:lang w:val="ru-RU"/>
        </w:rPr>
        <w:t>Інтернет-технологій</w:t>
      </w:r>
      <w:proofErr w:type="spellEnd"/>
      <w:r w:rsidRPr="00176AFB">
        <w:rPr>
          <w:lang w:val="ru-RU"/>
        </w:rPr>
        <w:t xml:space="preserve"> на </w:t>
      </w:r>
      <w:proofErr w:type="spellStart"/>
      <w:proofErr w:type="gramStart"/>
      <w:r w:rsidRPr="00176AFB">
        <w:rPr>
          <w:lang w:val="ru-RU"/>
        </w:rPr>
        <w:t>п</w:t>
      </w:r>
      <w:proofErr w:type="gramEnd"/>
      <w:r w:rsidRPr="00176AFB">
        <w:rPr>
          <w:lang w:val="ru-RU"/>
        </w:rPr>
        <w:t>ідприємствах</w:t>
      </w:r>
      <w:proofErr w:type="spellEnd"/>
      <w:r w:rsidR="00DA68C9">
        <w:rPr>
          <w:lang w:val="ru-RU"/>
        </w:rPr>
        <w:t xml:space="preserve"> АПК</w:t>
      </w:r>
      <w:r w:rsidRPr="00176AFB">
        <w:rPr>
          <w:lang w:val="ru-RU"/>
        </w:rPr>
        <w:t xml:space="preserve"> в </w:t>
      </w:r>
      <w:proofErr w:type="spellStart"/>
      <w:r w:rsidRPr="00176AFB">
        <w:rPr>
          <w:lang w:val="ru-RU"/>
        </w:rPr>
        <w:t>Житомирський</w:t>
      </w:r>
      <w:proofErr w:type="spellEnd"/>
      <w:r w:rsidRPr="00176AFB">
        <w:rPr>
          <w:lang w:val="ru-RU"/>
        </w:rPr>
        <w:t xml:space="preserve"> </w:t>
      </w:r>
      <w:proofErr w:type="spellStart"/>
      <w:r w:rsidRPr="00176AFB">
        <w:rPr>
          <w:lang w:val="ru-RU"/>
        </w:rPr>
        <w:t>області</w:t>
      </w:r>
      <w:bookmarkStart w:id="0" w:name="_GoBack"/>
      <w:bookmarkEnd w:id="0"/>
      <w:proofErr w:type="spellEnd"/>
    </w:p>
    <w:tbl>
      <w:tblPr>
        <w:tblStyle w:val="TableNormal1"/>
        <w:tblW w:w="925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59"/>
        <w:gridCol w:w="850"/>
        <w:gridCol w:w="851"/>
        <w:gridCol w:w="850"/>
        <w:gridCol w:w="1843"/>
      </w:tblGrid>
      <w:tr w:rsidR="00AE5EBB" w:rsidTr="00025608">
        <w:trPr>
          <w:trHeight w:hRule="exact" w:val="286"/>
        </w:trPr>
        <w:tc>
          <w:tcPr>
            <w:tcW w:w="4859" w:type="dxa"/>
            <w:vMerge w:val="restart"/>
          </w:tcPr>
          <w:p w:rsidR="00AE5EBB" w:rsidRDefault="00AE5EBB" w:rsidP="00025608">
            <w:pPr>
              <w:pStyle w:val="TableParagraph"/>
              <w:ind w:left="1550"/>
              <w:rPr>
                <w:sz w:val="24"/>
              </w:rPr>
            </w:pPr>
            <w:proofErr w:type="spellStart"/>
            <w:r>
              <w:rPr>
                <w:sz w:val="24"/>
              </w:rPr>
              <w:t>Напрями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використання</w:t>
            </w:r>
            <w:proofErr w:type="spellEnd"/>
          </w:p>
        </w:tc>
        <w:tc>
          <w:tcPr>
            <w:tcW w:w="2551" w:type="dxa"/>
            <w:gridSpan w:val="3"/>
          </w:tcPr>
          <w:p w:rsidR="00AE5EBB" w:rsidRDefault="00AE5EBB" w:rsidP="00025608">
            <w:pPr>
              <w:pStyle w:val="TableParagraph"/>
              <w:ind w:left="1019" w:right="101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Рік</w:t>
            </w:r>
            <w:proofErr w:type="spellEnd"/>
          </w:p>
        </w:tc>
        <w:tc>
          <w:tcPr>
            <w:tcW w:w="1843" w:type="dxa"/>
            <w:vMerge w:val="restart"/>
          </w:tcPr>
          <w:p w:rsidR="00AE5EBB" w:rsidRDefault="00AE5EBB" w:rsidP="00025608">
            <w:pPr>
              <w:pStyle w:val="TableParagraph"/>
              <w:ind w:left="151" w:right="15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% </w:t>
            </w:r>
            <w:proofErr w:type="spellStart"/>
            <w:r>
              <w:rPr>
                <w:sz w:val="24"/>
              </w:rPr>
              <w:t>охоплених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підприємств</w:t>
            </w:r>
            <w:proofErr w:type="spellEnd"/>
            <w:r>
              <w:rPr>
                <w:sz w:val="24"/>
              </w:rPr>
              <w:t xml:space="preserve"> у 2013р.*</w:t>
            </w:r>
          </w:p>
        </w:tc>
      </w:tr>
      <w:tr w:rsidR="00AE5EBB" w:rsidTr="00025608">
        <w:trPr>
          <w:trHeight w:hRule="exact" w:val="552"/>
        </w:trPr>
        <w:tc>
          <w:tcPr>
            <w:tcW w:w="4859" w:type="dxa"/>
            <w:vMerge/>
          </w:tcPr>
          <w:p w:rsidR="00AE5EBB" w:rsidRDefault="00AE5EBB" w:rsidP="00025608"/>
        </w:tc>
        <w:tc>
          <w:tcPr>
            <w:tcW w:w="850" w:type="dxa"/>
          </w:tcPr>
          <w:p w:rsidR="00AE5EBB" w:rsidRDefault="00AE5EBB" w:rsidP="00025608">
            <w:pPr>
              <w:pStyle w:val="TableParagraph"/>
              <w:spacing w:before="124"/>
              <w:ind w:right="134"/>
              <w:jc w:val="right"/>
              <w:rPr>
                <w:sz w:val="24"/>
              </w:rPr>
            </w:pPr>
            <w:r>
              <w:rPr>
                <w:sz w:val="24"/>
              </w:rPr>
              <w:t>2011</w:t>
            </w:r>
          </w:p>
        </w:tc>
        <w:tc>
          <w:tcPr>
            <w:tcW w:w="851" w:type="dxa"/>
          </w:tcPr>
          <w:p w:rsidR="00AE5EBB" w:rsidRDefault="00AE5EBB" w:rsidP="00025608">
            <w:pPr>
              <w:pStyle w:val="TableParagraph"/>
              <w:spacing w:before="124"/>
              <w:ind w:left="125" w:right="125"/>
              <w:jc w:val="center"/>
              <w:rPr>
                <w:sz w:val="24"/>
              </w:rPr>
            </w:pPr>
            <w:r>
              <w:rPr>
                <w:sz w:val="24"/>
              </w:rPr>
              <w:t>2012</w:t>
            </w:r>
          </w:p>
        </w:tc>
        <w:tc>
          <w:tcPr>
            <w:tcW w:w="850" w:type="dxa"/>
          </w:tcPr>
          <w:p w:rsidR="00AE5EBB" w:rsidRDefault="00AE5EBB" w:rsidP="00025608">
            <w:pPr>
              <w:pStyle w:val="TableParagraph"/>
              <w:spacing w:before="124"/>
              <w:ind w:right="185"/>
              <w:jc w:val="right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  <w:tc>
          <w:tcPr>
            <w:tcW w:w="1843" w:type="dxa"/>
            <w:vMerge/>
          </w:tcPr>
          <w:p w:rsidR="00AE5EBB" w:rsidRDefault="00AE5EBB" w:rsidP="00025608"/>
        </w:tc>
      </w:tr>
      <w:tr w:rsidR="00AE5EBB" w:rsidTr="00025608">
        <w:trPr>
          <w:trHeight w:hRule="exact" w:val="575"/>
        </w:trPr>
        <w:tc>
          <w:tcPr>
            <w:tcW w:w="4859" w:type="dxa"/>
          </w:tcPr>
          <w:p w:rsidR="00AE5EBB" w:rsidRDefault="00AE5EBB" w:rsidP="00025608">
            <w:pPr>
              <w:pStyle w:val="TableParagraph"/>
              <w:ind w:left="103"/>
              <w:rPr>
                <w:sz w:val="24"/>
                <w:lang w:val="ru-RU"/>
              </w:rPr>
            </w:pPr>
            <w:proofErr w:type="spellStart"/>
            <w:r w:rsidRPr="00176AFB">
              <w:rPr>
                <w:sz w:val="24"/>
                <w:lang w:val="ru-RU"/>
              </w:rPr>
              <w:t>Кількість</w:t>
            </w:r>
            <w:proofErr w:type="spellEnd"/>
            <w:r w:rsidRPr="00176AFB">
              <w:rPr>
                <w:sz w:val="24"/>
                <w:lang w:val="ru-RU"/>
              </w:rPr>
              <w:t xml:space="preserve"> </w:t>
            </w:r>
            <w:proofErr w:type="spellStart"/>
            <w:proofErr w:type="gramStart"/>
            <w:r w:rsidRPr="00176AFB">
              <w:rPr>
                <w:sz w:val="24"/>
                <w:lang w:val="ru-RU"/>
              </w:rPr>
              <w:t>п</w:t>
            </w:r>
            <w:proofErr w:type="gramEnd"/>
            <w:r w:rsidRPr="00176AFB">
              <w:rPr>
                <w:sz w:val="24"/>
                <w:lang w:val="ru-RU"/>
              </w:rPr>
              <w:t>ідприємств</w:t>
            </w:r>
            <w:proofErr w:type="spellEnd"/>
            <w:r w:rsidRPr="00176AFB">
              <w:rPr>
                <w:sz w:val="24"/>
                <w:lang w:val="ru-RU"/>
              </w:rPr>
              <w:t xml:space="preserve">, </w:t>
            </w:r>
            <w:proofErr w:type="spellStart"/>
            <w:r w:rsidRPr="00176AFB">
              <w:rPr>
                <w:sz w:val="24"/>
                <w:lang w:val="ru-RU"/>
              </w:rPr>
              <w:t>що</w:t>
            </w:r>
            <w:proofErr w:type="spellEnd"/>
            <w:r w:rsidRPr="00176AFB">
              <w:rPr>
                <w:sz w:val="24"/>
                <w:lang w:val="ru-RU"/>
              </w:rPr>
              <w:t xml:space="preserve"> </w:t>
            </w:r>
            <w:proofErr w:type="spellStart"/>
            <w:r w:rsidRPr="00176AFB">
              <w:rPr>
                <w:sz w:val="24"/>
                <w:lang w:val="ru-RU"/>
              </w:rPr>
              <w:t>мали</w:t>
            </w:r>
            <w:proofErr w:type="spellEnd"/>
            <w:r w:rsidRPr="00176AFB">
              <w:rPr>
                <w:sz w:val="24"/>
                <w:lang w:val="ru-RU"/>
              </w:rPr>
              <w:t xml:space="preserve"> </w:t>
            </w:r>
          </w:p>
          <w:p w:rsidR="00AE5EBB" w:rsidRPr="00176AFB" w:rsidRDefault="00AE5EBB" w:rsidP="00025608">
            <w:pPr>
              <w:pStyle w:val="TableParagraph"/>
              <w:ind w:left="103"/>
              <w:rPr>
                <w:sz w:val="24"/>
                <w:lang w:val="ru-RU"/>
              </w:rPr>
            </w:pPr>
            <w:proofErr w:type="spellStart"/>
            <w:r w:rsidRPr="00176AFB">
              <w:rPr>
                <w:sz w:val="24"/>
                <w:lang w:val="ru-RU"/>
              </w:rPr>
              <w:t>власний</w:t>
            </w:r>
            <w:proofErr w:type="spellEnd"/>
            <w:r w:rsidRPr="00176AFB">
              <w:rPr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web</w:t>
            </w:r>
            <w:r w:rsidRPr="00176AFB">
              <w:rPr>
                <w:sz w:val="24"/>
                <w:lang w:val="ru-RU"/>
              </w:rPr>
              <w:t>-сайт</w:t>
            </w:r>
          </w:p>
        </w:tc>
        <w:tc>
          <w:tcPr>
            <w:tcW w:w="850" w:type="dxa"/>
          </w:tcPr>
          <w:p w:rsidR="00AE5EBB" w:rsidRDefault="00AE5EBB" w:rsidP="00025608">
            <w:pPr>
              <w:pStyle w:val="TableParagraph"/>
              <w:ind w:right="194"/>
              <w:jc w:val="right"/>
              <w:rPr>
                <w:sz w:val="24"/>
              </w:rPr>
            </w:pPr>
            <w:r>
              <w:rPr>
                <w:sz w:val="24"/>
              </w:rPr>
              <w:t>288</w:t>
            </w:r>
          </w:p>
        </w:tc>
        <w:tc>
          <w:tcPr>
            <w:tcW w:w="851" w:type="dxa"/>
          </w:tcPr>
          <w:p w:rsidR="00AE5EBB" w:rsidRDefault="00AE5EBB" w:rsidP="00025608">
            <w:pPr>
              <w:pStyle w:val="TableParagraph"/>
              <w:ind w:left="125" w:right="125"/>
              <w:jc w:val="center"/>
              <w:rPr>
                <w:sz w:val="24"/>
              </w:rPr>
            </w:pPr>
            <w:r>
              <w:rPr>
                <w:sz w:val="24"/>
              </w:rPr>
              <w:t>293</w:t>
            </w:r>
          </w:p>
        </w:tc>
        <w:tc>
          <w:tcPr>
            <w:tcW w:w="850" w:type="dxa"/>
          </w:tcPr>
          <w:p w:rsidR="00AE5EBB" w:rsidRDefault="00AE5EBB" w:rsidP="00025608">
            <w:pPr>
              <w:pStyle w:val="TableParagraph"/>
              <w:ind w:right="245"/>
              <w:jc w:val="right"/>
              <w:rPr>
                <w:sz w:val="24"/>
              </w:rPr>
            </w:pPr>
            <w:r>
              <w:rPr>
                <w:sz w:val="24"/>
              </w:rPr>
              <w:t>302</w:t>
            </w:r>
          </w:p>
        </w:tc>
        <w:tc>
          <w:tcPr>
            <w:tcW w:w="1843" w:type="dxa"/>
          </w:tcPr>
          <w:p w:rsidR="00AE5EBB" w:rsidRDefault="00AE5EBB" w:rsidP="00025608">
            <w:pPr>
              <w:pStyle w:val="TableParagraph"/>
              <w:ind w:left="616"/>
              <w:rPr>
                <w:sz w:val="24"/>
              </w:rPr>
            </w:pPr>
            <w:r>
              <w:rPr>
                <w:sz w:val="24"/>
              </w:rPr>
              <w:t>32,3</w:t>
            </w:r>
          </w:p>
        </w:tc>
      </w:tr>
      <w:tr w:rsidR="00AE5EBB" w:rsidTr="00025608">
        <w:trPr>
          <w:trHeight w:hRule="exact" w:val="838"/>
        </w:trPr>
        <w:tc>
          <w:tcPr>
            <w:tcW w:w="4859" w:type="dxa"/>
          </w:tcPr>
          <w:p w:rsidR="00AE5EBB" w:rsidRPr="00176AFB" w:rsidRDefault="00AE5EBB" w:rsidP="00025608">
            <w:pPr>
              <w:pStyle w:val="TableParagraph"/>
              <w:ind w:left="530" w:right="1107"/>
              <w:rPr>
                <w:sz w:val="24"/>
                <w:lang w:val="ru-RU"/>
              </w:rPr>
            </w:pPr>
            <w:r w:rsidRPr="00176AFB">
              <w:rPr>
                <w:sz w:val="24"/>
                <w:lang w:val="ru-RU"/>
              </w:rPr>
              <w:t xml:space="preserve">з них </w:t>
            </w:r>
            <w:proofErr w:type="spellStart"/>
            <w:proofErr w:type="gramStart"/>
            <w:r w:rsidRPr="00176AFB">
              <w:rPr>
                <w:sz w:val="24"/>
                <w:lang w:val="ru-RU"/>
              </w:rPr>
              <w:t>п</w:t>
            </w:r>
            <w:proofErr w:type="gramEnd"/>
            <w:r w:rsidRPr="00176AFB">
              <w:rPr>
                <w:sz w:val="24"/>
                <w:lang w:val="ru-RU"/>
              </w:rPr>
              <w:t>ідприємства</w:t>
            </w:r>
            <w:proofErr w:type="spellEnd"/>
            <w:r w:rsidRPr="00176AFB">
              <w:rPr>
                <w:sz w:val="24"/>
                <w:lang w:val="ru-RU"/>
              </w:rPr>
              <w:t xml:space="preserve">, у </w:t>
            </w:r>
            <w:proofErr w:type="spellStart"/>
            <w:r w:rsidRPr="00176AFB">
              <w:rPr>
                <w:sz w:val="24"/>
                <w:lang w:val="ru-RU"/>
              </w:rPr>
              <w:t>яких</w:t>
            </w:r>
            <w:proofErr w:type="spellEnd"/>
            <w:r w:rsidRPr="00176AFB">
              <w:rPr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web</w:t>
            </w:r>
            <w:r w:rsidRPr="00176AFB">
              <w:rPr>
                <w:sz w:val="24"/>
                <w:lang w:val="ru-RU"/>
              </w:rPr>
              <w:t xml:space="preserve">-сайт </w:t>
            </w:r>
            <w:proofErr w:type="spellStart"/>
            <w:r w:rsidRPr="00176AFB">
              <w:rPr>
                <w:sz w:val="24"/>
                <w:lang w:val="ru-RU"/>
              </w:rPr>
              <w:t>забезпечував</w:t>
            </w:r>
            <w:proofErr w:type="spellEnd"/>
            <w:r w:rsidRPr="00176AFB">
              <w:rPr>
                <w:sz w:val="24"/>
                <w:lang w:val="ru-RU"/>
              </w:rPr>
              <w:t xml:space="preserve"> </w:t>
            </w:r>
            <w:proofErr w:type="spellStart"/>
            <w:r w:rsidRPr="00176AFB">
              <w:rPr>
                <w:sz w:val="24"/>
                <w:lang w:val="ru-RU"/>
              </w:rPr>
              <w:t>наступні</w:t>
            </w:r>
            <w:proofErr w:type="spellEnd"/>
            <w:r w:rsidRPr="00176AFB">
              <w:rPr>
                <w:sz w:val="24"/>
                <w:lang w:val="ru-RU"/>
              </w:rPr>
              <w:t xml:space="preserve"> </w:t>
            </w:r>
            <w:proofErr w:type="spellStart"/>
            <w:r w:rsidRPr="00176AFB">
              <w:rPr>
                <w:sz w:val="24"/>
                <w:lang w:val="ru-RU"/>
              </w:rPr>
              <w:t>можливості</w:t>
            </w:r>
            <w:proofErr w:type="spellEnd"/>
            <w:r w:rsidRPr="00176AFB">
              <w:rPr>
                <w:sz w:val="24"/>
                <w:lang w:val="ru-RU"/>
              </w:rPr>
              <w:t xml:space="preserve">: каталоги </w:t>
            </w:r>
            <w:proofErr w:type="spellStart"/>
            <w:r w:rsidRPr="00176AFB">
              <w:rPr>
                <w:sz w:val="24"/>
                <w:lang w:val="ru-RU"/>
              </w:rPr>
              <w:t>продукції</w:t>
            </w:r>
            <w:proofErr w:type="spellEnd"/>
            <w:r w:rsidRPr="00176AFB">
              <w:rPr>
                <w:sz w:val="24"/>
                <w:lang w:val="ru-RU"/>
              </w:rPr>
              <w:t xml:space="preserve"> </w:t>
            </w:r>
            <w:proofErr w:type="spellStart"/>
            <w:r w:rsidRPr="00176AFB">
              <w:rPr>
                <w:sz w:val="24"/>
                <w:lang w:val="ru-RU"/>
              </w:rPr>
              <w:t>або</w:t>
            </w:r>
            <w:proofErr w:type="spellEnd"/>
            <w:r w:rsidRPr="00176AFB">
              <w:rPr>
                <w:sz w:val="24"/>
                <w:lang w:val="ru-RU"/>
              </w:rPr>
              <w:t xml:space="preserve"> </w:t>
            </w:r>
            <w:proofErr w:type="spellStart"/>
            <w:r w:rsidRPr="00176AFB">
              <w:rPr>
                <w:sz w:val="24"/>
                <w:lang w:val="ru-RU"/>
              </w:rPr>
              <w:t>прейскуранти</w:t>
            </w:r>
            <w:proofErr w:type="spellEnd"/>
          </w:p>
        </w:tc>
        <w:tc>
          <w:tcPr>
            <w:tcW w:w="850" w:type="dxa"/>
          </w:tcPr>
          <w:p w:rsidR="00AE5EBB" w:rsidRPr="00176AFB" w:rsidRDefault="00AE5EBB" w:rsidP="00025608">
            <w:pPr>
              <w:pStyle w:val="TableParagraph"/>
              <w:rPr>
                <w:i/>
                <w:sz w:val="24"/>
                <w:lang w:val="ru-RU"/>
              </w:rPr>
            </w:pPr>
          </w:p>
          <w:p w:rsidR="00AE5EBB" w:rsidRPr="00176AFB" w:rsidRDefault="00AE5EBB" w:rsidP="00025608">
            <w:pPr>
              <w:pStyle w:val="TableParagraph"/>
              <w:spacing w:before="3"/>
              <w:rPr>
                <w:i/>
                <w:sz w:val="23"/>
                <w:lang w:val="ru-RU"/>
              </w:rPr>
            </w:pPr>
          </w:p>
          <w:p w:rsidR="00AE5EBB" w:rsidRDefault="00AE5EBB" w:rsidP="00025608">
            <w:pPr>
              <w:pStyle w:val="TableParagraph"/>
              <w:ind w:right="194"/>
              <w:jc w:val="right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851" w:type="dxa"/>
          </w:tcPr>
          <w:p w:rsidR="00AE5EBB" w:rsidRDefault="00AE5EBB" w:rsidP="00025608">
            <w:pPr>
              <w:pStyle w:val="TableParagraph"/>
              <w:rPr>
                <w:i/>
                <w:sz w:val="24"/>
              </w:rPr>
            </w:pPr>
          </w:p>
          <w:p w:rsidR="00AE5EBB" w:rsidRDefault="00AE5EBB" w:rsidP="00025608">
            <w:pPr>
              <w:pStyle w:val="TableParagraph"/>
              <w:spacing w:before="3"/>
              <w:rPr>
                <w:i/>
                <w:sz w:val="23"/>
              </w:rPr>
            </w:pPr>
          </w:p>
          <w:p w:rsidR="00AE5EBB" w:rsidRDefault="00AE5EBB" w:rsidP="00025608">
            <w:pPr>
              <w:pStyle w:val="TableParagraph"/>
              <w:ind w:left="125" w:right="125"/>
              <w:jc w:val="center"/>
              <w:rPr>
                <w:sz w:val="24"/>
              </w:rPr>
            </w:pPr>
            <w:r>
              <w:rPr>
                <w:sz w:val="24"/>
              </w:rPr>
              <w:t>208</w:t>
            </w:r>
          </w:p>
        </w:tc>
        <w:tc>
          <w:tcPr>
            <w:tcW w:w="850" w:type="dxa"/>
          </w:tcPr>
          <w:p w:rsidR="00AE5EBB" w:rsidRDefault="00AE5EBB" w:rsidP="00025608">
            <w:pPr>
              <w:pStyle w:val="TableParagraph"/>
              <w:rPr>
                <w:i/>
                <w:sz w:val="24"/>
              </w:rPr>
            </w:pPr>
          </w:p>
          <w:p w:rsidR="00AE5EBB" w:rsidRDefault="00AE5EBB" w:rsidP="00025608">
            <w:pPr>
              <w:pStyle w:val="TableParagraph"/>
              <w:spacing w:before="3"/>
              <w:rPr>
                <w:i/>
                <w:sz w:val="23"/>
              </w:rPr>
            </w:pPr>
          </w:p>
          <w:p w:rsidR="00AE5EBB" w:rsidRDefault="00AE5EBB" w:rsidP="00025608">
            <w:pPr>
              <w:pStyle w:val="TableParagraph"/>
              <w:ind w:right="245"/>
              <w:jc w:val="right"/>
              <w:rPr>
                <w:sz w:val="24"/>
              </w:rPr>
            </w:pPr>
            <w:r>
              <w:rPr>
                <w:sz w:val="24"/>
              </w:rPr>
              <w:t>205</w:t>
            </w:r>
          </w:p>
        </w:tc>
        <w:tc>
          <w:tcPr>
            <w:tcW w:w="1843" w:type="dxa"/>
          </w:tcPr>
          <w:p w:rsidR="00AE5EBB" w:rsidRDefault="00AE5EBB" w:rsidP="00025608">
            <w:pPr>
              <w:pStyle w:val="TableParagraph"/>
              <w:rPr>
                <w:i/>
                <w:sz w:val="24"/>
              </w:rPr>
            </w:pPr>
          </w:p>
          <w:p w:rsidR="00AE5EBB" w:rsidRDefault="00AE5EBB" w:rsidP="00025608">
            <w:pPr>
              <w:pStyle w:val="TableParagraph"/>
              <w:spacing w:before="3"/>
              <w:rPr>
                <w:i/>
                <w:sz w:val="23"/>
              </w:rPr>
            </w:pPr>
          </w:p>
          <w:p w:rsidR="00AE5EBB" w:rsidRDefault="00AE5EBB" w:rsidP="00025608">
            <w:pPr>
              <w:pStyle w:val="TableParagraph"/>
              <w:ind w:left="616"/>
              <w:rPr>
                <w:sz w:val="24"/>
              </w:rPr>
            </w:pPr>
            <w:r>
              <w:rPr>
                <w:sz w:val="24"/>
              </w:rPr>
              <w:t>21,9</w:t>
            </w:r>
          </w:p>
        </w:tc>
      </w:tr>
      <w:tr w:rsidR="00AE5EBB" w:rsidTr="00025608">
        <w:trPr>
          <w:trHeight w:hRule="exact" w:val="1114"/>
        </w:trPr>
        <w:tc>
          <w:tcPr>
            <w:tcW w:w="4859" w:type="dxa"/>
          </w:tcPr>
          <w:p w:rsidR="00AE5EBB" w:rsidRPr="00B30944" w:rsidRDefault="00AE5EBB" w:rsidP="00025608">
            <w:pPr>
              <w:pStyle w:val="TableParagraph"/>
              <w:ind w:left="530" w:right="653"/>
              <w:rPr>
                <w:sz w:val="24"/>
                <w:lang w:val="uk-UA"/>
              </w:rPr>
            </w:pPr>
            <w:r w:rsidRPr="00B30944">
              <w:rPr>
                <w:sz w:val="24"/>
                <w:lang w:val="uk-UA"/>
              </w:rPr>
              <w:t>пропозиції щодо можливості виготовляти продукцію згідно з вимогами клієнта або можливість для клієнтів самостійно розробляти дизайн продукції</w:t>
            </w:r>
          </w:p>
        </w:tc>
        <w:tc>
          <w:tcPr>
            <w:tcW w:w="850" w:type="dxa"/>
          </w:tcPr>
          <w:p w:rsidR="00AE5EBB" w:rsidRPr="00B30944" w:rsidRDefault="00AE5EBB" w:rsidP="00025608">
            <w:pPr>
              <w:pStyle w:val="TableParagraph"/>
              <w:rPr>
                <w:i/>
                <w:sz w:val="24"/>
                <w:lang w:val="uk-UA"/>
              </w:rPr>
            </w:pPr>
          </w:p>
          <w:p w:rsidR="00AE5EBB" w:rsidRPr="00B30944" w:rsidRDefault="00AE5EBB" w:rsidP="00025608">
            <w:pPr>
              <w:pStyle w:val="TableParagraph"/>
              <w:rPr>
                <w:i/>
                <w:sz w:val="24"/>
                <w:lang w:val="uk-UA"/>
              </w:rPr>
            </w:pPr>
          </w:p>
          <w:p w:rsidR="00AE5EBB" w:rsidRPr="00B30944" w:rsidRDefault="00AE5EBB" w:rsidP="00025608">
            <w:pPr>
              <w:pStyle w:val="TableParagraph"/>
              <w:spacing w:before="3"/>
              <w:rPr>
                <w:i/>
                <w:sz w:val="23"/>
                <w:lang w:val="uk-UA"/>
              </w:rPr>
            </w:pPr>
          </w:p>
          <w:p w:rsidR="00AE5EBB" w:rsidRDefault="00AE5EBB" w:rsidP="00025608">
            <w:pPr>
              <w:pStyle w:val="TableParagraph"/>
              <w:ind w:left="236" w:right="236"/>
              <w:jc w:val="center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851" w:type="dxa"/>
          </w:tcPr>
          <w:p w:rsidR="00AE5EBB" w:rsidRDefault="00AE5EBB" w:rsidP="00025608">
            <w:pPr>
              <w:pStyle w:val="TableParagraph"/>
              <w:rPr>
                <w:i/>
                <w:sz w:val="24"/>
              </w:rPr>
            </w:pPr>
          </w:p>
          <w:p w:rsidR="00AE5EBB" w:rsidRDefault="00AE5EBB" w:rsidP="00025608">
            <w:pPr>
              <w:pStyle w:val="TableParagraph"/>
              <w:rPr>
                <w:i/>
                <w:sz w:val="24"/>
              </w:rPr>
            </w:pPr>
          </w:p>
          <w:p w:rsidR="00AE5EBB" w:rsidRDefault="00AE5EBB" w:rsidP="00025608">
            <w:pPr>
              <w:pStyle w:val="TableParagraph"/>
              <w:spacing w:before="3"/>
              <w:rPr>
                <w:i/>
                <w:sz w:val="23"/>
              </w:rPr>
            </w:pPr>
          </w:p>
          <w:p w:rsidR="00AE5EBB" w:rsidRDefault="00AE5EBB" w:rsidP="00025608">
            <w:pPr>
              <w:pStyle w:val="TableParagraph"/>
              <w:ind w:left="125" w:right="125"/>
              <w:jc w:val="center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850" w:type="dxa"/>
          </w:tcPr>
          <w:p w:rsidR="00AE5EBB" w:rsidRDefault="00AE5EBB" w:rsidP="00025608">
            <w:pPr>
              <w:pStyle w:val="TableParagraph"/>
              <w:rPr>
                <w:i/>
                <w:sz w:val="24"/>
              </w:rPr>
            </w:pPr>
          </w:p>
          <w:p w:rsidR="00AE5EBB" w:rsidRDefault="00AE5EBB" w:rsidP="00025608">
            <w:pPr>
              <w:pStyle w:val="TableParagraph"/>
              <w:rPr>
                <w:i/>
                <w:sz w:val="24"/>
              </w:rPr>
            </w:pPr>
          </w:p>
          <w:p w:rsidR="00AE5EBB" w:rsidRDefault="00AE5EBB" w:rsidP="00025608">
            <w:pPr>
              <w:pStyle w:val="TableParagraph"/>
              <w:spacing w:before="3"/>
              <w:rPr>
                <w:i/>
                <w:sz w:val="23"/>
              </w:rPr>
            </w:pPr>
          </w:p>
          <w:p w:rsidR="00AE5EBB" w:rsidRDefault="00AE5EBB" w:rsidP="00025608">
            <w:pPr>
              <w:pStyle w:val="TableParagraph"/>
              <w:ind w:left="286" w:right="286"/>
              <w:jc w:val="center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1843" w:type="dxa"/>
          </w:tcPr>
          <w:p w:rsidR="00AE5EBB" w:rsidRDefault="00AE5EBB" w:rsidP="00025608">
            <w:pPr>
              <w:pStyle w:val="TableParagraph"/>
              <w:rPr>
                <w:i/>
                <w:sz w:val="24"/>
              </w:rPr>
            </w:pPr>
          </w:p>
          <w:p w:rsidR="00AE5EBB" w:rsidRDefault="00AE5EBB" w:rsidP="00025608">
            <w:pPr>
              <w:pStyle w:val="TableParagraph"/>
              <w:rPr>
                <w:i/>
                <w:sz w:val="24"/>
              </w:rPr>
            </w:pPr>
          </w:p>
          <w:p w:rsidR="00AE5EBB" w:rsidRDefault="00AE5EBB" w:rsidP="00025608">
            <w:pPr>
              <w:pStyle w:val="TableParagraph"/>
              <w:spacing w:before="3"/>
              <w:rPr>
                <w:i/>
                <w:sz w:val="23"/>
              </w:rPr>
            </w:pPr>
          </w:p>
          <w:p w:rsidR="00AE5EBB" w:rsidRDefault="00AE5EBB" w:rsidP="00025608">
            <w:pPr>
              <w:pStyle w:val="TableParagraph"/>
              <w:ind w:left="676"/>
              <w:rPr>
                <w:sz w:val="24"/>
              </w:rPr>
            </w:pPr>
            <w:r>
              <w:rPr>
                <w:sz w:val="24"/>
              </w:rPr>
              <w:t>9,5</w:t>
            </w:r>
          </w:p>
        </w:tc>
      </w:tr>
      <w:tr w:rsidR="00AE5EBB" w:rsidTr="00025608">
        <w:trPr>
          <w:trHeight w:hRule="exact" w:val="562"/>
        </w:trPr>
        <w:tc>
          <w:tcPr>
            <w:tcW w:w="4859" w:type="dxa"/>
          </w:tcPr>
          <w:p w:rsidR="00AE5EBB" w:rsidRPr="00176AFB" w:rsidRDefault="00AE5EBB" w:rsidP="00025608">
            <w:pPr>
              <w:pStyle w:val="TableParagraph"/>
              <w:ind w:left="530" w:right="719"/>
              <w:rPr>
                <w:sz w:val="24"/>
                <w:lang w:val="ru-RU"/>
              </w:rPr>
            </w:pPr>
            <w:proofErr w:type="spellStart"/>
            <w:r w:rsidRPr="00176AFB">
              <w:rPr>
                <w:sz w:val="24"/>
                <w:lang w:val="ru-RU"/>
              </w:rPr>
              <w:t>розміщення</w:t>
            </w:r>
            <w:proofErr w:type="spellEnd"/>
            <w:r w:rsidRPr="00176AFB">
              <w:rPr>
                <w:sz w:val="24"/>
                <w:lang w:val="ru-RU"/>
              </w:rPr>
              <w:t xml:space="preserve"> </w:t>
            </w:r>
            <w:proofErr w:type="spellStart"/>
            <w:r w:rsidRPr="00176AFB">
              <w:rPr>
                <w:sz w:val="24"/>
                <w:lang w:val="ru-RU"/>
              </w:rPr>
              <w:t>замовлень</w:t>
            </w:r>
            <w:proofErr w:type="spellEnd"/>
            <w:r w:rsidRPr="00176AFB">
              <w:rPr>
                <w:sz w:val="24"/>
                <w:lang w:val="ru-RU"/>
              </w:rPr>
              <w:t xml:space="preserve"> </w:t>
            </w:r>
            <w:proofErr w:type="spellStart"/>
            <w:r w:rsidRPr="00176AFB">
              <w:rPr>
                <w:sz w:val="24"/>
                <w:lang w:val="ru-RU"/>
              </w:rPr>
              <w:t>або</w:t>
            </w:r>
            <w:proofErr w:type="spellEnd"/>
            <w:r w:rsidRPr="00176AFB">
              <w:rPr>
                <w:sz w:val="24"/>
                <w:lang w:val="ru-RU"/>
              </w:rPr>
              <w:t xml:space="preserve"> </w:t>
            </w:r>
            <w:proofErr w:type="spellStart"/>
            <w:r w:rsidRPr="00176AFB">
              <w:rPr>
                <w:sz w:val="24"/>
                <w:lang w:val="ru-RU"/>
              </w:rPr>
              <w:t>бронювання</w:t>
            </w:r>
            <w:proofErr w:type="spellEnd"/>
            <w:r w:rsidRPr="00176AFB">
              <w:rPr>
                <w:sz w:val="24"/>
                <w:lang w:val="ru-RU"/>
              </w:rPr>
              <w:t xml:space="preserve"> в </w:t>
            </w:r>
            <w:proofErr w:type="spellStart"/>
            <w:r w:rsidRPr="00176AFB">
              <w:rPr>
                <w:sz w:val="24"/>
                <w:lang w:val="ru-RU"/>
              </w:rPr>
              <w:t>режимі</w:t>
            </w:r>
            <w:proofErr w:type="spellEnd"/>
            <w:r w:rsidRPr="00176AFB">
              <w:rPr>
                <w:sz w:val="24"/>
                <w:lang w:val="ru-RU"/>
              </w:rPr>
              <w:t xml:space="preserve"> он-</w:t>
            </w:r>
            <w:proofErr w:type="spellStart"/>
            <w:r w:rsidRPr="00176AFB">
              <w:rPr>
                <w:sz w:val="24"/>
                <w:lang w:val="ru-RU"/>
              </w:rPr>
              <w:t>лайн</w:t>
            </w:r>
            <w:proofErr w:type="spellEnd"/>
          </w:p>
        </w:tc>
        <w:tc>
          <w:tcPr>
            <w:tcW w:w="850" w:type="dxa"/>
          </w:tcPr>
          <w:p w:rsidR="00AE5EBB" w:rsidRPr="00176AFB" w:rsidRDefault="00AE5EBB" w:rsidP="00025608">
            <w:pPr>
              <w:pStyle w:val="TableParagraph"/>
              <w:spacing w:before="3"/>
              <w:rPr>
                <w:i/>
                <w:sz w:val="23"/>
                <w:lang w:val="ru-RU"/>
              </w:rPr>
            </w:pPr>
          </w:p>
          <w:p w:rsidR="00AE5EBB" w:rsidRDefault="00AE5EBB" w:rsidP="00025608">
            <w:pPr>
              <w:pStyle w:val="TableParagraph"/>
              <w:ind w:left="236" w:right="236"/>
              <w:jc w:val="center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851" w:type="dxa"/>
          </w:tcPr>
          <w:p w:rsidR="00AE5EBB" w:rsidRDefault="00AE5EBB" w:rsidP="00025608">
            <w:pPr>
              <w:pStyle w:val="TableParagraph"/>
              <w:spacing w:before="3"/>
              <w:rPr>
                <w:i/>
                <w:sz w:val="23"/>
              </w:rPr>
            </w:pPr>
          </w:p>
          <w:p w:rsidR="00AE5EBB" w:rsidRDefault="00AE5EBB" w:rsidP="00025608">
            <w:pPr>
              <w:pStyle w:val="TableParagraph"/>
              <w:ind w:left="125" w:right="125"/>
              <w:jc w:val="center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850" w:type="dxa"/>
          </w:tcPr>
          <w:p w:rsidR="00AE5EBB" w:rsidRDefault="00AE5EBB" w:rsidP="00025608">
            <w:pPr>
              <w:pStyle w:val="TableParagraph"/>
              <w:spacing w:before="3"/>
              <w:rPr>
                <w:i/>
                <w:sz w:val="23"/>
              </w:rPr>
            </w:pPr>
          </w:p>
          <w:p w:rsidR="00AE5EBB" w:rsidRDefault="00AE5EBB" w:rsidP="00025608">
            <w:pPr>
              <w:pStyle w:val="TableParagraph"/>
              <w:ind w:left="286" w:right="286"/>
              <w:jc w:val="center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1843" w:type="dxa"/>
          </w:tcPr>
          <w:p w:rsidR="00AE5EBB" w:rsidRDefault="00AE5EBB" w:rsidP="00025608">
            <w:pPr>
              <w:pStyle w:val="TableParagraph"/>
              <w:spacing w:before="3"/>
              <w:rPr>
                <w:i/>
                <w:sz w:val="23"/>
              </w:rPr>
            </w:pPr>
          </w:p>
          <w:p w:rsidR="00AE5EBB" w:rsidRDefault="00AE5EBB" w:rsidP="00025608">
            <w:pPr>
              <w:pStyle w:val="TableParagraph"/>
              <w:ind w:left="676"/>
              <w:rPr>
                <w:sz w:val="24"/>
              </w:rPr>
            </w:pPr>
            <w:r>
              <w:rPr>
                <w:sz w:val="24"/>
              </w:rPr>
              <w:t>4,5</w:t>
            </w:r>
          </w:p>
        </w:tc>
      </w:tr>
      <w:tr w:rsidR="00AE5EBB" w:rsidTr="00025608">
        <w:trPr>
          <w:trHeight w:hRule="exact" w:val="286"/>
        </w:trPr>
        <w:tc>
          <w:tcPr>
            <w:tcW w:w="4859" w:type="dxa"/>
          </w:tcPr>
          <w:p w:rsidR="00AE5EBB" w:rsidRDefault="00AE5EBB" w:rsidP="00025608">
            <w:pPr>
              <w:pStyle w:val="TableParagraph"/>
              <w:ind w:left="530"/>
              <w:rPr>
                <w:sz w:val="24"/>
              </w:rPr>
            </w:pPr>
            <w:proofErr w:type="spellStart"/>
            <w:r>
              <w:rPr>
                <w:sz w:val="24"/>
              </w:rPr>
              <w:t>платежі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он-лайн</w:t>
            </w:r>
            <w:proofErr w:type="spellEnd"/>
          </w:p>
        </w:tc>
        <w:tc>
          <w:tcPr>
            <w:tcW w:w="850" w:type="dxa"/>
          </w:tcPr>
          <w:p w:rsidR="00AE5EBB" w:rsidRDefault="00AE5EBB" w:rsidP="00025608">
            <w:pPr>
              <w:pStyle w:val="TableParagraph"/>
              <w:ind w:left="236" w:right="236"/>
              <w:jc w:val="center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851" w:type="dxa"/>
          </w:tcPr>
          <w:p w:rsidR="00AE5EBB" w:rsidRDefault="00AE5EBB" w:rsidP="00025608">
            <w:pPr>
              <w:pStyle w:val="TableParagraph"/>
              <w:ind w:left="125" w:right="125"/>
              <w:jc w:val="center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850" w:type="dxa"/>
          </w:tcPr>
          <w:p w:rsidR="00AE5EBB" w:rsidRDefault="00AE5EBB" w:rsidP="00025608">
            <w:pPr>
              <w:pStyle w:val="TableParagraph"/>
              <w:ind w:left="286" w:right="286"/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1843" w:type="dxa"/>
          </w:tcPr>
          <w:p w:rsidR="00AE5EBB" w:rsidRDefault="00AE5EBB" w:rsidP="00025608">
            <w:pPr>
              <w:pStyle w:val="TableParagraph"/>
              <w:ind w:left="676"/>
              <w:rPr>
                <w:sz w:val="24"/>
              </w:rPr>
            </w:pPr>
            <w:r>
              <w:rPr>
                <w:sz w:val="24"/>
              </w:rPr>
              <w:t>8,5</w:t>
            </w:r>
          </w:p>
        </w:tc>
      </w:tr>
      <w:tr w:rsidR="00AE5EBB" w:rsidTr="00025608">
        <w:trPr>
          <w:trHeight w:hRule="exact" w:val="840"/>
        </w:trPr>
        <w:tc>
          <w:tcPr>
            <w:tcW w:w="4859" w:type="dxa"/>
          </w:tcPr>
          <w:p w:rsidR="00AE5EBB" w:rsidRPr="00176AFB" w:rsidRDefault="00AE5EBB" w:rsidP="00025608">
            <w:pPr>
              <w:pStyle w:val="TableParagraph"/>
              <w:ind w:left="530" w:right="351"/>
              <w:rPr>
                <w:sz w:val="24"/>
                <w:lang w:val="ru-RU"/>
              </w:rPr>
            </w:pPr>
            <w:proofErr w:type="spellStart"/>
            <w:r w:rsidRPr="00176AFB">
              <w:rPr>
                <w:sz w:val="24"/>
                <w:lang w:val="ru-RU"/>
              </w:rPr>
              <w:t>персоніфіковане</w:t>
            </w:r>
            <w:proofErr w:type="spellEnd"/>
            <w:r w:rsidRPr="00176AFB">
              <w:rPr>
                <w:sz w:val="24"/>
                <w:lang w:val="ru-RU"/>
              </w:rPr>
              <w:t xml:space="preserve"> </w:t>
            </w:r>
            <w:proofErr w:type="spellStart"/>
            <w:r w:rsidRPr="00176AFB">
              <w:rPr>
                <w:sz w:val="24"/>
                <w:lang w:val="ru-RU"/>
              </w:rPr>
              <w:t>інформаційне</w:t>
            </w:r>
            <w:proofErr w:type="spellEnd"/>
            <w:r w:rsidRPr="00176AFB">
              <w:rPr>
                <w:sz w:val="24"/>
                <w:lang w:val="ru-RU"/>
              </w:rPr>
              <w:t xml:space="preserve"> </w:t>
            </w:r>
            <w:proofErr w:type="spellStart"/>
            <w:r w:rsidRPr="00176AFB">
              <w:rPr>
                <w:sz w:val="24"/>
                <w:lang w:val="ru-RU"/>
              </w:rPr>
              <w:t>наповнення</w:t>
            </w:r>
            <w:proofErr w:type="spellEnd"/>
            <w:r w:rsidRPr="00176AFB">
              <w:rPr>
                <w:sz w:val="24"/>
                <w:lang w:val="ru-RU"/>
              </w:rPr>
              <w:t xml:space="preserve"> в рамках веб-сайту </w:t>
            </w:r>
            <w:proofErr w:type="gramStart"/>
            <w:r w:rsidRPr="00176AFB">
              <w:rPr>
                <w:sz w:val="24"/>
                <w:lang w:val="ru-RU"/>
              </w:rPr>
              <w:t>для</w:t>
            </w:r>
            <w:proofErr w:type="gramEnd"/>
            <w:r w:rsidRPr="00176AFB">
              <w:rPr>
                <w:sz w:val="24"/>
                <w:lang w:val="ru-RU"/>
              </w:rPr>
              <w:t xml:space="preserve"> </w:t>
            </w:r>
            <w:proofErr w:type="spellStart"/>
            <w:r w:rsidRPr="00176AFB">
              <w:rPr>
                <w:sz w:val="24"/>
                <w:lang w:val="ru-RU"/>
              </w:rPr>
              <w:t>постійних</w:t>
            </w:r>
            <w:proofErr w:type="spellEnd"/>
            <w:r w:rsidRPr="00176AFB">
              <w:rPr>
                <w:sz w:val="24"/>
                <w:lang w:val="ru-RU"/>
              </w:rPr>
              <w:t xml:space="preserve">/ </w:t>
            </w:r>
            <w:proofErr w:type="spellStart"/>
            <w:r w:rsidRPr="00176AFB">
              <w:rPr>
                <w:sz w:val="24"/>
                <w:lang w:val="ru-RU"/>
              </w:rPr>
              <w:t>повторних</w:t>
            </w:r>
            <w:proofErr w:type="spellEnd"/>
            <w:r w:rsidRPr="00176AFB">
              <w:rPr>
                <w:sz w:val="24"/>
                <w:lang w:val="ru-RU"/>
              </w:rPr>
              <w:t xml:space="preserve"> </w:t>
            </w:r>
            <w:proofErr w:type="spellStart"/>
            <w:r w:rsidRPr="00176AFB">
              <w:rPr>
                <w:sz w:val="24"/>
                <w:lang w:val="ru-RU"/>
              </w:rPr>
              <w:t>клієнтів</w:t>
            </w:r>
            <w:proofErr w:type="spellEnd"/>
          </w:p>
        </w:tc>
        <w:tc>
          <w:tcPr>
            <w:tcW w:w="850" w:type="dxa"/>
          </w:tcPr>
          <w:p w:rsidR="00AE5EBB" w:rsidRPr="00176AFB" w:rsidRDefault="00AE5EBB" w:rsidP="00025608">
            <w:pPr>
              <w:pStyle w:val="TableParagraph"/>
              <w:rPr>
                <w:i/>
                <w:sz w:val="24"/>
                <w:lang w:val="ru-RU"/>
              </w:rPr>
            </w:pPr>
          </w:p>
          <w:p w:rsidR="00AE5EBB" w:rsidRPr="00176AFB" w:rsidRDefault="00AE5EBB" w:rsidP="00025608">
            <w:pPr>
              <w:pStyle w:val="TableParagraph"/>
              <w:spacing w:before="5"/>
              <w:rPr>
                <w:i/>
                <w:sz w:val="23"/>
                <w:lang w:val="ru-RU"/>
              </w:rPr>
            </w:pPr>
          </w:p>
          <w:p w:rsidR="00AE5EBB" w:rsidRDefault="00AE5EBB" w:rsidP="00025608">
            <w:pPr>
              <w:pStyle w:val="TableParagraph"/>
              <w:spacing w:before="1"/>
              <w:ind w:left="236" w:right="236"/>
              <w:jc w:val="center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851" w:type="dxa"/>
          </w:tcPr>
          <w:p w:rsidR="00AE5EBB" w:rsidRDefault="00AE5EBB" w:rsidP="00025608">
            <w:pPr>
              <w:pStyle w:val="TableParagraph"/>
              <w:rPr>
                <w:i/>
                <w:sz w:val="24"/>
              </w:rPr>
            </w:pPr>
          </w:p>
          <w:p w:rsidR="00AE5EBB" w:rsidRDefault="00AE5EBB" w:rsidP="00025608">
            <w:pPr>
              <w:pStyle w:val="TableParagraph"/>
              <w:spacing w:before="5"/>
              <w:rPr>
                <w:i/>
                <w:sz w:val="23"/>
              </w:rPr>
            </w:pPr>
          </w:p>
          <w:p w:rsidR="00AE5EBB" w:rsidRDefault="00AE5EBB" w:rsidP="00025608">
            <w:pPr>
              <w:pStyle w:val="TableParagraph"/>
              <w:spacing w:before="1"/>
              <w:ind w:left="125" w:right="125"/>
              <w:jc w:val="center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850" w:type="dxa"/>
          </w:tcPr>
          <w:p w:rsidR="00AE5EBB" w:rsidRDefault="00AE5EBB" w:rsidP="00025608">
            <w:pPr>
              <w:pStyle w:val="TableParagraph"/>
              <w:rPr>
                <w:i/>
                <w:sz w:val="24"/>
              </w:rPr>
            </w:pPr>
          </w:p>
          <w:p w:rsidR="00AE5EBB" w:rsidRDefault="00AE5EBB" w:rsidP="00025608">
            <w:pPr>
              <w:pStyle w:val="TableParagraph"/>
              <w:spacing w:before="5"/>
              <w:rPr>
                <w:i/>
                <w:sz w:val="23"/>
              </w:rPr>
            </w:pPr>
          </w:p>
          <w:p w:rsidR="00AE5EBB" w:rsidRDefault="00AE5EBB" w:rsidP="00025608">
            <w:pPr>
              <w:pStyle w:val="TableParagraph"/>
              <w:spacing w:before="1"/>
              <w:ind w:left="286" w:right="286"/>
              <w:jc w:val="center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1843" w:type="dxa"/>
          </w:tcPr>
          <w:p w:rsidR="00AE5EBB" w:rsidRDefault="00AE5EBB" w:rsidP="00025608">
            <w:pPr>
              <w:pStyle w:val="TableParagraph"/>
              <w:rPr>
                <w:i/>
                <w:sz w:val="24"/>
              </w:rPr>
            </w:pPr>
          </w:p>
          <w:p w:rsidR="00AE5EBB" w:rsidRDefault="00AE5EBB" w:rsidP="00025608">
            <w:pPr>
              <w:pStyle w:val="TableParagraph"/>
              <w:spacing w:before="5"/>
              <w:rPr>
                <w:i/>
                <w:sz w:val="23"/>
              </w:rPr>
            </w:pPr>
          </w:p>
          <w:p w:rsidR="00AE5EBB" w:rsidRDefault="00AE5EBB" w:rsidP="00025608">
            <w:pPr>
              <w:pStyle w:val="TableParagraph"/>
              <w:spacing w:before="1"/>
              <w:ind w:left="676"/>
              <w:rPr>
                <w:sz w:val="24"/>
              </w:rPr>
            </w:pPr>
            <w:r>
              <w:rPr>
                <w:sz w:val="24"/>
              </w:rPr>
              <w:t>4,1</w:t>
            </w:r>
          </w:p>
        </w:tc>
      </w:tr>
      <w:tr w:rsidR="00AE5EBB" w:rsidTr="00025608">
        <w:trPr>
          <w:trHeight w:hRule="exact" w:val="286"/>
        </w:trPr>
        <w:tc>
          <w:tcPr>
            <w:tcW w:w="4859" w:type="dxa"/>
          </w:tcPr>
          <w:p w:rsidR="00AE5EBB" w:rsidRDefault="00AE5EBB" w:rsidP="00025608">
            <w:pPr>
              <w:pStyle w:val="TableParagraph"/>
              <w:ind w:left="530"/>
              <w:rPr>
                <w:sz w:val="24"/>
              </w:rPr>
            </w:pPr>
            <w:proofErr w:type="spellStart"/>
            <w:r>
              <w:rPr>
                <w:sz w:val="24"/>
              </w:rPr>
              <w:t>працевлаштування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он-лайн</w:t>
            </w:r>
            <w:proofErr w:type="spellEnd"/>
          </w:p>
        </w:tc>
        <w:tc>
          <w:tcPr>
            <w:tcW w:w="850" w:type="dxa"/>
          </w:tcPr>
          <w:p w:rsidR="00AE5EBB" w:rsidRDefault="00AE5EBB" w:rsidP="00025608">
            <w:pPr>
              <w:pStyle w:val="TableParagraph"/>
              <w:ind w:left="236" w:right="236"/>
              <w:jc w:val="center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851" w:type="dxa"/>
          </w:tcPr>
          <w:p w:rsidR="00AE5EBB" w:rsidRDefault="00AE5EBB" w:rsidP="00025608">
            <w:pPr>
              <w:pStyle w:val="TableParagraph"/>
              <w:ind w:left="125" w:right="125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850" w:type="dxa"/>
          </w:tcPr>
          <w:p w:rsidR="00AE5EBB" w:rsidRDefault="00AE5EBB" w:rsidP="00025608">
            <w:pPr>
              <w:pStyle w:val="TableParagraph"/>
              <w:ind w:left="286" w:right="286"/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843" w:type="dxa"/>
          </w:tcPr>
          <w:p w:rsidR="00AE5EBB" w:rsidRDefault="00AE5EBB" w:rsidP="00025608">
            <w:pPr>
              <w:pStyle w:val="TableParagraph"/>
              <w:ind w:left="676"/>
              <w:rPr>
                <w:sz w:val="24"/>
              </w:rPr>
            </w:pPr>
            <w:r>
              <w:rPr>
                <w:sz w:val="24"/>
              </w:rPr>
              <w:t>3,7</w:t>
            </w:r>
          </w:p>
        </w:tc>
      </w:tr>
    </w:tbl>
    <w:p w:rsidR="00AE5EBB" w:rsidRPr="00B30944" w:rsidRDefault="00AE5EBB" w:rsidP="00AE5EBB">
      <w:pPr>
        <w:spacing w:before="114" w:line="240" w:lineRule="auto"/>
        <w:ind w:right="2156"/>
        <w:rPr>
          <w:rFonts w:ascii="Times New Roman" w:hAnsi="Times New Roman"/>
          <w:sz w:val="24"/>
        </w:rPr>
      </w:pPr>
      <w:r w:rsidRPr="00B30944">
        <w:rPr>
          <w:rFonts w:ascii="Times New Roman" w:hAnsi="Times New Roman"/>
          <w:sz w:val="24"/>
        </w:rPr>
        <w:t>*</w:t>
      </w:r>
      <w:proofErr w:type="spellStart"/>
      <w:r w:rsidRPr="00B30944">
        <w:rPr>
          <w:rFonts w:ascii="Times New Roman" w:hAnsi="Times New Roman"/>
          <w:sz w:val="24"/>
        </w:rPr>
        <w:t>Примітка</w:t>
      </w:r>
      <w:proofErr w:type="spellEnd"/>
      <w:r w:rsidRPr="00B30944">
        <w:rPr>
          <w:rFonts w:ascii="Times New Roman" w:hAnsi="Times New Roman"/>
          <w:sz w:val="24"/>
        </w:rPr>
        <w:t xml:space="preserve">: </w:t>
      </w:r>
      <w:proofErr w:type="spellStart"/>
      <w:r w:rsidRPr="00B30944">
        <w:rPr>
          <w:rFonts w:ascii="Times New Roman" w:hAnsi="Times New Roman"/>
          <w:sz w:val="24"/>
        </w:rPr>
        <w:t>загальна</w:t>
      </w:r>
      <w:proofErr w:type="spellEnd"/>
      <w:r w:rsidRPr="00B30944">
        <w:rPr>
          <w:rFonts w:ascii="Times New Roman" w:hAnsi="Times New Roman"/>
          <w:sz w:val="24"/>
        </w:rPr>
        <w:t xml:space="preserve"> </w:t>
      </w:r>
      <w:proofErr w:type="spellStart"/>
      <w:r w:rsidRPr="00B30944">
        <w:rPr>
          <w:rFonts w:ascii="Times New Roman" w:hAnsi="Times New Roman"/>
          <w:sz w:val="24"/>
        </w:rPr>
        <w:t>кількість</w:t>
      </w:r>
      <w:proofErr w:type="spellEnd"/>
      <w:r w:rsidRPr="00B30944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B30944">
        <w:rPr>
          <w:rFonts w:ascii="Times New Roman" w:hAnsi="Times New Roman"/>
          <w:sz w:val="24"/>
        </w:rPr>
        <w:t>п</w:t>
      </w:r>
      <w:proofErr w:type="gramEnd"/>
      <w:r w:rsidRPr="00B30944">
        <w:rPr>
          <w:rFonts w:ascii="Times New Roman" w:hAnsi="Times New Roman"/>
          <w:sz w:val="24"/>
        </w:rPr>
        <w:t>ідприємств</w:t>
      </w:r>
      <w:proofErr w:type="spellEnd"/>
      <w:r w:rsidRPr="00B30944">
        <w:rPr>
          <w:rFonts w:ascii="Times New Roman" w:hAnsi="Times New Roman"/>
          <w:sz w:val="24"/>
        </w:rPr>
        <w:t xml:space="preserve"> </w:t>
      </w:r>
      <w:proofErr w:type="spellStart"/>
      <w:r w:rsidRPr="00B30944">
        <w:rPr>
          <w:rFonts w:ascii="Times New Roman" w:hAnsi="Times New Roman"/>
          <w:sz w:val="24"/>
        </w:rPr>
        <w:t>склала</w:t>
      </w:r>
      <w:proofErr w:type="spellEnd"/>
      <w:r w:rsidRPr="00B30944">
        <w:rPr>
          <w:rFonts w:ascii="Times New Roman" w:hAnsi="Times New Roman"/>
          <w:sz w:val="24"/>
        </w:rPr>
        <w:t xml:space="preserve"> 936 од.</w:t>
      </w:r>
    </w:p>
    <w:p w:rsidR="00AE5EBB" w:rsidRPr="00851633" w:rsidRDefault="00AE5EBB" w:rsidP="00AE5EBB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uk-UA"/>
        </w:rPr>
      </w:pPr>
      <w:proofErr w:type="spellStart"/>
      <w:r w:rsidRPr="00851633">
        <w:rPr>
          <w:rFonts w:ascii="Times New Roman" w:eastAsia="Times New Roman" w:hAnsi="Times New Roman"/>
          <w:sz w:val="28"/>
          <w:szCs w:val="28"/>
          <w:lang w:eastAsia="uk-UA"/>
        </w:rPr>
        <w:lastRenderedPageBreak/>
        <w:t>Дані</w:t>
      </w:r>
      <w:proofErr w:type="spellEnd"/>
      <w:r w:rsidRPr="00851633">
        <w:rPr>
          <w:rFonts w:ascii="Times New Roman" w:eastAsia="Times New Roman" w:hAnsi="Times New Roman"/>
          <w:sz w:val="28"/>
          <w:szCs w:val="28"/>
          <w:lang w:eastAsia="uk-UA"/>
        </w:rPr>
        <w:t xml:space="preserve"> табл. </w:t>
      </w:r>
      <w:r>
        <w:rPr>
          <w:rFonts w:ascii="Times New Roman" w:eastAsia="Times New Roman" w:hAnsi="Times New Roman"/>
          <w:sz w:val="28"/>
          <w:szCs w:val="28"/>
          <w:lang w:eastAsia="uk-UA"/>
        </w:rPr>
        <w:t>3</w:t>
      </w:r>
      <w:r w:rsidRPr="00851633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851633">
        <w:rPr>
          <w:rFonts w:ascii="Times New Roman" w:eastAsia="Times New Roman" w:hAnsi="Times New Roman"/>
          <w:sz w:val="28"/>
          <w:szCs w:val="28"/>
          <w:lang w:eastAsia="uk-UA"/>
        </w:rPr>
        <w:t>вказують</w:t>
      </w:r>
      <w:proofErr w:type="spellEnd"/>
      <w:r w:rsidRPr="00851633">
        <w:rPr>
          <w:rFonts w:ascii="Times New Roman" w:eastAsia="Times New Roman" w:hAnsi="Times New Roman"/>
          <w:sz w:val="28"/>
          <w:szCs w:val="28"/>
          <w:lang w:eastAsia="uk-UA"/>
        </w:rPr>
        <w:t xml:space="preserve"> на </w:t>
      </w:r>
      <w:proofErr w:type="spellStart"/>
      <w:r w:rsidRPr="00851633">
        <w:rPr>
          <w:rFonts w:ascii="Times New Roman" w:eastAsia="Times New Roman" w:hAnsi="Times New Roman"/>
          <w:sz w:val="28"/>
          <w:szCs w:val="28"/>
          <w:lang w:eastAsia="uk-UA"/>
        </w:rPr>
        <w:t>низький</w:t>
      </w:r>
      <w:proofErr w:type="spellEnd"/>
      <w:r w:rsidRPr="00851633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 w:rsidRPr="00851633">
        <w:rPr>
          <w:rFonts w:ascii="Times New Roman" w:eastAsia="Times New Roman" w:hAnsi="Times New Roman"/>
          <w:sz w:val="28"/>
          <w:szCs w:val="28"/>
          <w:lang w:eastAsia="uk-UA"/>
        </w:rPr>
        <w:t>р</w:t>
      </w:r>
      <w:proofErr w:type="gramEnd"/>
      <w:r w:rsidRPr="00851633">
        <w:rPr>
          <w:rFonts w:ascii="Times New Roman" w:eastAsia="Times New Roman" w:hAnsi="Times New Roman"/>
          <w:sz w:val="28"/>
          <w:szCs w:val="28"/>
          <w:lang w:eastAsia="uk-UA"/>
        </w:rPr>
        <w:t>івень</w:t>
      </w:r>
      <w:proofErr w:type="spellEnd"/>
      <w:r w:rsidRPr="00851633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851633">
        <w:rPr>
          <w:rFonts w:ascii="Times New Roman" w:eastAsia="Times New Roman" w:hAnsi="Times New Roman"/>
          <w:sz w:val="28"/>
          <w:szCs w:val="28"/>
          <w:lang w:eastAsia="uk-UA"/>
        </w:rPr>
        <w:t>використання</w:t>
      </w:r>
      <w:proofErr w:type="spellEnd"/>
      <w:r w:rsidRPr="00851633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851633">
        <w:rPr>
          <w:rFonts w:ascii="Times New Roman" w:eastAsia="Times New Roman" w:hAnsi="Times New Roman"/>
          <w:sz w:val="28"/>
          <w:szCs w:val="28"/>
          <w:lang w:eastAsia="uk-UA"/>
        </w:rPr>
        <w:t>Інтернет</w:t>
      </w:r>
      <w:proofErr w:type="spellEnd"/>
      <w:r w:rsidRPr="00851633">
        <w:rPr>
          <w:rFonts w:ascii="Times New Roman" w:eastAsia="Times New Roman" w:hAnsi="Times New Roman"/>
          <w:sz w:val="28"/>
          <w:szCs w:val="28"/>
          <w:lang w:eastAsia="uk-UA"/>
        </w:rPr>
        <w:t xml:space="preserve">- </w:t>
      </w:r>
      <w:proofErr w:type="spellStart"/>
      <w:r w:rsidRPr="00851633">
        <w:rPr>
          <w:rFonts w:ascii="Times New Roman" w:eastAsia="Times New Roman" w:hAnsi="Times New Roman"/>
          <w:sz w:val="28"/>
          <w:szCs w:val="28"/>
          <w:lang w:eastAsia="uk-UA"/>
        </w:rPr>
        <w:t>технологій</w:t>
      </w:r>
      <w:proofErr w:type="spellEnd"/>
      <w:r w:rsidRPr="00851633">
        <w:rPr>
          <w:rFonts w:ascii="Times New Roman" w:eastAsia="Times New Roman" w:hAnsi="Times New Roman"/>
          <w:sz w:val="28"/>
          <w:szCs w:val="28"/>
          <w:lang w:eastAsia="uk-UA"/>
        </w:rPr>
        <w:t xml:space="preserve"> на </w:t>
      </w:r>
      <w:proofErr w:type="spellStart"/>
      <w:r w:rsidRPr="00851633">
        <w:rPr>
          <w:rFonts w:ascii="Times New Roman" w:eastAsia="Times New Roman" w:hAnsi="Times New Roman"/>
          <w:sz w:val="28"/>
          <w:szCs w:val="28"/>
          <w:lang w:eastAsia="uk-UA"/>
        </w:rPr>
        <w:t>підприємствах</w:t>
      </w:r>
      <w:proofErr w:type="spellEnd"/>
      <w:r w:rsidRPr="00851633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851633">
        <w:rPr>
          <w:rFonts w:ascii="Times New Roman" w:eastAsia="Times New Roman" w:hAnsi="Times New Roman"/>
          <w:sz w:val="28"/>
          <w:szCs w:val="28"/>
          <w:lang w:eastAsia="uk-UA"/>
        </w:rPr>
        <w:t>Житомирської</w:t>
      </w:r>
      <w:proofErr w:type="spellEnd"/>
      <w:r w:rsidRPr="00851633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851633">
        <w:rPr>
          <w:rFonts w:ascii="Times New Roman" w:eastAsia="Times New Roman" w:hAnsi="Times New Roman"/>
          <w:sz w:val="28"/>
          <w:szCs w:val="28"/>
          <w:lang w:eastAsia="uk-UA"/>
        </w:rPr>
        <w:t>області</w:t>
      </w:r>
      <w:proofErr w:type="spellEnd"/>
      <w:r w:rsidRPr="00851633">
        <w:rPr>
          <w:rFonts w:ascii="Times New Roman" w:eastAsia="Times New Roman" w:hAnsi="Times New Roman"/>
          <w:sz w:val="28"/>
          <w:szCs w:val="28"/>
          <w:lang w:eastAsia="uk-UA"/>
        </w:rPr>
        <w:t xml:space="preserve">. </w:t>
      </w:r>
      <w:proofErr w:type="spellStart"/>
      <w:r w:rsidRPr="00851633">
        <w:rPr>
          <w:rFonts w:ascii="Times New Roman" w:eastAsia="Times New Roman" w:hAnsi="Times New Roman"/>
          <w:sz w:val="28"/>
          <w:szCs w:val="28"/>
          <w:lang w:eastAsia="uk-UA"/>
        </w:rPr>
        <w:t>Всі</w:t>
      </w:r>
      <w:proofErr w:type="spellEnd"/>
      <w:r w:rsidRPr="00851633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851633">
        <w:rPr>
          <w:rFonts w:ascii="Times New Roman" w:eastAsia="Times New Roman" w:hAnsi="Times New Roman"/>
          <w:sz w:val="28"/>
          <w:szCs w:val="28"/>
          <w:lang w:eastAsia="uk-UA"/>
        </w:rPr>
        <w:t>відносні</w:t>
      </w:r>
      <w:proofErr w:type="spellEnd"/>
      <w:r w:rsidRPr="00851633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851633">
        <w:rPr>
          <w:rFonts w:ascii="Times New Roman" w:eastAsia="Times New Roman" w:hAnsi="Times New Roman"/>
          <w:sz w:val="28"/>
          <w:szCs w:val="28"/>
          <w:lang w:eastAsia="uk-UA"/>
        </w:rPr>
        <w:t>показники</w:t>
      </w:r>
      <w:proofErr w:type="spellEnd"/>
      <w:r w:rsidRPr="00851633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851633">
        <w:rPr>
          <w:rFonts w:ascii="Times New Roman" w:eastAsia="Times New Roman" w:hAnsi="Times New Roman"/>
          <w:sz w:val="28"/>
          <w:szCs w:val="28"/>
          <w:lang w:eastAsia="uk-UA"/>
        </w:rPr>
        <w:t>нижче</w:t>
      </w:r>
      <w:proofErr w:type="spellEnd"/>
      <w:r w:rsidRPr="00851633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851633">
        <w:rPr>
          <w:rFonts w:ascii="Times New Roman" w:eastAsia="Times New Roman" w:hAnsi="Times New Roman"/>
          <w:sz w:val="28"/>
          <w:szCs w:val="28"/>
          <w:lang w:eastAsia="uk-UA"/>
        </w:rPr>
        <w:t>середніх</w:t>
      </w:r>
      <w:proofErr w:type="spellEnd"/>
      <w:r w:rsidRPr="00851633">
        <w:rPr>
          <w:rFonts w:ascii="Times New Roman" w:eastAsia="Times New Roman" w:hAnsi="Times New Roman"/>
          <w:sz w:val="28"/>
          <w:szCs w:val="28"/>
          <w:lang w:eastAsia="uk-UA"/>
        </w:rPr>
        <w:t xml:space="preserve"> і </w:t>
      </w:r>
      <w:proofErr w:type="spellStart"/>
      <w:r w:rsidRPr="00851633">
        <w:rPr>
          <w:rFonts w:ascii="Times New Roman" w:eastAsia="Times New Roman" w:hAnsi="Times New Roman"/>
          <w:sz w:val="28"/>
          <w:szCs w:val="28"/>
          <w:lang w:eastAsia="uk-UA"/>
        </w:rPr>
        <w:t>складають</w:t>
      </w:r>
      <w:proofErr w:type="spellEnd"/>
      <w:r w:rsidRPr="00851633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851633">
        <w:rPr>
          <w:rFonts w:ascii="Times New Roman" w:eastAsia="Times New Roman" w:hAnsi="Times New Roman"/>
          <w:sz w:val="28"/>
          <w:szCs w:val="28"/>
          <w:lang w:eastAsia="uk-UA"/>
        </w:rPr>
        <w:t>від</w:t>
      </w:r>
      <w:proofErr w:type="spellEnd"/>
      <w:r w:rsidRPr="00851633">
        <w:rPr>
          <w:rFonts w:ascii="Times New Roman" w:eastAsia="Times New Roman" w:hAnsi="Times New Roman"/>
          <w:sz w:val="28"/>
          <w:szCs w:val="28"/>
          <w:lang w:eastAsia="uk-UA"/>
        </w:rPr>
        <w:t xml:space="preserve"> 3,7 % до 9,5 %. У </w:t>
      </w:r>
      <w:proofErr w:type="spellStart"/>
      <w:r w:rsidRPr="00851633">
        <w:rPr>
          <w:rFonts w:ascii="Times New Roman" w:eastAsia="Times New Roman" w:hAnsi="Times New Roman"/>
          <w:sz w:val="28"/>
          <w:szCs w:val="28"/>
          <w:lang w:eastAsia="uk-UA"/>
        </w:rPr>
        <w:t>сучасному</w:t>
      </w:r>
      <w:proofErr w:type="spellEnd"/>
      <w:r w:rsidRPr="00851633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851633">
        <w:rPr>
          <w:rFonts w:ascii="Times New Roman" w:eastAsia="Times New Roman" w:hAnsi="Times New Roman"/>
          <w:sz w:val="28"/>
          <w:szCs w:val="28"/>
          <w:lang w:eastAsia="uk-UA"/>
        </w:rPr>
        <w:t>інформаційному</w:t>
      </w:r>
      <w:proofErr w:type="spellEnd"/>
      <w:r w:rsidRPr="00851633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851633">
        <w:rPr>
          <w:rFonts w:ascii="Times New Roman" w:eastAsia="Times New Roman" w:hAnsi="Times New Roman"/>
          <w:sz w:val="28"/>
          <w:szCs w:val="28"/>
          <w:lang w:eastAsia="uk-UA"/>
        </w:rPr>
        <w:t>середовищі</w:t>
      </w:r>
      <w:proofErr w:type="spellEnd"/>
      <w:r w:rsidRPr="00851633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851633">
        <w:rPr>
          <w:rFonts w:ascii="Times New Roman" w:eastAsia="Times New Roman" w:hAnsi="Times New Roman"/>
          <w:sz w:val="28"/>
          <w:szCs w:val="28"/>
          <w:lang w:eastAsia="uk-UA"/>
        </w:rPr>
        <w:t>це</w:t>
      </w:r>
      <w:proofErr w:type="spellEnd"/>
      <w:r w:rsidRPr="00851633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851633">
        <w:rPr>
          <w:rFonts w:ascii="Times New Roman" w:eastAsia="Times New Roman" w:hAnsi="Times New Roman"/>
          <w:sz w:val="28"/>
          <w:szCs w:val="28"/>
          <w:lang w:eastAsia="uk-UA"/>
        </w:rPr>
        <w:t>вкрай</w:t>
      </w:r>
      <w:proofErr w:type="spellEnd"/>
      <w:r w:rsidRPr="00851633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851633">
        <w:rPr>
          <w:rFonts w:ascii="Times New Roman" w:eastAsia="Times New Roman" w:hAnsi="Times New Roman"/>
          <w:sz w:val="28"/>
          <w:szCs w:val="28"/>
          <w:lang w:eastAsia="uk-UA"/>
        </w:rPr>
        <w:t>недостатньо</w:t>
      </w:r>
      <w:proofErr w:type="spellEnd"/>
      <w:r w:rsidRPr="00851633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851633">
        <w:rPr>
          <w:rFonts w:ascii="Times New Roman" w:eastAsia="Times New Roman" w:hAnsi="Times New Roman"/>
          <w:sz w:val="28"/>
          <w:szCs w:val="28"/>
          <w:lang w:eastAsia="uk-UA"/>
        </w:rPr>
        <w:t>навіть</w:t>
      </w:r>
      <w:proofErr w:type="spellEnd"/>
      <w:r w:rsidRPr="00851633">
        <w:rPr>
          <w:rFonts w:ascii="Times New Roman" w:eastAsia="Times New Roman" w:hAnsi="Times New Roman"/>
          <w:sz w:val="28"/>
          <w:szCs w:val="28"/>
          <w:lang w:eastAsia="uk-UA"/>
        </w:rPr>
        <w:t xml:space="preserve"> для </w:t>
      </w:r>
      <w:proofErr w:type="spellStart"/>
      <w:r w:rsidRPr="00851633">
        <w:rPr>
          <w:rFonts w:ascii="Times New Roman" w:eastAsia="Times New Roman" w:hAnsi="Times New Roman"/>
          <w:sz w:val="28"/>
          <w:szCs w:val="28"/>
          <w:lang w:eastAsia="uk-UA"/>
        </w:rPr>
        <w:t>ведення</w:t>
      </w:r>
      <w:proofErr w:type="spellEnd"/>
      <w:r w:rsidRPr="00851633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851633">
        <w:rPr>
          <w:rFonts w:ascii="Times New Roman" w:eastAsia="Times New Roman" w:hAnsi="Times New Roman"/>
          <w:sz w:val="28"/>
          <w:szCs w:val="28"/>
          <w:lang w:eastAsia="uk-UA"/>
        </w:rPr>
        <w:t>господарської</w:t>
      </w:r>
      <w:proofErr w:type="spellEnd"/>
      <w:r w:rsidRPr="00851633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851633">
        <w:rPr>
          <w:rFonts w:ascii="Times New Roman" w:eastAsia="Times New Roman" w:hAnsi="Times New Roman"/>
          <w:sz w:val="28"/>
          <w:szCs w:val="28"/>
          <w:lang w:eastAsia="uk-UA"/>
        </w:rPr>
        <w:t>діяльності</w:t>
      </w:r>
      <w:proofErr w:type="spellEnd"/>
      <w:r w:rsidRPr="00851633">
        <w:rPr>
          <w:rFonts w:ascii="Times New Roman" w:eastAsia="Times New Roman" w:hAnsi="Times New Roman"/>
          <w:sz w:val="28"/>
          <w:szCs w:val="28"/>
          <w:lang w:eastAsia="uk-UA"/>
        </w:rPr>
        <w:t>.</w:t>
      </w:r>
    </w:p>
    <w:p w:rsidR="00AE5EBB" w:rsidRDefault="00AE5EBB" w:rsidP="00F57D8C">
      <w:pPr>
        <w:spacing w:after="0" w:line="240" w:lineRule="auto"/>
        <w:ind w:firstLine="567"/>
        <w:jc w:val="both"/>
      </w:pPr>
    </w:p>
    <w:p w:rsidR="00AE5EBB" w:rsidRPr="00FE1988" w:rsidRDefault="00AE5EBB" w:rsidP="00F57D8C">
      <w:pPr>
        <w:spacing w:after="0" w:line="240" w:lineRule="auto"/>
        <w:ind w:firstLine="567"/>
        <w:jc w:val="both"/>
      </w:pPr>
    </w:p>
    <w:p w:rsidR="00AA552F" w:rsidRPr="00B92E86" w:rsidRDefault="00AE5EBB" w:rsidP="00F57D8C">
      <w:pPr>
        <w:pStyle w:val="Default"/>
        <w:shd w:val="clear" w:color="auto" w:fill="FFFFFF"/>
        <w:ind w:firstLine="720"/>
        <w:jc w:val="both"/>
        <w:rPr>
          <w:rFonts w:eastAsia="Times New Roman"/>
          <w:sz w:val="28"/>
          <w:szCs w:val="28"/>
          <w:shd w:val="clear" w:color="auto" w:fill="FFFFFF"/>
          <w:lang w:eastAsia="uk-UA"/>
        </w:rPr>
      </w:pPr>
      <w:r>
        <w:rPr>
          <w:rFonts w:eastAsia="Times New Roman"/>
          <w:sz w:val="28"/>
          <w:szCs w:val="28"/>
          <w:shd w:val="clear" w:color="auto" w:fill="FFFFFF"/>
          <w:lang w:val="ru-RU" w:eastAsia="uk-UA"/>
        </w:rPr>
        <w:t>На</w:t>
      </w:r>
      <w:r w:rsidR="00AA552F" w:rsidRPr="00B92E86">
        <w:rPr>
          <w:rFonts w:eastAsia="Times New Roman"/>
          <w:sz w:val="28"/>
          <w:szCs w:val="28"/>
          <w:shd w:val="clear" w:color="auto" w:fill="FFFFFF"/>
          <w:lang w:eastAsia="uk-UA"/>
        </w:rPr>
        <w:t xml:space="preserve"> сьогодні існують технологічні проблеми впровадження інформаційно-телекомунікаційних технологій в аграрному секторі й пов’язані вони, в першу чергу, із </w:t>
      </w:r>
      <w:proofErr w:type="gramStart"/>
      <w:r w:rsidR="00AA552F" w:rsidRPr="00B92E86">
        <w:rPr>
          <w:rFonts w:eastAsia="Times New Roman"/>
          <w:sz w:val="28"/>
          <w:szCs w:val="28"/>
          <w:shd w:val="clear" w:color="auto" w:fill="FFFFFF"/>
          <w:lang w:eastAsia="uk-UA"/>
        </w:rPr>
        <w:t>техн</w:t>
      </w:r>
      <w:proofErr w:type="gramEnd"/>
      <w:r w:rsidR="00AA552F" w:rsidRPr="00B92E86">
        <w:rPr>
          <w:rFonts w:eastAsia="Times New Roman"/>
          <w:sz w:val="28"/>
          <w:szCs w:val="28"/>
          <w:shd w:val="clear" w:color="auto" w:fill="FFFFFF"/>
          <w:lang w:eastAsia="uk-UA"/>
        </w:rPr>
        <w:t xml:space="preserve">ічними обмеженнями на різних рівнях інформаційно-телекомунікаційної системи, яку варто поділити на три основні рівні: 1) серверний, 2) мережевий, 3) клієнтський. </w:t>
      </w:r>
    </w:p>
    <w:p w:rsidR="00FE1988" w:rsidRPr="00F57D8C" w:rsidRDefault="00AA552F" w:rsidP="00F57D8C">
      <w:pPr>
        <w:pStyle w:val="Default"/>
        <w:shd w:val="clear" w:color="auto" w:fill="FFFFFF"/>
        <w:ind w:firstLine="720"/>
        <w:jc w:val="both"/>
        <w:rPr>
          <w:rFonts w:eastAsia="Times New Roman"/>
          <w:sz w:val="28"/>
          <w:szCs w:val="28"/>
          <w:shd w:val="clear" w:color="auto" w:fill="FFFFFF"/>
          <w:lang w:eastAsia="uk-UA"/>
        </w:rPr>
      </w:pPr>
      <w:r w:rsidRPr="00B92E86">
        <w:rPr>
          <w:rFonts w:eastAsia="Times New Roman"/>
          <w:sz w:val="28"/>
          <w:szCs w:val="28"/>
          <w:shd w:val="clear" w:color="auto" w:fill="FFFFFF"/>
          <w:lang w:eastAsia="uk-UA"/>
        </w:rPr>
        <w:t>Виникнення проблем на серверному рівні пов’язано передусім із недостатньою кваліфікац</w:t>
      </w:r>
      <w:r w:rsidR="00AE5EBB">
        <w:rPr>
          <w:rFonts w:eastAsia="Times New Roman"/>
          <w:sz w:val="28"/>
          <w:szCs w:val="28"/>
          <w:shd w:val="clear" w:color="auto" w:fill="FFFFFF"/>
          <w:lang w:eastAsia="uk-UA"/>
        </w:rPr>
        <w:t xml:space="preserve">ією адміністраторів </w:t>
      </w:r>
      <w:proofErr w:type="spellStart"/>
      <w:r w:rsidR="00AE5EBB">
        <w:rPr>
          <w:rFonts w:eastAsia="Times New Roman"/>
          <w:sz w:val="28"/>
          <w:szCs w:val="28"/>
          <w:shd w:val="clear" w:color="auto" w:fill="FFFFFF"/>
          <w:lang w:eastAsia="uk-UA"/>
        </w:rPr>
        <w:t>веб-</w:t>
      </w:r>
      <w:r w:rsidR="00AE5EBB">
        <w:rPr>
          <w:rFonts w:eastAsia="Times New Roman"/>
          <w:sz w:val="28"/>
          <w:szCs w:val="28"/>
          <w:shd w:val="clear" w:color="auto" w:fill="FFFFFF"/>
          <w:lang w:val="ru-RU" w:eastAsia="uk-UA"/>
        </w:rPr>
        <w:t>порталів</w:t>
      </w:r>
      <w:proofErr w:type="spellEnd"/>
      <w:r w:rsidR="00AE5EBB">
        <w:rPr>
          <w:rFonts w:eastAsia="Times New Roman"/>
          <w:sz w:val="28"/>
          <w:szCs w:val="28"/>
          <w:shd w:val="clear" w:color="auto" w:fill="FFFFFF"/>
          <w:lang w:eastAsia="uk-UA"/>
        </w:rPr>
        <w:t xml:space="preserve"> </w:t>
      </w:r>
      <w:r w:rsidR="00AE5EBB">
        <w:rPr>
          <w:rFonts w:eastAsia="Times New Roman"/>
          <w:sz w:val="28"/>
          <w:szCs w:val="28"/>
          <w:shd w:val="clear" w:color="auto" w:fill="FFFFFF"/>
          <w:lang w:val="ru-RU" w:eastAsia="uk-UA"/>
        </w:rPr>
        <w:t>та</w:t>
      </w:r>
      <w:r w:rsidRPr="00B92E86">
        <w:rPr>
          <w:rFonts w:eastAsia="Times New Roman"/>
          <w:sz w:val="28"/>
          <w:szCs w:val="28"/>
          <w:shd w:val="clear" w:color="auto" w:fill="FFFFFF"/>
          <w:lang w:eastAsia="uk-UA"/>
        </w:rPr>
        <w:t xml:space="preserve"> провайдерів</w:t>
      </w:r>
      <w:r w:rsidR="00AE5EBB">
        <w:rPr>
          <w:rFonts w:eastAsia="Times New Roman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="00AE5EBB">
        <w:rPr>
          <w:rFonts w:eastAsia="Times New Roman"/>
          <w:sz w:val="28"/>
          <w:szCs w:val="28"/>
          <w:shd w:val="clear" w:color="auto" w:fill="FFFFFF"/>
          <w:lang w:eastAsia="uk-UA"/>
        </w:rPr>
        <w:t>інтернет</w:t>
      </w:r>
      <w:proofErr w:type="spellEnd"/>
      <w:r w:rsidRPr="00B92E86">
        <w:rPr>
          <w:rFonts w:eastAsia="Times New Roman"/>
          <w:sz w:val="28"/>
          <w:szCs w:val="28"/>
          <w:shd w:val="clear" w:color="auto" w:fill="FFFFFF"/>
          <w:lang w:eastAsia="uk-UA"/>
        </w:rPr>
        <w:t xml:space="preserve"> послуг.</w:t>
      </w:r>
    </w:p>
    <w:p w:rsidR="00AA552F" w:rsidRPr="00F57D8C" w:rsidRDefault="00AA552F" w:rsidP="00F57D8C">
      <w:pPr>
        <w:pStyle w:val="Default"/>
        <w:shd w:val="clear" w:color="auto" w:fill="FFFFFF"/>
        <w:ind w:firstLine="720"/>
        <w:jc w:val="both"/>
        <w:rPr>
          <w:rFonts w:eastAsia="Times New Roman"/>
          <w:sz w:val="28"/>
          <w:szCs w:val="28"/>
          <w:shd w:val="clear" w:color="auto" w:fill="FFFFFF"/>
          <w:lang w:eastAsia="uk-UA"/>
        </w:rPr>
      </w:pPr>
      <w:r w:rsidRPr="00B92E86">
        <w:rPr>
          <w:rFonts w:eastAsia="Times New Roman"/>
          <w:sz w:val="28"/>
          <w:szCs w:val="28"/>
          <w:shd w:val="clear" w:color="auto" w:fill="FFFFFF"/>
          <w:lang w:eastAsia="uk-UA"/>
        </w:rPr>
        <w:t>На другому – мережевому рівні, проблеми виникають із пропускною здатністю мережі Інтернет на території України, яка обмежена технічними характеристиками.</w:t>
      </w:r>
    </w:p>
    <w:p w:rsidR="006C18F5" w:rsidRPr="00F57D8C" w:rsidRDefault="006C18F5" w:rsidP="00F57D8C">
      <w:pPr>
        <w:pStyle w:val="Default"/>
        <w:shd w:val="clear" w:color="auto" w:fill="FFFFFF"/>
        <w:ind w:firstLine="720"/>
        <w:jc w:val="both"/>
        <w:rPr>
          <w:rFonts w:eastAsia="Times New Roman"/>
          <w:sz w:val="28"/>
          <w:szCs w:val="28"/>
          <w:shd w:val="clear" w:color="auto" w:fill="FFFFFF"/>
          <w:lang w:eastAsia="uk-UA"/>
        </w:rPr>
      </w:pPr>
      <w:r w:rsidRPr="00B92E86">
        <w:rPr>
          <w:rFonts w:eastAsia="Times New Roman"/>
          <w:sz w:val="28"/>
          <w:szCs w:val="28"/>
          <w:shd w:val="clear" w:color="auto" w:fill="FFFFFF"/>
          <w:lang w:eastAsia="uk-UA"/>
        </w:rPr>
        <w:t>Перешкодою у впровадженні засобів інформатизації аграрного сектору на третьому – клієнтському рівні, є низький рівень апаратного забезпечення користувачів. Це пов’язано із моральною застарілістю технічного обладнання (комп’ютерів), яким користуються підприємці та стає суттєвою перешкодою під час формування і опрацювання інформації.</w:t>
      </w:r>
    </w:p>
    <w:p w:rsidR="00FE1988" w:rsidRPr="00F57D8C" w:rsidRDefault="00FE1988" w:rsidP="00F57D8C">
      <w:pPr>
        <w:pStyle w:val="Default"/>
        <w:shd w:val="clear" w:color="auto" w:fill="FFFFFF"/>
        <w:ind w:firstLine="720"/>
        <w:jc w:val="both"/>
        <w:rPr>
          <w:rFonts w:eastAsia="Times New Roman"/>
          <w:sz w:val="28"/>
          <w:szCs w:val="28"/>
          <w:shd w:val="clear" w:color="auto" w:fill="FFFFFF"/>
          <w:lang w:eastAsia="uk-UA"/>
        </w:rPr>
      </w:pPr>
    </w:p>
    <w:p w:rsidR="00FE1988" w:rsidRPr="00F57D8C" w:rsidRDefault="006C18F5" w:rsidP="00F57D8C">
      <w:pPr>
        <w:pStyle w:val="Default"/>
        <w:shd w:val="clear" w:color="auto" w:fill="FFFFFF"/>
        <w:ind w:firstLine="720"/>
        <w:jc w:val="both"/>
        <w:rPr>
          <w:rFonts w:eastAsia="Times New Roman"/>
          <w:sz w:val="28"/>
          <w:szCs w:val="28"/>
          <w:shd w:val="clear" w:color="auto" w:fill="FFFFFF"/>
          <w:lang w:eastAsia="uk-UA"/>
        </w:rPr>
      </w:pPr>
      <w:r w:rsidRPr="00BA04D1">
        <w:rPr>
          <w:rFonts w:eastAsia="Times New Roman"/>
          <w:sz w:val="28"/>
          <w:szCs w:val="28"/>
          <w:shd w:val="clear" w:color="auto" w:fill="FFFFFF"/>
          <w:lang w:eastAsia="uk-UA"/>
        </w:rPr>
        <w:t xml:space="preserve">Практика показує, що в системі управління підприємством високий ступінь впливу має "людський фактор". Тому одна з найважливіших функцій в управлінні – прийняття та ухвалення рішення взагалі не може бути повністю формалізована на комп’ютері. Багато інших задач за рахунок </w:t>
      </w:r>
      <w:proofErr w:type="spellStart"/>
      <w:r w:rsidRPr="00BA04D1">
        <w:rPr>
          <w:rFonts w:eastAsia="Times New Roman"/>
          <w:sz w:val="28"/>
          <w:szCs w:val="28"/>
          <w:shd w:val="clear" w:color="auto" w:fill="FFFFFF"/>
          <w:lang w:eastAsia="uk-UA"/>
        </w:rPr>
        <w:t>цілепокладання</w:t>
      </w:r>
      <w:proofErr w:type="spellEnd"/>
      <w:r w:rsidRPr="00BA04D1">
        <w:rPr>
          <w:rFonts w:eastAsia="Times New Roman"/>
          <w:sz w:val="28"/>
          <w:szCs w:val="28"/>
          <w:shd w:val="clear" w:color="auto" w:fill="FFFFFF"/>
          <w:lang w:eastAsia="uk-UA"/>
        </w:rPr>
        <w:t xml:space="preserve"> притаманні тільки керівнику (людині-менеджеру).</w:t>
      </w:r>
    </w:p>
    <w:p w:rsidR="00FE1988" w:rsidRPr="00F57D8C" w:rsidRDefault="00FE1988" w:rsidP="00F57D8C">
      <w:pPr>
        <w:pStyle w:val="Default"/>
        <w:shd w:val="clear" w:color="auto" w:fill="FFFFFF"/>
        <w:ind w:firstLine="720"/>
        <w:jc w:val="both"/>
        <w:rPr>
          <w:rFonts w:eastAsia="Times New Roman"/>
          <w:sz w:val="28"/>
          <w:szCs w:val="28"/>
          <w:shd w:val="clear" w:color="auto" w:fill="FFFFFF"/>
          <w:lang w:eastAsia="uk-UA"/>
        </w:rPr>
      </w:pPr>
    </w:p>
    <w:p w:rsidR="006C18F5" w:rsidRPr="00BA04D1" w:rsidRDefault="006C18F5" w:rsidP="00F57D8C">
      <w:pPr>
        <w:pStyle w:val="Default"/>
        <w:shd w:val="clear" w:color="auto" w:fill="FFFFFF"/>
        <w:ind w:firstLine="720"/>
        <w:jc w:val="both"/>
        <w:rPr>
          <w:rFonts w:eastAsia="Times New Roman"/>
          <w:sz w:val="28"/>
          <w:szCs w:val="28"/>
          <w:shd w:val="clear" w:color="auto" w:fill="FFFFFF"/>
          <w:lang w:eastAsia="uk-UA"/>
        </w:rPr>
      </w:pPr>
      <w:r w:rsidRPr="00BA04D1">
        <w:rPr>
          <w:rFonts w:eastAsia="Times New Roman"/>
          <w:sz w:val="28"/>
          <w:szCs w:val="28"/>
          <w:shd w:val="clear" w:color="auto" w:fill="FFFFFF"/>
          <w:lang w:eastAsia="uk-UA"/>
        </w:rPr>
        <w:t>Для формалізації і об’єктивізації усього процесу вибору програмного забезпечення</w:t>
      </w:r>
      <w:r>
        <w:rPr>
          <w:rFonts w:eastAsia="Times New Roman"/>
          <w:sz w:val="28"/>
          <w:szCs w:val="28"/>
          <w:shd w:val="clear" w:color="auto" w:fill="FFFFFF"/>
          <w:lang w:eastAsia="uk-UA"/>
        </w:rPr>
        <w:t xml:space="preserve"> нами</w:t>
      </w:r>
      <w:r w:rsidRPr="00BA04D1">
        <w:rPr>
          <w:rFonts w:eastAsia="Times New Roman"/>
          <w:sz w:val="28"/>
          <w:szCs w:val="28"/>
          <w:shd w:val="clear" w:color="auto" w:fill="FFFFFF"/>
          <w:lang w:eastAsia="uk-UA"/>
        </w:rPr>
        <w:t xml:space="preserve"> </w:t>
      </w:r>
      <w:r>
        <w:rPr>
          <w:rFonts w:eastAsia="Times New Roman"/>
          <w:sz w:val="28"/>
          <w:szCs w:val="28"/>
          <w:shd w:val="clear" w:color="auto" w:fill="FFFFFF"/>
          <w:lang w:eastAsia="uk-UA"/>
        </w:rPr>
        <w:t>було</w:t>
      </w:r>
      <w:r w:rsidRPr="00BA04D1">
        <w:rPr>
          <w:rFonts w:eastAsia="Times New Roman"/>
          <w:sz w:val="28"/>
          <w:szCs w:val="28"/>
          <w:shd w:val="clear" w:color="auto" w:fill="FFFFFF"/>
          <w:lang w:eastAsia="uk-UA"/>
        </w:rPr>
        <w:t xml:space="preserve"> сформульовано оціночну багатокритеріальну економіко-математичну модель. В якості оцінки виступає рівень реалізації функцій конкретною програмою щодо потреб підприємства, виражений інтегральним </w:t>
      </w:r>
      <w:r w:rsidR="00292F1F">
        <w:rPr>
          <w:rFonts w:eastAsia="Times New Roman"/>
          <w:sz w:val="28"/>
          <w:szCs w:val="28"/>
          <w:shd w:val="clear" w:color="auto" w:fill="FFFFFF"/>
          <w:lang w:eastAsia="uk-UA"/>
        </w:rPr>
        <w:t xml:space="preserve">показником можливості програми </w:t>
      </w:r>
      <w:r w:rsidRPr="00BA04D1">
        <w:rPr>
          <w:rFonts w:eastAsia="Times New Roman"/>
          <w:sz w:val="28"/>
          <w:szCs w:val="28"/>
          <w:shd w:val="clear" w:color="auto" w:fill="FFFFFF"/>
          <w:lang w:eastAsia="uk-UA"/>
        </w:rPr>
        <w:t>:</w:t>
      </w:r>
    </w:p>
    <w:p w:rsidR="006C18F5" w:rsidRPr="00BA04D1" w:rsidRDefault="006C18F5" w:rsidP="00F57D8C">
      <w:pPr>
        <w:pStyle w:val="Default"/>
        <w:shd w:val="clear" w:color="auto" w:fill="FFFFFF"/>
        <w:ind w:firstLine="720"/>
        <w:jc w:val="both"/>
        <w:rPr>
          <w:rFonts w:eastAsia="Times New Roman"/>
          <w:sz w:val="28"/>
          <w:szCs w:val="28"/>
          <w:shd w:val="clear" w:color="auto" w:fill="FFFFFF"/>
          <w:lang w:eastAsia="uk-UA"/>
        </w:rPr>
      </w:pPr>
    </w:p>
    <w:p w:rsidR="006C18F5" w:rsidRPr="00BA04D1" w:rsidRDefault="00184297" w:rsidP="00F57D8C">
      <w:pPr>
        <w:pStyle w:val="Default"/>
        <w:shd w:val="clear" w:color="auto" w:fill="FFFFFF"/>
        <w:ind w:firstLine="720"/>
        <w:jc w:val="both"/>
        <w:rPr>
          <w:rFonts w:eastAsia="Times New Roman"/>
          <w:sz w:val="28"/>
          <w:szCs w:val="28"/>
          <w:shd w:val="clear" w:color="auto" w:fill="FFFFFF"/>
          <w:lang w:eastAsia="uk-UA"/>
        </w:rPr>
      </w:pPr>
      <w:r w:rsidRPr="00BA04D1">
        <w:rPr>
          <w:rFonts w:eastAsia="Times New Roman"/>
          <w:sz w:val="28"/>
          <w:szCs w:val="28"/>
          <w:shd w:val="clear" w:color="auto" w:fill="FFFFFF"/>
          <w:lang w:eastAsia="uk-UA"/>
        </w:rPr>
        <w:object w:dxaOrig="210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7pt;height:62.05pt" o:ole="" fillcolor="window">
            <v:imagedata r:id="rId9" o:title=""/>
          </v:shape>
          <o:OLEObject Type="Embed" ProgID="Equation.3" ShapeID="_x0000_i1025" DrawAspect="Content" ObjectID="_1517600525" r:id="rId10"/>
        </w:object>
      </w:r>
      <w:r w:rsidR="006C18F5" w:rsidRPr="00BA04D1">
        <w:rPr>
          <w:rFonts w:eastAsia="Times New Roman"/>
          <w:sz w:val="28"/>
          <w:szCs w:val="28"/>
          <w:shd w:val="clear" w:color="auto" w:fill="FFFFFF"/>
          <w:lang w:eastAsia="uk-UA"/>
        </w:rPr>
        <w:sym w:font="Symbol" w:char="F0AE"/>
      </w:r>
      <w:r w:rsidR="006C18F5" w:rsidRPr="00BA04D1">
        <w:rPr>
          <w:rFonts w:eastAsia="Times New Roman"/>
          <w:sz w:val="28"/>
          <w:szCs w:val="28"/>
          <w:shd w:val="clear" w:color="auto" w:fill="FFFFFF"/>
          <w:lang w:eastAsia="uk-UA"/>
        </w:rPr>
        <w:t>мах,</w:t>
      </w:r>
      <w:r w:rsidR="006C18F5" w:rsidRPr="00BA04D1">
        <w:rPr>
          <w:rFonts w:eastAsia="Times New Roman"/>
          <w:sz w:val="28"/>
          <w:szCs w:val="28"/>
          <w:shd w:val="clear" w:color="auto" w:fill="FFFFFF"/>
          <w:lang w:eastAsia="uk-UA"/>
        </w:rPr>
        <w:tab/>
      </w:r>
      <w:r w:rsidR="006C18F5" w:rsidRPr="00BA04D1">
        <w:rPr>
          <w:rFonts w:eastAsia="Times New Roman"/>
          <w:sz w:val="28"/>
          <w:szCs w:val="28"/>
          <w:shd w:val="clear" w:color="auto" w:fill="FFFFFF"/>
          <w:lang w:eastAsia="uk-UA"/>
        </w:rPr>
        <w:tab/>
      </w:r>
      <w:r w:rsidR="006C18F5">
        <w:rPr>
          <w:rFonts w:eastAsia="Times New Roman"/>
          <w:sz w:val="28"/>
          <w:szCs w:val="28"/>
          <w:shd w:val="clear" w:color="auto" w:fill="FFFFFF"/>
          <w:lang w:val="ru-RU" w:eastAsia="uk-UA"/>
        </w:rPr>
        <w:tab/>
      </w:r>
      <w:r w:rsidR="006C18F5">
        <w:rPr>
          <w:rFonts w:eastAsia="Times New Roman"/>
          <w:sz w:val="28"/>
          <w:szCs w:val="28"/>
          <w:shd w:val="clear" w:color="auto" w:fill="FFFFFF"/>
          <w:lang w:val="ru-RU" w:eastAsia="uk-UA"/>
        </w:rPr>
        <w:tab/>
      </w:r>
      <w:r w:rsidR="006C18F5">
        <w:rPr>
          <w:rFonts w:eastAsia="Times New Roman"/>
          <w:sz w:val="28"/>
          <w:szCs w:val="28"/>
          <w:shd w:val="clear" w:color="auto" w:fill="FFFFFF"/>
          <w:lang w:val="ru-RU" w:eastAsia="uk-UA"/>
        </w:rPr>
        <w:tab/>
      </w:r>
      <w:r w:rsidR="006C18F5">
        <w:rPr>
          <w:rFonts w:eastAsia="Times New Roman"/>
          <w:sz w:val="28"/>
          <w:szCs w:val="28"/>
          <w:shd w:val="clear" w:color="auto" w:fill="FFFFFF"/>
          <w:lang w:val="ru-RU" w:eastAsia="uk-UA"/>
        </w:rPr>
        <w:tab/>
      </w:r>
      <w:r w:rsidR="006C18F5">
        <w:rPr>
          <w:rFonts w:eastAsia="Times New Roman"/>
          <w:sz w:val="28"/>
          <w:szCs w:val="28"/>
          <w:shd w:val="clear" w:color="auto" w:fill="FFFFFF"/>
          <w:lang w:val="ru-RU" w:eastAsia="uk-UA"/>
        </w:rPr>
        <w:tab/>
      </w:r>
      <w:r w:rsidR="006C18F5" w:rsidRPr="00BA04D1">
        <w:rPr>
          <w:rFonts w:eastAsia="Times New Roman"/>
          <w:sz w:val="28"/>
          <w:szCs w:val="28"/>
          <w:shd w:val="clear" w:color="auto" w:fill="FFFFFF"/>
          <w:lang w:eastAsia="uk-UA"/>
        </w:rPr>
        <w:t>(</w:t>
      </w:r>
      <w:r>
        <w:rPr>
          <w:rFonts w:eastAsia="Times New Roman"/>
          <w:sz w:val="28"/>
          <w:szCs w:val="28"/>
          <w:shd w:val="clear" w:color="auto" w:fill="FFFFFF"/>
          <w:lang w:val="ru-RU" w:eastAsia="uk-UA"/>
        </w:rPr>
        <w:t>1</w:t>
      </w:r>
      <w:r w:rsidR="006C18F5" w:rsidRPr="00BA04D1">
        <w:rPr>
          <w:rFonts w:eastAsia="Times New Roman"/>
          <w:sz w:val="28"/>
          <w:szCs w:val="28"/>
          <w:shd w:val="clear" w:color="auto" w:fill="FFFFFF"/>
          <w:lang w:eastAsia="uk-UA"/>
        </w:rPr>
        <w:t>)</w:t>
      </w:r>
    </w:p>
    <w:p w:rsidR="006C18F5" w:rsidRPr="00BA04D1" w:rsidRDefault="006C18F5" w:rsidP="00F57D8C">
      <w:pPr>
        <w:pStyle w:val="Default"/>
        <w:shd w:val="clear" w:color="auto" w:fill="FFFFFF"/>
        <w:ind w:firstLine="720"/>
        <w:jc w:val="both"/>
        <w:rPr>
          <w:rFonts w:eastAsia="Times New Roman"/>
          <w:sz w:val="28"/>
          <w:szCs w:val="28"/>
          <w:shd w:val="clear" w:color="auto" w:fill="FFFFFF"/>
          <w:lang w:eastAsia="uk-UA"/>
        </w:rPr>
      </w:pPr>
    </w:p>
    <w:p w:rsidR="006C18F5" w:rsidRPr="00BA04D1" w:rsidRDefault="006C18F5" w:rsidP="00F57D8C">
      <w:pPr>
        <w:pStyle w:val="Default"/>
        <w:shd w:val="clear" w:color="auto" w:fill="FFFFFF"/>
        <w:ind w:firstLine="720"/>
        <w:jc w:val="both"/>
        <w:rPr>
          <w:rFonts w:eastAsia="Times New Roman"/>
          <w:sz w:val="28"/>
          <w:szCs w:val="28"/>
          <w:shd w:val="clear" w:color="auto" w:fill="FFFFFF"/>
          <w:lang w:eastAsia="uk-UA"/>
        </w:rPr>
      </w:pPr>
      <w:r w:rsidRPr="00BA04D1">
        <w:rPr>
          <w:rFonts w:eastAsia="Times New Roman"/>
          <w:sz w:val="28"/>
          <w:szCs w:val="28"/>
          <w:shd w:val="clear" w:color="auto" w:fill="FFFFFF"/>
          <w:lang w:eastAsia="uk-UA"/>
        </w:rPr>
        <w:t>де</w:t>
      </w:r>
      <w:r w:rsidRPr="00BA04D1">
        <w:rPr>
          <w:rFonts w:eastAsia="Times New Roman"/>
          <w:sz w:val="28"/>
          <w:szCs w:val="28"/>
          <w:shd w:val="clear" w:color="auto" w:fill="FFFFFF"/>
          <w:lang w:eastAsia="uk-UA"/>
        </w:rPr>
        <w:tab/>
      </w:r>
      <w:r w:rsidRPr="00BA04D1">
        <w:rPr>
          <w:rFonts w:eastAsia="Times New Roman"/>
          <w:sz w:val="28"/>
          <w:szCs w:val="28"/>
          <w:shd w:val="clear" w:color="auto" w:fill="FFFFFF"/>
          <w:lang w:eastAsia="uk-UA"/>
        </w:rPr>
        <w:sym w:font="Symbol" w:char="F06A"/>
      </w:r>
      <w:r w:rsidRPr="00BA04D1">
        <w:rPr>
          <w:rFonts w:eastAsia="Times New Roman"/>
          <w:sz w:val="28"/>
          <w:szCs w:val="28"/>
          <w:shd w:val="clear" w:color="auto" w:fill="FFFFFF"/>
          <w:lang w:eastAsia="uk-UA"/>
        </w:rPr>
        <w:t xml:space="preserve">(Пі) - інтегральний показник можливості програми, 0 </w:t>
      </w:r>
      <w:r w:rsidRPr="00BA04D1">
        <w:rPr>
          <w:rFonts w:eastAsia="Times New Roman"/>
          <w:sz w:val="28"/>
          <w:szCs w:val="28"/>
          <w:shd w:val="clear" w:color="auto" w:fill="FFFFFF"/>
          <w:lang w:eastAsia="uk-UA"/>
        </w:rPr>
        <w:sym w:font="Symbol" w:char="F0A3"/>
      </w:r>
      <w:r w:rsidRPr="00BA04D1">
        <w:rPr>
          <w:rFonts w:eastAsia="Times New Roman"/>
          <w:sz w:val="28"/>
          <w:szCs w:val="28"/>
          <w:shd w:val="clear" w:color="auto" w:fill="FFFFFF"/>
          <w:lang w:eastAsia="uk-UA"/>
        </w:rPr>
        <w:sym w:font="Symbol" w:char="F06A"/>
      </w:r>
      <w:r w:rsidRPr="00BA04D1">
        <w:rPr>
          <w:rFonts w:eastAsia="Times New Roman"/>
          <w:sz w:val="28"/>
          <w:szCs w:val="28"/>
          <w:shd w:val="clear" w:color="auto" w:fill="FFFFFF"/>
          <w:lang w:eastAsia="uk-UA"/>
        </w:rPr>
        <w:t xml:space="preserve">(Пі) </w:t>
      </w:r>
      <w:r w:rsidRPr="00BA04D1">
        <w:rPr>
          <w:rFonts w:eastAsia="Times New Roman"/>
          <w:sz w:val="28"/>
          <w:szCs w:val="28"/>
          <w:shd w:val="clear" w:color="auto" w:fill="FFFFFF"/>
          <w:lang w:eastAsia="uk-UA"/>
        </w:rPr>
        <w:sym w:font="Symbol" w:char="F0A3"/>
      </w:r>
      <w:r w:rsidRPr="00BA04D1">
        <w:rPr>
          <w:rFonts w:eastAsia="Times New Roman"/>
          <w:sz w:val="28"/>
          <w:szCs w:val="28"/>
          <w:shd w:val="clear" w:color="auto" w:fill="FFFFFF"/>
          <w:lang w:eastAsia="uk-UA"/>
        </w:rPr>
        <w:t xml:space="preserve"> 1;</w:t>
      </w:r>
    </w:p>
    <w:p w:rsidR="006C18F5" w:rsidRPr="00BA04D1" w:rsidRDefault="006C18F5" w:rsidP="00F57D8C">
      <w:pPr>
        <w:pStyle w:val="Default"/>
        <w:shd w:val="clear" w:color="auto" w:fill="FFFFFF"/>
        <w:ind w:firstLine="720"/>
        <w:jc w:val="both"/>
        <w:rPr>
          <w:rFonts w:eastAsia="Times New Roman"/>
          <w:sz w:val="28"/>
          <w:szCs w:val="28"/>
          <w:shd w:val="clear" w:color="auto" w:fill="FFFFFF"/>
          <w:lang w:eastAsia="uk-UA"/>
        </w:rPr>
      </w:pPr>
      <w:r w:rsidRPr="00BA04D1">
        <w:rPr>
          <w:rFonts w:eastAsia="Times New Roman"/>
          <w:sz w:val="28"/>
          <w:szCs w:val="28"/>
          <w:shd w:val="clear" w:color="auto" w:fill="FFFFFF"/>
          <w:lang w:eastAsia="uk-UA"/>
        </w:rPr>
        <w:tab/>
      </w:r>
      <w:r w:rsidRPr="00BA04D1">
        <w:rPr>
          <w:rFonts w:eastAsia="Times New Roman"/>
          <w:sz w:val="28"/>
          <w:szCs w:val="28"/>
          <w:shd w:val="clear" w:color="auto" w:fill="FFFFFF"/>
          <w:lang w:eastAsia="uk-UA"/>
        </w:rPr>
        <w:sym w:font="Symbol" w:char="F06C"/>
      </w:r>
      <w:r w:rsidRPr="00BA04D1">
        <w:rPr>
          <w:rFonts w:eastAsia="Times New Roman"/>
          <w:sz w:val="28"/>
          <w:szCs w:val="28"/>
          <w:shd w:val="clear" w:color="auto" w:fill="FFFFFF"/>
          <w:lang w:eastAsia="uk-UA"/>
        </w:rPr>
        <w:t>j – граничне значення, j-тої складової, яке визначається керівництвом підприємства, відповідно до пріоритетів облікової політики окремого підприємства;</w:t>
      </w:r>
    </w:p>
    <w:p w:rsidR="006C18F5" w:rsidRPr="00BA04D1" w:rsidRDefault="006C18F5" w:rsidP="00F57D8C">
      <w:pPr>
        <w:pStyle w:val="Default"/>
        <w:shd w:val="clear" w:color="auto" w:fill="FFFFFF"/>
        <w:ind w:firstLine="720"/>
        <w:jc w:val="both"/>
        <w:rPr>
          <w:rFonts w:eastAsia="Times New Roman"/>
          <w:sz w:val="28"/>
          <w:szCs w:val="28"/>
          <w:shd w:val="clear" w:color="auto" w:fill="FFFFFF"/>
          <w:lang w:eastAsia="uk-UA"/>
        </w:rPr>
      </w:pPr>
      <w:r w:rsidRPr="00BA04D1">
        <w:rPr>
          <w:rFonts w:eastAsia="Times New Roman"/>
          <w:sz w:val="28"/>
          <w:szCs w:val="28"/>
          <w:shd w:val="clear" w:color="auto" w:fill="FFFFFF"/>
          <w:lang w:eastAsia="uk-UA"/>
        </w:rPr>
        <w:tab/>
      </w:r>
      <w:r w:rsidRPr="00BA04D1">
        <w:rPr>
          <w:rFonts w:eastAsia="Times New Roman"/>
          <w:sz w:val="28"/>
          <w:szCs w:val="28"/>
          <w:shd w:val="clear" w:color="auto" w:fill="FFFFFF"/>
          <w:lang w:eastAsia="uk-UA"/>
        </w:rPr>
        <w:sym w:font="Symbol" w:char="F0A6"/>
      </w:r>
      <w:r w:rsidRPr="00BA04D1">
        <w:rPr>
          <w:rFonts w:eastAsia="Times New Roman"/>
          <w:sz w:val="28"/>
          <w:szCs w:val="28"/>
          <w:shd w:val="clear" w:color="auto" w:fill="FFFFFF"/>
          <w:lang w:eastAsia="uk-UA"/>
        </w:rPr>
        <w:t>j - оцінка за критеріями j-тої якісної складової програмного забезпечення.</w:t>
      </w:r>
    </w:p>
    <w:p w:rsidR="006C18F5" w:rsidRPr="00BA04D1" w:rsidRDefault="006C18F5" w:rsidP="00F57D8C">
      <w:pPr>
        <w:pStyle w:val="Default"/>
        <w:shd w:val="clear" w:color="auto" w:fill="FFFFFF"/>
        <w:ind w:firstLine="720"/>
        <w:jc w:val="both"/>
        <w:rPr>
          <w:rFonts w:eastAsia="Times New Roman"/>
          <w:sz w:val="28"/>
          <w:szCs w:val="28"/>
          <w:shd w:val="clear" w:color="auto" w:fill="FFFFFF"/>
          <w:lang w:eastAsia="uk-UA"/>
        </w:rPr>
      </w:pPr>
      <w:r w:rsidRPr="006F53D8">
        <w:rPr>
          <w:rFonts w:eastAsia="Times New Roman"/>
          <w:sz w:val="28"/>
          <w:szCs w:val="28"/>
          <w:shd w:val="clear" w:color="auto" w:fill="FFFFFF"/>
          <w:lang w:eastAsia="uk-UA"/>
        </w:rPr>
        <w:t>Наш</w:t>
      </w:r>
      <w:r>
        <w:rPr>
          <w:rFonts w:eastAsia="Times New Roman"/>
          <w:sz w:val="28"/>
          <w:szCs w:val="28"/>
          <w:shd w:val="clear" w:color="auto" w:fill="FFFFFF"/>
          <w:lang w:eastAsia="uk-UA"/>
        </w:rPr>
        <w:t xml:space="preserve"> </w:t>
      </w:r>
      <w:r w:rsidRPr="00BA04D1">
        <w:rPr>
          <w:rFonts w:eastAsia="Times New Roman"/>
          <w:sz w:val="28"/>
          <w:szCs w:val="28"/>
          <w:shd w:val="clear" w:color="auto" w:fill="FFFFFF"/>
          <w:lang w:eastAsia="uk-UA"/>
        </w:rPr>
        <w:t xml:space="preserve">вибір для визначення цільової функції </w:t>
      </w:r>
      <w:r w:rsidRPr="00BA04D1">
        <w:rPr>
          <w:rFonts w:eastAsia="Times New Roman"/>
          <w:sz w:val="28"/>
          <w:szCs w:val="28"/>
          <w:shd w:val="clear" w:color="auto" w:fill="FFFFFF"/>
          <w:lang w:eastAsia="uk-UA"/>
        </w:rPr>
        <w:sym w:font="Symbol" w:char="F06A"/>
      </w:r>
      <w:r w:rsidRPr="00BA04D1">
        <w:rPr>
          <w:rFonts w:eastAsia="Times New Roman"/>
          <w:sz w:val="28"/>
          <w:szCs w:val="28"/>
          <w:shd w:val="clear" w:color="auto" w:fill="FFFFFF"/>
          <w:lang w:eastAsia="uk-UA"/>
        </w:rPr>
        <w:t xml:space="preserve">(Пі), зумовлений тим, що, по-перше, граничні значення </w:t>
      </w:r>
      <w:r w:rsidRPr="00BA04D1">
        <w:rPr>
          <w:rFonts w:eastAsia="Times New Roman"/>
          <w:sz w:val="28"/>
          <w:szCs w:val="28"/>
          <w:shd w:val="clear" w:color="auto" w:fill="FFFFFF"/>
          <w:lang w:eastAsia="uk-UA"/>
        </w:rPr>
        <w:sym w:font="Symbol" w:char="F06C"/>
      </w:r>
      <w:r w:rsidRPr="00BA04D1">
        <w:rPr>
          <w:rFonts w:eastAsia="Times New Roman"/>
          <w:sz w:val="28"/>
          <w:szCs w:val="28"/>
          <w:shd w:val="clear" w:color="auto" w:fill="FFFFFF"/>
          <w:lang w:eastAsia="uk-UA"/>
        </w:rPr>
        <w:t>j є постійними до і-того програмн</w:t>
      </w:r>
      <w:r>
        <w:rPr>
          <w:rFonts w:eastAsia="Times New Roman"/>
          <w:sz w:val="28"/>
          <w:szCs w:val="28"/>
          <w:shd w:val="clear" w:color="auto" w:fill="FFFFFF"/>
          <w:lang w:eastAsia="uk-UA"/>
        </w:rPr>
        <w:t xml:space="preserve">ого продукту (Пі) коефіцієнтами </w:t>
      </w:r>
      <w:r w:rsidRPr="00BA04D1">
        <w:rPr>
          <w:rFonts w:eastAsia="Times New Roman"/>
          <w:sz w:val="28"/>
          <w:szCs w:val="28"/>
          <w:shd w:val="clear" w:color="auto" w:fill="FFFFFF"/>
          <w:lang w:eastAsia="uk-UA"/>
        </w:rPr>
        <w:t xml:space="preserve">j, по-друге, самі якісні оцінки </w:t>
      </w:r>
      <w:r w:rsidRPr="00BA04D1">
        <w:rPr>
          <w:rFonts w:eastAsia="Times New Roman"/>
          <w:sz w:val="28"/>
          <w:szCs w:val="28"/>
          <w:shd w:val="clear" w:color="auto" w:fill="FFFFFF"/>
          <w:lang w:eastAsia="uk-UA"/>
        </w:rPr>
        <w:sym w:font="Symbol" w:char="F0A6"/>
      </w:r>
      <w:r w:rsidRPr="00BA04D1">
        <w:rPr>
          <w:rFonts w:eastAsia="Times New Roman"/>
          <w:sz w:val="28"/>
          <w:szCs w:val="28"/>
          <w:shd w:val="clear" w:color="auto" w:fill="FFFFFF"/>
          <w:lang w:eastAsia="uk-UA"/>
        </w:rPr>
        <w:t xml:space="preserve">j не мають функціональної або </w:t>
      </w:r>
      <w:proofErr w:type="spellStart"/>
      <w:r w:rsidRPr="00BA04D1">
        <w:rPr>
          <w:rFonts w:eastAsia="Times New Roman"/>
          <w:sz w:val="28"/>
          <w:szCs w:val="28"/>
          <w:shd w:val="clear" w:color="auto" w:fill="FFFFFF"/>
          <w:lang w:eastAsia="uk-UA"/>
        </w:rPr>
        <w:t>сильнокорельованої</w:t>
      </w:r>
      <w:proofErr w:type="spellEnd"/>
      <w:r w:rsidRPr="00BA04D1">
        <w:rPr>
          <w:rFonts w:eastAsia="Times New Roman"/>
          <w:sz w:val="28"/>
          <w:szCs w:val="28"/>
          <w:shd w:val="clear" w:color="auto" w:fill="FFFFFF"/>
          <w:lang w:eastAsia="uk-UA"/>
        </w:rPr>
        <w:t xml:space="preserve"> залежності між собою.</w:t>
      </w:r>
    </w:p>
    <w:p w:rsidR="006C18F5" w:rsidRDefault="006C18F5" w:rsidP="00F57D8C">
      <w:pPr>
        <w:pStyle w:val="Default"/>
        <w:shd w:val="clear" w:color="auto" w:fill="FFFFFF"/>
        <w:ind w:firstLine="720"/>
        <w:jc w:val="both"/>
        <w:rPr>
          <w:rFonts w:eastAsia="Times New Roman"/>
          <w:sz w:val="28"/>
          <w:szCs w:val="28"/>
          <w:shd w:val="clear" w:color="auto" w:fill="FFFFFF"/>
          <w:lang w:eastAsia="uk-UA"/>
        </w:rPr>
      </w:pPr>
      <w:r w:rsidRPr="00BA04D1">
        <w:rPr>
          <w:rFonts w:eastAsia="Times New Roman"/>
          <w:sz w:val="28"/>
          <w:szCs w:val="28"/>
          <w:shd w:val="clear" w:color="auto" w:fill="FFFFFF"/>
          <w:lang w:eastAsia="uk-UA"/>
        </w:rPr>
        <w:lastRenderedPageBreak/>
        <w:t>Кращий програмний продукт для підприємства за його потребами визначається відповідно до максимального значення цільової функції інтегрального показника. Отримані результати були проаналізовані на відповідність по групах підприємств</w:t>
      </w:r>
      <w:r w:rsidR="00184297">
        <w:rPr>
          <w:rFonts w:eastAsia="Times New Roman"/>
          <w:sz w:val="28"/>
          <w:szCs w:val="28"/>
          <w:shd w:val="clear" w:color="auto" w:fill="FFFFFF"/>
          <w:lang w:eastAsia="uk-UA"/>
        </w:rPr>
        <w:t xml:space="preserve"> АПК</w:t>
      </w:r>
      <w:r w:rsidRPr="00BA04D1">
        <w:rPr>
          <w:rFonts w:eastAsia="Times New Roman"/>
          <w:sz w:val="28"/>
          <w:szCs w:val="28"/>
          <w:shd w:val="clear" w:color="auto" w:fill="FFFFFF"/>
          <w:lang w:eastAsia="uk-UA"/>
        </w:rPr>
        <w:t xml:space="preserve"> (табл. </w:t>
      </w:r>
      <w:r w:rsidR="00184297" w:rsidRPr="00184297">
        <w:rPr>
          <w:rFonts w:eastAsia="Times New Roman"/>
          <w:sz w:val="28"/>
          <w:szCs w:val="28"/>
          <w:shd w:val="clear" w:color="auto" w:fill="FFFFFF"/>
          <w:lang w:eastAsia="uk-UA"/>
        </w:rPr>
        <w:t>4</w:t>
      </w:r>
      <w:r w:rsidRPr="00BA04D1">
        <w:rPr>
          <w:rFonts w:eastAsia="Times New Roman"/>
          <w:sz w:val="28"/>
          <w:szCs w:val="28"/>
          <w:shd w:val="clear" w:color="auto" w:fill="FFFFFF"/>
          <w:lang w:eastAsia="uk-UA"/>
        </w:rPr>
        <w:t xml:space="preserve">). Як бачимо, ні одна програма повністю не відповідає потребам </w:t>
      </w:r>
      <w:r w:rsidR="00184297">
        <w:rPr>
          <w:rFonts w:eastAsia="Times New Roman"/>
          <w:sz w:val="28"/>
          <w:szCs w:val="28"/>
          <w:shd w:val="clear" w:color="auto" w:fill="FFFFFF"/>
          <w:lang w:eastAsia="uk-UA"/>
        </w:rPr>
        <w:t xml:space="preserve">всіх </w:t>
      </w:r>
      <w:r w:rsidRPr="00BA04D1">
        <w:rPr>
          <w:rFonts w:eastAsia="Times New Roman"/>
          <w:sz w:val="28"/>
          <w:szCs w:val="28"/>
          <w:shd w:val="clear" w:color="auto" w:fill="FFFFFF"/>
          <w:lang w:eastAsia="uk-UA"/>
        </w:rPr>
        <w:t>підприємств, але незважаючи на це, дозволяє вибирати найкраще забезпечення серед існуючого</w:t>
      </w:r>
      <w:r w:rsidR="00184297">
        <w:rPr>
          <w:rFonts w:eastAsia="Times New Roman"/>
          <w:sz w:val="28"/>
          <w:szCs w:val="28"/>
          <w:shd w:val="clear" w:color="auto" w:fill="FFFFFF"/>
          <w:lang w:eastAsia="uk-UA"/>
        </w:rPr>
        <w:t xml:space="preserve"> конкретно для даного підприємства</w:t>
      </w:r>
      <w:r w:rsidRPr="00BA04D1">
        <w:rPr>
          <w:rFonts w:eastAsia="Times New Roman"/>
          <w:sz w:val="28"/>
          <w:szCs w:val="28"/>
          <w:shd w:val="clear" w:color="auto" w:fill="FFFFFF"/>
          <w:lang w:eastAsia="uk-UA"/>
        </w:rPr>
        <w:t>.</w:t>
      </w:r>
    </w:p>
    <w:p w:rsidR="006C18F5" w:rsidRPr="00BA04D1" w:rsidRDefault="006C18F5" w:rsidP="00F57D8C">
      <w:pPr>
        <w:pStyle w:val="Default"/>
        <w:shd w:val="clear" w:color="auto" w:fill="FFFFFF"/>
        <w:ind w:firstLine="720"/>
        <w:jc w:val="both"/>
        <w:rPr>
          <w:rFonts w:eastAsia="Times New Roman"/>
          <w:sz w:val="28"/>
          <w:szCs w:val="28"/>
          <w:shd w:val="clear" w:color="auto" w:fill="FFFFFF"/>
          <w:lang w:eastAsia="uk-UA"/>
        </w:rPr>
      </w:pPr>
    </w:p>
    <w:p w:rsidR="006C18F5" w:rsidRPr="006F53D8" w:rsidRDefault="006C18F5" w:rsidP="00F57D8C">
      <w:pPr>
        <w:pStyle w:val="Default"/>
        <w:shd w:val="clear" w:color="auto" w:fill="FFFFFF"/>
        <w:ind w:firstLine="720"/>
        <w:jc w:val="right"/>
        <w:rPr>
          <w:rFonts w:eastAsia="Times New Roman"/>
          <w:i/>
          <w:sz w:val="28"/>
          <w:szCs w:val="28"/>
          <w:shd w:val="clear" w:color="auto" w:fill="FFFFFF"/>
          <w:lang w:val="ru-RU" w:eastAsia="uk-UA"/>
        </w:rPr>
      </w:pPr>
      <w:r w:rsidRPr="00EB701A">
        <w:rPr>
          <w:rFonts w:eastAsia="Times New Roman"/>
          <w:i/>
          <w:sz w:val="28"/>
          <w:szCs w:val="28"/>
          <w:shd w:val="clear" w:color="auto" w:fill="FFFFFF"/>
          <w:lang w:eastAsia="uk-UA"/>
        </w:rPr>
        <w:t xml:space="preserve">Таблиця </w:t>
      </w:r>
      <w:r w:rsidR="00184297">
        <w:rPr>
          <w:rFonts w:eastAsia="Times New Roman"/>
          <w:i/>
          <w:sz w:val="28"/>
          <w:szCs w:val="28"/>
          <w:shd w:val="clear" w:color="auto" w:fill="FFFFFF"/>
          <w:lang w:val="ru-RU" w:eastAsia="uk-UA"/>
        </w:rPr>
        <w:t>4</w:t>
      </w:r>
    </w:p>
    <w:p w:rsidR="006C18F5" w:rsidRPr="00EB701A" w:rsidRDefault="006C18F5" w:rsidP="00F57D8C">
      <w:pPr>
        <w:pStyle w:val="Default"/>
        <w:shd w:val="clear" w:color="auto" w:fill="FFFFFF"/>
        <w:jc w:val="center"/>
        <w:rPr>
          <w:rFonts w:eastAsia="Times New Roman"/>
          <w:b/>
          <w:sz w:val="28"/>
          <w:szCs w:val="28"/>
          <w:shd w:val="clear" w:color="auto" w:fill="FFFFFF"/>
          <w:lang w:eastAsia="uk-UA"/>
        </w:rPr>
      </w:pPr>
      <w:r w:rsidRPr="00EB701A">
        <w:rPr>
          <w:rFonts w:eastAsia="Times New Roman"/>
          <w:b/>
          <w:sz w:val="28"/>
          <w:szCs w:val="28"/>
          <w:shd w:val="clear" w:color="auto" w:fill="FFFFFF"/>
          <w:lang w:eastAsia="uk-UA"/>
        </w:rPr>
        <w:t>Оцінка можливостей програми відповідно до групи підприємств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69"/>
        <w:gridCol w:w="1701"/>
        <w:gridCol w:w="1701"/>
        <w:gridCol w:w="1985"/>
      </w:tblGrid>
      <w:tr w:rsidR="006C18F5" w:rsidRPr="00BA04D1" w:rsidTr="00025608">
        <w:trPr>
          <w:cantSplit/>
          <w:trHeight w:val="300"/>
          <w:jc w:val="center"/>
        </w:trPr>
        <w:tc>
          <w:tcPr>
            <w:tcW w:w="3669" w:type="dxa"/>
            <w:vMerge w:val="restart"/>
            <w:vAlign w:val="center"/>
          </w:tcPr>
          <w:p w:rsidR="006C18F5" w:rsidRPr="00BA04D1" w:rsidRDefault="006C18F5" w:rsidP="00F57D8C">
            <w:pPr>
              <w:pStyle w:val="Default"/>
              <w:shd w:val="clear" w:color="auto" w:fill="FFFFFF"/>
              <w:ind w:firstLine="27"/>
              <w:jc w:val="center"/>
              <w:rPr>
                <w:rFonts w:eastAsia="Times New Roman"/>
                <w:sz w:val="28"/>
                <w:szCs w:val="28"/>
                <w:shd w:val="clear" w:color="auto" w:fill="FFFFFF"/>
                <w:lang w:eastAsia="uk-UA"/>
              </w:rPr>
            </w:pPr>
            <w:r w:rsidRPr="00BA04D1">
              <w:rPr>
                <w:rFonts w:eastAsia="Times New Roman"/>
                <w:sz w:val="28"/>
                <w:szCs w:val="28"/>
                <w:shd w:val="clear" w:color="auto" w:fill="FFFFFF"/>
                <w:lang w:eastAsia="uk-UA"/>
              </w:rPr>
              <w:t>Назва програмного забезпечення</w:t>
            </w:r>
          </w:p>
        </w:tc>
        <w:tc>
          <w:tcPr>
            <w:tcW w:w="5387" w:type="dxa"/>
            <w:gridSpan w:val="3"/>
            <w:vAlign w:val="center"/>
          </w:tcPr>
          <w:p w:rsidR="006C18F5" w:rsidRPr="00BA04D1" w:rsidRDefault="006C18F5" w:rsidP="00F57D8C">
            <w:pPr>
              <w:pStyle w:val="Default"/>
              <w:shd w:val="clear" w:color="auto" w:fill="FFFFFF"/>
              <w:ind w:firstLine="720"/>
              <w:jc w:val="both"/>
              <w:rPr>
                <w:rFonts w:eastAsia="Times New Roman"/>
                <w:sz w:val="28"/>
                <w:szCs w:val="28"/>
                <w:shd w:val="clear" w:color="auto" w:fill="FFFFFF"/>
                <w:lang w:eastAsia="uk-UA"/>
              </w:rPr>
            </w:pPr>
            <w:r w:rsidRPr="00BA04D1">
              <w:rPr>
                <w:rFonts w:eastAsia="Times New Roman"/>
                <w:sz w:val="28"/>
                <w:szCs w:val="28"/>
                <w:shd w:val="clear" w:color="auto" w:fill="FFFFFF"/>
                <w:lang w:eastAsia="uk-UA"/>
              </w:rPr>
              <w:t>Оцінка показників, %</w:t>
            </w:r>
          </w:p>
        </w:tc>
      </w:tr>
      <w:tr w:rsidR="006C18F5" w:rsidRPr="00BA04D1" w:rsidTr="00025608">
        <w:trPr>
          <w:cantSplit/>
          <w:trHeight w:val="639"/>
          <w:jc w:val="center"/>
        </w:trPr>
        <w:tc>
          <w:tcPr>
            <w:tcW w:w="3669" w:type="dxa"/>
            <w:vMerge/>
            <w:vAlign w:val="center"/>
          </w:tcPr>
          <w:p w:rsidR="006C18F5" w:rsidRPr="00BA04D1" w:rsidRDefault="006C18F5" w:rsidP="00F57D8C">
            <w:pPr>
              <w:pStyle w:val="Default"/>
              <w:shd w:val="clear" w:color="auto" w:fill="FFFFFF"/>
              <w:ind w:firstLine="27"/>
              <w:jc w:val="center"/>
              <w:rPr>
                <w:rFonts w:eastAsia="Times New Roman"/>
                <w:sz w:val="28"/>
                <w:szCs w:val="28"/>
                <w:shd w:val="clear" w:color="auto" w:fill="FFFFFF"/>
                <w:lang w:eastAsia="uk-UA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6C18F5" w:rsidRPr="00BA04D1" w:rsidRDefault="006C18F5" w:rsidP="00F57D8C">
            <w:pPr>
              <w:pStyle w:val="Default"/>
              <w:shd w:val="clear" w:color="auto" w:fill="FFFFFF"/>
              <w:ind w:firstLine="43"/>
              <w:jc w:val="center"/>
              <w:rPr>
                <w:rFonts w:eastAsia="Times New Roman"/>
                <w:sz w:val="28"/>
                <w:szCs w:val="28"/>
                <w:shd w:val="clear" w:color="auto" w:fill="FFFFFF"/>
                <w:lang w:eastAsia="uk-UA"/>
              </w:rPr>
            </w:pPr>
            <w:r w:rsidRPr="00BA04D1">
              <w:rPr>
                <w:rFonts w:eastAsia="Times New Roman"/>
                <w:sz w:val="28"/>
                <w:szCs w:val="28"/>
                <w:shd w:val="clear" w:color="auto" w:fill="FFFFFF"/>
                <w:lang w:eastAsia="uk-UA"/>
              </w:rPr>
              <w:t>від 60 до 70, малі</w:t>
            </w:r>
          </w:p>
        </w:tc>
        <w:tc>
          <w:tcPr>
            <w:tcW w:w="1701" w:type="dxa"/>
            <w:vMerge w:val="restart"/>
            <w:vAlign w:val="center"/>
          </w:tcPr>
          <w:p w:rsidR="006C18F5" w:rsidRPr="00BA04D1" w:rsidRDefault="006C18F5" w:rsidP="00F57D8C">
            <w:pPr>
              <w:pStyle w:val="Default"/>
              <w:shd w:val="clear" w:color="auto" w:fill="FFFFFF"/>
              <w:jc w:val="center"/>
              <w:rPr>
                <w:rFonts w:eastAsia="Times New Roman"/>
                <w:sz w:val="28"/>
                <w:szCs w:val="28"/>
                <w:shd w:val="clear" w:color="auto" w:fill="FFFFFF"/>
                <w:lang w:eastAsia="uk-UA"/>
              </w:rPr>
            </w:pPr>
            <w:r w:rsidRPr="00BA04D1">
              <w:rPr>
                <w:rFonts w:eastAsia="Times New Roman"/>
                <w:sz w:val="28"/>
                <w:szCs w:val="28"/>
                <w:shd w:val="clear" w:color="auto" w:fill="FFFFFF"/>
                <w:lang w:eastAsia="uk-UA"/>
              </w:rPr>
              <w:t>від 70 до 80, середні</w:t>
            </w:r>
          </w:p>
        </w:tc>
        <w:tc>
          <w:tcPr>
            <w:tcW w:w="1985" w:type="dxa"/>
            <w:vMerge w:val="restart"/>
            <w:vAlign w:val="center"/>
          </w:tcPr>
          <w:p w:rsidR="006C18F5" w:rsidRPr="00BA04D1" w:rsidRDefault="006C18F5" w:rsidP="00F57D8C">
            <w:pPr>
              <w:pStyle w:val="Default"/>
              <w:shd w:val="clear" w:color="auto" w:fill="FFFFFF"/>
              <w:ind w:firstLine="43"/>
              <w:jc w:val="center"/>
              <w:rPr>
                <w:rFonts w:eastAsia="Times New Roman"/>
                <w:sz w:val="28"/>
                <w:szCs w:val="28"/>
                <w:shd w:val="clear" w:color="auto" w:fill="FFFFFF"/>
                <w:lang w:eastAsia="uk-UA"/>
              </w:rPr>
            </w:pPr>
            <w:r w:rsidRPr="00BA04D1">
              <w:rPr>
                <w:rFonts w:eastAsia="Times New Roman"/>
                <w:sz w:val="28"/>
                <w:szCs w:val="28"/>
                <w:shd w:val="clear" w:color="auto" w:fill="FFFFFF"/>
                <w:lang w:eastAsia="uk-UA"/>
              </w:rPr>
              <w:t>від 80 до 100, крупні</w:t>
            </w:r>
          </w:p>
        </w:tc>
      </w:tr>
      <w:tr w:rsidR="006C18F5" w:rsidRPr="00BA04D1" w:rsidTr="00025608">
        <w:trPr>
          <w:cantSplit/>
          <w:trHeight w:val="639"/>
          <w:jc w:val="center"/>
        </w:trPr>
        <w:tc>
          <w:tcPr>
            <w:tcW w:w="3669" w:type="dxa"/>
            <w:vMerge/>
            <w:vAlign w:val="center"/>
          </w:tcPr>
          <w:p w:rsidR="006C18F5" w:rsidRPr="00BA04D1" w:rsidRDefault="006C18F5" w:rsidP="00F57D8C">
            <w:pPr>
              <w:pStyle w:val="Default"/>
              <w:shd w:val="clear" w:color="auto" w:fill="FFFFFF"/>
              <w:ind w:firstLine="27"/>
              <w:jc w:val="center"/>
              <w:rPr>
                <w:rFonts w:eastAsia="Times New Roman"/>
                <w:sz w:val="28"/>
                <w:szCs w:val="28"/>
                <w:shd w:val="clear" w:color="auto" w:fill="FFFFFF"/>
                <w:lang w:eastAsia="uk-UA"/>
              </w:rPr>
            </w:pPr>
          </w:p>
        </w:tc>
        <w:tc>
          <w:tcPr>
            <w:tcW w:w="1701" w:type="dxa"/>
            <w:vMerge/>
            <w:vAlign w:val="center"/>
          </w:tcPr>
          <w:p w:rsidR="006C18F5" w:rsidRPr="00BA04D1" w:rsidRDefault="006C18F5" w:rsidP="00F57D8C">
            <w:pPr>
              <w:pStyle w:val="Default"/>
              <w:shd w:val="clear" w:color="auto" w:fill="FFFFFF"/>
              <w:ind w:firstLine="720"/>
              <w:jc w:val="both"/>
              <w:rPr>
                <w:rFonts w:eastAsia="Times New Roman"/>
                <w:sz w:val="28"/>
                <w:szCs w:val="28"/>
                <w:shd w:val="clear" w:color="auto" w:fill="FFFFFF"/>
                <w:lang w:eastAsia="uk-UA"/>
              </w:rPr>
            </w:pPr>
          </w:p>
        </w:tc>
        <w:tc>
          <w:tcPr>
            <w:tcW w:w="1701" w:type="dxa"/>
            <w:vMerge/>
            <w:vAlign w:val="center"/>
          </w:tcPr>
          <w:p w:rsidR="006C18F5" w:rsidRPr="00BA04D1" w:rsidRDefault="006C18F5" w:rsidP="00F57D8C">
            <w:pPr>
              <w:pStyle w:val="Default"/>
              <w:shd w:val="clear" w:color="auto" w:fill="FFFFFF"/>
              <w:ind w:firstLine="720"/>
              <w:jc w:val="both"/>
              <w:rPr>
                <w:rFonts w:eastAsia="Times New Roman"/>
                <w:sz w:val="28"/>
                <w:szCs w:val="28"/>
                <w:shd w:val="clear" w:color="auto" w:fill="FFFFFF"/>
                <w:lang w:eastAsia="uk-UA"/>
              </w:rPr>
            </w:pPr>
          </w:p>
        </w:tc>
        <w:tc>
          <w:tcPr>
            <w:tcW w:w="1985" w:type="dxa"/>
            <w:vMerge/>
            <w:vAlign w:val="center"/>
          </w:tcPr>
          <w:p w:rsidR="006C18F5" w:rsidRPr="00BA04D1" w:rsidRDefault="006C18F5" w:rsidP="00F57D8C">
            <w:pPr>
              <w:pStyle w:val="Default"/>
              <w:shd w:val="clear" w:color="auto" w:fill="FFFFFF"/>
              <w:ind w:firstLine="720"/>
              <w:jc w:val="both"/>
              <w:rPr>
                <w:rFonts w:eastAsia="Times New Roman"/>
                <w:sz w:val="28"/>
                <w:szCs w:val="28"/>
                <w:shd w:val="clear" w:color="auto" w:fill="FFFFFF"/>
                <w:lang w:eastAsia="uk-UA"/>
              </w:rPr>
            </w:pPr>
          </w:p>
        </w:tc>
      </w:tr>
      <w:tr w:rsidR="006C18F5" w:rsidRPr="00BA04D1" w:rsidTr="00025608">
        <w:trPr>
          <w:cantSplit/>
          <w:trHeight w:val="377"/>
          <w:jc w:val="center"/>
        </w:trPr>
        <w:tc>
          <w:tcPr>
            <w:tcW w:w="3669" w:type="dxa"/>
            <w:vAlign w:val="center"/>
          </w:tcPr>
          <w:p w:rsidR="006C18F5" w:rsidRPr="00BA04D1" w:rsidRDefault="006C18F5" w:rsidP="00F57D8C">
            <w:pPr>
              <w:pStyle w:val="Default"/>
              <w:shd w:val="clear" w:color="auto" w:fill="FFFFFF"/>
              <w:ind w:firstLine="27"/>
              <w:rPr>
                <w:rFonts w:eastAsia="Times New Roman"/>
                <w:sz w:val="28"/>
                <w:szCs w:val="28"/>
                <w:shd w:val="clear" w:color="auto" w:fill="FFFFFF"/>
                <w:lang w:eastAsia="uk-UA"/>
              </w:rPr>
            </w:pPr>
            <w:r>
              <w:rPr>
                <w:rFonts w:eastAsia="Times New Roman"/>
                <w:sz w:val="28"/>
                <w:szCs w:val="28"/>
                <w:shd w:val="clear" w:color="auto" w:fill="FFFFFF"/>
                <w:lang w:eastAsia="uk-UA"/>
              </w:rPr>
              <w:t>1С:Бухгалтерія</w:t>
            </w:r>
          </w:p>
        </w:tc>
        <w:tc>
          <w:tcPr>
            <w:tcW w:w="1701" w:type="dxa"/>
            <w:vAlign w:val="center"/>
          </w:tcPr>
          <w:p w:rsidR="006C18F5" w:rsidRPr="00BA04D1" w:rsidRDefault="006C18F5" w:rsidP="00F57D8C">
            <w:pPr>
              <w:pStyle w:val="Default"/>
              <w:shd w:val="clear" w:color="auto" w:fill="FFFFFF"/>
              <w:jc w:val="center"/>
              <w:rPr>
                <w:rFonts w:eastAsia="Times New Roman"/>
                <w:sz w:val="28"/>
                <w:szCs w:val="28"/>
                <w:shd w:val="clear" w:color="auto" w:fill="FFFFFF"/>
                <w:lang w:eastAsia="uk-UA"/>
              </w:rPr>
            </w:pPr>
            <w:r w:rsidRPr="00BA04D1">
              <w:rPr>
                <w:rFonts w:eastAsia="Times New Roman"/>
                <w:sz w:val="28"/>
                <w:szCs w:val="28"/>
                <w:shd w:val="clear" w:color="auto" w:fill="FFFFFF"/>
                <w:lang w:eastAsia="uk-UA"/>
              </w:rPr>
              <w:t>-</w:t>
            </w:r>
          </w:p>
        </w:tc>
        <w:tc>
          <w:tcPr>
            <w:tcW w:w="1701" w:type="dxa"/>
            <w:vAlign w:val="center"/>
          </w:tcPr>
          <w:p w:rsidR="006C18F5" w:rsidRPr="00BA04D1" w:rsidRDefault="006C18F5" w:rsidP="00F57D8C">
            <w:pPr>
              <w:pStyle w:val="Default"/>
              <w:shd w:val="clear" w:color="auto" w:fill="FFFFFF"/>
              <w:jc w:val="center"/>
              <w:rPr>
                <w:rFonts w:eastAsia="Times New Roman"/>
                <w:sz w:val="28"/>
                <w:szCs w:val="28"/>
                <w:shd w:val="clear" w:color="auto" w:fill="FFFFFF"/>
                <w:lang w:eastAsia="uk-UA"/>
              </w:rPr>
            </w:pPr>
            <w:r w:rsidRPr="00BA04D1">
              <w:rPr>
                <w:rFonts w:eastAsia="Times New Roman"/>
                <w:sz w:val="28"/>
                <w:szCs w:val="28"/>
                <w:shd w:val="clear" w:color="auto" w:fill="FFFFFF"/>
                <w:lang w:eastAsia="uk-UA"/>
              </w:rPr>
              <w:t>-</w:t>
            </w:r>
          </w:p>
        </w:tc>
        <w:tc>
          <w:tcPr>
            <w:tcW w:w="1985" w:type="dxa"/>
            <w:vAlign w:val="center"/>
          </w:tcPr>
          <w:p w:rsidR="006C18F5" w:rsidRPr="00BA04D1" w:rsidRDefault="006C18F5" w:rsidP="00F57D8C">
            <w:pPr>
              <w:pStyle w:val="Default"/>
              <w:shd w:val="clear" w:color="auto" w:fill="FFFFFF"/>
              <w:jc w:val="center"/>
              <w:rPr>
                <w:rFonts w:eastAsia="Times New Roman"/>
                <w:sz w:val="28"/>
                <w:szCs w:val="28"/>
                <w:shd w:val="clear" w:color="auto" w:fill="FFFFFF"/>
                <w:lang w:eastAsia="uk-UA"/>
              </w:rPr>
            </w:pPr>
            <w:r w:rsidRPr="00BA04D1">
              <w:rPr>
                <w:rFonts w:eastAsia="Times New Roman"/>
                <w:sz w:val="28"/>
                <w:szCs w:val="28"/>
                <w:shd w:val="clear" w:color="auto" w:fill="FFFFFF"/>
                <w:lang w:eastAsia="uk-UA"/>
              </w:rPr>
              <w:t>88,29</w:t>
            </w:r>
          </w:p>
        </w:tc>
      </w:tr>
      <w:tr w:rsidR="006C18F5" w:rsidRPr="00BA04D1" w:rsidTr="00025608">
        <w:trPr>
          <w:cantSplit/>
          <w:trHeight w:val="236"/>
          <w:jc w:val="center"/>
        </w:trPr>
        <w:tc>
          <w:tcPr>
            <w:tcW w:w="3669" w:type="dxa"/>
            <w:vAlign w:val="center"/>
          </w:tcPr>
          <w:p w:rsidR="006C18F5" w:rsidRPr="00BA04D1" w:rsidRDefault="006C18F5" w:rsidP="00F57D8C">
            <w:pPr>
              <w:pStyle w:val="Default"/>
              <w:shd w:val="clear" w:color="auto" w:fill="FFFFFF"/>
              <w:ind w:firstLine="27"/>
              <w:rPr>
                <w:rFonts w:eastAsia="Times New Roman"/>
                <w:sz w:val="28"/>
                <w:szCs w:val="28"/>
                <w:shd w:val="clear" w:color="auto" w:fill="FFFFFF"/>
                <w:lang w:eastAsia="uk-UA"/>
              </w:rPr>
            </w:pPr>
            <w:r w:rsidRPr="00BA04D1">
              <w:rPr>
                <w:rFonts w:eastAsia="Times New Roman"/>
                <w:sz w:val="28"/>
                <w:szCs w:val="28"/>
                <w:shd w:val="clear" w:color="auto" w:fill="FFFFFF"/>
                <w:lang w:eastAsia="uk-UA"/>
              </w:rPr>
              <w:t>Парус-Бухгалтерія</w:t>
            </w:r>
          </w:p>
        </w:tc>
        <w:tc>
          <w:tcPr>
            <w:tcW w:w="1701" w:type="dxa"/>
            <w:vAlign w:val="center"/>
          </w:tcPr>
          <w:p w:rsidR="006C18F5" w:rsidRPr="00BA04D1" w:rsidRDefault="006C18F5" w:rsidP="00F57D8C">
            <w:pPr>
              <w:pStyle w:val="Default"/>
              <w:shd w:val="clear" w:color="auto" w:fill="FFFFFF"/>
              <w:jc w:val="center"/>
              <w:rPr>
                <w:rFonts w:eastAsia="Times New Roman"/>
                <w:sz w:val="28"/>
                <w:szCs w:val="28"/>
                <w:shd w:val="clear" w:color="auto" w:fill="FFFFFF"/>
                <w:lang w:eastAsia="uk-UA"/>
              </w:rPr>
            </w:pPr>
            <w:r w:rsidRPr="00BA04D1">
              <w:rPr>
                <w:rFonts w:eastAsia="Times New Roman"/>
                <w:sz w:val="28"/>
                <w:szCs w:val="28"/>
                <w:shd w:val="clear" w:color="auto" w:fill="FFFFFF"/>
                <w:lang w:eastAsia="uk-UA"/>
              </w:rPr>
              <w:t>-</w:t>
            </w:r>
          </w:p>
        </w:tc>
        <w:tc>
          <w:tcPr>
            <w:tcW w:w="1701" w:type="dxa"/>
            <w:vAlign w:val="center"/>
          </w:tcPr>
          <w:p w:rsidR="006C18F5" w:rsidRPr="00BA04D1" w:rsidRDefault="006C18F5" w:rsidP="00F57D8C">
            <w:pPr>
              <w:pStyle w:val="Default"/>
              <w:shd w:val="clear" w:color="auto" w:fill="FFFFFF"/>
              <w:jc w:val="center"/>
              <w:rPr>
                <w:rFonts w:eastAsia="Times New Roman"/>
                <w:sz w:val="28"/>
                <w:szCs w:val="28"/>
                <w:shd w:val="clear" w:color="auto" w:fill="FFFFFF"/>
                <w:lang w:eastAsia="uk-UA"/>
              </w:rPr>
            </w:pPr>
            <w:r w:rsidRPr="00BA04D1">
              <w:rPr>
                <w:rFonts w:eastAsia="Times New Roman"/>
                <w:sz w:val="28"/>
                <w:szCs w:val="28"/>
                <w:shd w:val="clear" w:color="auto" w:fill="FFFFFF"/>
                <w:lang w:eastAsia="uk-UA"/>
              </w:rPr>
              <w:t>79,83</w:t>
            </w:r>
          </w:p>
        </w:tc>
        <w:tc>
          <w:tcPr>
            <w:tcW w:w="1985" w:type="dxa"/>
            <w:vAlign w:val="center"/>
          </w:tcPr>
          <w:p w:rsidR="006C18F5" w:rsidRPr="00BA04D1" w:rsidRDefault="006C18F5" w:rsidP="00F57D8C">
            <w:pPr>
              <w:pStyle w:val="Default"/>
              <w:shd w:val="clear" w:color="auto" w:fill="FFFFFF"/>
              <w:jc w:val="center"/>
              <w:rPr>
                <w:rFonts w:eastAsia="Times New Roman"/>
                <w:sz w:val="28"/>
                <w:szCs w:val="28"/>
                <w:shd w:val="clear" w:color="auto" w:fill="FFFFFF"/>
                <w:lang w:eastAsia="uk-UA"/>
              </w:rPr>
            </w:pPr>
            <w:r w:rsidRPr="00BA04D1">
              <w:rPr>
                <w:rFonts w:eastAsia="Times New Roman"/>
                <w:sz w:val="28"/>
                <w:szCs w:val="28"/>
                <w:shd w:val="clear" w:color="auto" w:fill="FFFFFF"/>
                <w:lang w:eastAsia="uk-UA"/>
              </w:rPr>
              <w:t>-</w:t>
            </w:r>
          </w:p>
        </w:tc>
      </w:tr>
      <w:tr w:rsidR="006C18F5" w:rsidRPr="00BA04D1" w:rsidTr="00025608">
        <w:trPr>
          <w:cantSplit/>
          <w:trHeight w:val="82"/>
          <w:jc w:val="center"/>
        </w:trPr>
        <w:tc>
          <w:tcPr>
            <w:tcW w:w="3669" w:type="dxa"/>
            <w:vAlign w:val="center"/>
          </w:tcPr>
          <w:p w:rsidR="006C18F5" w:rsidRPr="00A34703" w:rsidRDefault="006C18F5" w:rsidP="00F57D8C">
            <w:pPr>
              <w:pStyle w:val="Default"/>
              <w:shd w:val="clear" w:color="auto" w:fill="FFFFFF"/>
              <w:ind w:firstLine="27"/>
              <w:rPr>
                <w:rFonts w:eastAsia="Times New Roman"/>
                <w:sz w:val="28"/>
                <w:szCs w:val="28"/>
                <w:shd w:val="clear" w:color="auto" w:fill="FFFFFF"/>
                <w:lang w:eastAsia="uk-UA"/>
              </w:rPr>
            </w:pPr>
            <w:proofErr w:type="spellStart"/>
            <w:r>
              <w:rPr>
                <w:rFonts w:eastAsia="Times New Roman"/>
                <w:sz w:val="28"/>
                <w:szCs w:val="28"/>
                <w:shd w:val="clear" w:color="auto" w:fill="FFFFFF"/>
                <w:lang w:eastAsia="uk-UA"/>
              </w:rPr>
              <w:t>Лига</w:t>
            </w:r>
            <w:proofErr w:type="spellEnd"/>
            <w:r>
              <w:rPr>
                <w:rFonts w:eastAsia="Times New Roman"/>
                <w:sz w:val="28"/>
                <w:szCs w:val="28"/>
                <w:shd w:val="clear" w:color="auto" w:fill="FFFFFF"/>
                <w:lang w:eastAsia="uk-UA"/>
              </w:rPr>
              <w:t xml:space="preserve"> Закон</w:t>
            </w:r>
          </w:p>
        </w:tc>
        <w:tc>
          <w:tcPr>
            <w:tcW w:w="1701" w:type="dxa"/>
            <w:vAlign w:val="center"/>
          </w:tcPr>
          <w:p w:rsidR="006C18F5" w:rsidRPr="00BA04D1" w:rsidRDefault="006C18F5" w:rsidP="00F57D8C">
            <w:pPr>
              <w:pStyle w:val="Default"/>
              <w:shd w:val="clear" w:color="auto" w:fill="FFFFFF"/>
              <w:jc w:val="center"/>
              <w:rPr>
                <w:rFonts w:eastAsia="Times New Roman"/>
                <w:sz w:val="28"/>
                <w:szCs w:val="28"/>
                <w:shd w:val="clear" w:color="auto" w:fill="FFFFFF"/>
                <w:lang w:eastAsia="uk-UA"/>
              </w:rPr>
            </w:pPr>
            <w:r w:rsidRPr="00BA04D1">
              <w:rPr>
                <w:rFonts w:eastAsia="Times New Roman"/>
                <w:sz w:val="28"/>
                <w:szCs w:val="28"/>
                <w:shd w:val="clear" w:color="auto" w:fill="FFFFFF"/>
                <w:lang w:eastAsia="uk-UA"/>
              </w:rPr>
              <w:t>-</w:t>
            </w:r>
          </w:p>
        </w:tc>
        <w:tc>
          <w:tcPr>
            <w:tcW w:w="1701" w:type="dxa"/>
            <w:vAlign w:val="center"/>
          </w:tcPr>
          <w:p w:rsidR="006C18F5" w:rsidRPr="00BA04D1" w:rsidRDefault="006C18F5" w:rsidP="00F57D8C">
            <w:pPr>
              <w:pStyle w:val="Default"/>
              <w:shd w:val="clear" w:color="auto" w:fill="FFFFFF"/>
              <w:jc w:val="center"/>
              <w:rPr>
                <w:rFonts w:eastAsia="Times New Roman"/>
                <w:sz w:val="28"/>
                <w:szCs w:val="28"/>
                <w:shd w:val="clear" w:color="auto" w:fill="FFFFFF"/>
                <w:lang w:eastAsia="uk-UA"/>
              </w:rPr>
            </w:pPr>
            <w:r w:rsidRPr="00BA04D1">
              <w:rPr>
                <w:rFonts w:eastAsia="Times New Roman"/>
                <w:sz w:val="28"/>
                <w:szCs w:val="28"/>
                <w:shd w:val="clear" w:color="auto" w:fill="FFFFFF"/>
                <w:lang w:eastAsia="uk-UA"/>
              </w:rPr>
              <w:t>-</w:t>
            </w:r>
          </w:p>
        </w:tc>
        <w:tc>
          <w:tcPr>
            <w:tcW w:w="1985" w:type="dxa"/>
            <w:vAlign w:val="center"/>
          </w:tcPr>
          <w:p w:rsidR="006C18F5" w:rsidRPr="00BA04D1" w:rsidRDefault="006C18F5" w:rsidP="00F57D8C">
            <w:pPr>
              <w:pStyle w:val="Default"/>
              <w:shd w:val="clear" w:color="auto" w:fill="FFFFFF"/>
              <w:jc w:val="center"/>
              <w:rPr>
                <w:rFonts w:eastAsia="Times New Roman"/>
                <w:sz w:val="28"/>
                <w:szCs w:val="28"/>
                <w:shd w:val="clear" w:color="auto" w:fill="FFFFFF"/>
                <w:lang w:eastAsia="uk-UA"/>
              </w:rPr>
            </w:pPr>
            <w:r w:rsidRPr="00BA04D1">
              <w:rPr>
                <w:rFonts w:eastAsia="Times New Roman"/>
                <w:sz w:val="28"/>
                <w:szCs w:val="28"/>
                <w:shd w:val="clear" w:color="auto" w:fill="FFFFFF"/>
                <w:lang w:eastAsia="uk-UA"/>
              </w:rPr>
              <w:t>83,48</w:t>
            </w:r>
          </w:p>
        </w:tc>
      </w:tr>
      <w:tr w:rsidR="006C18F5" w:rsidRPr="00BA04D1" w:rsidTr="00025608">
        <w:trPr>
          <w:cantSplit/>
          <w:trHeight w:val="377"/>
          <w:jc w:val="center"/>
        </w:trPr>
        <w:tc>
          <w:tcPr>
            <w:tcW w:w="3669" w:type="dxa"/>
            <w:vAlign w:val="center"/>
          </w:tcPr>
          <w:p w:rsidR="006C18F5" w:rsidRPr="00A34703" w:rsidRDefault="006C18F5" w:rsidP="00F57D8C">
            <w:pPr>
              <w:spacing w:after="0" w:line="240" w:lineRule="auto"/>
              <w:ind w:right="495" w:firstLine="27"/>
              <w:rPr>
                <w:rFonts w:eastAsia="Times New Roman"/>
                <w:sz w:val="28"/>
                <w:szCs w:val="28"/>
                <w:shd w:val="clear" w:color="auto" w:fill="FFFFFF"/>
                <w:lang w:eastAsia="uk-UA"/>
              </w:rPr>
            </w:pPr>
            <w:r w:rsidRPr="00A34703">
              <w:rPr>
                <w:rFonts w:ascii="Times New Roman" w:eastAsia="Times New Roman" w:hAnsi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M.E.DOC</w:t>
            </w:r>
          </w:p>
        </w:tc>
        <w:tc>
          <w:tcPr>
            <w:tcW w:w="1701" w:type="dxa"/>
            <w:vAlign w:val="center"/>
          </w:tcPr>
          <w:p w:rsidR="006C18F5" w:rsidRPr="00BA04D1" w:rsidRDefault="006C18F5" w:rsidP="00F57D8C">
            <w:pPr>
              <w:pStyle w:val="Default"/>
              <w:shd w:val="clear" w:color="auto" w:fill="FFFFFF"/>
              <w:jc w:val="center"/>
              <w:rPr>
                <w:rFonts w:eastAsia="Times New Roman"/>
                <w:sz w:val="28"/>
                <w:szCs w:val="28"/>
                <w:shd w:val="clear" w:color="auto" w:fill="FFFFFF"/>
                <w:lang w:eastAsia="uk-UA"/>
              </w:rPr>
            </w:pPr>
            <w:r w:rsidRPr="00BA04D1">
              <w:rPr>
                <w:rFonts w:eastAsia="Times New Roman"/>
                <w:sz w:val="28"/>
                <w:szCs w:val="28"/>
                <w:shd w:val="clear" w:color="auto" w:fill="FFFFFF"/>
                <w:lang w:eastAsia="uk-UA"/>
              </w:rPr>
              <w:t>-</w:t>
            </w:r>
          </w:p>
        </w:tc>
        <w:tc>
          <w:tcPr>
            <w:tcW w:w="1701" w:type="dxa"/>
            <w:vAlign w:val="center"/>
          </w:tcPr>
          <w:p w:rsidR="006C18F5" w:rsidRPr="00BA04D1" w:rsidRDefault="006C18F5" w:rsidP="00F57D8C">
            <w:pPr>
              <w:pStyle w:val="Default"/>
              <w:shd w:val="clear" w:color="auto" w:fill="FFFFFF"/>
              <w:jc w:val="center"/>
              <w:rPr>
                <w:rFonts w:eastAsia="Times New Roman"/>
                <w:sz w:val="28"/>
                <w:szCs w:val="28"/>
                <w:shd w:val="clear" w:color="auto" w:fill="FFFFFF"/>
                <w:lang w:eastAsia="uk-UA"/>
              </w:rPr>
            </w:pPr>
            <w:r w:rsidRPr="00BA04D1">
              <w:rPr>
                <w:rFonts w:eastAsia="Times New Roman"/>
                <w:sz w:val="28"/>
                <w:szCs w:val="28"/>
                <w:shd w:val="clear" w:color="auto" w:fill="FFFFFF"/>
                <w:lang w:eastAsia="uk-UA"/>
              </w:rPr>
              <w:t>73,70</w:t>
            </w:r>
          </w:p>
        </w:tc>
        <w:tc>
          <w:tcPr>
            <w:tcW w:w="1985" w:type="dxa"/>
            <w:vAlign w:val="center"/>
          </w:tcPr>
          <w:p w:rsidR="006C18F5" w:rsidRPr="00BA04D1" w:rsidRDefault="006C18F5" w:rsidP="00F57D8C">
            <w:pPr>
              <w:pStyle w:val="Default"/>
              <w:shd w:val="clear" w:color="auto" w:fill="FFFFFF"/>
              <w:jc w:val="center"/>
              <w:rPr>
                <w:rFonts w:eastAsia="Times New Roman"/>
                <w:sz w:val="28"/>
                <w:szCs w:val="28"/>
                <w:shd w:val="clear" w:color="auto" w:fill="FFFFFF"/>
                <w:lang w:eastAsia="uk-UA"/>
              </w:rPr>
            </w:pPr>
            <w:r w:rsidRPr="00BA04D1">
              <w:rPr>
                <w:rFonts w:eastAsia="Times New Roman"/>
                <w:sz w:val="28"/>
                <w:szCs w:val="28"/>
                <w:shd w:val="clear" w:color="auto" w:fill="FFFFFF"/>
                <w:lang w:eastAsia="uk-UA"/>
              </w:rPr>
              <w:t>-</w:t>
            </w:r>
          </w:p>
        </w:tc>
      </w:tr>
      <w:tr w:rsidR="006C18F5" w:rsidRPr="00BA04D1" w:rsidTr="00025608">
        <w:trPr>
          <w:cantSplit/>
          <w:trHeight w:val="377"/>
          <w:jc w:val="center"/>
        </w:trPr>
        <w:tc>
          <w:tcPr>
            <w:tcW w:w="3669" w:type="dxa"/>
            <w:vAlign w:val="center"/>
          </w:tcPr>
          <w:p w:rsidR="006C18F5" w:rsidRPr="00BA04D1" w:rsidRDefault="006C18F5" w:rsidP="00F57D8C">
            <w:pPr>
              <w:pStyle w:val="Default"/>
              <w:shd w:val="clear" w:color="auto" w:fill="FFFFFF"/>
              <w:ind w:firstLine="27"/>
              <w:rPr>
                <w:rFonts w:eastAsia="Times New Roman"/>
                <w:sz w:val="28"/>
                <w:szCs w:val="28"/>
                <w:shd w:val="clear" w:color="auto" w:fill="FFFFFF"/>
                <w:lang w:eastAsia="uk-UA"/>
              </w:rPr>
            </w:pPr>
            <w:proofErr w:type="spellStart"/>
            <w:r w:rsidRPr="00BA04D1">
              <w:rPr>
                <w:rFonts w:eastAsia="Times New Roman"/>
                <w:sz w:val="28"/>
                <w:szCs w:val="28"/>
                <w:shd w:val="clear" w:color="auto" w:fill="FFFFFF"/>
                <w:lang w:eastAsia="uk-UA"/>
              </w:rPr>
              <w:t>Гарант-учет</w:t>
            </w:r>
            <w:proofErr w:type="spellEnd"/>
          </w:p>
        </w:tc>
        <w:tc>
          <w:tcPr>
            <w:tcW w:w="1701" w:type="dxa"/>
            <w:vAlign w:val="center"/>
          </w:tcPr>
          <w:p w:rsidR="006C18F5" w:rsidRPr="00BA04D1" w:rsidRDefault="006C18F5" w:rsidP="00F57D8C">
            <w:pPr>
              <w:pStyle w:val="Default"/>
              <w:shd w:val="clear" w:color="auto" w:fill="FFFFFF"/>
              <w:jc w:val="center"/>
              <w:rPr>
                <w:rFonts w:eastAsia="Times New Roman"/>
                <w:sz w:val="28"/>
                <w:szCs w:val="28"/>
                <w:shd w:val="clear" w:color="auto" w:fill="FFFFFF"/>
                <w:lang w:eastAsia="uk-UA"/>
              </w:rPr>
            </w:pPr>
            <w:r w:rsidRPr="00BA04D1">
              <w:rPr>
                <w:rFonts w:eastAsia="Times New Roman"/>
                <w:sz w:val="28"/>
                <w:szCs w:val="28"/>
                <w:shd w:val="clear" w:color="auto" w:fill="FFFFFF"/>
                <w:lang w:eastAsia="uk-UA"/>
              </w:rPr>
              <w:t>-</w:t>
            </w:r>
          </w:p>
        </w:tc>
        <w:tc>
          <w:tcPr>
            <w:tcW w:w="1701" w:type="dxa"/>
            <w:vAlign w:val="center"/>
          </w:tcPr>
          <w:p w:rsidR="006C18F5" w:rsidRPr="00BA04D1" w:rsidRDefault="006C18F5" w:rsidP="00F57D8C">
            <w:pPr>
              <w:pStyle w:val="Default"/>
              <w:shd w:val="clear" w:color="auto" w:fill="FFFFFF"/>
              <w:jc w:val="center"/>
              <w:rPr>
                <w:rFonts w:eastAsia="Times New Roman"/>
                <w:sz w:val="28"/>
                <w:szCs w:val="28"/>
                <w:shd w:val="clear" w:color="auto" w:fill="FFFFFF"/>
                <w:lang w:eastAsia="uk-UA"/>
              </w:rPr>
            </w:pPr>
            <w:r w:rsidRPr="00BA04D1">
              <w:rPr>
                <w:rFonts w:eastAsia="Times New Roman"/>
                <w:sz w:val="28"/>
                <w:szCs w:val="28"/>
                <w:shd w:val="clear" w:color="auto" w:fill="FFFFFF"/>
                <w:lang w:eastAsia="uk-UA"/>
              </w:rPr>
              <w:t>75,61</w:t>
            </w:r>
          </w:p>
        </w:tc>
        <w:tc>
          <w:tcPr>
            <w:tcW w:w="1985" w:type="dxa"/>
            <w:vAlign w:val="center"/>
          </w:tcPr>
          <w:p w:rsidR="006C18F5" w:rsidRPr="00BA04D1" w:rsidRDefault="006C18F5" w:rsidP="00F57D8C">
            <w:pPr>
              <w:pStyle w:val="Default"/>
              <w:shd w:val="clear" w:color="auto" w:fill="FFFFFF"/>
              <w:jc w:val="center"/>
              <w:rPr>
                <w:rFonts w:eastAsia="Times New Roman"/>
                <w:sz w:val="28"/>
                <w:szCs w:val="28"/>
                <w:shd w:val="clear" w:color="auto" w:fill="FFFFFF"/>
                <w:lang w:eastAsia="uk-UA"/>
              </w:rPr>
            </w:pPr>
            <w:r w:rsidRPr="00BA04D1">
              <w:rPr>
                <w:rFonts w:eastAsia="Times New Roman"/>
                <w:sz w:val="28"/>
                <w:szCs w:val="28"/>
                <w:shd w:val="clear" w:color="auto" w:fill="FFFFFF"/>
                <w:lang w:eastAsia="uk-UA"/>
              </w:rPr>
              <w:t>-</w:t>
            </w:r>
          </w:p>
        </w:tc>
      </w:tr>
      <w:tr w:rsidR="006C18F5" w:rsidRPr="00BA04D1" w:rsidTr="00025608">
        <w:trPr>
          <w:cantSplit/>
          <w:trHeight w:val="82"/>
          <w:jc w:val="center"/>
        </w:trPr>
        <w:tc>
          <w:tcPr>
            <w:tcW w:w="3669" w:type="dxa"/>
            <w:vAlign w:val="center"/>
          </w:tcPr>
          <w:p w:rsidR="006C18F5" w:rsidRPr="00BA04D1" w:rsidRDefault="006C18F5" w:rsidP="00F57D8C">
            <w:pPr>
              <w:pStyle w:val="Default"/>
              <w:shd w:val="clear" w:color="auto" w:fill="FFFFFF"/>
              <w:ind w:firstLine="27"/>
              <w:rPr>
                <w:rFonts w:eastAsia="Times New Roman"/>
                <w:sz w:val="28"/>
                <w:szCs w:val="28"/>
                <w:shd w:val="clear" w:color="auto" w:fill="FFFFFF"/>
                <w:lang w:eastAsia="uk-UA"/>
              </w:rPr>
            </w:pPr>
            <w:r w:rsidRPr="00BA04D1">
              <w:rPr>
                <w:rFonts w:eastAsia="Times New Roman"/>
                <w:sz w:val="28"/>
                <w:szCs w:val="28"/>
                <w:shd w:val="clear" w:color="auto" w:fill="FFFFFF"/>
                <w:lang w:eastAsia="uk-UA"/>
              </w:rPr>
              <w:t xml:space="preserve">Акцент </w:t>
            </w:r>
          </w:p>
        </w:tc>
        <w:tc>
          <w:tcPr>
            <w:tcW w:w="1701" w:type="dxa"/>
            <w:vAlign w:val="center"/>
          </w:tcPr>
          <w:p w:rsidR="006C18F5" w:rsidRPr="00C80718" w:rsidRDefault="00C80718" w:rsidP="00F57D8C">
            <w:pPr>
              <w:pStyle w:val="Default"/>
              <w:shd w:val="clear" w:color="auto" w:fill="FFFFFF"/>
              <w:jc w:val="center"/>
              <w:rPr>
                <w:rFonts w:eastAsia="Times New Roman"/>
                <w:sz w:val="28"/>
                <w:szCs w:val="28"/>
                <w:shd w:val="clear" w:color="auto" w:fill="FFFFFF"/>
                <w:lang w:val="en-US" w:eastAsia="uk-UA"/>
              </w:rPr>
            </w:pPr>
            <w:r>
              <w:rPr>
                <w:rFonts w:eastAsia="Times New Roman"/>
                <w:sz w:val="28"/>
                <w:szCs w:val="28"/>
                <w:shd w:val="clear" w:color="auto" w:fill="FFFFFF"/>
                <w:lang w:val="en-US" w:eastAsia="uk-UA"/>
              </w:rPr>
              <w:t>64,38</w:t>
            </w:r>
          </w:p>
        </w:tc>
        <w:tc>
          <w:tcPr>
            <w:tcW w:w="1701" w:type="dxa"/>
            <w:vAlign w:val="center"/>
          </w:tcPr>
          <w:p w:rsidR="006C18F5" w:rsidRPr="00C80718" w:rsidRDefault="00C80718" w:rsidP="00F57D8C">
            <w:pPr>
              <w:pStyle w:val="Default"/>
              <w:shd w:val="clear" w:color="auto" w:fill="FFFFFF"/>
              <w:jc w:val="center"/>
              <w:rPr>
                <w:rFonts w:eastAsia="Times New Roman"/>
                <w:sz w:val="28"/>
                <w:szCs w:val="28"/>
                <w:shd w:val="clear" w:color="auto" w:fill="FFFFFF"/>
                <w:lang w:val="en-US" w:eastAsia="uk-UA"/>
              </w:rPr>
            </w:pPr>
            <w:r>
              <w:rPr>
                <w:rFonts w:eastAsia="Times New Roman"/>
                <w:sz w:val="28"/>
                <w:szCs w:val="28"/>
                <w:shd w:val="clear" w:color="auto" w:fill="FFFFFF"/>
                <w:lang w:val="en-US" w:eastAsia="uk-UA"/>
              </w:rPr>
              <w:t>-</w:t>
            </w:r>
          </w:p>
        </w:tc>
        <w:tc>
          <w:tcPr>
            <w:tcW w:w="1985" w:type="dxa"/>
            <w:vAlign w:val="center"/>
          </w:tcPr>
          <w:p w:rsidR="006C18F5" w:rsidRPr="00BA04D1" w:rsidRDefault="006C18F5" w:rsidP="00F57D8C">
            <w:pPr>
              <w:pStyle w:val="Default"/>
              <w:shd w:val="clear" w:color="auto" w:fill="FFFFFF"/>
              <w:jc w:val="center"/>
              <w:rPr>
                <w:rFonts w:eastAsia="Times New Roman"/>
                <w:sz w:val="28"/>
                <w:szCs w:val="28"/>
                <w:shd w:val="clear" w:color="auto" w:fill="FFFFFF"/>
                <w:lang w:eastAsia="uk-UA"/>
              </w:rPr>
            </w:pPr>
            <w:r w:rsidRPr="00BA04D1">
              <w:rPr>
                <w:rFonts w:eastAsia="Times New Roman"/>
                <w:sz w:val="28"/>
                <w:szCs w:val="28"/>
                <w:shd w:val="clear" w:color="auto" w:fill="FFFFFF"/>
                <w:lang w:eastAsia="uk-UA"/>
              </w:rPr>
              <w:t>-</w:t>
            </w:r>
          </w:p>
        </w:tc>
      </w:tr>
      <w:tr w:rsidR="006C18F5" w:rsidRPr="00BA04D1" w:rsidTr="00025608">
        <w:trPr>
          <w:cantSplit/>
          <w:trHeight w:val="384"/>
          <w:jc w:val="center"/>
        </w:trPr>
        <w:tc>
          <w:tcPr>
            <w:tcW w:w="3669" w:type="dxa"/>
            <w:vAlign w:val="center"/>
          </w:tcPr>
          <w:p w:rsidR="006C18F5" w:rsidRPr="00BA04D1" w:rsidRDefault="006C18F5" w:rsidP="00F57D8C">
            <w:pPr>
              <w:pStyle w:val="Default"/>
              <w:shd w:val="clear" w:color="auto" w:fill="FFFFFF"/>
              <w:ind w:firstLine="27"/>
              <w:rPr>
                <w:rFonts w:eastAsia="Times New Roman"/>
                <w:sz w:val="28"/>
                <w:szCs w:val="28"/>
                <w:shd w:val="clear" w:color="auto" w:fill="FFFFFF"/>
                <w:lang w:eastAsia="uk-UA"/>
              </w:rPr>
            </w:pPr>
            <w:r w:rsidRPr="00BA04D1">
              <w:rPr>
                <w:rFonts w:eastAsia="Times New Roman"/>
                <w:sz w:val="28"/>
                <w:szCs w:val="28"/>
                <w:shd w:val="clear" w:color="auto" w:fill="FFFFFF"/>
                <w:lang w:eastAsia="uk-UA"/>
              </w:rPr>
              <w:t>MS Excel</w:t>
            </w:r>
          </w:p>
        </w:tc>
        <w:tc>
          <w:tcPr>
            <w:tcW w:w="1701" w:type="dxa"/>
            <w:vAlign w:val="center"/>
          </w:tcPr>
          <w:p w:rsidR="006C18F5" w:rsidRPr="00BA04D1" w:rsidRDefault="006C18F5" w:rsidP="00F57D8C">
            <w:pPr>
              <w:pStyle w:val="Default"/>
              <w:shd w:val="clear" w:color="auto" w:fill="FFFFFF"/>
              <w:jc w:val="center"/>
              <w:rPr>
                <w:rFonts w:eastAsia="Times New Roman"/>
                <w:sz w:val="28"/>
                <w:szCs w:val="28"/>
                <w:shd w:val="clear" w:color="auto" w:fill="FFFFFF"/>
                <w:lang w:eastAsia="uk-UA"/>
              </w:rPr>
            </w:pPr>
            <w:r w:rsidRPr="00BA04D1">
              <w:rPr>
                <w:rFonts w:eastAsia="Times New Roman"/>
                <w:sz w:val="28"/>
                <w:szCs w:val="28"/>
                <w:shd w:val="clear" w:color="auto" w:fill="FFFFFF"/>
                <w:lang w:eastAsia="uk-UA"/>
              </w:rPr>
              <w:t>62,36</w:t>
            </w:r>
          </w:p>
        </w:tc>
        <w:tc>
          <w:tcPr>
            <w:tcW w:w="1701" w:type="dxa"/>
            <w:vAlign w:val="center"/>
          </w:tcPr>
          <w:p w:rsidR="006C18F5" w:rsidRPr="00BA04D1" w:rsidRDefault="006C18F5" w:rsidP="00F57D8C">
            <w:pPr>
              <w:pStyle w:val="Default"/>
              <w:shd w:val="clear" w:color="auto" w:fill="FFFFFF"/>
              <w:jc w:val="center"/>
              <w:rPr>
                <w:rFonts w:eastAsia="Times New Roman"/>
                <w:sz w:val="28"/>
                <w:szCs w:val="28"/>
                <w:shd w:val="clear" w:color="auto" w:fill="FFFFFF"/>
                <w:lang w:eastAsia="uk-UA"/>
              </w:rPr>
            </w:pPr>
            <w:r w:rsidRPr="00BA04D1">
              <w:rPr>
                <w:rFonts w:eastAsia="Times New Roman"/>
                <w:sz w:val="28"/>
                <w:szCs w:val="28"/>
                <w:shd w:val="clear" w:color="auto" w:fill="FFFFFF"/>
                <w:lang w:eastAsia="uk-UA"/>
              </w:rPr>
              <w:t>-</w:t>
            </w:r>
          </w:p>
        </w:tc>
        <w:tc>
          <w:tcPr>
            <w:tcW w:w="1985" w:type="dxa"/>
            <w:vAlign w:val="center"/>
          </w:tcPr>
          <w:p w:rsidR="006C18F5" w:rsidRPr="00BA04D1" w:rsidRDefault="006C18F5" w:rsidP="00F57D8C">
            <w:pPr>
              <w:pStyle w:val="Default"/>
              <w:shd w:val="clear" w:color="auto" w:fill="FFFFFF"/>
              <w:jc w:val="center"/>
              <w:rPr>
                <w:rFonts w:eastAsia="Times New Roman"/>
                <w:sz w:val="28"/>
                <w:szCs w:val="28"/>
                <w:shd w:val="clear" w:color="auto" w:fill="FFFFFF"/>
                <w:lang w:eastAsia="uk-UA"/>
              </w:rPr>
            </w:pPr>
            <w:r w:rsidRPr="00BA04D1">
              <w:rPr>
                <w:rFonts w:eastAsia="Times New Roman"/>
                <w:sz w:val="28"/>
                <w:szCs w:val="28"/>
                <w:shd w:val="clear" w:color="auto" w:fill="FFFFFF"/>
                <w:lang w:eastAsia="uk-UA"/>
              </w:rPr>
              <w:t>-</w:t>
            </w:r>
          </w:p>
        </w:tc>
      </w:tr>
    </w:tbl>
    <w:p w:rsidR="006C18F5" w:rsidRPr="00C05C7A" w:rsidRDefault="006C18F5" w:rsidP="00F57D8C">
      <w:pPr>
        <w:pStyle w:val="Default"/>
        <w:shd w:val="clear" w:color="auto" w:fill="FFFFFF"/>
        <w:ind w:firstLine="720"/>
        <w:jc w:val="both"/>
        <w:rPr>
          <w:rFonts w:eastAsia="Times New Roman"/>
          <w:shd w:val="clear" w:color="auto" w:fill="FFFFFF"/>
          <w:lang w:eastAsia="uk-UA"/>
        </w:rPr>
      </w:pPr>
      <w:r w:rsidRPr="00C05C7A">
        <w:rPr>
          <w:rFonts w:eastAsia="Times New Roman"/>
          <w:shd w:val="clear" w:color="auto" w:fill="FFFFFF"/>
          <w:lang w:eastAsia="uk-UA"/>
        </w:rPr>
        <w:t xml:space="preserve">Джерело: </w:t>
      </w:r>
      <w:proofErr w:type="spellStart"/>
      <w:r>
        <w:rPr>
          <w:rFonts w:eastAsia="Times New Roman"/>
          <w:shd w:val="clear" w:color="auto" w:fill="FFFFFF"/>
          <w:lang w:val="ru-RU" w:eastAsia="uk-UA"/>
        </w:rPr>
        <w:t>власн</w:t>
      </w:r>
      <w:proofErr w:type="spellEnd"/>
      <w:r>
        <w:rPr>
          <w:rFonts w:eastAsia="Times New Roman"/>
          <w:shd w:val="clear" w:color="auto" w:fill="FFFFFF"/>
          <w:lang w:eastAsia="uk-UA"/>
        </w:rPr>
        <w:t>і дослідження.</w:t>
      </w:r>
    </w:p>
    <w:p w:rsidR="006C18F5" w:rsidRPr="006C18F5" w:rsidRDefault="006C18F5" w:rsidP="00F57D8C">
      <w:pPr>
        <w:spacing w:after="0" w:line="240" w:lineRule="auto"/>
        <w:ind w:firstLine="567"/>
        <w:jc w:val="both"/>
        <w:rPr>
          <w:lang w:val="uk-UA"/>
        </w:rPr>
      </w:pPr>
    </w:p>
    <w:p w:rsidR="0006428A" w:rsidRPr="00BA04D1" w:rsidRDefault="00184297" w:rsidP="00F57D8C">
      <w:pPr>
        <w:pStyle w:val="Default"/>
        <w:shd w:val="clear" w:color="auto" w:fill="FFFFFF"/>
        <w:ind w:firstLine="720"/>
        <w:jc w:val="both"/>
        <w:rPr>
          <w:rFonts w:eastAsia="Times New Roman"/>
          <w:sz w:val="28"/>
          <w:szCs w:val="28"/>
          <w:shd w:val="clear" w:color="auto" w:fill="FFFFFF"/>
          <w:lang w:eastAsia="uk-UA"/>
        </w:rPr>
      </w:pPr>
      <w:r>
        <w:rPr>
          <w:rFonts w:eastAsia="Times New Roman"/>
          <w:sz w:val="28"/>
          <w:szCs w:val="28"/>
          <w:shd w:val="clear" w:color="auto" w:fill="FFFFFF"/>
          <w:lang w:eastAsia="uk-UA"/>
        </w:rPr>
        <w:t>Також нами було з</w:t>
      </w:r>
      <w:r w:rsidR="0006428A" w:rsidRPr="00BA04D1">
        <w:rPr>
          <w:rFonts w:eastAsia="Times New Roman"/>
          <w:sz w:val="28"/>
          <w:szCs w:val="28"/>
          <w:shd w:val="clear" w:color="auto" w:fill="FFFFFF"/>
          <w:lang w:eastAsia="uk-UA"/>
        </w:rPr>
        <w:t>апропоновано неокласичний графік рівноваги результативності функціонування системи та витрат на її впровадження і супроводження для оцінки оптимальності та ефективності функціонування системи, який відповідає життєвим циклам інформаційних систем (рис.</w:t>
      </w:r>
      <w:r>
        <w:rPr>
          <w:rFonts w:eastAsia="Times New Roman"/>
          <w:sz w:val="28"/>
          <w:szCs w:val="28"/>
          <w:shd w:val="clear" w:color="auto" w:fill="FFFFFF"/>
          <w:lang w:eastAsia="uk-UA"/>
        </w:rPr>
        <w:t xml:space="preserve"> 4</w:t>
      </w:r>
      <w:r w:rsidR="0006428A" w:rsidRPr="00BA04D1">
        <w:rPr>
          <w:rFonts w:eastAsia="Times New Roman"/>
          <w:sz w:val="28"/>
          <w:szCs w:val="28"/>
          <w:shd w:val="clear" w:color="auto" w:fill="FFFFFF"/>
          <w:lang w:eastAsia="uk-UA"/>
        </w:rPr>
        <w:t>). При незмінних інших умовах, з ростом ефективності інформаційного забезпечення управління підвищується результативність (ефект) самого управління підприємством. Тому можна стверджувати, що результативність управління і його інформаційного забезпечення – це вихідна функція від обсягу інформаційних послуг, що виконує</w:t>
      </w:r>
      <w:r>
        <w:rPr>
          <w:rFonts w:eastAsia="Times New Roman"/>
          <w:sz w:val="28"/>
          <w:szCs w:val="28"/>
          <w:shd w:val="clear" w:color="auto" w:fill="FFFFFF"/>
          <w:lang w:eastAsia="uk-UA"/>
        </w:rPr>
        <w:t xml:space="preserve"> інформаційна система</w:t>
      </w:r>
      <w:r w:rsidR="0006428A" w:rsidRPr="00BA04D1">
        <w:rPr>
          <w:rFonts w:eastAsia="Times New Roman"/>
          <w:sz w:val="28"/>
          <w:szCs w:val="28"/>
          <w:shd w:val="clear" w:color="auto" w:fill="FFFFFF"/>
          <w:lang w:eastAsia="uk-UA"/>
        </w:rPr>
        <w:t xml:space="preserve">. </w:t>
      </w:r>
    </w:p>
    <w:p w:rsidR="0006428A" w:rsidRPr="00BA04D1" w:rsidRDefault="0006428A" w:rsidP="00F57D8C">
      <w:pPr>
        <w:pStyle w:val="Default"/>
        <w:shd w:val="clear" w:color="auto" w:fill="FFFFFF"/>
        <w:ind w:firstLine="709"/>
        <w:jc w:val="both"/>
        <w:rPr>
          <w:rFonts w:eastAsia="Times New Roman"/>
          <w:sz w:val="28"/>
          <w:szCs w:val="28"/>
          <w:shd w:val="clear" w:color="auto" w:fill="FFFFFF"/>
          <w:lang w:eastAsia="uk-UA"/>
        </w:rPr>
      </w:pPr>
      <w:r w:rsidRPr="00BA04D1">
        <w:rPr>
          <w:rFonts w:eastAsia="Times New Roman"/>
          <w:noProof/>
          <w:sz w:val="28"/>
          <w:szCs w:val="28"/>
          <w:shd w:val="clear" w:color="auto" w:fill="FFFFFF"/>
          <w:lang w:eastAsia="uk-UA"/>
        </w:rPr>
        <mc:AlternateContent>
          <mc:Choice Requires="wpg">
            <w:drawing>
              <wp:inline distT="0" distB="0" distL="0" distR="0" wp14:anchorId="0E4897E5" wp14:editId="11F7F431">
                <wp:extent cx="4423144" cy="2309610"/>
                <wp:effectExtent l="0" t="38100" r="0" b="14605"/>
                <wp:docPr id="247" name="Группа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23144" cy="2309610"/>
                          <a:chOff x="2592" y="11046"/>
                          <a:chExt cx="5616" cy="3642"/>
                        </a:xfrm>
                      </wpg:grpSpPr>
                      <wps:wsp>
                        <wps:cNvPr id="248" name="Line 30"/>
                        <wps:cNvCnPr/>
                        <wps:spPr bwMode="auto">
                          <a:xfrm>
                            <a:off x="3168" y="14214"/>
                            <a:ext cx="489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" name="Line 31"/>
                        <wps:cNvCnPr/>
                        <wps:spPr bwMode="auto">
                          <a:xfrm flipV="1">
                            <a:off x="3168" y="11046"/>
                            <a:ext cx="0" cy="31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7776" y="14358"/>
                            <a:ext cx="432" cy="2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28A" w:rsidRDefault="0006428A" w:rsidP="0006428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q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2592" y="11046"/>
                            <a:ext cx="576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28A" w:rsidRDefault="0006428A" w:rsidP="0006428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,Z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Arc 34"/>
                        <wps:cNvSpPr>
                          <a:spLocks/>
                        </wps:cNvSpPr>
                        <wps:spPr bwMode="auto">
                          <a:xfrm rot="11144039">
                            <a:off x="3227" y="11275"/>
                            <a:ext cx="3416" cy="2501"/>
                          </a:xfrm>
                          <a:custGeom>
                            <a:avLst/>
                            <a:gdLst>
                              <a:gd name="G0" fmla="+- 6740 0 0"/>
                              <a:gd name="G1" fmla="+- 21600 0 0"/>
                              <a:gd name="G2" fmla="+- 21600 0 0"/>
                              <a:gd name="T0" fmla="*/ 0 w 23210"/>
                              <a:gd name="T1" fmla="*/ 1079 h 21600"/>
                              <a:gd name="T2" fmla="*/ 23210 w 23210"/>
                              <a:gd name="T3" fmla="*/ 7625 h 21600"/>
                              <a:gd name="T4" fmla="*/ 6740 w 2321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210" h="21600" fill="none" extrusionOk="0">
                                <a:moveTo>
                                  <a:pt x="-1" y="1078"/>
                                </a:moveTo>
                                <a:cubicBezTo>
                                  <a:pt x="2175" y="364"/>
                                  <a:pt x="4450" y="-1"/>
                                  <a:pt x="6740" y="0"/>
                                </a:cubicBezTo>
                                <a:cubicBezTo>
                                  <a:pt x="13083" y="0"/>
                                  <a:pt x="19105" y="2788"/>
                                  <a:pt x="23209" y="7625"/>
                                </a:cubicBezTo>
                              </a:path>
                              <a:path w="23210" h="21600" stroke="0" extrusionOk="0">
                                <a:moveTo>
                                  <a:pt x="-1" y="1078"/>
                                </a:moveTo>
                                <a:cubicBezTo>
                                  <a:pt x="2175" y="364"/>
                                  <a:pt x="4450" y="-1"/>
                                  <a:pt x="6740" y="0"/>
                                </a:cubicBezTo>
                                <a:cubicBezTo>
                                  <a:pt x="13083" y="0"/>
                                  <a:pt x="19105" y="2788"/>
                                  <a:pt x="23209" y="7625"/>
                                </a:cubicBezTo>
                                <a:lnTo>
                                  <a:pt x="674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rc 35"/>
                        <wps:cNvSpPr>
                          <a:spLocks/>
                        </wps:cNvSpPr>
                        <wps:spPr bwMode="auto">
                          <a:xfrm rot="5550753" flipV="1">
                            <a:off x="5165" y="12981"/>
                            <a:ext cx="434" cy="2119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593 0 0"/>
                              <a:gd name="G2" fmla="+- 21600 0 0"/>
                              <a:gd name="T0" fmla="*/ 15514 w 21600"/>
                              <a:gd name="T1" fmla="*/ 42318 h 42318"/>
                              <a:gd name="T2" fmla="*/ 21061 w 21600"/>
                              <a:gd name="T3" fmla="*/ 0 h 42318"/>
                              <a:gd name="T4" fmla="*/ 21600 w 21600"/>
                              <a:gd name="T5" fmla="*/ 21593 h 423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42318" fill="none" extrusionOk="0">
                                <a:moveTo>
                                  <a:pt x="15514" y="42317"/>
                                </a:moveTo>
                                <a:cubicBezTo>
                                  <a:pt x="6317" y="39617"/>
                                  <a:pt x="0" y="31178"/>
                                  <a:pt x="0" y="21593"/>
                                </a:cubicBezTo>
                                <a:cubicBezTo>
                                  <a:pt x="-1" y="9873"/>
                                  <a:pt x="9345" y="292"/>
                                  <a:pt x="21060" y="-1"/>
                                </a:cubicBezTo>
                              </a:path>
                              <a:path w="21600" h="42318" stroke="0" extrusionOk="0">
                                <a:moveTo>
                                  <a:pt x="15514" y="42317"/>
                                </a:moveTo>
                                <a:cubicBezTo>
                                  <a:pt x="6317" y="39617"/>
                                  <a:pt x="0" y="31178"/>
                                  <a:pt x="0" y="21593"/>
                                </a:cubicBezTo>
                                <a:cubicBezTo>
                                  <a:pt x="-1" y="9873"/>
                                  <a:pt x="9345" y="292"/>
                                  <a:pt x="21060" y="-1"/>
                                </a:cubicBezTo>
                                <a:lnTo>
                                  <a:pt x="21600" y="2159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36"/>
                        <wps:cNvCnPr/>
                        <wps:spPr bwMode="auto">
                          <a:xfrm>
                            <a:off x="4320" y="13536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4176" y="14256"/>
                            <a:ext cx="432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28A" w:rsidRDefault="0006428A" w:rsidP="0006428A">
                              <w:pPr>
                                <w:rPr>
                                  <w:vertAlign w:val="superscript"/>
                                  <w:lang w:val="en-US"/>
                                </w:rPr>
                              </w:pPr>
                              <w:r>
                                <w:t>q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vertAlign w:val="superscript"/>
                                  <w:lang w:val="en-US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5904" y="12672"/>
                            <a:ext cx="432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28A" w:rsidRDefault="0006428A" w:rsidP="0006428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3456" y="12672"/>
                            <a:ext cx="288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28A" w:rsidRDefault="0006428A" w:rsidP="0006428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Freeform 40"/>
                        <wps:cNvSpPr>
                          <a:spLocks/>
                        </wps:cNvSpPr>
                        <wps:spPr bwMode="auto">
                          <a:xfrm>
                            <a:off x="3161" y="12627"/>
                            <a:ext cx="3751" cy="1872"/>
                          </a:xfrm>
                          <a:custGeom>
                            <a:avLst/>
                            <a:gdLst>
                              <a:gd name="T0" fmla="*/ 0 w 3024"/>
                              <a:gd name="T1" fmla="*/ 1368 h 1656"/>
                              <a:gd name="T2" fmla="*/ 576 w 3024"/>
                              <a:gd name="T3" fmla="*/ 1224 h 1656"/>
                              <a:gd name="T4" fmla="*/ 1872 w 3024"/>
                              <a:gd name="T5" fmla="*/ 72 h 1656"/>
                              <a:gd name="T6" fmla="*/ 3024 w 3024"/>
                              <a:gd name="T7" fmla="*/ 1656 h 16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24" h="1656">
                                <a:moveTo>
                                  <a:pt x="0" y="1368"/>
                                </a:moveTo>
                                <a:cubicBezTo>
                                  <a:pt x="132" y="1404"/>
                                  <a:pt x="264" y="1440"/>
                                  <a:pt x="576" y="1224"/>
                                </a:cubicBezTo>
                                <a:cubicBezTo>
                                  <a:pt x="888" y="1008"/>
                                  <a:pt x="1464" y="0"/>
                                  <a:pt x="1872" y="72"/>
                                </a:cubicBezTo>
                                <a:cubicBezTo>
                                  <a:pt x="2280" y="144"/>
                                  <a:pt x="2832" y="1392"/>
                                  <a:pt x="3024" y="1656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6192" y="14256"/>
                            <a:ext cx="432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28A" w:rsidRDefault="0006428A" w:rsidP="0006428A">
                              <w:pPr>
                                <w:jc w:val="right"/>
                                <w:rPr>
                                  <w:vertAlign w:val="superscript"/>
                                  <w:lang w:val="en-US"/>
                                </w:rPr>
                              </w:pPr>
                              <w:r>
                                <w:t>q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vertAlign w:val="superscript"/>
                                  <w:lang w:val="en-US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vert="horz" wrap="square" lIns="0" tIns="0" rIns="36000" bIns="0" anchor="t" anchorCtr="0" upright="1">
                          <a:noAutofit/>
                        </wps:bodyPr>
                      </wps:wsp>
                      <wps:wsp>
                        <wps:cNvPr id="53" name="Line 42"/>
                        <wps:cNvCnPr/>
                        <wps:spPr bwMode="auto">
                          <a:xfrm flipV="1">
                            <a:off x="6514" y="13875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43"/>
                        <wps:cNvCnPr/>
                        <wps:spPr bwMode="auto">
                          <a:xfrm flipV="1">
                            <a:off x="5472" y="12672"/>
                            <a:ext cx="0" cy="15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5184" y="14256"/>
                            <a:ext cx="432" cy="2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28A" w:rsidRDefault="0006428A" w:rsidP="0006428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q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247" o:spid="_x0000_s1044" style="width:348.3pt;height:181.85pt;mso-position-horizontal-relative:char;mso-position-vertical-relative:line" coordorigin="2592,11046" coordsize="5616,3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">
                <v:line id="Line 30" o:spid="_x0000_s1045" style="position:absolute;visibility:visible;mso-wrap-style:square" from="3168,14214" to="8064,142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gE8MIAAADcAAAADwAAAGRycy9kb3ducmV2LnhtbERPy2oCMRTdF/yHcAvuakaRqqNRpIPg&#10;wgo+6Pp2cp0MndwMk3SMf98sCi4P573aRNuInjpfO1YwHmUgiEuna64UXC+7tzkIH5A1No5JwYM8&#10;bNaDlxXm2t35RP05VCKFsM9RgQmhzaX0pSGLfuRa4sTdXGcxJNhVUnd4T+G2kZMse5cWa04NBlv6&#10;MFT+nH+tgpkpTnImi8PlWPT1eBE/49f3Qqnha9wuQQSK4Sn+d++1gsk0rU1n0hGQ6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fgE8MIAAADcAAAADwAAAAAAAAAAAAAA&#10;AAChAgAAZHJzL2Rvd25yZXYueG1sUEsFBgAAAAAEAAQA+QAAAJADAAAAAA==&#10;">
                  <v:stroke endarrow="block"/>
                </v:line>
                <v:line id="Line 31" o:spid="_x0000_s1046" style="position:absolute;flip:y;visibility:visible;mso-wrap-style:square" from="3168,11046" to="3168,142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vm+MYAAADcAAAADwAAAGRycy9kb3ducmV2LnhtbESPzWvCQBDF7wX/h2WEXoJu/EA0dRX7&#10;IQilB6OHHofsNAnNzobsVNP/visIPT7evN+bt972rlEX6kLt2cBknIIiLrytuTRwPu1HS1BBkC02&#10;nsnALwXYbgYPa8ysv/KRLrmUKkI4ZGigEmkzrUNRkcMw9i1x9L5851Ci7EptO7xGuGv0NE0X2mHN&#10;saHCll4qKr7zHxff2H/w62yWPDudJCt6+5T3VIsxj8N+9wRKqJf/43v6YA1M5yu4jYkE0J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3L5vjGAAAA3AAAAA8AAAAAAAAA&#10;AAAAAAAAoQIAAGRycy9kb3ducmV2LnhtbFBLBQYAAAAABAAEAPkAAACUAwAAAAA=&#10;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2" o:spid="_x0000_s1047" type="#_x0000_t202" style="position:absolute;left:7776;top:14358;width:432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mz0sUA&#10;AADbAAAADwAAAGRycy9kb3ducmV2LnhtbESPzWrDMBCE74W8g9hALqWR60IobpSQnwZ6SA92Q86L&#10;tbVMrZWRlNh5+6oQ6HGYmW+Y5Xq0nbiSD61jBc/zDARx7XTLjYLT1+HpFUSIyBo7x6TgRgHWq8nD&#10;EgvtBi7pWsVGJAiHAhWYGPtCylAbshjmridO3rfzFmOSvpHa45DgtpN5li2kxZbTgsGedobqn+pi&#10;FSz2/jKUvHvcn96P+Nk3+Xl7Oys1m46bNxCRxvgfvrc/tIKXHP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CbPSxQAAANsAAAAPAAAAAAAAAAAAAAAAAJgCAABkcnMv&#10;ZG93bnJldi54bWxQSwUGAAAAAAQABAD1AAAAigMAAAAA&#10;" stroked="f">
                  <v:textbox inset="0,0,0,0">
                    <w:txbxContent>
                      <w:p w:rsidR="0006428A" w:rsidRDefault="0006428A" w:rsidP="0006428A">
                        <w:pPr>
                          <w:rPr>
                            <w:lang w:val="en-US"/>
                          </w:rPr>
                        </w:pPr>
                        <w:r>
                          <w:t>q</w:t>
                        </w:r>
                      </w:p>
                    </w:txbxContent>
                  </v:textbox>
                </v:shape>
                <v:shape id="Text Box 33" o:spid="_x0000_s1048" type="#_x0000_t202" style="position:absolute;left:2592;top:11046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  <v:textbox inset="0,0,0,0">
                    <w:txbxContent>
                      <w:p w:rsidR="0006428A" w:rsidRDefault="0006428A" w:rsidP="0006428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</w:t>
                        </w:r>
                        <w:proofErr w:type="gramStart"/>
                        <w:r>
                          <w:rPr>
                            <w:lang w:val="en-US"/>
                          </w:rPr>
                          <w:t>,Z</w:t>
                        </w:r>
                        <w:proofErr w:type="gramEnd"/>
                      </w:p>
                    </w:txbxContent>
                  </v:textbox>
                </v:shape>
                <v:shape id="Arc 34" o:spid="_x0000_s1049" style="position:absolute;left:3227;top:11275;width:3416;height:2501;rotation:-11420698fd;visibility:visible;mso-wrap-style:square;v-text-anchor:top" coordsize="2321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7KKMMA&#10;AADbAAAADwAAAGRycy9kb3ducmV2LnhtbESPT2vCQBTE74LfYXmCl6AbqxSbukopVL02Vbw+sq9J&#10;6O7bkN386bfvCkKPw8z8htkdRmtET62vHStYLVMQxIXTNZcKLl8fiy0IH5A1Gsek4Jc8HPbTyQ4z&#10;7Qb+pD4PpYgQ9hkqqEJoMil9UZFFv3QNcfS+XWsxRNmWUrc4RLg18ilNn6XFmuNChQ29V1T85J1V&#10;kA5Jl5yuK5Ns+uvtZIa6a465UvPZ+PYKItAY/sOP9lkrWL/A/Uv8AXL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57KKMMAAADbAAAADwAAAAAAAAAAAAAAAACYAgAAZHJzL2Rv&#10;d25yZXYueG1sUEsFBgAAAAAEAAQA9QAAAIgDAAAAAA==&#10;" path="m-1,1078nfc2175,364,4450,-1,6740,v6343,,12365,2788,16469,7625em-1,1078nsc2175,364,4450,-1,6740,v6343,,12365,2788,16469,7625l6740,21600,-1,1078xe" filled="f">
                  <v:path arrowok="t" o:extrusionok="f" o:connecttype="custom" o:connectlocs="0,125;3416,883;992,2501" o:connectangles="0,0,0"/>
                </v:shape>
                <v:shape id="Arc 35" o:spid="_x0000_s1050" style="position:absolute;left:5165;top:12981;width:434;height:2119;rotation:-6062902fd;flip:y;visibility:visible;mso-wrap-style:square;v-text-anchor:top" coordsize="21600,423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ty6cIA&#10;AADbAAAADwAAAGRycy9kb3ducmV2LnhtbERPz2vCMBS+D/wfwhO8jJkqMqQaZYgOD8JoJ4Pdns2z&#10;KWteSpLZ+t+bw2DHj+/3ejvYVtzIh8axgtk0A0FcOd1wreD8eXhZgggRWWPrmBTcKcB2M3paY65d&#10;zwXdyliLFMIhRwUmxi6XMlSGLIap64gTd3XeYkzQ11J77FO4beU8y16lxYZTg8GOdoaqn/LXKrh+&#10;9Rfz/sHL7+CL/en5LIvyLpWajIe3FYhIQ/wX/7mPWsEirU9f0g+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K3LpwgAAANsAAAAPAAAAAAAAAAAAAAAAAJgCAABkcnMvZG93&#10;bnJldi54bWxQSwUGAAAAAAQABAD1AAAAhwMAAAAA&#10;" path="m15514,42317nfc6317,39617,,31178,,21593,-1,9873,9345,292,21060,-1em15514,42317nsc6317,39617,,31178,,21593,-1,9873,9345,292,21060,-1r540,21594l15514,42317xe" filled="f">
                  <v:stroke dashstyle="longDash"/>
                  <v:path arrowok="t" o:extrusionok="f" o:connecttype="custom" o:connectlocs="312,2119;423,0;434,1081" o:connectangles="0,0,0"/>
                </v:shape>
                <v:line id="Line 36" o:spid="_x0000_s1051" style="position:absolute;visibility:visible;mso-wrap-style:square" from="4320,13536" to="4320,142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Kpr8UAAADbAAAADwAAAGRycy9kb3ducmV2LnhtbESP3WrCQBSE7wt9h+UUelc3BlGJrmJb&#10;BBHB1h/08pA9ZkOzZ9PsGtO37wqFXg4z8w0znXe2Ei01vnSsoN9LQBDnTpdcKDjsly9jED4ga6wc&#10;k4If8jCfPT5MMdPuxp/U7kIhIoR9hgpMCHUmpc8NWfQ9VxNH7+IaiyHKppC6wVuE20qmSTKUFkuO&#10;CwZrejOUf+2uVsHHuqWj3Zxpu14ORu/frymZU6rU81O3mIAI1IX/8F97pRUMRnD/En+A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Kpr8UAAADbAAAADwAAAAAAAAAA&#10;AAAAAAChAgAAZHJzL2Rvd25yZXYueG1sUEsFBgAAAAAEAAQA+QAAAJMDAAAAAA==&#10;">
                  <v:stroke dashstyle="longDash"/>
                </v:line>
                <v:shape id="Text Box 37" o:spid="_x0000_s1052" type="#_x0000_t202" style="position:absolute;left:4176;top:14256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yBrM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PyBrMAAAADbAAAADwAAAAAAAAAAAAAAAACYAgAAZHJzL2Rvd25y&#10;ZXYueG1sUEsFBgAAAAAEAAQA9QAAAIUDAAAAAA==&#10;" filled="f" stroked="f">
                  <v:textbox inset="0,0,0,0">
                    <w:txbxContent>
                      <w:p w:rsidR="0006428A" w:rsidRDefault="0006428A" w:rsidP="0006428A">
                        <w:pPr>
                          <w:rPr>
                            <w:vertAlign w:val="superscript"/>
                            <w:lang w:val="en-US"/>
                          </w:rPr>
                        </w:pPr>
                        <w:r>
                          <w:t>q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r</w:t>
                        </w:r>
                        <w:r>
                          <w:rPr>
                            <w:vertAlign w:val="superscript"/>
                            <w:lang w:val="en-US"/>
                          </w:rPr>
                          <w:t>’</w:t>
                        </w:r>
                      </w:p>
                    </w:txbxContent>
                  </v:textbox>
                </v:shape>
                <v:shape id="Text Box 38" o:spid="_x0000_s1053" type="#_x0000_t202" style="position:absolute;left:5904;top:12672;width:432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AkN8MA&#10;AADbAAAADwAAAGRycy9kb3ducmV2LnhtbESPQWvCQBSE7wX/w/IK3uqmI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AkN8MAAADbAAAADwAAAAAAAAAAAAAAAACYAgAAZHJzL2Rv&#10;d25yZXYueG1sUEsFBgAAAAAEAAQA9QAAAIgDAAAAAA==&#10;" filled="f" stroked="f">
                  <v:textbox inset="0,0,0,0">
                    <w:txbxContent>
                      <w:p w:rsidR="0006428A" w:rsidRDefault="0006428A" w:rsidP="0006428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</w:t>
                        </w:r>
                      </w:p>
                    </w:txbxContent>
                  </v:textbox>
                </v:shape>
                <v:shape id="Text Box 39" o:spid="_x0000_s1054" type="#_x0000_t202" style="position:absolute;left:3456;top:12672;width:288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Mbd8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1Mbd8AAAADbAAAADwAAAAAAAAAAAAAAAACYAgAAZHJzL2Rvd25y&#10;ZXYueG1sUEsFBgAAAAAEAAQA9QAAAIUDAAAAAA==&#10;" filled="f" stroked="f">
                  <v:textbox inset="0,0,0,0">
                    <w:txbxContent>
                      <w:p w:rsidR="0006428A" w:rsidRDefault="0006428A" w:rsidP="0006428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Z</w:t>
                        </w:r>
                      </w:p>
                    </w:txbxContent>
                  </v:textbox>
                </v:shape>
                <v:shape id="Freeform 40" o:spid="_x0000_s1055" style="position:absolute;left:3161;top:12627;width:3751;height:1872;visibility:visible;mso-wrap-style:square;v-text-anchor:top" coordsize="3024,1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TFUMQA&#10;AADbAAAADwAAAGRycy9kb3ducmV2LnhtbESP0WrCQBRE3wv+w3KFvtXdFGw0uooUKk1oH6p+wDV7&#10;TYLZuyG71eTvu4VCH4eZOcOst4NtxY163zjWkMwUCOLSmYYrDafj29MChA/IBlvHpGEkD9vN5GGN&#10;mXF3/qLbIVQiQthnqKEOocuk9GVNFv3MdcTRu7jeYoiyr6Tp8R7htpXPSr1Iiw3HhRo7eq2pvB6+&#10;rYbPI+4LcgtVqI9rvszHNEnNWevH6bBbgQg0hP/wX/vdaJgn8Psl/gC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ExVDEAAAA2wAAAA8AAAAAAAAAAAAAAAAAmAIAAGRycy9k&#10;b3ducmV2LnhtbFBLBQYAAAAABAAEAPUAAACJAwAAAAA=&#10;" path="m,1368v132,36,264,72,576,-144c888,1008,1464,,1872,72v408,72,960,1320,1152,1584e" filled="f">
                  <v:path arrowok="t" o:connecttype="custom" o:connectlocs="0,1546;714,1384;2322,81;3751,1872" o:connectangles="0,0,0,0"/>
                </v:shape>
                <v:shape id="Text Box 41" o:spid="_x0000_s1056" type="#_x0000_t202" style="position:absolute;left:6192;top:14256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eKascA&#10;AADbAAAADwAAAGRycy9kb3ducmV2LnhtbESPQWvCQBSE70L/w/IKvYhuqihtdBVbKhRFRat4fWSf&#10;SZrs2zS7avrv3YLQ4zAz3zDjaWNKcaHa5ZYVPHcjEMSJ1TmnCvZf884LCOeRNZaWScEvOZhOHlpj&#10;jLW98pYuO5+KAGEXo4LM+yqW0iUZGXRdWxEH72Rrgz7IOpW6xmuAm1L2omgoDeYcFjKs6D2jpNid&#10;jYKP5eL4c0i/i6jYrN5eD+v2rL9ZK/X02MxGIDw1/j98b39qBYMe/H0JP0BO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N3imrHAAAA2wAAAA8AAAAAAAAAAAAAAAAAmAIAAGRy&#10;cy9kb3ducmV2LnhtbFBLBQYAAAAABAAEAPUAAACMAwAAAAA=&#10;" filled="f" stroked="f">
                  <v:textbox inset="0,0,1mm,0">
                    <w:txbxContent>
                      <w:p w:rsidR="0006428A" w:rsidRDefault="0006428A" w:rsidP="0006428A">
                        <w:pPr>
                          <w:jc w:val="right"/>
                          <w:rPr>
                            <w:vertAlign w:val="superscript"/>
                            <w:lang w:val="en-US"/>
                          </w:rPr>
                        </w:pPr>
                        <w:r>
                          <w:t>q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r</w:t>
                        </w:r>
                        <w:r>
                          <w:rPr>
                            <w:vertAlign w:val="superscript"/>
                            <w:lang w:val="en-US"/>
                          </w:rPr>
                          <w:t>”</w:t>
                        </w:r>
                      </w:p>
                    </w:txbxContent>
                  </v:textbox>
                </v:shape>
                <v:line id="Line 42" o:spid="_x0000_s1057" style="position:absolute;flip:y;visibility:visible;mso-wrap-style:square" from="6514,13875" to="6514,141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9Ub8MAAADbAAAADwAAAGRycy9kb3ducmV2LnhtbESPQWvCQBSE74X+h+UVvNWNikXSbEIQ&#10;LaV4adT7S/Z1E8y+Ddmtpv++KxR6HGbmGyYrJtuLK42+c6xgMU9AEDdOd2wUnI775w0IH5A19o5J&#10;wQ95KPLHhwxT7W78SdcqGBEh7FNU0IYwpFL6piWLfu4G4uh9udFiiHI0Uo94i3Dby2WSvEiLHceF&#10;FgfattRcqm+roN6VZ/NRn3d2yQf9ZtZVzbJSavY0la8gAk3hP/zXftcK1iu4f4k/QO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ifVG/DAAAA2wAAAA8AAAAAAAAAAAAA&#10;AAAAoQIAAGRycy9kb3ducmV2LnhtbFBLBQYAAAAABAAEAPkAAACRAwAAAAA=&#10;">
                  <v:stroke dashstyle="dash"/>
                </v:line>
                <v:line id="Line 43" o:spid="_x0000_s1058" style="position:absolute;flip:y;visibility:visible;mso-wrap-style:square" from="5472,12672" to="5472,142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bMG8MAAADbAAAADwAAAGRycy9kb3ducmV2LnhtbESPQWvCQBSE74X+h+UVvNWNokXSbEIQ&#10;LaV4adT7S/Z1E8y+Ddmtpv++KxR6HGbmGyYrJtuLK42+c6xgMU9AEDdOd2wUnI775w0IH5A19o5J&#10;wQ95KPLHhwxT7W78SdcqGBEh7FNU0IYwpFL6piWLfu4G4uh9udFiiHI0Uo94i3Dby2WSvEiLHceF&#10;FgfattRcqm+roN6VZ/NRn3d2yQf9ZtZVzbJSavY0la8gAk3hP/zXftcK1iu4f4k/QO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d2zBvDAAAA2wAAAA8AAAAAAAAAAAAA&#10;AAAAoQIAAGRycy9kb3ducmV2LnhtbFBLBQYAAAAABAAEAPkAAACRAwAAAAA=&#10;">
                  <v:stroke dashstyle="dash"/>
                </v:line>
                <v:shape id="Text Box 44" o:spid="_x0000_s1059" type="#_x0000_t202" style="position:absolute;left:5184;top:14256;width:432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/OBsUA&#10;AADbAAAADwAAAGRycy9kb3ducmV2LnhtbESPzWrDMBCE74W8g9hALyWRE3AITpTQxC300B7yQ86L&#10;tbFNrZWR5Nh++6pQ6HGYmW+Y7X4wjXiQ87VlBYt5AoK4sLrmUsH18j5bg/ABWWNjmRSM5GG/mzxt&#10;MdO25xM9zqEUEcI+QwVVCG0mpS8qMujntiWO3t06gyFKV0rtsI9w08hlkqykwZrjQoUtHSsqvs+d&#10;UbDKXdef+PiSX98+8astl7fDeFPqeTq8bkAEGsJ/+K/9oRWkKfx+i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P84GxQAAANsAAAAPAAAAAAAAAAAAAAAAAJgCAABkcnMv&#10;ZG93bnJldi54bWxQSwUGAAAAAAQABAD1AAAAigMAAAAA&#10;" stroked="f">
                  <v:textbox inset="0,0,0,0">
                    <w:txbxContent>
                      <w:p w:rsidR="0006428A" w:rsidRDefault="0006428A" w:rsidP="0006428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>q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6428A" w:rsidRPr="00BA04D1" w:rsidRDefault="0006428A" w:rsidP="00F57D8C">
      <w:pPr>
        <w:pStyle w:val="Default"/>
        <w:shd w:val="clear" w:color="auto" w:fill="FFFFFF"/>
        <w:ind w:firstLine="720"/>
        <w:jc w:val="both"/>
        <w:rPr>
          <w:rFonts w:eastAsia="Times New Roman"/>
          <w:sz w:val="28"/>
          <w:szCs w:val="28"/>
          <w:shd w:val="clear" w:color="auto" w:fill="FFFFFF"/>
          <w:lang w:eastAsia="uk-UA"/>
        </w:rPr>
      </w:pPr>
      <w:r w:rsidRPr="00BA04D1">
        <w:rPr>
          <w:rFonts w:eastAsia="Times New Roman"/>
          <w:sz w:val="28"/>
          <w:szCs w:val="28"/>
          <w:shd w:val="clear" w:color="auto" w:fill="FFFFFF"/>
          <w:lang w:eastAsia="uk-UA"/>
        </w:rPr>
        <w:t>R – результативність інформаційного забезпечення управління;</w:t>
      </w:r>
    </w:p>
    <w:p w:rsidR="0006428A" w:rsidRPr="00BA04D1" w:rsidRDefault="0006428A" w:rsidP="00F57D8C">
      <w:pPr>
        <w:pStyle w:val="Default"/>
        <w:shd w:val="clear" w:color="auto" w:fill="FFFFFF"/>
        <w:ind w:firstLine="720"/>
        <w:jc w:val="both"/>
        <w:rPr>
          <w:rFonts w:eastAsia="Times New Roman"/>
          <w:sz w:val="28"/>
          <w:szCs w:val="28"/>
          <w:shd w:val="clear" w:color="auto" w:fill="FFFFFF"/>
          <w:lang w:eastAsia="uk-UA"/>
        </w:rPr>
      </w:pPr>
      <w:r w:rsidRPr="00BA04D1">
        <w:rPr>
          <w:rFonts w:eastAsia="Times New Roman"/>
          <w:sz w:val="28"/>
          <w:szCs w:val="28"/>
          <w:shd w:val="clear" w:color="auto" w:fill="FFFFFF"/>
          <w:lang w:eastAsia="uk-UA"/>
        </w:rPr>
        <w:t>Z – витрати на впровадження та супроводження ІСОА (ІСУ);</w:t>
      </w:r>
    </w:p>
    <w:p w:rsidR="0006428A" w:rsidRPr="00BA04D1" w:rsidRDefault="0006428A" w:rsidP="00F57D8C">
      <w:pPr>
        <w:pStyle w:val="Default"/>
        <w:shd w:val="clear" w:color="auto" w:fill="FFFFFF"/>
        <w:ind w:firstLine="720"/>
        <w:jc w:val="both"/>
        <w:rPr>
          <w:rFonts w:eastAsia="Times New Roman"/>
          <w:sz w:val="28"/>
          <w:szCs w:val="28"/>
          <w:shd w:val="clear" w:color="auto" w:fill="FFFFFF"/>
          <w:lang w:eastAsia="uk-UA"/>
        </w:rPr>
      </w:pPr>
      <w:r w:rsidRPr="00BA04D1">
        <w:rPr>
          <w:rFonts w:eastAsia="Times New Roman"/>
          <w:sz w:val="28"/>
          <w:szCs w:val="28"/>
          <w:shd w:val="clear" w:color="auto" w:fill="FFFFFF"/>
          <w:lang w:eastAsia="uk-UA"/>
        </w:rPr>
        <w:lastRenderedPageBreak/>
        <w:t>q – обсяг інформаційних послуг, що виконує система;</w:t>
      </w:r>
    </w:p>
    <w:p w:rsidR="0006428A" w:rsidRPr="00BA04D1" w:rsidRDefault="0006428A" w:rsidP="00F57D8C">
      <w:pPr>
        <w:pStyle w:val="Default"/>
        <w:shd w:val="clear" w:color="auto" w:fill="FFFFFF"/>
        <w:ind w:firstLine="720"/>
        <w:jc w:val="both"/>
        <w:rPr>
          <w:rFonts w:eastAsia="Times New Roman"/>
          <w:sz w:val="28"/>
          <w:szCs w:val="28"/>
          <w:shd w:val="clear" w:color="auto" w:fill="FFFFFF"/>
          <w:lang w:eastAsia="uk-UA"/>
        </w:rPr>
      </w:pPr>
      <w:proofErr w:type="spellStart"/>
      <w:r w:rsidRPr="00BA04D1">
        <w:rPr>
          <w:rFonts w:eastAsia="Times New Roman"/>
          <w:sz w:val="28"/>
          <w:szCs w:val="28"/>
          <w:shd w:val="clear" w:color="auto" w:fill="FFFFFF"/>
          <w:lang w:eastAsia="uk-UA"/>
        </w:rPr>
        <w:t>qr’</w:t>
      </w:r>
      <w:proofErr w:type="spellEnd"/>
      <w:r w:rsidRPr="00BA04D1">
        <w:rPr>
          <w:rFonts w:eastAsia="Times New Roman"/>
          <w:sz w:val="28"/>
          <w:szCs w:val="28"/>
          <w:shd w:val="clear" w:color="auto" w:fill="FFFFFF"/>
          <w:lang w:eastAsia="uk-UA"/>
        </w:rPr>
        <w:t>,</w:t>
      </w:r>
      <w:proofErr w:type="spellStart"/>
      <w:r w:rsidRPr="00BA04D1">
        <w:rPr>
          <w:rFonts w:eastAsia="Times New Roman"/>
          <w:sz w:val="28"/>
          <w:szCs w:val="28"/>
          <w:shd w:val="clear" w:color="auto" w:fill="FFFFFF"/>
          <w:lang w:eastAsia="uk-UA"/>
        </w:rPr>
        <w:t>qr</w:t>
      </w:r>
      <w:proofErr w:type="spellEnd"/>
      <w:r w:rsidRPr="00BA04D1">
        <w:rPr>
          <w:rFonts w:eastAsia="Times New Roman"/>
          <w:sz w:val="28"/>
          <w:szCs w:val="28"/>
          <w:shd w:val="clear" w:color="auto" w:fill="FFFFFF"/>
          <w:lang w:eastAsia="uk-UA"/>
        </w:rPr>
        <w:t>” – точки беззбиткової діяльності ІСОА;</w:t>
      </w:r>
    </w:p>
    <w:p w:rsidR="0006428A" w:rsidRPr="00BA04D1" w:rsidRDefault="0006428A" w:rsidP="00F57D8C">
      <w:pPr>
        <w:pStyle w:val="Default"/>
        <w:shd w:val="clear" w:color="auto" w:fill="FFFFFF"/>
        <w:ind w:firstLine="720"/>
        <w:jc w:val="both"/>
        <w:rPr>
          <w:rFonts w:eastAsia="Times New Roman"/>
          <w:sz w:val="28"/>
          <w:szCs w:val="28"/>
          <w:shd w:val="clear" w:color="auto" w:fill="FFFFFF"/>
          <w:lang w:eastAsia="uk-UA"/>
        </w:rPr>
      </w:pPr>
      <w:r w:rsidRPr="00BA04D1">
        <w:rPr>
          <w:rFonts w:eastAsia="Times New Roman"/>
          <w:sz w:val="28"/>
          <w:szCs w:val="28"/>
          <w:shd w:val="clear" w:color="auto" w:fill="FFFFFF"/>
          <w:lang w:eastAsia="uk-UA"/>
        </w:rPr>
        <w:t>[</w:t>
      </w:r>
      <w:proofErr w:type="spellStart"/>
      <w:r w:rsidRPr="00BA04D1">
        <w:rPr>
          <w:rFonts w:eastAsia="Times New Roman"/>
          <w:sz w:val="28"/>
          <w:szCs w:val="28"/>
          <w:shd w:val="clear" w:color="auto" w:fill="FFFFFF"/>
          <w:lang w:eastAsia="uk-UA"/>
        </w:rPr>
        <w:t>qr’</w:t>
      </w:r>
      <w:proofErr w:type="spellEnd"/>
      <w:r w:rsidRPr="00BA04D1">
        <w:rPr>
          <w:rFonts w:eastAsia="Times New Roman"/>
          <w:sz w:val="28"/>
          <w:szCs w:val="28"/>
          <w:shd w:val="clear" w:color="auto" w:fill="FFFFFF"/>
          <w:lang w:eastAsia="uk-UA"/>
        </w:rPr>
        <w:t>,</w:t>
      </w:r>
      <w:proofErr w:type="spellStart"/>
      <w:r w:rsidRPr="00BA04D1">
        <w:rPr>
          <w:rFonts w:eastAsia="Times New Roman"/>
          <w:sz w:val="28"/>
          <w:szCs w:val="28"/>
          <w:shd w:val="clear" w:color="auto" w:fill="FFFFFF"/>
          <w:lang w:eastAsia="uk-UA"/>
        </w:rPr>
        <w:t>qr</w:t>
      </w:r>
      <w:proofErr w:type="spellEnd"/>
      <w:r w:rsidRPr="00BA04D1">
        <w:rPr>
          <w:rFonts w:eastAsia="Times New Roman"/>
          <w:sz w:val="28"/>
          <w:szCs w:val="28"/>
          <w:shd w:val="clear" w:color="auto" w:fill="FFFFFF"/>
          <w:lang w:eastAsia="uk-UA"/>
        </w:rPr>
        <w:t xml:space="preserve">”] – зона ефективного функціонування ІСОА; </w:t>
      </w:r>
    </w:p>
    <w:p w:rsidR="0006428A" w:rsidRPr="00BA04D1" w:rsidRDefault="0006428A" w:rsidP="00F57D8C">
      <w:pPr>
        <w:pStyle w:val="Default"/>
        <w:shd w:val="clear" w:color="auto" w:fill="FFFFFF"/>
        <w:ind w:firstLine="720"/>
        <w:jc w:val="both"/>
        <w:rPr>
          <w:rFonts w:eastAsia="Times New Roman"/>
          <w:sz w:val="28"/>
          <w:szCs w:val="28"/>
          <w:shd w:val="clear" w:color="auto" w:fill="FFFFFF"/>
          <w:lang w:eastAsia="uk-UA"/>
        </w:rPr>
      </w:pPr>
      <w:r w:rsidRPr="00BA04D1">
        <w:rPr>
          <w:rFonts w:eastAsia="Times New Roman"/>
          <w:sz w:val="28"/>
          <w:szCs w:val="28"/>
          <w:shd w:val="clear" w:color="auto" w:fill="FFFFFF"/>
          <w:lang w:eastAsia="uk-UA"/>
        </w:rPr>
        <w:t xml:space="preserve">q0 – точка оптимуму (Е = </w:t>
      </w:r>
      <w:proofErr w:type="spellStart"/>
      <w:r w:rsidRPr="00BA04D1">
        <w:rPr>
          <w:rFonts w:eastAsia="Times New Roman"/>
          <w:sz w:val="28"/>
          <w:szCs w:val="28"/>
          <w:shd w:val="clear" w:color="auto" w:fill="FFFFFF"/>
          <w:lang w:eastAsia="uk-UA"/>
        </w:rPr>
        <w:t>max</w:t>
      </w:r>
      <w:proofErr w:type="spellEnd"/>
      <w:r w:rsidRPr="00BA04D1">
        <w:rPr>
          <w:rFonts w:eastAsia="Times New Roman"/>
          <w:sz w:val="28"/>
          <w:szCs w:val="28"/>
          <w:shd w:val="clear" w:color="auto" w:fill="FFFFFF"/>
          <w:lang w:eastAsia="uk-UA"/>
        </w:rPr>
        <w:t>).</w:t>
      </w:r>
    </w:p>
    <w:p w:rsidR="0006428A" w:rsidRDefault="0006428A" w:rsidP="00F57D8C">
      <w:pPr>
        <w:pStyle w:val="Default"/>
        <w:shd w:val="clear" w:color="auto" w:fill="FFFFFF"/>
        <w:jc w:val="center"/>
        <w:rPr>
          <w:rFonts w:eastAsia="Times New Roman"/>
          <w:b/>
          <w:sz w:val="28"/>
          <w:szCs w:val="28"/>
          <w:shd w:val="clear" w:color="auto" w:fill="FFFFFF"/>
          <w:lang w:val="ru-RU" w:eastAsia="uk-UA"/>
        </w:rPr>
      </w:pPr>
      <w:r w:rsidRPr="00E879CC">
        <w:rPr>
          <w:rFonts w:eastAsia="Times New Roman"/>
          <w:b/>
          <w:sz w:val="28"/>
          <w:szCs w:val="28"/>
          <w:shd w:val="clear" w:color="auto" w:fill="FFFFFF"/>
          <w:lang w:eastAsia="uk-UA"/>
        </w:rPr>
        <w:t xml:space="preserve">Рис. </w:t>
      </w:r>
      <w:r w:rsidR="00184297">
        <w:rPr>
          <w:rFonts w:eastAsia="Times New Roman"/>
          <w:b/>
          <w:sz w:val="28"/>
          <w:szCs w:val="28"/>
          <w:shd w:val="clear" w:color="auto" w:fill="FFFFFF"/>
          <w:lang w:eastAsia="uk-UA"/>
        </w:rPr>
        <w:t>4</w:t>
      </w:r>
      <w:r w:rsidRPr="00E879CC">
        <w:rPr>
          <w:rFonts w:eastAsia="Times New Roman"/>
          <w:b/>
          <w:sz w:val="28"/>
          <w:szCs w:val="28"/>
          <w:shd w:val="clear" w:color="auto" w:fill="FFFFFF"/>
          <w:lang w:eastAsia="uk-UA"/>
        </w:rPr>
        <w:t>. Рівновага витрат та результативності інформаційної системи</w:t>
      </w:r>
    </w:p>
    <w:p w:rsidR="0006428A" w:rsidRPr="00C05C7A" w:rsidRDefault="0006428A" w:rsidP="00F57D8C">
      <w:pPr>
        <w:pStyle w:val="Default"/>
        <w:shd w:val="clear" w:color="auto" w:fill="FFFFFF"/>
        <w:ind w:firstLine="720"/>
        <w:jc w:val="both"/>
        <w:rPr>
          <w:rFonts w:eastAsia="Times New Roman"/>
          <w:shd w:val="clear" w:color="auto" w:fill="FFFFFF"/>
          <w:lang w:eastAsia="uk-UA"/>
        </w:rPr>
      </w:pPr>
      <w:r w:rsidRPr="00C05C7A">
        <w:rPr>
          <w:rFonts w:eastAsia="Times New Roman"/>
          <w:shd w:val="clear" w:color="auto" w:fill="FFFFFF"/>
          <w:lang w:eastAsia="uk-UA"/>
        </w:rPr>
        <w:t xml:space="preserve">Джерело: </w:t>
      </w:r>
      <w:proofErr w:type="spellStart"/>
      <w:r>
        <w:rPr>
          <w:rFonts w:eastAsia="Times New Roman"/>
          <w:shd w:val="clear" w:color="auto" w:fill="FFFFFF"/>
          <w:lang w:val="ru-RU" w:eastAsia="uk-UA"/>
        </w:rPr>
        <w:t>власн</w:t>
      </w:r>
      <w:proofErr w:type="spellEnd"/>
      <w:r>
        <w:rPr>
          <w:rFonts w:eastAsia="Times New Roman"/>
          <w:shd w:val="clear" w:color="auto" w:fill="FFFFFF"/>
          <w:lang w:eastAsia="uk-UA"/>
        </w:rPr>
        <w:t>і дослідження.</w:t>
      </w:r>
    </w:p>
    <w:p w:rsidR="0006428A" w:rsidRPr="006F53D8" w:rsidRDefault="0006428A" w:rsidP="00F57D8C">
      <w:pPr>
        <w:pStyle w:val="Default"/>
        <w:shd w:val="clear" w:color="auto" w:fill="FFFFFF"/>
        <w:jc w:val="center"/>
        <w:rPr>
          <w:rFonts w:eastAsia="Times New Roman"/>
          <w:b/>
          <w:sz w:val="28"/>
          <w:szCs w:val="28"/>
          <w:shd w:val="clear" w:color="auto" w:fill="FFFFFF"/>
          <w:lang w:val="ru-RU" w:eastAsia="uk-UA"/>
        </w:rPr>
      </w:pPr>
    </w:p>
    <w:p w:rsidR="0006428A" w:rsidRPr="00BA04D1" w:rsidRDefault="0006428A" w:rsidP="00F57D8C">
      <w:pPr>
        <w:pStyle w:val="Default"/>
        <w:shd w:val="clear" w:color="auto" w:fill="FFFFFF"/>
        <w:ind w:firstLine="720"/>
        <w:jc w:val="both"/>
        <w:rPr>
          <w:rFonts w:eastAsia="Times New Roman"/>
          <w:sz w:val="28"/>
          <w:szCs w:val="28"/>
          <w:shd w:val="clear" w:color="auto" w:fill="FFFFFF"/>
          <w:lang w:eastAsia="uk-UA"/>
        </w:rPr>
      </w:pPr>
      <w:r w:rsidRPr="00BA04D1">
        <w:rPr>
          <w:rFonts w:eastAsia="Times New Roman"/>
          <w:sz w:val="28"/>
          <w:szCs w:val="28"/>
          <w:shd w:val="clear" w:color="auto" w:fill="FFFFFF"/>
          <w:lang w:eastAsia="uk-UA"/>
        </w:rPr>
        <w:t xml:space="preserve">Як бачимо, на графіку існує дві точки </w:t>
      </w:r>
      <w:proofErr w:type="spellStart"/>
      <w:r w:rsidRPr="00BA04D1">
        <w:rPr>
          <w:rFonts w:eastAsia="Times New Roman"/>
          <w:sz w:val="28"/>
          <w:szCs w:val="28"/>
          <w:shd w:val="clear" w:color="auto" w:fill="FFFFFF"/>
          <w:lang w:eastAsia="uk-UA"/>
        </w:rPr>
        <w:t>qr’</w:t>
      </w:r>
      <w:proofErr w:type="spellEnd"/>
      <w:r w:rsidRPr="00BA04D1">
        <w:rPr>
          <w:rFonts w:eastAsia="Times New Roman"/>
          <w:sz w:val="28"/>
          <w:szCs w:val="28"/>
          <w:shd w:val="clear" w:color="auto" w:fill="FFFFFF"/>
          <w:lang w:eastAsia="uk-UA"/>
        </w:rPr>
        <w:t xml:space="preserve">, </w:t>
      </w:r>
      <w:proofErr w:type="spellStart"/>
      <w:r w:rsidRPr="00BA04D1">
        <w:rPr>
          <w:rFonts w:eastAsia="Times New Roman"/>
          <w:sz w:val="28"/>
          <w:szCs w:val="28"/>
          <w:shd w:val="clear" w:color="auto" w:fill="FFFFFF"/>
          <w:lang w:eastAsia="uk-UA"/>
        </w:rPr>
        <w:t>qr</w:t>
      </w:r>
      <w:proofErr w:type="spellEnd"/>
      <w:r w:rsidRPr="00BA04D1">
        <w:rPr>
          <w:rFonts w:eastAsia="Times New Roman"/>
          <w:sz w:val="28"/>
          <w:szCs w:val="28"/>
          <w:shd w:val="clear" w:color="auto" w:fill="FFFFFF"/>
          <w:lang w:eastAsia="uk-UA"/>
        </w:rPr>
        <w:t>”, коли результативність діяльності повністю відповідає понесеним витратам - криві зрівнюються. Будь-яка інформаційна система, яка успішно функціонує на підприємстві, знаходиться між цими точками, тобто у зоні ефективного функціонування:</w:t>
      </w:r>
    </w:p>
    <w:p w:rsidR="00FE1988" w:rsidRDefault="00FE1988" w:rsidP="00F57D8C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Від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вдосконалення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інформаційного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забезпечення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можливі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наступні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позитивні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результати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: </w:t>
      </w:r>
    </w:p>
    <w:p w:rsidR="00FE1988" w:rsidRDefault="00FE1988" w:rsidP="00F57D8C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1.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Можлива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економія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витрат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за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рахунок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зниження</w:t>
      </w:r>
      <w:proofErr w:type="spellEnd"/>
    </w:p>
    <w:p w:rsidR="00FE1988" w:rsidRPr="00142D3A" w:rsidRDefault="00FE1988" w:rsidP="00F57D8C">
      <w:pPr>
        <w:pStyle w:val="ac"/>
        <w:numPr>
          <w:ilvl w:val="0"/>
          <w:numId w:val="4"/>
        </w:num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uk-UA"/>
        </w:rPr>
      </w:pPr>
      <w:r w:rsidRPr="00142D3A">
        <w:rPr>
          <w:rFonts w:ascii="Times New Roman" w:eastAsia="Times New Roman" w:hAnsi="Times New Roman"/>
          <w:sz w:val="28"/>
          <w:szCs w:val="28"/>
          <w:lang w:eastAsia="uk-UA"/>
        </w:rPr>
        <w:t xml:space="preserve">Фонду </w:t>
      </w:r>
      <w:proofErr w:type="spellStart"/>
      <w:r w:rsidRPr="00142D3A">
        <w:rPr>
          <w:rFonts w:ascii="Times New Roman" w:eastAsia="Times New Roman" w:hAnsi="Times New Roman"/>
          <w:sz w:val="28"/>
          <w:szCs w:val="28"/>
          <w:lang w:eastAsia="uk-UA"/>
        </w:rPr>
        <w:t>заробітної</w:t>
      </w:r>
      <w:proofErr w:type="spellEnd"/>
      <w:r w:rsidRPr="00142D3A">
        <w:rPr>
          <w:rFonts w:ascii="Times New Roman" w:eastAsia="Times New Roman" w:hAnsi="Times New Roman"/>
          <w:sz w:val="28"/>
          <w:szCs w:val="28"/>
          <w:lang w:eastAsia="uk-UA"/>
        </w:rPr>
        <w:t xml:space="preserve"> плати </w:t>
      </w:r>
    </w:p>
    <w:p w:rsidR="00FE1988" w:rsidRPr="00142D3A" w:rsidRDefault="00FE1988" w:rsidP="00F57D8C">
      <w:pPr>
        <w:pStyle w:val="ac"/>
        <w:numPr>
          <w:ilvl w:val="0"/>
          <w:numId w:val="4"/>
        </w:num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uk-UA"/>
        </w:rPr>
      </w:pPr>
      <w:proofErr w:type="spellStart"/>
      <w:r w:rsidRPr="00142D3A">
        <w:rPr>
          <w:rFonts w:ascii="Times New Roman" w:eastAsia="Times New Roman" w:hAnsi="Times New Roman"/>
          <w:sz w:val="28"/>
          <w:szCs w:val="28"/>
          <w:lang w:eastAsia="uk-UA"/>
        </w:rPr>
        <w:t>Вартості</w:t>
      </w:r>
      <w:proofErr w:type="spellEnd"/>
      <w:r w:rsidRPr="00142D3A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142D3A">
        <w:rPr>
          <w:rFonts w:ascii="Times New Roman" w:eastAsia="Times New Roman" w:hAnsi="Times New Roman"/>
          <w:sz w:val="28"/>
          <w:szCs w:val="28"/>
          <w:lang w:eastAsia="uk-UA"/>
        </w:rPr>
        <w:t>програмного</w:t>
      </w:r>
      <w:proofErr w:type="spellEnd"/>
      <w:r w:rsidRPr="00142D3A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142D3A">
        <w:rPr>
          <w:rFonts w:ascii="Times New Roman" w:eastAsia="Times New Roman" w:hAnsi="Times New Roman"/>
          <w:sz w:val="28"/>
          <w:szCs w:val="28"/>
          <w:lang w:eastAsia="uk-UA"/>
        </w:rPr>
        <w:t>забезпечення</w:t>
      </w:r>
      <w:proofErr w:type="spellEnd"/>
      <w:r w:rsidRPr="00142D3A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</w:p>
    <w:p w:rsidR="00FE1988" w:rsidRPr="00142D3A" w:rsidRDefault="00FE1988" w:rsidP="00F57D8C">
      <w:pPr>
        <w:pStyle w:val="ac"/>
        <w:numPr>
          <w:ilvl w:val="0"/>
          <w:numId w:val="4"/>
        </w:num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uk-UA"/>
        </w:rPr>
      </w:pPr>
      <w:proofErr w:type="spellStart"/>
      <w:r w:rsidRPr="00142D3A">
        <w:rPr>
          <w:rFonts w:ascii="Times New Roman" w:eastAsia="Times New Roman" w:hAnsi="Times New Roman"/>
          <w:sz w:val="28"/>
          <w:szCs w:val="28"/>
          <w:lang w:eastAsia="uk-UA"/>
        </w:rPr>
        <w:t>Витрат</w:t>
      </w:r>
      <w:proofErr w:type="spellEnd"/>
      <w:r w:rsidRPr="00142D3A">
        <w:rPr>
          <w:rFonts w:ascii="Times New Roman" w:eastAsia="Times New Roman" w:hAnsi="Times New Roman"/>
          <w:sz w:val="28"/>
          <w:szCs w:val="28"/>
          <w:lang w:eastAsia="uk-UA"/>
        </w:rPr>
        <w:t xml:space="preserve"> на </w:t>
      </w:r>
      <w:proofErr w:type="spellStart"/>
      <w:r w:rsidRPr="00142D3A">
        <w:rPr>
          <w:rFonts w:ascii="Times New Roman" w:eastAsia="Times New Roman" w:hAnsi="Times New Roman"/>
          <w:sz w:val="28"/>
          <w:szCs w:val="28"/>
          <w:lang w:eastAsia="uk-UA"/>
        </w:rPr>
        <w:t>пошту</w:t>
      </w:r>
      <w:proofErr w:type="spellEnd"/>
      <w:r w:rsidRPr="00142D3A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</w:p>
    <w:p w:rsidR="00FE1988" w:rsidRDefault="00FE1988" w:rsidP="00F57D8C">
      <w:pPr>
        <w:pStyle w:val="ac"/>
        <w:numPr>
          <w:ilvl w:val="0"/>
          <w:numId w:val="4"/>
        </w:numPr>
        <w:shd w:val="clear" w:color="auto" w:fill="FFFFFF"/>
        <w:suppressAutoHyphens/>
        <w:spacing w:after="0" w:line="240" w:lineRule="auto"/>
        <w:jc w:val="both"/>
      </w:pPr>
      <w:proofErr w:type="spellStart"/>
      <w:r w:rsidRPr="00142D3A">
        <w:rPr>
          <w:rFonts w:ascii="Times New Roman" w:eastAsia="Times New Roman" w:hAnsi="Times New Roman"/>
          <w:sz w:val="28"/>
          <w:szCs w:val="28"/>
          <w:lang w:eastAsia="uk-UA"/>
        </w:rPr>
        <w:t>Витрат</w:t>
      </w:r>
      <w:proofErr w:type="spellEnd"/>
      <w:r w:rsidRPr="00142D3A">
        <w:rPr>
          <w:rFonts w:ascii="Times New Roman" w:eastAsia="Times New Roman" w:hAnsi="Times New Roman"/>
          <w:sz w:val="28"/>
          <w:szCs w:val="28"/>
          <w:lang w:eastAsia="uk-UA"/>
        </w:rPr>
        <w:t xml:space="preserve"> на </w:t>
      </w:r>
      <w:proofErr w:type="spellStart"/>
      <w:r w:rsidRPr="00142D3A">
        <w:rPr>
          <w:rFonts w:ascii="Times New Roman" w:eastAsia="Times New Roman" w:hAnsi="Times New Roman"/>
          <w:sz w:val="28"/>
          <w:szCs w:val="28"/>
          <w:lang w:eastAsia="uk-UA"/>
        </w:rPr>
        <w:t>оформлення</w:t>
      </w:r>
      <w:proofErr w:type="spellEnd"/>
      <w:r w:rsidRPr="00142D3A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142D3A">
        <w:rPr>
          <w:rFonts w:ascii="Times New Roman" w:eastAsia="Times New Roman" w:hAnsi="Times New Roman"/>
          <w:sz w:val="28"/>
          <w:szCs w:val="28"/>
          <w:lang w:eastAsia="uk-UA"/>
        </w:rPr>
        <w:t>договорі</w:t>
      </w:r>
      <w:proofErr w:type="gramStart"/>
      <w:r w:rsidRPr="00142D3A">
        <w:rPr>
          <w:rFonts w:ascii="Times New Roman" w:eastAsia="Times New Roman" w:hAnsi="Times New Roman"/>
          <w:sz w:val="28"/>
          <w:szCs w:val="28"/>
          <w:lang w:eastAsia="uk-UA"/>
        </w:rPr>
        <w:t>в</w:t>
      </w:r>
      <w:proofErr w:type="spellEnd"/>
      <w:proofErr w:type="gramEnd"/>
      <w:r w:rsidRPr="00142D3A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</w:p>
    <w:p w:rsidR="00FE1988" w:rsidRPr="00142D3A" w:rsidRDefault="00FE1988" w:rsidP="00F57D8C">
      <w:pPr>
        <w:pStyle w:val="ac"/>
        <w:numPr>
          <w:ilvl w:val="0"/>
          <w:numId w:val="4"/>
        </w:num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uk-UA"/>
        </w:rPr>
      </w:pPr>
      <w:proofErr w:type="spellStart"/>
      <w:r w:rsidRPr="00142D3A">
        <w:rPr>
          <w:rFonts w:ascii="Times New Roman" w:eastAsia="Times New Roman" w:hAnsi="Times New Roman"/>
          <w:sz w:val="28"/>
          <w:szCs w:val="28"/>
          <w:lang w:eastAsia="uk-UA"/>
        </w:rPr>
        <w:t>Витрат</w:t>
      </w:r>
      <w:proofErr w:type="spellEnd"/>
      <w:r w:rsidRPr="00142D3A">
        <w:rPr>
          <w:rFonts w:ascii="Times New Roman" w:eastAsia="Times New Roman" w:hAnsi="Times New Roman"/>
          <w:sz w:val="28"/>
          <w:szCs w:val="28"/>
          <w:lang w:eastAsia="uk-UA"/>
        </w:rPr>
        <w:t xml:space="preserve"> на </w:t>
      </w:r>
      <w:proofErr w:type="spellStart"/>
      <w:r w:rsidRPr="00142D3A">
        <w:rPr>
          <w:rFonts w:ascii="Times New Roman" w:eastAsia="Times New Roman" w:hAnsi="Times New Roman"/>
          <w:sz w:val="28"/>
          <w:szCs w:val="28"/>
          <w:lang w:eastAsia="uk-UA"/>
        </w:rPr>
        <w:t>перерозподіл</w:t>
      </w:r>
      <w:proofErr w:type="spellEnd"/>
      <w:r w:rsidRPr="00142D3A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142D3A">
        <w:rPr>
          <w:rFonts w:ascii="Times New Roman" w:eastAsia="Times New Roman" w:hAnsi="Times New Roman"/>
          <w:sz w:val="28"/>
          <w:szCs w:val="28"/>
          <w:lang w:eastAsia="uk-UA"/>
        </w:rPr>
        <w:t>сировини</w:t>
      </w:r>
      <w:proofErr w:type="spellEnd"/>
      <w:r w:rsidRPr="00142D3A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</w:p>
    <w:p w:rsidR="00FE1988" w:rsidRDefault="00FE1988" w:rsidP="00F57D8C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2.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Усунення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можливих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витрат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у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майбутньому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</w:p>
    <w:p w:rsidR="00FE1988" w:rsidRPr="00142D3A" w:rsidRDefault="00FE1988" w:rsidP="00F57D8C">
      <w:pPr>
        <w:pStyle w:val="ac"/>
        <w:numPr>
          <w:ilvl w:val="0"/>
          <w:numId w:val="5"/>
        </w:num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uk-UA"/>
        </w:rPr>
      </w:pPr>
      <w:proofErr w:type="spellStart"/>
      <w:r w:rsidRPr="00142D3A">
        <w:rPr>
          <w:rFonts w:ascii="Times New Roman" w:eastAsia="Times New Roman" w:hAnsi="Times New Roman"/>
          <w:sz w:val="28"/>
          <w:szCs w:val="28"/>
          <w:lang w:eastAsia="uk-UA"/>
        </w:rPr>
        <w:t>Уникнення</w:t>
      </w:r>
      <w:proofErr w:type="spellEnd"/>
      <w:r w:rsidRPr="00142D3A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142D3A">
        <w:rPr>
          <w:rFonts w:ascii="Times New Roman" w:eastAsia="Times New Roman" w:hAnsi="Times New Roman"/>
          <w:sz w:val="28"/>
          <w:szCs w:val="28"/>
          <w:lang w:eastAsia="uk-UA"/>
        </w:rPr>
        <w:t>майбутнього</w:t>
      </w:r>
      <w:proofErr w:type="spellEnd"/>
      <w:r w:rsidRPr="00142D3A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142D3A">
        <w:rPr>
          <w:rFonts w:ascii="Times New Roman" w:eastAsia="Times New Roman" w:hAnsi="Times New Roman"/>
          <w:sz w:val="28"/>
          <w:szCs w:val="28"/>
          <w:lang w:eastAsia="uk-UA"/>
        </w:rPr>
        <w:t>зростання</w:t>
      </w:r>
      <w:proofErr w:type="spellEnd"/>
      <w:r w:rsidRPr="00142D3A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142D3A">
        <w:rPr>
          <w:rFonts w:ascii="Times New Roman" w:eastAsia="Times New Roman" w:hAnsi="Times New Roman"/>
          <w:sz w:val="28"/>
          <w:szCs w:val="28"/>
          <w:lang w:eastAsia="uk-UA"/>
        </w:rPr>
        <w:t>чисельності</w:t>
      </w:r>
      <w:proofErr w:type="spellEnd"/>
      <w:r w:rsidRPr="00142D3A">
        <w:rPr>
          <w:rFonts w:ascii="Times New Roman" w:eastAsia="Times New Roman" w:hAnsi="Times New Roman"/>
          <w:sz w:val="28"/>
          <w:szCs w:val="28"/>
          <w:lang w:eastAsia="uk-UA"/>
        </w:rPr>
        <w:t xml:space="preserve"> персоналу </w:t>
      </w:r>
    </w:p>
    <w:p w:rsidR="00FE1988" w:rsidRPr="00142D3A" w:rsidRDefault="00FE1988" w:rsidP="00F57D8C">
      <w:pPr>
        <w:pStyle w:val="ac"/>
        <w:numPr>
          <w:ilvl w:val="0"/>
          <w:numId w:val="5"/>
        </w:num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uk-UA"/>
        </w:rPr>
      </w:pPr>
      <w:proofErr w:type="spellStart"/>
      <w:r w:rsidRPr="00142D3A">
        <w:rPr>
          <w:rFonts w:ascii="Times New Roman" w:eastAsia="Times New Roman" w:hAnsi="Times New Roman"/>
          <w:sz w:val="28"/>
          <w:szCs w:val="28"/>
          <w:lang w:eastAsia="uk-UA"/>
        </w:rPr>
        <w:t>Зменшення</w:t>
      </w:r>
      <w:proofErr w:type="spellEnd"/>
      <w:r w:rsidRPr="00142D3A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142D3A">
        <w:rPr>
          <w:rFonts w:ascii="Times New Roman" w:eastAsia="Times New Roman" w:hAnsi="Times New Roman"/>
          <w:sz w:val="28"/>
          <w:szCs w:val="28"/>
          <w:lang w:eastAsia="uk-UA"/>
        </w:rPr>
        <w:t>вимог</w:t>
      </w:r>
      <w:proofErr w:type="spellEnd"/>
      <w:r w:rsidRPr="00142D3A">
        <w:rPr>
          <w:rFonts w:ascii="Times New Roman" w:eastAsia="Times New Roman" w:hAnsi="Times New Roman"/>
          <w:sz w:val="28"/>
          <w:szCs w:val="28"/>
          <w:lang w:eastAsia="uk-UA"/>
        </w:rPr>
        <w:t xml:space="preserve"> до </w:t>
      </w:r>
      <w:proofErr w:type="spellStart"/>
      <w:r w:rsidRPr="00142D3A">
        <w:rPr>
          <w:rFonts w:ascii="Times New Roman" w:eastAsia="Times New Roman" w:hAnsi="Times New Roman"/>
          <w:sz w:val="28"/>
          <w:szCs w:val="28"/>
          <w:lang w:eastAsia="uk-UA"/>
        </w:rPr>
        <w:t>обробки</w:t>
      </w:r>
      <w:proofErr w:type="spellEnd"/>
      <w:r w:rsidRPr="00142D3A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142D3A">
        <w:rPr>
          <w:rFonts w:ascii="Times New Roman" w:eastAsia="Times New Roman" w:hAnsi="Times New Roman"/>
          <w:sz w:val="28"/>
          <w:szCs w:val="28"/>
          <w:lang w:eastAsia="uk-UA"/>
        </w:rPr>
        <w:t>даних</w:t>
      </w:r>
      <w:proofErr w:type="spellEnd"/>
      <w:r w:rsidRPr="00142D3A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</w:p>
    <w:p w:rsidR="00FE1988" w:rsidRPr="00142D3A" w:rsidRDefault="00FE1988" w:rsidP="00F57D8C">
      <w:pPr>
        <w:pStyle w:val="ac"/>
        <w:numPr>
          <w:ilvl w:val="0"/>
          <w:numId w:val="5"/>
        </w:num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uk-UA"/>
        </w:rPr>
      </w:pPr>
      <w:proofErr w:type="spellStart"/>
      <w:r w:rsidRPr="00142D3A">
        <w:rPr>
          <w:rFonts w:ascii="Times New Roman" w:eastAsia="Times New Roman" w:hAnsi="Times New Roman"/>
          <w:sz w:val="28"/>
          <w:szCs w:val="28"/>
          <w:lang w:eastAsia="uk-UA"/>
        </w:rPr>
        <w:t>Зниження</w:t>
      </w:r>
      <w:proofErr w:type="spellEnd"/>
      <w:r w:rsidRPr="00142D3A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142D3A">
        <w:rPr>
          <w:rFonts w:ascii="Times New Roman" w:eastAsia="Times New Roman" w:hAnsi="Times New Roman"/>
          <w:sz w:val="28"/>
          <w:szCs w:val="28"/>
          <w:lang w:eastAsia="uk-UA"/>
        </w:rPr>
        <w:t>вартості</w:t>
      </w:r>
      <w:proofErr w:type="spellEnd"/>
      <w:r w:rsidRPr="00142D3A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142D3A">
        <w:rPr>
          <w:rFonts w:ascii="Times New Roman" w:eastAsia="Times New Roman" w:hAnsi="Times New Roman"/>
          <w:sz w:val="28"/>
          <w:szCs w:val="28"/>
          <w:lang w:eastAsia="uk-UA"/>
        </w:rPr>
        <w:t>обслуговування</w:t>
      </w:r>
      <w:proofErr w:type="spellEnd"/>
      <w:r w:rsidRPr="00142D3A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</w:p>
    <w:p w:rsidR="00FE1988" w:rsidRDefault="00FE1988" w:rsidP="00F57D8C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3.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Можливі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нематеріальні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uk-UA"/>
        </w:rPr>
        <w:t>вигоди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</w:p>
    <w:p w:rsidR="00FE1988" w:rsidRPr="00142D3A" w:rsidRDefault="00FE1988" w:rsidP="00F57D8C">
      <w:pPr>
        <w:pStyle w:val="ac"/>
        <w:numPr>
          <w:ilvl w:val="0"/>
          <w:numId w:val="6"/>
        </w:num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uk-UA"/>
        </w:rPr>
      </w:pPr>
      <w:proofErr w:type="spellStart"/>
      <w:r w:rsidRPr="00142D3A">
        <w:rPr>
          <w:rFonts w:ascii="Times New Roman" w:eastAsia="Times New Roman" w:hAnsi="Times New Roman"/>
          <w:sz w:val="28"/>
          <w:szCs w:val="28"/>
          <w:lang w:eastAsia="uk-UA"/>
        </w:rPr>
        <w:t>Поліпшення</w:t>
      </w:r>
      <w:proofErr w:type="spellEnd"/>
      <w:r w:rsidRPr="00142D3A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142D3A">
        <w:rPr>
          <w:rFonts w:ascii="Times New Roman" w:eastAsia="Times New Roman" w:hAnsi="Times New Roman"/>
          <w:sz w:val="28"/>
          <w:szCs w:val="28"/>
          <w:lang w:eastAsia="uk-UA"/>
        </w:rPr>
        <w:t>якості</w:t>
      </w:r>
      <w:proofErr w:type="spellEnd"/>
      <w:r w:rsidRPr="00142D3A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142D3A">
        <w:rPr>
          <w:rFonts w:ascii="Times New Roman" w:eastAsia="Times New Roman" w:hAnsi="Times New Roman"/>
          <w:sz w:val="28"/>
          <w:szCs w:val="28"/>
          <w:lang w:eastAsia="uk-UA"/>
        </w:rPr>
        <w:t>інформації</w:t>
      </w:r>
      <w:proofErr w:type="spellEnd"/>
      <w:r w:rsidRPr="00142D3A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</w:p>
    <w:p w:rsidR="00FE1988" w:rsidRPr="00142D3A" w:rsidRDefault="00FE1988" w:rsidP="00F57D8C">
      <w:pPr>
        <w:pStyle w:val="ac"/>
        <w:numPr>
          <w:ilvl w:val="0"/>
          <w:numId w:val="6"/>
        </w:num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uk-UA"/>
        </w:rPr>
      </w:pPr>
      <w:proofErr w:type="spellStart"/>
      <w:proofErr w:type="gramStart"/>
      <w:r w:rsidRPr="00142D3A">
        <w:rPr>
          <w:rFonts w:ascii="Times New Roman" w:eastAsia="Times New Roman" w:hAnsi="Times New Roman"/>
          <w:sz w:val="28"/>
          <w:szCs w:val="28"/>
          <w:lang w:eastAsia="uk-UA"/>
        </w:rPr>
        <w:t>П</w:t>
      </w:r>
      <w:proofErr w:type="gramEnd"/>
      <w:r w:rsidRPr="00142D3A">
        <w:rPr>
          <w:rFonts w:ascii="Times New Roman" w:eastAsia="Times New Roman" w:hAnsi="Times New Roman"/>
          <w:sz w:val="28"/>
          <w:szCs w:val="28"/>
          <w:lang w:eastAsia="uk-UA"/>
        </w:rPr>
        <w:t>ідвищення</w:t>
      </w:r>
      <w:proofErr w:type="spellEnd"/>
      <w:r w:rsidRPr="00142D3A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142D3A">
        <w:rPr>
          <w:rFonts w:ascii="Times New Roman" w:eastAsia="Times New Roman" w:hAnsi="Times New Roman"/>
          <w:sz w:val="28"/>
          <w:szCs w:val="28"/>
          <w:lang w:eastAsia="uk-UA"/>
        </w:rPr>
        <w:t>продуктивності</w:t>
      </w:r>
      <w:proofErr w:type="spellEnd"/>
      <w:r w:rsidRPr="00142D3A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</w:p>
    <w:p w:rsidR="00FE1988" w:rsidRPr="00142D3A" w:rsidRDefault="00FE1988" w:rsidP="00F57D8C">
      <w:pPr>
        <w:pStyle w:val="ac"/>
        <w:numPr>
          <w:ilvl w:val="0"/>
          <w:numId w:val="6"/>
        </w:num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uk-UA"/>
        </w:rPr>
      </w:pPr>
      <w:proofErr w:type="spellStart"/>
      <w:r w:rsidRPr="00142D3A">
        <w:rPr>
          <w:rFonts w:ascii="Times New Roman" w:eastAsia="Times New Roman" w:hAnsi="Times New Roman"/>
          <w:sz w:val="28"/>
          <w:szCs w:val="28"/>
          <w:lang w:eastAsia="uk-UA"/>
        </w:rPr>
        <w:t>Поліпшення</w:t>
      </w:r>
      <w:proofErr w:type="spellEnd"/>
      <w:r w:rsidRPr="00142D3A">
        <w:rPr>
          <w:rFonts w:ascii="Times New Roman" w:eastAsia="Times New Roman" w:hAnsi="Times New Roman"/>
          <w:sz w:val="28"/>
          <w:szCs w:val="28"/>
          <w:lang w:eastAsia="uk-UA"/>
        </w:rPr>
        <w:t xml:space="preserve"> і </w:t>
      </w:r>
      <w:proofErr w:type="spellStart"/>
      <w:r w:rsidRPr="00142D3A">
        <w:rPr>
          <w:rFonts w:ascii="Times New Roman" w:eastAsia="Times New Roman" w:hAnsi="Times New Roman"/>
          <w:sz w:val="28"/>
          <w:szCs w:val="28"/>
          <w:lang w:eastAsia="uk-UA"/>
        </w:rPr>
        <w:t>прискорення</w:t>
      </w:r>
      <w:proofErr w:type="spellEnd"/>
      <w:r w:rsidRPr="00142D3A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142D3A">
        <w:rPr>
          <w:rFonts w:ascii="Times New Roman" w:eastAsia="Times New Roman" w:hAnsi="Times New Roman"/>
          <w:sz w:val="28"/>
          <w:szCs w:val="28"/>
          <w:lang w:eastAsia="uk-UA"/>
        </w:rPr>
        <w:t>обслуговування</w:t>
      </w:r>
      <w:proofErr w:type="spellEnd"/>
      <w:r w:rsidRPr="00142D3A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</w:p>
    <w:p w:rsidR="00FE1988" w:rsidRPr="00142D3A" w:rsidRDefault="00FE1988" w:rsidP="00F57D8C">
      <w:pPr>
        <w:pStyle w:val="ac"/>
        <w:numPr>
          <w:ilvl w:val="0"/>
          <w:numId w:val="6"/>
        </w:num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uk-UA"/>
        </w:rPr>
      </w:pPr>
      <w:proofErr w:type="spellStart"/>
      <w:r w:rsidRPr="00142D3A">
        <w:rPr>
          <w:rFonts w:ascii="Times New Roman" w:eastAsia="Times New Roman" w:hAnsi="Times New Roman"/>
          <w:sz w:val="28"/>
          <w:szCs w:val="28"/>
          <w:lang w:eastAsia="uk-UA"/>
        </w:rPr>
        <w:t>Нові</w:t>
      </w:r>
      <w:proofErr w:type="spellEnd"/>
      <w:r w:rsidRPr="00142D3A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142D3A">
        <w:rPr>
          <w:rFonts w:ascii="Times New Roman" w:eastAsia="Times New Roman" w:hAnsi="Times New Roman"/>
          <w:sz w:val="28"/>
          <w:szCs w:val="28"/>
          <w:lang w:eastAsia="uk-UA"/>
        </w:rPr>
        <w:t>виробничі</w:t>
      </w:r>
      <w:proofErr w:type="spellEnd"/>
      <w:r w:rsidRPr="00142D3A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142D3A">
        <w:rPr>
          <w:rFonts w:ascii="Times New Roman" w:eastAsia="Times New Roman" w:hAnsi="Times New Roman"/>
          <w:sz w:val="28"/>
          <w:szCs w:val="28"/>
          <w:lang w:eastAsia="uk-UA"/>
        </w:rPr>
        <w:t>потужності</w:t>
      </w:r>
      <w:proofErr w:type="spellEnd"/>
      <w:r w:rsidRPr="00142D3A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</w:p>
    <w:p w:rsidR="00FE1988" w:rsidRPr="00142D3A" w:rsidRDefault="00FE1988" w:rsidP="00F57D8C">
      <w:pPr>
        <w:pStyle w:val="ac"/>
        <w:numPr>
          <w:ilvl w:val="0"/>
          <w:numId w:val="6"/>
        </w:num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uk-UA"/>
        </w:rPr>
      </w:pPr>
      <w:proofErr w:type="spellStart"/>
      <w:r w:rsidRPr="00142D3A">
        <w:rPr>
          <w:rFonts w:ascii="Times New Roman" w:eastAsia="Times New Roman" w:hAnsi="Times New Roman"/>
          <w:sz w:val="28"/>
          <w:szCs w:val="28"/>
          <w:lang w:eastAsia="uk-UA"/>
        </w:rPr>
        <w:t>Більш</w:t>
      </w:r>
      <w:proofErr w:type="spellEnd"/>
      <w:r w:rsidRPr="00142D3A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142D3A">
        <w:rPr>
          <w:rFonts w:ascii="Times New Roman" w:eastAsia="Times New Roman" w:hAnsi="Times New Roman"/>
          <w:sz w:val="28"/>
          <w:szCs w:val="28"/>
          <w:lang w:eastAsia="uk-UA"/>
        </w:rPr>
        <w:t>впевнені</w:t>
      </w:r>
      <w:proofErr w:type="spellEnd"/>
      <w:r w:rsidRPr="00142D3A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 w:rsidRPr="00142D3A">
        <w:rPr>
          <w:rFonts w:ascii="Times New Roman" w:eastAsia="Times New Roman" w:hAnsi="Times New Roman"/>
          <w:sz w:val="28"/>
          <w:szCs w:val="28"/>
          <w:lang w:eastAsia="uk-UA"/>
        </w:rPr>
        <w:t>р</w:t>
      </w:r>
      <w:proofErr w:type="gramEnd"/>
      <w:r w:rsidRPr="00142D3A">
        <w:rPr>
          <w:rFonts w:ascii="Times New Roman" w:eastAsia="Times New Roman" w:hAnsi="Times New Roman"/>
          <w:sz w:val="28"/>
          <w:szCs w:val="28"/>
          <w:lang w:eastAsia="uk-UA"/>
        </w:rPr>
        <w:t>ішення</w:t>
      </w:r>
      <w:proofErr w:type="spellEnd"/>
      <w:r w:rsidRPr="00142D3A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</w:p>
    <w:p w:rsidR="00FE1988" w:rsidRPr="00142D3A" w:rsidRDefault="00FE1988" w:rsidP="00F57D8C">
      <w:pPr>
        <w:pStyle w:val="ac"/>
        <w:numPr>
          <w:ilvl w:val="0"/>
          <w:numId w:val="6"/>
        </w:num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uk-UA"/>
        </w:rPr>
      </w:pPr>
      <w:proofErr w:type="spellStart"/>
      <w:r w:rsidRPr="00142D3A">
        <w:rPr>
          <w:rFonts w:ascii="Times New Roman" w:eastAsia="Times New Roman" w:hAnsi="Times New Roman"/>
          <w:sz w:val="28"/>
          <w:szCs w:val="28"/>
          <w:lang w:eastAsia="uk-UA"/>
        </w:rPr>
        <w:t>Поліпшення</w:t>
      </w:r>
      <w:proofErr w:type="spellEnd"/>
      <w:r w:rsidRPr="00142D3A">
        <w:rPr>
          <w:rFonts w:ascii="Times New Roman" w:eastAsia="Times New Roman" w:hAnsi="Times New Roman"/>
          <w:sz w:val="28"/>
          <w:szCs w:val="28"/>
          <w:lang w:eastAsia="uk-UA"/>
        </w:rPr>
        <w:t xml:space="preserve"> контролю </w:t>
      </w:r>
    </w:p>
    <w:p w:rsidR="00FE1988" w:rsidRPr="00142D3A" w:rsidRDefault="00FE1988" w:rsidP="00F57D8C">
      <w:pPr>
        <w:pStyle w:val="ac"/>
        <w:numPr>
          <w:ilvl w:val="0"/>
          <w:numId w:val="6"/>
        </w:num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uk-UA"/>
        </w:rPr>
      </w:pPr>
      <w:proofErr w:type="spellStart"/>
      <w:r w:rsidRPr="00142D3A">
        <w:rPr>
          <w:rFonts w:ascii="Times New Roman" w:eastAsia="Times New Roman" w:hAnsi="Times New Roman"/>
          <w:sz w:val="28"/>
          <w:szCs w:val="28"/>
          <w:lang w:eastAsia="uk-UA"/>
        </w:rPr>
        <w:t>Зменшення</w:t>
      </w:r>
      <w:proofErr w:type="spellEnd"/>
      <w:r w:rsidRPr="00142D3A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142D3A">
        <w:rPr>
          <w:rFonts w:ascii="Times New Roman" w:eastAsia="Times New Roman" w:hAnsi="Times New Roman"/>
          <w:sz w:val="28"/>
          <w:szCs w:val="28"/>
          <w:lang w:eastAsia="uk-UA"/>
        </w:rPr>
        <w:t>прострочених</w:t>
      </w:r>
      <w:proofErr w:type="spellEnd"/>
      <w:r w:rsidRPr="00142D3A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142D3A">
        <w:rPr>
          <w:rFonts w:ascii="Times New Roman" w:eastAsia="Times New Roman" w:hAnsi="Times New Roman"/>
          <w:sz w:val="28"/>
          <w:szCs w:val="28"/>
          <w:lang w:eastAsia="uk-UA"/>
        </w:rPr>
        <w:t>платежі</w:t>
      </w:r>
      <w:proofErr w:type="gramStart"/>
      <w:r w:rsidRPr="00142D3A">
        <w:rPr>
          <w:rFonts w:ascii="Times New Roman" w:eastAsia="Times New Roman" w:hAnsi="Times New Roman"/>
          <w:sz w:val="28"/>
          <w:szCs w:val="28"/>
          <w:lang w:eastAsia="uk-UA"/>
        </w:rPr>
        <w:t>в</w:t>
      </w:r>
      <w:proofErr w:type="spellEnd"/>
      <w:proofErr w:type="gramEnd"/>
      <w:r w:rsidRPr="00142D3A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</w:p>
    <w:p w:rsidR="00FE1988" w:rsidRPr="0059367D" w:rsidRDefault="00FE1988" w:rsidP="00F57D8C">
      <w:pPr>
        <w:pStyle w:val="ac"/>
        <w:numPr>
          <w:ilvl w:val="0"/>
          <w:numId w:val="6"/>
        </w:num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uk-UA"/>
        </w:rPr>
      </w:pPr>
      <w:proofErr w:type="spellStart"/>
      <w:r w:rsidRPr="00142D3A">
        <w:rPr>
          <w:rFonts w:ascii="Times New Roman" w:eastAsia="Times New Roman" w:hAnsi="Times New Roman"/>
          <w:sz w:val="28"/>
          <w:szCs w:val="28"/>
          <w:lang w:eastAsia="uk-UA"/>
        </w:rPr>
        <w:t>Повне</w:t>
      </w:r>
      <w:proofErr w:type="spellEnd"/>
      <w:r w:rsidRPr="00142D3A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142D3A">
        <w:rPr>
          <w:rFonts w:ascii="Times New Roman" w:eastAsia="Times New Roman" w:hAnsi="Times New Roman"/>
          <w:sz w:val="28"/>
          <w:szCs w:val="28"/>
          <w:lang w:eastAsia="uk-UA"/>
        </w:rPr>
        <w:t>використання</w:t>
      </w:r>
      <w:proofErr w:type="spellEnd"/>
      <w:r w:rsidRPr="00142D3A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142D3A">
        <w:rPr>
          <w:rFonts w:ascii="Times New Roman" w:eastAsia="Times New Roman" w:hAnsi="Times New Roman"/>
          <w:sz w:val="28"/>
          <w:szCs w:val="28"/>
          <w:lang w:eastAsia="uk-UA"/>
        </w:rPr>
        <w:t>програмного</w:t>
      </w:r>
      <w:proofErr w:type="spellEnd"/>
      <w:r w:rsidRPr="00142D3A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142D3A">
        <w:rPr>
          <w:rFonts w:ascii="Times New Roman" w:eastAsia="Times New Roman" w:hAnsi="Times New Roman"/>
          <w:sz w:val="28"/>
          <w:szCs w:val="28"/>
          <w:lang w:eastAsia="uk-UA"/>
        </w:rPr>
        <w:t>забезпечення</w:t>
      </w:r>
      <w:proofErr w:type="spellEnd"/>
      <w:r>
        <w:rPr>
          <w:rFonts w:ascii="Times New Roman" w:eastAsia="Times New Roman" w:hAnsi="Times New Roman"/>
          <w:sz w:val="28"/>
          <w:szCs w:val="28"/>
          <w:lang w:eastAsia="uk-UA"/>
        </w:rPr>
        <w:t>.</w:t>
      </w:r>
      <w:r w:rsidRPr="00142D3A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</w:p>
    <w:p w:rsidR="0059367D" w:rsidRDefault="0059367D" w:rsidP="0059367D">
      <w:pPr>
        <w:pStyle w:val="Default"/>
        <w:shd w:val="clear" w:color="auto" w:fill="FFFFFF"/>
        <w:jc w:val="both"/>
        <w:rPr>
          <w:rFonts w:eastAsia="Times New Roman"/>
          <w:sz w:val="28"/>
          <w:szCs w:val="28"/>
          <w:shd w:val="clear" w:color="auto" w:fill="FFFFFF"/>
          <w:lang w:eastAsia="uk-UA"/>
        </w:rPr>
      </w:pPr>
    </w:p>
    <w:p w:rsidR="0059367D" w:rsidRDefault="0059367D" w:rsidP="0059367D">
      <w:pPr>
        <w:pStyle w:val="Default"/>
        <w:shd w:val="clear" w:color="auto" w:fill="FFFFFF"/>
        <w:jc w:val="both"/>
        <w:rPr>
          <w:rFonts w:eastAsia="Times New Roman"/>
          <w:sz w:val="28"/>
          <w:szCs w:val="28"/>
          <w:shd w:val="clear" w:color="auto" w:fill="FFFFFF"/>
          <w:lang w:eastAsia="uk-UA"/>
        </w:rPr>
      </w:pPr>
      <w:r>
        <w:rPr>
          <w:rFonts w:eastAsia="Times New Roman"/>
          <w:sz w:val="28"/>
          <w:szCs w:val="28"/>
          <w:shd w:val="clear" w:color="auto" w:fill="FFFFFF"/>
          <w:lang w:eastAsia="uk-UA"/>
        </w:rPr>
        <w:t xml:space="preserve">В кінці хочу наголосити що за рахунок впровадження </w:t>
      </w:r>
      <w:r w:rsidRPr="00BA04D1">
        <w:rPr>
          <w:rFonts w:eastAsia="Times New Roman"/>
          <w:sz w:val="28"/>
          <w:szCs w:val="28"/>
          <w:shd w:val="clear" w:color="auto" w:fill="FFFFFF"/>
          <w:lang w:eastAsia="uk-UA"/>
        </w:rPr>
        <w:t>сучасного інформаційного забезпечення управління</w:t>
      </w:r>
      <w:r>
        <w:rPr>
          <w:rFonts w:eastAsia="Times New Roman"/>
          <w:sz w:val="28"/>
          <w:szCs w:val="28"/>
          <w:shd w:val="clear" w:color="auto" w:fill="FFFFFF"/>
          <w:lang w:eastAsia="uk-UA"/>
        </w:rPr>
        <w:t xml:space="preserve"> підприємством стане </w:t>
      </w:r>
      <w:r w:rsidRPr="00BA04D1">
        <w:rPr>
          <w:rFonts w:eastAsia="Times New Roman"/>
          <w:sz w:val="28"/>
          <w:szCs w:val="28"/>
          <w:shd w:val="clear" w:color="auto" w:fill="FFFFFF"/>
          <w:lang w:eastAsia="uk-UA"/>
        </w:rPr>
        <w:t>ефективн</w:t>
      </w:r>
      <w:r>
        <w:rPr>
          <w:rFonts w:eastAsia="Times New Roman"/>
          <w:sz w:val="28"/>
          <w:szCs w:val="28"/>
          <w:shd w:val="clear" w:color="auto" w:fill="FFFFFF"/>
          <w:lang w:eastAsia="uk-UA"/>
        </w:rPr>
        <w:t>іше.</w:t>
      </w:r>
      <w:r w:rsidRPr="00BA04D1">
        <w:rPr>
          <w:rFonts w:eastAsia="Times New Roman"/>
          <w:sz w:val="28"/>
          <w:szCs w:val="28"/>
          <w:shd w:val="clear" w:color="auto" w:fill="FFFFFF"/>
          <w:lang w:eastAsia="uk-UA"/>
        </w:rPr>
        <w:t xml:space="preserve"> </w:t>
      </w:r>
    </w:p>
    <w:p w:rsidR="0059367D" w:rsidRPr="0059367D" w:rsidRDefault="0059367D" w:rsidP="0059367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uk-UA"/>
        </w:rPr>
      </w:pPr>
    </w:p>
    <w:p w:rsidR="006C18F5" w:rsidRPr="006C18F5" w:rsidRDefault="006C18F5" w:rsidP="00F57D8C">
      <w:pPr>
        <w:spacing w:after="0" w:line="240" w:lineRule="auto"/>
        <w:ind w:firstLine="567"/>
        <w:jc w:val="both"/>
        <w:rPr>
          <w:lang w:val="uk-UA"/>
        </w:rPr>
      </w:pPr>
      <w:r w:rsidRPr="006C18F5">
        <w:rPr>
          <w:rFonts w:ascii="Arial" w:hAnsi="Arial" w:cs="Arial"/>
          <w:color w:val="333333"/>
          <w:sz w:val="21"/>
          <w:szCs w:val="21"/>
          <w:shd w:val="clear" w:color="auto" w:fill="FFFFFF"/>
          <w:lang w:val="uk-UA"/>
        </w:rPr>
        <w:t>Пунктом 7 ст.63 Господарського кодексу України визначено, що підприємства залежно від кількості працюючих та обсягу валового доходу від реалізації продукції за рік можуть бути віднесені до малих підприємств, середніх або великих підприємств.</w:t>
      </w:r>
    </w:p>
    <w:p w:rsidR="006C18F5" w:rsidRPr="006C18F5" w:rsidRDefault="006C18F5" w:rsidP="00F57D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</w:pPr>
      <w:r w:rsidRPr="006C18F5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>Малими (незалежно від форми власності) визнаються підприємства, в яких середньооблікова чисельність працюючих за звітний (фінансовий) рік не перевищує 50 осіб, а обсяг валового доходу від реалізації продукції (робіт, послуг) за цей період не перевищує 70 мільйонів гривень.</w:t>
      </w:r>
    </w:p>
    <w:p w:rsidR="006C18F5" w:rsidRPr="006C18F5" w:rsidRDefault="006C18F5" w:rsidP="00F57D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</w:pPr>
      <w:r w:rsidRPr="006C18F5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>Великими підприємствами визнаються підприємства, в яких середньооблікова чисельність працюючих за звітний (фінансовий) рік перевищує 250 осіб, а обсяг валового доходу від реалізації продукції (робіт, послуг) за рік перевищує суму 100 мільйонів гривень.</w:t>
      </w:r>
    </w:p>
    <w:p w:rsidR="006C18F5" w:rsidRPr="006C18F5" w:rsidRDefault="006C18F5" w:rsidP="00F57D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</w:pPr>
      <w:r w:rsidRPr="006C18F5">
        <w:rPr>
          <w:rFonts w:ascii="Arial" w:eastAsia="Times New Roman" w:hAnsi="Arial" w:cs="Arial"/>
          <w:color w:val="333333"/>
          <w:sz w:val="21"/>
          <w:szCs w:val="21"/>
          <w:lang w:val="uk-UA" w:eastAsia="uk-UA"/>
        </w:rPr>
        <w:t>Усі інші підприємства визнаються середніми.</w:t>
      </w:r>
    </w:p>
    <w:p w:rsidR="00FE1988" w:rsidRPr="006C18F5" w:rsidRDefault="0059367D" w:rsidP="00F57D8C">
      <w:pPr>
        <w:spacing w:after="0" w:line="240" w:lineRule="auto"/>
        <w:ind w:firstLine="567"/>
        <w:jc w:val="both"/>
        <w:rPr>
          <w:lang w:val="uk-UA"/>
        </w:rPr>
      </w:pPr>
      <w:r w:rsidRPr="0059367D">
        <w:rPr>
          <w:rFonts w:ascii="Times New Roman" w:eastAsia="Times New Roman" w:hAnsi="Times New Roman"/>
          <w:sz w:val="28"/>
          <w:szCs w:val="28"/>
          <w:lang w:val="uk-UA" w:eastAsia="uk-UA"/>
        </w:rPr>
        <w:t>Різні інформаційно-технічні нововведення слід сприймати як засіб скорочення і здешевлення апарату управління.</w:t>
      </w:r>
    </w:p>
    <w:sectPr w:rsidR="00FE1988" w:rsidRPr="006C18F5" w:rsidSect="00F57D8C">
      <w:pgSz w:w="11906" w:h="16838"/>
      <w:pgMar w:top="850" w:right="566" w:bottom="85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91979"/>
    <w:multiLevelType w:val="multilevel"/>
    <w:tmpl w:val="6C0EC82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28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sz w:val="28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>
    <w:nsid w:val="2F743E98"/>
    <w:multiLevelType w:val="hybridMultilevel"/>
    <w:tmpl w:val="344499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B51BA1"/>
    <w:multiLevelType w:val="multilevel"/>
    <w:tmpl w:val="6C0EC82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28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sz w:val="28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>
    <w:nsid w:val="41D970D1"/>
    <w:multiLevelType w:val="hybridMultilevel"/>
    <w:tmpl w:val="96608D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F17AC8"/>
    <w:multiLevelType w:val="multilevel"/>
    <w:tmpl w:val="6C0EC82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28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sz w:val="28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>
    <w:nsid w:val="4A346519"/>
    <w:multiLevelType w:val="multilevel"/>
    <w:tmpl w:val="D45C6008"/>
    <w:lvl w:ilvl="0">
      <w:start w:val="1"/>
      <w:numFmt w:val="bullet"/>
      <w:pStyle w:val="a"/>
      <w:lvlText w:val=""/>
      <w:lvlJc w:val="left"/>
      <w:pPr>
        <w:ind w:left="1571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  <w:sz w:val="28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  <w:sz w:val="28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C35"/>
    <w:rsid w:val="00010660"/>
    <w:rsid w:val="00014A3A"/>
    <w:rsid w:val="0006428A"/>
    <w:rsid w:val="00184297"/>
    <w:rsid w:val="00227188"/>
    <w:rsid w:val="00292F1F"/>
    <w:rsid w:val="00296C35"/>
    <w:rsid w:val="00445C4A"/>
    <w:rsid w:val="004A2A38"/>
    <w:rsid w:val="0056286C"/>
    <w:rsid w:val="00573B19"/>
    <w:rsid w:val="0059367D"/>
    <w:rsid w:val="006408CC"/>
    <w:rsid w:val="006C18F5"/>
    <w:rsid w:val="00734618"/>
    <w:rsid w:val="009A6F52"/>
    <w:rsid w:val="00AA552F"/>
    <w:rsid w:val="00AE5EBB"/>
    <w:rsid w:val="00C80718"/>
    <w:rsid w:val="00D23D25"/>
    <w:rsid w:val="00DA68C9"/>
    <w:rsid w:val="00ED4788"/>
    <w:rsid w:val="00F57D8C"/>
    <w:rsid w:val="00FE1988"/>
    <w:rsid w:val="00FE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Body Text Indent 2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Preformatted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14A3A"/>
    <w:pPr>
      <w:spacing w:after="200"/>
    </w:pPr>
    <w:rPr>
      <w:rFonts w:ascii="Calibri" w:eastAsia="Calibri" w:hAnsi="Calibri" w:cs="Times New Roman"/>
      <w:lang w:val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573B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0"/>
    <w:link w:val="50"/>
    <w:uiPriority w:val="1"/>
    <w:qFormat/>
    <w:rsid w:val="00573B19"/>
    <w:pPr>
      <w:widowControl w:val="0"/>
      <w:spacing w:before="65" w:after="0" w:line="240" w:lineRule="auto"/>
      <w:ind w:left="347" w:right="350"/>
      <w:outlineLvl w:val="4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TML">
    <w:name w:val="Стандартный HTML Знак"/>
    <w:basedOn w:val="a1"/>
    <w:link w:val="HTML"/>
    <w:uiPriority w:val="99"/>
    <w:semiHidden/>
    <w:qFormat/>
    <w:rsid w:val="00573B19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apple-converted-space">
    <w:name w:val="apple-converted-space"/>
    <w:basedOn w:val="a1"/>
    <w:qFormat/>
    <w:rsid w:val="00573B19"/>
  </w:style>
  <w:style w:type="character" w:customStyle="1" w:styleId="2">
    <w:name w:val="Основной текст с отступом 2 Знак"/>
    <w:basedOn w:val="a1"/>
    <w:link w:val="2"/>
    <w:uiPriority w:val="99"/>
    <w:semiHidden/>
    <w:qFormat/>
    <w:rsid w:val="00573B19"/>
    <w:rPr>
      <w:rFonts w:ascii="Times New Roman" w:eastAsiaTheme="minorEastAsia" w:hAnsi="Times New Roman" w:cs="Times New Roman"/>
      <w:color w:val="FF0000"/>
      <w:sz w:val="28"/>
      <w:szCs w:val="24"/>
      <w:lang w:eastAsia="ru-RU"/>
    </w:rPr>
  </w:style>
  <w:style w:type="character" w:customStyle="1" w:styleId="a4">
    <w:name w:val="Основной текст Знак"/>
    <w:basedOn w:val="a1"/>
    <w:uiPriority w:val="99"/>
    <w:semiHidden/>
    <w:qFormat/>
    <w:rsid w:val="00573B19"/>
    <w:rPr>
      <w:rFonts w:eastAsiaTheme="minorEastAsia" w:cs="Times New Roman"/>
      <w:lang w:eastAsia="uk-UA"/>
    </w:rPr>
  </w:style>
  <w:style w:type="character" w:customStyle="1" w:styleId="a5">
    <w:name w:val="Текст выноски Знак"/>
    <w:basedOn w:val="a1"/>
    <w:uiPriority w:val="99"/>
    <w:semiHidden/>
    <w:qFormat/>
    <w:rsid w:val="00573B19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sid w:val="00573B19"/>
    <w:rPr>
      <w:rFonts w:cs="Courier New"/>
    </w:rPr>
  </w:style>
  <w:style w:type="character" w:customStyle="1" w:styleId="ListLabel2">
    <w:name w:val="ListLabel 2"/>
    <w:qFormat/>
    <w:rsid w:val="00573B19"/>
    <w:rPr>
      <w:rFonts w:ascii="Times New Roman" w:eastAsia="Times New Roman" w:hAnsi="Times New Roman" w:cs="Times New Roman"/>
      <w:sz w:val="28"/>
    </w:rPr>
  </w:style>
  <w:style w:type="character" w:customStyle="1" w:styleId="ListLabel3">
    <w:name w:val="ListLabel 3"/>
    <w:qFormat/>
    <w:rsid w:val="00573B19"/>
    <w:rPr>
      <w:rFonts w:eastAsia="Times New Roman"/>
    </w:rPr>
  </w:style>
  <w:style w:type="character" w:customStyle="1" w:styleId="ListLabel4">
    <w:name w:val="ListLabel 4"/>
    <w:qFormat/>
    <w:rsid w:val="00573B19"/>
    <w:rPr>
      <w:rFonts w:ascii="Times New Roman" w:hAnsi="Times New Roman" w:cs="Symbol"/>
      <w:sz w:val="28"/>
    </w:rPr>
  </w:style>
  <w:style w:type="character" w:customStyle="1" w:styleId="ListLabel5">
    <w:name w:val="ListLabel 5"/>
    <w:qFormat/>
    <w:rsid w:val="00573B19"/>
    <w:rPr>
      <w:rFonts w:cs="Courier New"/>
    </w:rPr>
  </w:style>
  <w:style w:type="character" w:customStyle="1" w:styleId="ListLabel6">
    <w:name w:val="ListLabel 6"/>
    <w:qFormat/>
    <w:rsid w:val="00573B19"/>
    <w:rPr>
      <w:rFonts w:cs="Wingdings"/>
    </w:rPr>
  </w:style>
  <w:style w:type="character" w:customStyle="1" w:styleId="ListLabel7">
    <w:name w:val="ListLabel 7"/>
    <w:qFormat/>
    <w:rsid w:val="00573B19"/>
    <w:rPr>
      <w:rFonts w:ascii="Times New Roman" w:hAnsi="Times New Roman" w:cs="Times New Roman"/>
      <w:sz w:val="28"/>
    </w:rPr>
  </w:style>
  <w:style w:type="character" w:customStyle="1" w:styleId="rvts23">
    <w:name w:val="rvts23"/>
    <w:basedOn w:val="a1"/>
    <w:qFormat/>
    <w:rsid w:val="00573B19"/>
  </w:style>
  <w:style w:type="character" w:customStyle="1" w:styleId="rvts9">
    <w:name w:val="rvts9"/>
    <w:basedOn w:val="a1"/>
    <w:qFormat/>
    <w:rsid w:val="00573B19"/>
  </w:style>
  <w:style w:type="paragraph" w:customStyle="1" w:styleId="a6">
    <w:name w:val="Заголовок"/>
    <w:basedOn w:val="a0"/>
    <w:next w:val="a7"/>
    <w:qFormat/>
    <w:rsid w:val="00573B19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7">
    <w:name w:val="Body Text"/>
    <w:basedOn w:val="a0"/>
    <w:link w:val="1"/>
    <w:uiPriority w:val="99"/>
    <w:semiHidden/>
    <w:unhideWhenUsed/>
    <w:rsid w:val="00573B19"/>
    <w:pPr>
      <w:spacing w:after="120"/>
    </w:pPr>
  </w:style>
  <w:style w:type="character" w:customStyle="1" w:styleId="1">
    <w:name w:val="Основной текст Знак1"/>
    <w:basedOn w:val="a1"/>
    <w:link w:val="a7"/>
    <w:uiPriority w:val="99"/>
    <w:semiHidden/>
    <w:rsid w:val="00573B19"/>
  </w:style>
  <w:style w:type="paragraph" w:customStyle="1" w:styleId="Normal1">
    <w:name w:val="Normal1"/>
    <w:qFormat/>
    <w:rsid w:val="00573B19"/>
    <w:pPr>
      <w:widowControl w:val="0"/>
      <w:suppressAutoHyphens/>
      <w:spacing w:line="252" w:lineRule="auto"/>
      <w:ind w:firstLine="220"/>
      <w:jc w:val="both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customStyle="1" w:styleId="FR1">
    <w:name w:val="FR1"/>
    <w:qFormat/>
    <w:rsid w:val="00573B19"/>
    <w:pPr>
      <w:widowControl w:val="0"/>
      <w:suppressAutoHyphens/>
      <w:spacing w:before="720" w:line="240" w:lineRule="auto"/>
      <w:ind w:right="200"/>
      <w:jc w:val="center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Default">
    <w:name w:val="Default"/>
    <w:qFormat/>
    <w:rsid w:val="00573B19"/>
    <w:pPr>
      <w:suppressAutoHyphens/>
      <w:spacing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a8">
    <w:name w:val="Содержимое врезки"/>
    <w:basedOn w:val="a0"/>
    <w:qFormat/>
    <w:rsid w:val="00573B19"/>
  </w:style>
  <w:style w:type="paragraph" w:customStyle="1" w:styleId="TableParagraph">
    <w:name w:val="Table Paragraph"/>
    <w:basedOn w:val="a0"/>
    <w:uiPriority w:val="1"/>
    <w:qFormat/>
    <w:rsid w:val="00573B19"/>
    <w:pPr>
      <w:widowControl w:val="0"/>
      <w:spacing w:after="0" w:line="240" w:lineRule="auto"/>
    </w:pPr>
    <w:rPr>
      <w:rFonts w:ascii="Times New Roman" w:eastAsia="Times New Roman" w:hAnsi="Times New Roman"/>
      <w:lang w:val="en-US"/>
    </w:rPr>
  </w:style>
  <w:style w:type="character" w:customStyle="1" w:styleId="30">
    <w:name w:val="Заголовок 3 Знак"/>
    <w:basedOn w:val="a1"/>
    <w:link w:val="3"/>
    <w:uiPriority w:val="9"/>
    <w:semiHidden/>
    <w:rsid w:val="00573B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50">
    <w:name w:val="Заголовок 5 Знак"/>
    <w:basedOn w:val="a1"/>
    <w:link w:val="5"/>
    <w:uiPriority w:val="1"/>
    <w:rsid w:val="00573B19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10">
    <w:name w:val="index 1"/>
    <w:basedOn w:val="a0"/>
    <w:next w:val="a0"/>
    <w:autoRedefine/>
    <w:uiPriority w:val="99"/>
    <w:semiHidden/>
    <w:unhideWhenUsed/>
    <w:rsid w:val="00573B19"/>
    <w:pPr>
      <w:spacing w:after="0" w:line="240" w:lineRule="auto"/>
      <w:ind w:left="220" w:hanging="220"/>
    </w:pPr>
  </w:style>
  <w:style w:type="paragraph" w:styleId="a9">
    <w:name w:val="index heading"/>
    <w:basedOn w:val="a0"/>
    <w:qFormat/>
    <w:rsid w:val="00573B19"/>
    <w:pPr>
      <w:suppressLineNumbers/>
    </w:pPr>
    <w:rPr>
      <w:rFonts w:cs="Mangal"/>
    </w:rPr>
  </w:style>
  <w:style w:type="paragraph" w:styleId="20">
    <w:name w:val="Body Text Indent 2"/>
    <w:basedOn w:val="a0"/>
    <w:link w:val="21"/>
    <w:uiPriority w:val="99"/>
    <w:semiHidden/>
    <w:qFormat/>
    <w:rsid w:val="00573B19"/>
    <w:pPr>
      <w:spacing w:after="0" w:line="360" w:lineRule="auto"/>
      <w:ind w:firstLine="709"/>
      <w:jc w:val="both"/>
    </w:pPr>
    <w:rPr>
      <w:rFonts w:ascii="Times New Roman" w:eastAsiaTheme="minorEastAsia" w:hAnsi="Times New Roman"/>
      <w:color w:val="FF0000"/>
      <w:sz w:val="28"/>
      <w:szCs w:val="24"/>
      <w:lang w:eastAsia="ru-RU"/>
    </w:rPr>
  </w:style>
  <w:style w:type="character" w:customStyle="1" w:styleId="21">
    <w:name w:val="Основной текст с отступом 2 Знак1"/>
    <w:basedOn w:val="a1"/>
    <w:link w:val="20"/>
    <w:uiPriority w:val="99"/>
    <w:semiHidden/>
    <w:rsid w:val="00573B19"/>
    <w:rPr>
      <w:rFonts w:ascii="Times New Roman" w:eastAsiaTheme="minorEastAsia" w:hAnsi="Times New Roman" w:cs="Times New Roman"/>
      <w:color w:val="FF0000"/>
      <w:sz w:val="28"/>
      <w:szCs w:val="24"/>
      <w:lang w:eastAsia="ru-RU"/>
    </w:rPr>
  </w:style>
  <w:style w:type="paragraph" w:styleId="aa">
    <w:name w:val="Normal (Web)"/>
    <w:basedOn w:val="a0"/>
    <w:uiPriority w:val="99"/>
    <w:unhideWhenUsed/>
    <w:qFormat/>
    <w:rsid w:val="00573B19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styleId="HTML0">
    <w:name w:val="HTML Preformatted"/>
    <w:basedOn w:val="a0"/>
    <w:link w:val="HTML1"/>
    <w:uiPriority w:val="99"/>
    <w:semiHidden/>
    <w:unhideWhenUsed/>
    <w:qFormat/>
    <w:rsid w:val="00573B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1"/>
    <w:basedOn w:val="a1"/>
    <w:link w:val="HTML0"/>
    <w:uiPriority w:val="99"/>
    <w:semiHidden/>
    <w:rsid w:val="00573B19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b">
    <w:name w:val="Balloon Text"/>
    <w:basedOn w:val="a0"/>
    <w:link w:val="11"/>
    <w:uiPriority w:val="99"/>
    <w:semiHidden/>
    <w:unhideWhenUsed/>
    <w:qFormat/>
    <w:rsid w:val="00573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1">
    <w:name w:val="Текст выноски Знак1"/>
    <w:basedOn w:val="a1"/>
    <w:link w:val="ab"/>
    <w:uiPriority w:val="99"/>
    <w:semiHidden/>
    <w:rsid w:val="00573B19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1"/>
    <w:qFormat/>
    <w:rsid w:val="00573B19"/>
    <w:pPr>
      <w:ind w:left="720"/>
      <w:contextualSpacing/>
    </w:pPr>
  </w:style>
  <w:style w:type="paragraph" w:customStyle="1" w:styleId="a">
    <w:name w:val="список"/>
    <w:basedOn w:val="ac"/>
    <w:qFormat/>
    <w:rsid w:val="00014A3A"/>
    <w:pPr>
      <w:numPr>
        <w:numId w:val="3"/>
      </w:numPr>
      <w:shd w:val="clear" w:color="auto" w:fill="FFFFFF"/>
      <w:tabs>
        <w:tab w:val="left" w:pos="1134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360" w:lineRule="auto"/>
      <w:ind w:left="709" w:firstLine="0"/>
      <w:jc w:val="both"/>
    </w:pPr>
    <w:rPr>
      <w:rFonts w:ascii="Times New Roman" w:eastAsia="Times New Roman" w:hAnsi="Times New Roman"/>
      <w:sz w:val="28"/>
      <w:szCs w:val="28"/>
      <w:lang w:val="uk-UA" w:eastAsia="uk-UA"/>
    </w:rPr>
  </w:style>
  <w:style w:type="table" w:customStyle="1" w:styleId="TableNormal1">
    <w:name w:val="Table Normal1"/>
    <w:uiPriority w:val="2"/>
    <w:semiHidden/>
    <w:unhideWhenUsed/>
    <w:qFormat/>
    <w:rsid w:val="00FE1988"/>
    <w:pPr>
      <w:widowControl w:val="0"/>
      <w:spacing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1">
    <w:name w:val="c1"/>
    <w:basedOn w:val="a1"/>
    <w:rsid w:val="006C18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Body Text Indent 2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Preformatted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14A3A"/>
    <w:pPr>
      <w:spacing w:after="200"/>
    </w:pPr>
    <w:rPr>
      <w:rFonts w:ascii="Calibri" w:eastAsia="Calibri" w:hAnsi="Calibri" w:cs="Times New Roman"/>
      <w:lang w:val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573B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0"/>
    <w:link w:val="50"/>
    <w:uiPriority w:val="1"/>
    <w:qFormat/>
    <w:rsid w:val="00573B19"/>
    <w:pPr>
      <w:widowControl w:val="0"/>
      <w:spacing w:before="65" w:after="0" w:line="240" w:lineRule="auto"/>
      <w:ind w:left="347" w:right="350"/>
      <w:outlineLvl w:val="4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TML">
    <w:name w:val="Стандартный HTML Знак"/>
    <w:basedOn w:val="a1"/>
    <w:link w:val="HTML"/>
    <w:uiPriority w:val="99"/>
    <w:semiHidden/>
    <w:qFormat/>
    <w:rsid w:val="00573B19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apple-converted-space">
    <w:name w:val="apple-converted-space"/>
    <w:basedOn w:val="a1"/>
    <w:qFormat/>
    <w:rsid w:val="00573B19"/>
  </w:style>
  <w:style w:type="character" w:customStyle="1" w:styleId="2">
    <w:name w:val="Основной текст с отступом 2 Знак"/>
    <w:basedOn w:val="a1"/>
    <w:link w:val="2"/>
    <w:uiPriority w:val="99"/>
    <w:semiHidden/>
    <w:qFormat/>
    <w:rsid w:val="00573B19"/>
    <w:rPr>
      <w:rFonts w:ascii="Times New Roman" w:eastAsiaTheme="minorEastAsia" w:hAnsi="Times New Roman" w:cs="Times New Roman"/>
      <w:color w:val="FF0000"/>
      <w:sz w:val="28"/>
      <w:szCs w:val="24"/>
      <w:lang w:eastAsia="ru-RU"/>
    </w:rPr>
  </w:style>
  <w:style w:type="character" w:customStyle="1" w:styleId="a4">
    <w:name w:val="Основной текст Знак"/>
    <w:basedOn w:val="a1"/>
    <w:uiPriority w:val="99"/>
    <w:semiHidden/>
    <w:qFormat/>
    <w:rsid w:val="00573B19"/>
    <w:rPr>
      <w:rFonts w:eastAsiaTheme="minorEastAsia" w:cs="Times New Roman"/>
      <w:lang w:eastAsia="uk-UA"/>
    </w:rPr>
  </w:style>
  <w:style w:type="character" w:customStyle="1" w:styleId="a5">
    <w:name w:val="Текст выноски Знак"/>
    <w:basedOn w:val="a1"/>
    <w:uiPriority w:val="99"/>
    <w:semiHidden/>
    <w:qFormat/>
    <w:rsid w:val="00573B19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sid w:val="00573B19"/>
    <w:rPr>
      <w:rFonts w:cs="Courier New"/>
    </w:rPr>
  </w:style>
  <w:style w:type="character" w:customStyle="1" w:styleId="ListLabel2">
    <w:name w:val="ListLabel 2"/>
    <w:qFormat/>
    <w:rsid w:val="00573B19"/>
    <w:rPr>
      <w:rFonts w:ascii="Times New Roman" w:eastAsia="Times New Roman" w:hAnsi="Times New Roman" w:cs="Times New Roman"/>
      <w:sz w:val="28"/>
    </w:rPr>
  </w:style>
  <w:style w:type="character" w:customStyle="1" w:styleId="ListLabel3">
    <w:name w:val="ListLabel 3"/>
    <w:qFormat/>
    <w:rsid w:val="00573B19"/>
    <w:rPr>
      <w:rFonts w:eastAsia="Times New Roman"/>
    </w:rPr>
  </w:style>
  <w:style w:type="character" w:customStyle="1" w:styleId="ListLabel4">
    <w:name w:val="ListLabel 4"/>
    <w:qFormat/>
    <w:rsid w:val="00573B19"/>
    <w:rPr>
      <w:rFonts w:ascii="Times New Roman" w:hAnsi="Times New Roman" w:cs="Symbol"/>
      <w:sz w:val="28"/>
    </w:rPr>
  </w:style>
  <w:style w:type="character" w:customStyle="1" w:styleId="ListLabel5">
    <w:name w:val="ListLabel 5"/>
    <w:qFormat/>
    <w:rsid w:val="00573B19"/>
    <w:rPr>
      <w:rFonts w:cs="Courier New"/>
    </w:rPr>
  </w:style>
  <w:style w:type="character" w:customStyle="1" w:styleId="ListLabel6">
    <w:name w:val="ListLabel 6"/>
    <w:qFormat/>
    <w:rsid w:val="00573B19"/>
    <w:rPr>
      <w:rFonts w:cs="Wingdings"/>
    </w:rPr>
  </w:style>
  <w:style w:type="character" w:customStyle="1" w:styleId="ListLabel7">
    <w:name w:val="ListLabel 7"/>
    <w:qFormat/>
    <w:rsid w:val="00573B19"/>
    <w:rPr>
      <w:rFonts w:ascii="Times New Roman" w:hAnsi="Times New Roman" w:cs="Times New Roman"/>
      <w:sz w:val="28"/>
    </w:rPr>
  </w:style>
  <w:style w:type="character" w:customStyle="1" w:styleId="rvts23">
    <w:name w:val="rvts23"/>
    <w:basedOn w:val="a1"/>
    <w:qFormat/>
    <w:rsid w:val="00573B19"/>
  </w:style>
  <w:style w:type="character" w:customStyle="1" w:styleId="rvts9">
    <w:name w:val="rvts9"/>
    <w:basedOn w:val="a1"/>
    <w:qFormat/>
    <w:rsid w:val="00573B19"/>
  </w:style>
  <w:style w:type="paragraph" w:customStyle="1" w:styleId="a6">
    <w:name w:val="Заголовок"/>
    <w:basedOn w:val="a0"/>
    <w:next w:val="a7"/>
    <w:qFormat/>
    <w:rsid w:val="00573B19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7">
    <w:name w:val="Body Text"/>
    <w:basedOn w:val="a0"/>
    <w:link w:val="1"/>
    <w:uiPriority w:val="99"/>
    <w:semiHidden/>
    <w:unhideWhenUsed/>
    <w:rsid w:val="00573B19"/>
    <w:pPr>
      <w:spacing w:after="120"/>
    </w:pPr>
  </w:style>
  <w:style w:type="character" w:customStyle="1" w:styleId="1">
    <w:name w:val="Основной текст Знак1"/>
    <w:basedOn w:val="a1"/>
    <w:link w:val="a7"/>
    <w:uiPriority w:val="99"/>
    <w:semiHidden/>
    <w:rsid w:val="00573B19"/>
  </w:style>
  <w:style w:type="paragraph" w:customStyle="1" w:styleId="Normal1">
    <w:name w:val="Normal1"/>
    <w:qFormat/>
    <w:rsid w:val="00573B19"/>
    <w:pPr>
      <w:widowControl w:val="0"/>
      <w:suppressAutoHyphens/>
      <w:spacing w:line="252" w:lineRule="auto"/>
      <w:ind w:firstLine="220"/>
      <w:jc w:val="both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customStyle="1" w:styleId="FR1">
    <w:name w:val="FR1"/>
    <w:qFormat/>
    <w:rsid w:val="00573B19"/>
    <w:pPr>
      <w:widowControl w:val="0"/>
      <w:suppressAutoHyphens/>
      <w:spacing w:before="720" w:line="240" w:lineRule="auto"/>
      <w:ind w:right="200"/>
      <w:jc w:val="center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Default">
    <w:name w:val="Default"/>
    <w:qFormat/>
    <w:rsid w:val="00573B19"/>
    <w:pPr>
      <w:suppressAutoHyphens/>
      <w:spacing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a8">
    <w:name w:val="Содержимое врезки"/>
    <w:basedOn w:val="a0"/>
    <w:qFormat/>
    <w:rsid w:val="00573B19"/>
  </w:style>
  <w:style w:type="paragraph" w:customStyle="1" w:styleId="TableParagraph">
    <w:name w:val="Table Paragraph"/>
    <w:basedOn w:val="a0"/>
    <w:uiPriority w:val="1"/>
    <w:qFormat/>
    <w:rsid w:val="00573B19"/>
    <w:pPr>
      <w:widowControl w:val="0"/>
      <w:spacing w:after="0" w:line="240" w:lineRule="auto"/>
    </w:pPr>
    <w:rPr>
      <w:rFonts w:ascii="Times New Roman" w:eastAsia="Times New Roman" w:hAnsi="Times New Roman"/>
      <w:lang w:val="en-US"/>
    </w:rPr>
  </w:style>
  <w:style w:type="character" w:customStyle="1" w:styleId="30">
    <w:name w:val="Заголовок 3 Знак"/>
    <w:basedOn w:val="a1"/>
    <w:link w:val="3"/>
    <w:uiPriority w:val="9"/>
    <w:semiHidden/>
    <w:rsid w:val="00573B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50">
    <w:name w:val="Заголовок 5 Знак"/>
    <w:basedOn w:val="a1"/>
    <w:link w:val="5"/>
    <w:uiPriority w:val="1"/>
    <w:rsid w:val="00573B19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10">
    <w:name w:val="index 1"/>
    <w:basedOn w:val="a0"/>
    <w:next w:val="a0"/>
    <w:autoRedefine/>
    <w:uiPriority w:val="99"/>
    <w:semiHidden/>
    <w:unhideWhenUsed/>
    <w:rsid w:val="00573B19"/>
    <w:pPr>
      <w:spacing w:after="0" w:line="240" w:lineRule="auto"/>
      <w:ind w:left="220" w:hanging="220"/>
    </w:pPr>
  </w:style>
  <w:style w:type="paragraph" w:styleId="a9">
    <w:name w:val="index heading"/>
    <w:basedOn w:val="a0"/>
    <w:qFormat/>
    <w:rsid w:val="00573B19"/>
    <w:pPr>
      <w:suppressLineNumbers/>
    </w:pPr>
    <w:rPr>
      <w:rFonts w:cs="Mangal"/>
    </w:rPr>
  </w:style>
  <w:style w:type="paragraph" w:styleId="20">
    <w:name w:val="Body Text Indent 2"/>
    <w:basedOn w:val="a0"/>
    <w:link w:val="21"/>
    <w:uiPriority w:val="99"/>
    <w:semiHidden/>
    <w:qFormat/>
    <w:rsid w:val="00573B19"/>
    <w:pPr>
      <w:spacing w:after="0" w:line="360" w:lineRule="auto"/>
      <w:ind w:firstLine="709"/>
      <w:jc w:val="both"/>
    </w:pPr>
    <w:rPr>
      <w:rFonts w:ascii="Times New Roman" w:eastAsiaTheme="minorEastAsia" w:hAnsi="Times New Roman"/>
      <w:color w:val="FF0000"/>
      <w:sz w:val="28"/>
      <w:szCs w:val="24"/>
      <w:lang w:eastAsia="ru-RU"/>
    </w:rPr>
  </w:style>
  <w:style w:type="character" w:customStyle="1" w:styleId="21">
    <w:name w:val="Основной текст с отступом 2 Знак1"/>
    <w:basedOn w:val="a1"/>
    <w:link w:val="20"/>
    <w:uiPriority w:val="99"/>
    <w:semiHidden/>
    <w:rsid w:val="00573B19"/>
    <w:rPr>
      <w:rFonts w:ascii="Times New Roman" w:eastAsiaTheme="minorEastAsia" w:hAnsi="Times New Roman" w:cs="Times New Roman"/>
      <w:color w:val="FF0000"/>
      <w:sz w:val="28"/>
      <w:szCs w:val="24"/>
      <w:lang w:eastAsia="ru-RU"/>
    </w:rPr>
  </w:style>
  <w:style w:type="paragraph" w:styleId="aa">
    <w:name w:val="Normal (Web)"/>
    <w:basedOn w:val="a0"/>
    <w:uiPriority w:val="99"/>
    <w:unhideWhenUsed/>
    <w:qFormat/>
    <w:rsid w:val="00573B19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styleId="HTML0">
    <w:name w:val="HTML Preformatted"/>
    <w:basedOn w:val="a0"/>
    <w:link w:val="HTML1"/>
    <w:uiPriority w:val="99"/>
    <w:semiHidden/>
    <w:unhideWhenUsed/>
    <w:qFormat/>
    <w:rsid w:val="00573B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1"/>
    <w:basedOn w:val="a1"/>
    <w:link w:val="HTML0"/>
    <w:uiPriority w:val="99"/>
    <w:semiHidden/>
    <w:rsid w:val="00573B19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b">
    <w:name w:val="Balloon Text"/>
    <w:basedOn w:val="a0"/>
    <w:link w:val="11"/>
    <w:uiPriority w:val="99"/>
    <w:semiHidden/>
    <w:unhideWhenUsed/>
    <w:qFormat/>
    <w:rsid w:val="00573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1">
    <w:name w:val="Текст выноски Знак1"/>
    <w:basedOn w:val="a1"/>
    <w:link w:val="ab"/>
    <w:uiPriority w:val="99"/>
    <w:semiHidden/>
    <w:rsid w:val="00573B19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1"/>
    <w:qFormat/>
    <w:rsid w:val="00573B19"/>
    <w:pPr>
      <w:ind w:left="720"/>
      <w:contextualSpacing/>
    </w:pPr>
  </w:style>
  <w:style w:type="paragraph" w:customStyle="1" w:styleId="a">
    <w:name w:val="список"/>
    <w:basedOn w:val="ac"/>
    <w:qFormat/>
    <w:rsid w:val="00014A3A"/>
    <w:pPr>
      <w:numPr>
        <w:numId w:val="3"/>
      </w:numPr>
      <w:shd w:val="clear" w:color="auto" w:fill="FFFFFF"/>
      <w:tabs>
        <w:tab w:val="left" w:pos="1134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360" w:lineRule="auto"/>
      <w:ind w:left="709" w:firstLine="0"/>
      <w:jc w:val="both"/>
    </w:pPr>
    <w:rPr>
      <w:rFonts w:ascii="Times New Roman" w:eastAsia="Times New Roman" w:hAnsi="Times New Roman"/>
      <w:sz w:val="28"/>
      <w:szCs w:val="28"/>
      <w:lang w:val="uk-UA" w:eastAsia="uk-UA"/>
    </w:rPr>
  </w:style>
  <w:style w:type="table" w:customStyle="1" w:styleId="TableNormal1">
    <w:name w:val="Table Normal1"/>
    <w:uiPriority w:val="2"/>
    <w:semiHidden/>
    <w:unhideWhenUsed/>
    <w:qFormat/>
    <w:rsid w:val="00FE1988"/>
    <w:pPr>
      <w:widowControl w:val="0"/>
      <w:spacing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1">
    <w:name w:val="c1"/>
    <w:basedOn w:val="a1"/>
    <w:rsid w:val="006C1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34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7</Pages>
  <Words>8756</Words>
  <Characters>4992</Characters>
  <Application>Microsoft Office Word</Application>
  <DocSecurity>0</DocSecurity>
  <Lines>41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</dc:creator>
  <cp:keywords/>
  <dc:description/>
  <cp:lastModifiedBy>Ice</cp:lastModifiedBy>
  <cp:revision>17</cp:revision>
  <dcterms:created xsi:type="dcterms:W3CDTF">2016-02-21T18:06:00Z</dcterms:created>
  <dcterms:modified xsi:type="dcterms:W3CDTF">2016-02-21T20:56:00Z</dcterms:modified>
</cp:coreProperties>
</file>