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CC6" w:rsidRDefault="00967720">
      <w:pPr>
        <w:pStyle w:val="Normal1"/>
        <w:spacing w:line="360" w:lineRule="auto"/>
        <w:ind w:firstLine="0"/>
        <w:jc w:val="center"/>
        <w:rPr>
          <w:sz w:val="28"/>
        </w:rPr>
      </w:pPr>
      <w:r>
        <w:rPr>
          <w:sz w:val="28"/>
        </w:rPr>
        <w:t>МІНІСТЕРСТВО ОСВІТИ І НАУКИ УКРАЇНИ</w:t>
      </w:r>
    </w:p>
    <w:p w:rsidR="00D66CC6" w:rsidRDefault="00967720">
      <w:pPr>
        <w:pStyle w:val="Normal1"/>
        <w:spacing w:line="360" w:lineRule="auto"/>
        <w:ind w:hanging="180"/>
        <w:jc w:val="center"/>
        <w:rPr>
          <w:sz w:val="28"/>
          <w:lang w:val="ru-RU"/>
        </w:rPr>
      </w:pPr>
      <w:r>
        <w:rPr>
          <w:sz w:val="28"/>
        </w:rPr>
        <w:t xml:space="preserve">ЖИТОМИРСЬКИЙ НАЦІОНАЛЬНИЙ АГРОЕКОЛОГІЧНИЙ </w:t>
      </w:r>
    </w:p>
    <w:p w:rsidR="00D66CC6" w:rsidRDefault="00967720">
      <w:pPr>
        <w:pStyle w:val="Normal1"/>
        <w:spacing w:line="360" w:lineRule="auto"/>
        <w:ind w:hanging="180"/>
        <w:jc w:val="center"/>
        <w:rPr>
          <w:sz w:val="28"/>
          <w:lang w:val="ru-RU"/>
        </w:rPr>
      </w:pPr>
      <w:r>
        <w:rPr>
          <w:sz w:val="28"/>
        </w:rPr>
        <w:t>УНІВЕРСИТЕТ</w:t>
      </w:r>
    </w:p>
    <w:p w:rsidR="00D66CC6" w:rsidRDefault="00D66CC6">
      <w:pPr>
        <w:pStyle w:val="Normal1"/>
        <w:spacing w:line="360" w:lineRule="auto"/>
        <w:ind w:hanging="180"/>
        <w:jc w:val="center"/>
        <w:rPr>
          <w:sz w:val="28"/>
          <w:lang w:val="ru-RU"/>
        </w:rPr>
      </w:pPr>
    </w:p>
    <w:p w:rsidR="00D66CC6" w:rsidRDefault="00967720">
      <w:pPr>
        <w:pStyle w:val="Normal1"/>
        <w:spacing w:line="360" w:lineRule="auto"/>
        <w:ind w:firstLine="0"/>
        <w:jc w:val="center"/>
        <w:rPr>
          <w:sz w:val="28"/>
          <w:szCs w:val="28"/>
        </w:rPr>
      </w:pPr>
      <w:r>
        <w:rPr>
          <w:sz w:val="28"/>
          <w:szCs w:val="28"/>
        </w:rPr>
        <w:t>Факультет економіки та менеджменту</w:t>
      </w:r>
    </w:p>
    <w:p w:rsidR="00D66CC6" w:rsidRDefault="00967720">
      <w:pPr>
        <w:pStyle w:val="Normal1"/>
        <w:spacing w:line="360" w:lineRule="auto"/>
        <w:ind w:firstLine="0"/>
        <w:jc w:val="center"/>
        <w:rPr>
          <w:sz w:val="28"/>
        </w:rPr>
      </w:pPr>
      <w:r>
        <w:rPr>
          <w:sz w:val="28"/>
        </w:rPr>
        <w:t>Кафедра менеджменту організацій</w:t>
      </w:r>
    </w:p>
    <w:p w:rsidR="00D66CC6" w:rsidRDefault="00D66CC6">
      <w:pPr>
        <w:pStyle w:val="Normal1"/>
        <w:spacing w:line="360" w:lineRule="auto"/>
        <w:ind w:firstLine="720"/>
        <w:jc w:val="center"/>
        <w:rPr>
          <w:sz w:val="28"/>
        </w:rPr>
      </w:pPr>
    </w:p>
    <w:p w:rsidR="00D66CC6" w:rsidRDefault="00D66CC6">
      <w:pPr>
        <w:pStyle w:val="Normal1"/>
        <w:spacing w:line="360" w:lineRule="auto"/>
        <w:ind w:firstLine="720"/>
        <w:jc w:val="center"/>
        <w:rPr>
          <w:sz w:val="28"/>
        </w:rPr>
      </w:pPr>
    </w:p>
    <w:p w:rsidR="00D66CC6" w:rsidRDefault="00D66CC6">
      <w:pPr>
        <w:pStyle w:val="Normal1"/>
        <w:spacing w:line="360" w:lineRule="auto"/>
        <w:ind w:firstLine="720"/>
        <w:jc w:val="center"/>
        <w:rPr>
          <w:sz w:val="28"/>
        </w:rPr>
      </w:pPr>
    </w:p>
    <w:p w:rsidR="00D66CC6" w:rsidRDefault="00D66CC6">
      <w:pPr>
        <w:pStyle w:val="Normal1"/>
        <w:spacing w:line="360" w:lineRule="auto"/>
        <w:ind w:firstLine="720"/>
        <w:jc w:val="center"/>
        <w:rPr>
          <w:sz w:val="28"/>
        </w:rPr>
      </w:pPr>
    </w:p>
    <w:p w:rsidR="00D66CC6" w:rsidRDefault="00967720">
      <w:pPr>
        <w:pStyle w:val="FR1"/>
        <w:spacing w:before="0" w:line="360" w:lineRule="auto"/>
        <w:ind w:right="0"/>
        <w:rPr>
          <w:rFonts w:ascii="Times New Roman" w:hAnsi="Times New Roman"/>
          <w:b/>
          <w:sz w:val="44"/>
          <w:szCs w:val="44"/>
        </w:rPr>
      </w:pPr>
      <w:r>
        <w:rPr>
          <w:rFonts w:ascii="Times New Roman" w:hAnsi="Times New Roman"/>
          <w:b/>
          <w:sz w:val="44"/>
          <w:szCs w:val="44"/>
        </w:rPr>
        <w:t>ДИПЛОМНА РОБОТА</w:t>
      </w:r>
    </w:p>
    <w:p w:rsidR="00D66CC6" w:rsidRDefault="00967720">
      <w:pPr>
        <w:pStyle w:val="FR1"/>
        <w:spacing w:before="0" w:line="360" w:lineRule="auto"/>
        <w:ind w:right="0"/>
        <w:rPr>
          <w:rFonts w:ascii="Times New Roman" w:hAnsi="Times New Roman"/>
          <w:sz w:val="28"/>
          <w:szCs w:val="28"/>
        </w:rPr>
      </w:pPr>
      <w:r>
        <w:rPr>
          <w:rFonts w:ascii="Times New Roman" w:hAnsi="Times New Roman"/>
          <w:sz w:val="28"/>
          <w:szCs w:val="28"/>
        </w:rPr>
        <w:t>освітньо-кваліфікаційний рівень «Магістр»</w:t>
      </w:r>
    </w:p>
    <w:p w:rsidR="00D66CC6" w:rsidRDefault="00967720">
      <w:pPr>
        <w:spacing w:line="360" w:lineRule="auto"/>
        <w:jc w:val="center"/>
        <w:rPr>
          <w:rFonts w:ascii="Times New Roman" w:hAnsi="Times New Roman" w:cs="Times New Roman"/>
          <w:lang w:val="ru-RU"/>
        </w:rPr>
      </w:pPr>
      <w:r>
        <w:rPr>
          <w:rFonts w:ascii="Times New Roman" w:hAnsi="Times New Roman" w:cs="Times New Roman"/>
          <w:lang w:val="ru-RU"/>
        </w:rPr>
        <w:t xml:space="preserve">на тему: </w:t>
      </w:r>
    </w:p>
    <w:p w:rsidR="00D66CC6" w:rsidRDefault="00967720">
      <w:pPr>
        <w:spacing w:line="360" w:lineRule="auto"/>
        <w:jc w:val="center"/>
        <w:rPr>
          <w:rFonts w:ascii="Times New Roman" w:hAnsi="Times New Roman" w:cs="Times New Roman"/>
          <w:b/>
          <w:caps/>
          <w:sz w:val="36"/>
          <w:szCs w:val="36"/>
        </w:rPr>
      </w:pPr>
      <w:r>
        <w:rPr>
          <w:rFonts w:ascii="Times New Roman" w:hAnsi="Times New Roman" w:cs="Times New Roman"/>
          <w:b/>
          <w:sz w:val="36"/>
          <w:szCs w:val="36"/>
        </w:rPr>
        <w:t>«</w:t>
      </w:r>
      <w:r>
        <w:rPr>
          <w:rFonts w:ascii="Times New Roman" w:hAnsi="Times New Roman" w:cs="Times New Roman"/>
          <w:b/>
          <w:caps/>
          <w:sz w:val="36"/>
          <w:szCs w:val="36"/>
          <w:lang w:val="ru-RU"/>
        </w:rPr>
        <w:t>Управління інформаційним забезпеченням підприємств агропромислового комплексу</w:t>
      </w:r>
      <w:r>
        <w:rPr>
          <w:rFonts w:ascii="Times New Roman" w:hAnsi="Times New Roman" w:cs="Times New Roman"/>
          <w:b/>
          <w:sz w:val="36"/>
          <w:szCs w:val="36"/>
        </w:rPr>
        <w:t>»</w:t>
      </w:r>
    </w:p>
    <w:p w:rsidR="00D66CC6" w:rsidRDefault="00D66CC6">
      <w:pPr>
        <w:pStyle w:val="Normal1"/>
        <w:spacing w:line="360" w:lineRule="auto"/>
        <w:ind w:firstLine="720"/>
        <w:jc w:val="right"/>
        <w:rPr>
          <w:sz w:val="28"/>
        </w:rPr>
      </w:pPr>
    </w:p>
    <w:p w:rsidR="00D66CC6" w:rsidRDefault="00D66CC6">
      <w:pPr>
        <w:pStyle w:val="Normal1"/>
        <w:spacing w:line="360" w:lineRule="auto"/>
        <w:ind w:left="5040" w:firstLine="0"/>
        <w:jc w:val="left"/>
        <w:rPr>
          <w:sz w:val="28"/>
        </w:rPr>
      </w:pPr>
    </w:p>
    <w:p w:rsidR="00D66CC6" w:rsidRDefault="00967720">
      <w:pPr>
        <w:pStyle w:val="Normal1"/>
        <w:spacing w:line="360" w:lineRule="auto"/>
        <w:ind w:left="4320" w:firstLine="0"/>
        <w:jc w:val="left"/>
        <w:rPr>
          <w:sz w:val="28"/>
          <w:szCs w:val="28"/>
        </w:rPr>
      </w:pPr>
      <w:r>
        <w:rPr>
          <w:sz w:val="28"/>
          <w:szCs w:val="28"/>
        </w:rPr>
        <w:t>Виконав: студент спеціальності 8.03060101 «Менеджмент організацій і адміністрування»</w:t>
      </w:r>
    </w:p>
    <w:p w:rsidR="00D66CC6" w:rsidRDefault="00967720">
      <w:pPr>
        <w:pStyle w:val="Normal1"/>
        <w:spacing w:line="360" w:lineRule="auto"/>
        <w:ind w:left="4320" w:firstLine="0"/>
        <w:jc w:val="left"/>
        <w:rPr>
          <w:b/>
          <w:sz w:val="28"/>
          <w:szCs w:val="28"/>
        </w:rPr>
      </w:pPr>
      <w:proofErr w:type="spellStart"/>
      <w:r>
        <w:rPr>
          <w:b/>
          <w:sz w:val="28"/>
          <w:szCs w:val="28"/>
        </w:rPr>
        <w:t>Сіхневич</w:t>
      </w:r>
      <w:proofErr w:type="spellEnd"/>
      <w:r>
        <w:rPr>
          <w:b/>
          <w:sz w:val="28"/>
          <w:szCs w:val="28"/>
        </w:rPr>
        <w:t xml:space="preserve"> Костянтин Йосипович</w:t>
      </w:r>
    </w:p>
    <w:p w:rsidR="00D66CC6" w:rsidRDefault="00D66CC6">
      <w:pPr>
        <w:pStyle w:val="Normal1"/>
        <w:spacing w:line="360" w:lineRule="auto"/>
        <w:ind w:left="4320" w:firstLine="0"/>
        <w:jc w:val="left"/>
        <w:rPr>
          <w:b/>
          <w:sz w:val="28"/>
          <w:szCs w:val="28"/>
        </w:rPr>
      </w:pPr>
    </w:p>
    <w:p w:rsidR="00D66CC6" w:rsidRDefault="00967720">
      <w:pPr>
        <w:pStyle w:val="Normal1"/>
        <w:spacing w:line="360" w:lineRule="auto"/>
        <w:ind w:left="4320" w:firstLine="0"/>
        <w:jc w:val="left"/>
        <w:rPr>
          <w:sz w:val="28"/>
          <w:szCs w:val="28"/>
        </w:rPr>
      </w:pPr>
      <w:r>
        <w:rPr>
          <w:sz w:val="28"/>
          <w:szCs w:val="28"/>
        </w:rPr>
        <w:t>Керівник: д</w:t>
      </w:r>
      <w:r>
        <w:rPr>
          <w:sz w:val="28"/>
          <w:szCs w:val="28"/>
          <w:lang w:val="ru-RU"/>
        </w:rPr>
        <w:t>.</w:t>
      </w:r>
      <w:r>
        <w:rPr>
          <w:sz w:val="28"/>
          <w:szCs w:val="28"/>
        </w:rPr>
        <w:t>е</w:t>
      </w:r>
      <w:r>
        <w:rPr>
          <w:sz w:val="28"/>
          <w:szCs w:val="28"/>
          <w:lang w:val="ru-RU"/>
        </w:rPr>
        <w:t>.</w:t>
      </w:r>
      <w:r>
        <w:rPr>
          <w:sz w:val="28"/>
          <w:szCs w:val="28"/>
        </w:rPr>
        <w:t>н.,</w:t>
      </w:r>
      <w:r>
        <w:rPr>
          <w:sz w:val="28"/>
          <w:szCs w:val="28"/>
          <w:lang w:val="ru-RU"/>
        </w:rPr>
        <w:t xml:space="preserve"> </w:t>
      </w:r>
      <w:r>
        <w:rPr>
          <w:sz w:val="28"/>
          <w:szCs w:val="28"/>
        </w:rPr>
        <w:t>професор</w:t>
      </w:r>
    </w:p>
    <w:p w:rsidR="00D66CC6" w:rsidRDefault="00967720">
      <w:pPr>
        <w:pStyle w:val="Normal1"/>
        <w:spacing w:line="360" w:lineRule="auto"/>
        <w:ind w:left="4320" w:firstLine="0"/>
        <w:jc w:val="left"/>
        <w:rPr>
          <w:sz w:val="28"/>
          <w:szCs w:val="28"/>
        </w:rPr>
      </w:pPr>
      <w:r>
        <w:rPr>
          <w:sz w:val="28"/>
          <w:szCs w:val="28"/>
        </w:rPr>
        <w:t xml:space="preserve">____________________  </w:t>
      </w:r>
      <w:proofErr w:type="spellStart"/>
      <w:r>
        <w:rPr>
          <w:sz w:val="28"/>
          <w:szCs w:val="28"/>
        </w:rPr>
        <w:t>Зіновчук</w:t>
      </w:r>
      <w:proofErr w:type="spellEnd"/>
      <w:r>
        <w:rPr>
          <w:sz w:val="28"/>
          <w:szCs w:val="28"/>
        </w:rPr>
        <w:t xml:space="preserve"> В. В.</w:t>
      </w:r>
    </w:p>
    <w:p w:rsidR="00D66CC6" w:rsidRDefault="00967720">
      <w:pPr>
        <w:pStyle w:val="Normal1"/>
        <w:spacing w:line="360" w:lineRule="auto"/>
        <w:ind w:left="4320" w:firstLine="0"/>
        <w:jc w:val="left"/>
        <w:rPr>
          <w:sz w:val="28"/>
          <w:szCs w:val="28"/>
        </w:rPr>
      </w:pPr>
      <w:r>
        <w:rPr>
          <w:sz w:val="28"/>
          <w:szCs w:val="28"/>
        </w:rPr>
        <w:t xml:space="preserve">Рецензент: </w:t>
      </w:r>
      <w:proofErr w:type="spellStart"/>
      <w:r>
        <w:rPr>
          <w:sz w:val="28"/>
          <w:szCs w:val="28"/>
        </w:rPr>
        <w:t>д.е.н</w:t>
      </w:r>
      <w:proofErr w:type="spellEnd"/>
      <w:r>
        <w:rPr>
          <w:sz w:val="28"/>
          <w:szCs w:val="28"/>
        </w:rPr>
        <w:t>., професор</w:t>
      </w:r>
    </w:p>
    <w:p w:rsidR="00D66CC6" w:rsidRDefault="00967720">
      <w:pPr>
        <w:pStyle w:val="Normal1"/>
        <w:spacing w:line="360" w:lineRule="auto"/>
        <w:ind w:left="4320" w:firstLine="0"/>
        <w:jc w:val="left"/>
        <w:rPr>
          <w:sz w:val="28"/>
          <w:szCs w:val="28"/>
        </w:rPr>
      </w:pPr>
      <w:r>
        <w:rPr>
          <w:sz w:val="28"/>
          <w:szCs w:val="28"/>
        </w:rPr>
        <w:t>____________________  Ткачук В. І.</w:t>
      </w:r>
    </w:p>
    <w:p w:rsidR="00D66CC6" w:rsidRDefault="00D66CC6">
      <w:pPr>
        <w:pStyle w:val="Normal1"/>
        <w:spacing w:line="360" w:lineRule="auto"/>
        <w:ind w:left="4320" w:firstLine="0"/>
        <w:jc w:val="left"/>
        <w:rPr>
          <w:sz w:val="28"/>
          <w:szCs w:val="28"/>
          <w:lang w:val="ru-RU"/>
        </w:rPr>
      </w:pPr>
    </w:p>
    <w:p w:rsidR="00D66CC6" w:rsidRDefault="00D66CC6">
      <w:pPr>
        <w:tabs>
          <w:tab w:val="left" w:pos="0"/>
        </w:tabs>
        <w:spacing w:line="360" w:lineRule="auto"/>
        <w:rPr>
          <w:rFonts w:ascii="Times New Roman" w:hAnsi="Times New Roman" w:cs="Times New Roman"/>
          <w:lang w:val="ru-RU"/>
        </w:rPr>
      </w:pPr>
    </w:p>
    <w:p w:rsidR="00D66CC6" w:rsidRDefault="00967720">
      <w:pPr>
        <w:tabs>
          <w:tab w:val="left" w:pos="0"/>
        </w:tabs>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Житомир – 2016</w:t>
      </w:r>
    </w:p>
    <w:p w:rsidR="00D66CC6" w:rsidRDefault="00967720">
      <w:pPr>
        <w:spacing w:after="120"/>
        <w:rPr>
          <w:rFonts w:ascii="Times New Roman" w:eastAsia="TimesNewRoman" w:hAnsi="Times New Roman" w:cs="Times New Roman"/>
          <w:sz w:val="28"/>
          <w:szCs w:val="28"/>
          <w:lang w:val="ru-RU"/>
        </w:rPr>
      </w:pPr>
      <w:r>
        <w:rPr>
          <w:rFonts w:ascii="Times New Roman" w:eastAsia="TimesNewRoman" w:hAnsi="Times New Roman" w:cs="Times New Roman"/>
          <w:sz w:val="28"/>
          <w:szCs w:val="28"/>
        </w:rPr>
        <w:t xml:space="preserve">ВСТУП </w:t>
      </w:r>
    </w:p>
    <w:p w:rsidR="00D66CC6" w:rsidRDefault="00967720">
      <w:pPr>
        <w:spacing w:after="0"/>
        <w:ind w:left="1276" w:hanging="1276"/>
        <w:rPr>
          <w:rFonts w:ascii="Times New Roman" w:eastAsia="Times New Roman" w:hAnsi="Times New Roman" w:cs="Times New Roman"/>
          <w:sz w:val="28"/>
          <w:szCs w:val="28"/>
          <w:lang w:eastAsia="uk-UA"/>
        </w:rPr>
      </w:pPr>
      <w:r>
        <w:rPr>
          <w:rFonts w:ascii="Times New Roman" w:eastAsia="TimesNewRoman" w:hAnsi="Times New Roman" w:cs="Times New Roman"/>
          <w:sz w:val="28"/>
          <w:szCs w:val="28"/>
        </w:rPr>
        <w:t xml:space="preserve">РОЗДІЛ </w:t>
      </w:r>
      <w:r>
        <w:rPr>
          <w:rFonts w:ascii="Times New Roman" w:eastAsia="TimesNewRoman,Bold" w:hAnsi="Times New Roman" w:cs="Times New Roman"/>
          <w:sz w:val="28"/>
          <w:szCs w:val="28"/>
        </w:rPr>
        <w:t xml:space="preserve">1. </w:t>
      </w:r>
      <w:r>
        <w:rPr>
          <w:rFonts w:ascii="Times New Roman" w:eastAsia="Times New Roman" w:hAnsi="Times New Roman" w:cs="Times New Roman"/>
          <w:sz w:val="28"/>
          <w:szCs w:val="28"/>
          <w:lang w:eastAsia="uk-UA"/>
        </w:rPr>
        <w:t>ТЕОРЕ</w:t>
      </w:r>
      <w:r>
        <w:rPr>
          <w:rFonts w:ascii="Times New Roman" w:eastAsia="Times New Roman" w:hAnsi="Times New Roman" w:cs="Times New Roman"/>
          <w:color w:val="FF0000"/>
          <w:sz w:val="28"/>
          <w:szCs w:val="28"/>
          <w:lang w:eastAsia="uk-UA"/>
        </w:rPr>
        <w:t>ТИКО</w:t>
      </w:r>
      <w:r>
        <w:rPr>
          <w:rFonts w:ascii="Times New Roman" w:eastAsia="Times New Roman" w:hAnsi="Times New Roman" w:cs="Times New Roman"/>
          <w:sz w:val="28"/>
          <w:szCs w:val="28"/>
          <w:lang w:eastAsia="uk-UA"/>
        </w:rPr>
        <w:t>-МЕТОДИЧНІ ЗАСАДИ УПРАВЛІННЯ ІНФОРМАЦІЙНИМ ЗАБЕЗПЕЧЕННЯМ ПІДПРИЄМСТВ АГРОПРОМИСЛОВОГО КОМПЛЕКСУ</w:t>
      </w:r>
    </w:p>
    <w:p w:rsidR="00D66CC6" w:rsidRDefault="00967720">
      <w:pPr>
        <w:spacing w:after="0"/>
        <w:ind w:left="1276" w:hanging="425"/>
        <w:rPr>
          <w:rFonts w:ascii="Times New Roman" w:eastAsia="TimesNewRoman" w:hAnsi="Times New Roman" w:cs="Times New Roman"/>
          <w:sz w:val="28"/>
          <w:szCs w:val="28"/>
        </w:rPr>
      </w:pPr>
      <w:r>
        <w:rPr>
          <w:rFonts w:ascii="Times New Roman" w:hAnsi="Times New Roman" w:cs="Times New Roman"/>
          <w:sz w:val="28"/>
          <w:szCs w:val="28"/>
        </w:rPr>
        <w:t xml:space="preserve">1.1. </w:t>
      </w:r>
      <w:r>
        <w:rPr>
          <w:rFonts w:ascii="Times New Roman" w:eastAsia="TimesNewRoman,Bold" w:hAnsi="Times New Roman" w:cs="Times New Roman"/>
          <w:sz w:val="28"/>
          <w:szCs w:val="28"/>
        </w:rPr>
        <w:t>Сутність та роль інформаційного забезпечення суб’єктів господарювання</w:t>
      </w:r>
    </w:p>
    <w:p w:rsidR="00D66CC6" w:rsidRDefault="00967720">
      <w:pPr>
        <w:spacing w:after="0"/>
        <w:ind w:left="1276" w:hanging="425"/>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1.2.</w:t>
      </w:r>
      <w:r>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eastAsia="uk-UA"/>
        </w:rPr>
        <w:t>Теоретичні та методичні підходи до управління інформаційним забезпеченням</w:t>
      </w:r>
    </w:p>
    <w:p w:rsidR="00D66CC6" w:rsidRDefault="00967720">
      <w:pPr>
        <w:spacing w:after="0"/>
        <w:ind w:left="1276" w:hanging="425"/>
        <w:rPr>
          <w:rFonts w:ascii="Times New Roman" w:eastAsia="Times New Roman" w:hAnsi="Times New Roman" w:cs="Times New Roman"/>
          <w:sz w:val="28"/>
          <w:szCs w:val="28"/>
          <w:lang w:eastAsia="uk-UA"/>
        </w:rPr>
      </w:pPr>
      <w:r>
        <w:rPr>
          <w:rFonts w:ascii="Times New Roman" w:eastAsia="TimesNewRoman" w:hAnsi="Times New Roman" w:cs="Times New Roman"/>
          <w:sz w:val="28"/>
          <w:szCs w:val="28"/>
        </w:rPr>
        <w:t xml:space="preserve">1.3. Особливості </w:t>
      </w:r>
      <w:r>
        <w:rPr>
          <w:rFonts w:ascii="Times New Roman" w:eastAsia="Times New Roman" w:hAnsi="Times New Roman" w:cs="Times New Roman"/>
          <w:sz w:val="28"/>
          <w:szCs w:val="28"/>
          <w:lang w:eastAsia="uk-UA"/>
        </w:rPr>
        <w:t>управління</w:t>
      </w:r>
      <w:r>
        <w:rPr>
          <w:rFonts w:ascii="Times New Roman" w:eastAsia="TimesNewRoman" w:hAnsi="Times New Roman" w:cs="Times New Roman"/>
          <w:sz w:val="28"/>
          <w:szCs w:val="28"/>
        </w:rPr>
        <w:t xml:space="preserve"> інформаційним забезпеченням в </w:t>
      </w:r>
      <w:r>
        <w:rPr>
          <w:rFonts w:ascii="Times New Roman" w:eastAsia="Times New Roman" w:hAnsi="Times New Roman" w:cs="Times New Roman"/>
          <w:sz w:val="28"/>
          <w:szCs w:val="28"/>
          <w:lang w:eastAsia="uk-UA"/>
        </w:rPr>
        <w:t>агропромисловому комплексі.</w:t>
      </w:r>
    </w:p>
    <w:p w:rsidR="00D66CC6" w:rsidRDefault="00967720">
      <w:pPr>
        <w:spacing w:after="0"/>
        <w:ind w:left="1276" w:hanging="1276"/>
      </w:pPr>
      <w:r>
        <w:rPr>
          <w:rFonts w:ascii="Times New Roman" w:eastAsia="TimesNewRoman" w:hAnsi="Times New Roman" w:cs="Times New Roman"/>
          <w:sz w:val="28"/>
          <w:szCs w:val="28"/>
        </w:rPr>
        <w:t>РОЗДІЛ 2. ОСОБЛИВОСТІ І ПРОБЛЕМИ УПРАВЛІННЯ ІНФОРМАЦІЙНИМ ЗАБЕЗПЕЧЕННЯМ</w:t>
      </w:r>
      <w:r>
        <w:rPr>
          <w:rFonts w:ascii="Times New Roman" w:eastAsia="TimesNewRoman" w:hAnsi="Times New Roman" w:cs="Times New Roman"/>
          <w:sz w:val="24"/>
          <w:szCs w:val="24"/>
        </w:rPr>
        <w:t xml:space="preserve"> </w:t>
      </w:r>
      <w:r>
        <w:rPr>
          <w:rFonts w:ascii="Times New Roman" w:eastAsia="TimesNewRoman" w:hAnsi="Times New Roman" w:cs="Times New Roman"/>
          <w:sz w:val="28"/>
          <w:szCs w:val="28"/>
        </w:rPr>
        <w:t>ПІДПРИЄМСТВ АГРОПРОМИСЛОВОГО КОМПЛЕКСУ</w:t>
      </w:r>
    </w:p>
    <w:p w:rsidR="00D66CC6" w:rsidRDefault="00967720">
      <w:pPr>
        <w:spacing w:after="0"/>
        <w:ind w:left="1276" w:hanging="425"/>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2.1. Аналіз рівня забезпеченості інформаційними ресурсами підприємств агропромислового комплексу</w:t>
      </w:r>
    </w:p>
    <w:p w:rsidR="00D66CC6" w:rsidRDefault="00967720">
      <w:pPr>
        <w:spacing w:after="0"/>
        <w:ind w:left="1276" w:hanging="425"/>
        <w:rPr>
          <w:rFonts w:ascii="Times New Roman" w:eastAsia="TimesNewRoman" w:hAnsi="Times New Roman" w:cs="Times New Roman"/>
          <w:sz w:val="24"/>
          <w:szCs w:val="24"/>
        </w:rPr>
      </w:pPr>
      <w:r>
        <w:rPr>
          <w:rFonts w:ascii="Times New Roman" w:eastAsia="Times New Roman" w:hAnsi="Times New Roman" w:cs="Times New Roman"/>
          <w:sz w:val="28"/>
          <w:szCs w:val="28"/>
          <w:lang w:eastAsia="uk-UA"/>
        </w:rPr>
        <w:t>2.2. Стан управління інформаційним забезпеченням на підприємствах</w:t>
      </w:r>
      <w:r>
        <w:rPr>
          <w:rFonts w:ascii="Times New Roman" w:eastAsia="TimesNewRoman" w:hAnsi="Times New Roman" w:cs="Times New Roman"/>
          <w:sz w:val="28"/>
          <w:szCs w:val="28"/>
        </w:rPr>
        <w:t xml:space="preserve"> </w:t>
      </w:r>
      <w:r>
        <w:rPr>
          <w:rFonts w:ascii="Times New Roman" w:eastAsia="Times New Roman" w:hAnsi="Times New Roman" w:cs="Times New Roman"/>
          <w:sz w:val="28"/>
          <w:szCs w:val="28"/>
          <w:lang w:eastAsia="uk-UA"/>
        </w:rPr>
        <w:t>агропромислового комплексу</w:t>
      </w:r>
    </w:p>
    <w:p w:rsidR="00D66CC6" w:rsidRDefault="00967720">
      <w:pPr>
        <w:spacing w:after="0"/>
        <w:ind w:left="1276" w:hanging="425"/>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2.3.</w:t>
      </w:r>
      <w:r>
        <w:rPr>
          <w:rFonts w:ascii="Times New Roman" w:hAnsi="Times New Roman" w:cs="Times New Roman"/>
          <w:sz w:val="28"/>
          <w:szCs w:val="28"/>
        </w:rPr>
        <w:t xml:space="preserve"> Проблеми </w:t>
      </w:r>
      <w:r>
        <w:rPr>
          <w:rFonts w:ascii="Times New Roman" w:eastAsia="Times New Roman" w:hAnsi="Times New Roman" w:cs="Times New Roman"/>
          <w:sz w:val="28"/>
          <w:szCs w:val="28"/>
          <w:lang w:eastAsia="uk-UA"/>
        </w:rPr>
        <w:t>управління</w:t>
      </w:r>
      <w:r>
        <w:rPr>
          <w:rFonts w:ascii="Times New Roman" w:eastAsia="TimesNewRoman" w:hAnsi="Times New Roman" w:cs="Times New Roman"/>
          <w:sz w:val="28"/>
          <w:szCs w:val="28"/>
        </w:rPr>
        <w:t xml:space="preserve"> інформаційним забезпеченням підприємств </w:t>
      </w:r>
      <w:r>
        <w:rPr>
          <w:rFonts w:ascii="Times New Roman" w:eastAsia="Times New Roman" w:hAnsi="Times New Roman" w:cs="Times New Roman"/>
          <w:sz w:val="28"/>
          <w:szCs w:val="28"/>
          <w:lang w:eastAsia="uk-UA"/>
        </w:rPr>
        <w:t>агропромислового комплексу</w:t>
      </w:r>
    </w:p>
    <w:p w:rsidR="00D66CC6" w:rsidRDefault="00967720">
      <w:pPr>
        <w:spacing w:after="0"/>
        <w:ind w:left="1276" w:hanging="1276"/>
      </w:pPr>
      <w:r>
        <w:rPr>
          <w:rFonts w:ascii="Times New Roman" w:eastAsia="TimesNewRoman" w:hAnsi="Times New Roman" w:cs="Times New Roman"/>
          <w:sz w:val="28"/>
          <w:szCs w:val="28"/>
        </w:rPr>
        <w:t>РОЗДІЛ 3. УДОСКОНАЛЕННЯ УПРАВЛІННЯ ІНФОРМАЦІЙНИМ ЗАБЕЗПЕЧЕННЯМ</w:t>
      </w:r>
      <w:r>
        <w:rPr>
          <w:rFonts w:ascii="Times New Roman" w:eastAsia="TimesNewRoman" w:hAnsi="Times New Roman" w:cs="Times New Roman"/>
          <w:sz w:val="24"/>
          <w:szCs w:val="24"/>
        </w:rPr>
        <w:t xml:space="preserve"> </w:t>
      </w:r>
      <w:r>
        <w:rPr>
          <w:rFonts w:ascii="Times New Roman" w:eastAsia="TimesNewRoman" w:hAnsi="Times New Roman" w:cs="Times New Roman"/>
          <w:sz w:val="28"/>
          <w:szCs w:val="28"/>
        </w:rPr>
        <w:t>ПІДПРИЄМСТВ АГРОПРОМИСЛОВОГО КОМПЛЕКСУ</w:t>
      </w:r>
    </w:p>
    <w:p w:rsidR="00D66CC6" w:rsidRDefault="00967720">
      <w:pPr>
        <w:spacing w:after="0"/>
        <w:ind w:left="1276" w:hanging="425"/>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3.1. Заходи з підвищення ефективності інформаційного забезпечення підприємств.</w:t>
      </w:r>
    </w:p>
    <w:p w:rsidR="00D66CC6" w:rsidRDefault="00967720">
      <w:pPr>
        <w:spacing w:after="0"/>
        <w:ind w:left="141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3.1.1 Шляхи скорочення управлінських витрат.</w:t>
      </w:r>
    </w:p>
    <w:p w:rsidR="00D66CC6" w:rsidRDefault="00967720">
      <w:pPr>
        <w:spacing w:after="0"/>
        <w:ind w:left="141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3.1.2 Поліпшення мережевої організації підприємства.</w:t>
      </w:r>
    </w:p>
    <w:p w:rsidR="00D66CC6" w:rsidRDefault="00967720">
      <w:pPr>
        <w:spacing w:after="0"/>
        <w:ind w:left="141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3.1.2 Впровадження автоматизованої інформаційної системи.</w:t>
      </w:r>
    </w:p>
    <w:p w:rsidR="00D66CC6" w:rsidRDefault="00967720">
      <w:pPr>
        <w:spacing w:after="0"/>
        <w:ind w:left="1418"/>
      </w:pPr>
      <w:r>
        <w:rPr>
          <w:rFonts w:ascii="Times New Roman" w:eastAsia="Times New Roman" w:hAnsi="Times New Roman" w:cs="Times New Roman"/>
          <w:sz w:val="28"/>
          <w:szCs w:val="28"/>
          <w:lang w:eastAsia="uk-UA"/>
        </w:rPr>
        <w:t>3.1.4 Використання Інтернет технологій.</w:t>
      </w:r>
    </w:p>
    <w:p w:rsidR="00D66CC6" w:rsidRDefault="00967720">
      <w:pPr>
        <w:spacing w:after="0"/>
        <w:ind w:left="1418" w:hanging="567"/>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3.2. Моделювання </w:t>
      </w:r>
      <w:r>
        <w:rPr>
          <w:rFonts w:ascii="Times New Roman" w:hAnsi="Times New Roman" w:cs="Times New Roman"/>
          <w:sz w:val="28"/>
          <w:szCs w:val="28"/>
        </w:rPr>
        <w:t xml:space="preserve">впливу зміни організаційної структури та комп’ютеризації на </w:t>
      </w:r>
      <w:r>
        <w:rPr>
          <w:rFonts w:ascii="Times New Roman" w:eastAsia="Times New Roman" w:hAnsi="Times New Roman" w:cs="Times New Roman"/>
          <w:sz w:val="28"/>
          <w:szCs w:val="28"/>
          <w:lang w:eastAsia="uk-UA"/>
        </w:rPr>
        <w:t>управління</w:t>
      </w:r>
      <w:r>
        <w:rPr>
          <w:rFonts w:ascii="Times New Roman" w:eastAsia="TimesNewRoman" w:hAnsi="Times New Roman" w:cs="Times New Roman"/>
          <w:sz w:val="28"/>
          <w:szCs w:val="28"/>
        </w:rPr>
        <w:t xml:space="preserve"> інформаційним забезпеченням підприємств агропромислового комплексу</w:t>
      </w:r>
    </w:p>
    <w:p w:rsidR="00D66CC6" w:rsidRDefault="00967720">
      <w:pPr>
        <w:spacing w:after="0"/>
        <w:rPr>
          <w:rFonts w:ascii="Times New Roman" w:eastAsia="TimesNewRoman" w:hAnsi="Times New Roman" w:cs="Times New Roman"/>
          <w:sz w:val="28"/>
          <w:szCs w:val="28"/>
        </w:rPr>
      </w:pPr>
      <w:r>
        <w:rPr>
          <w:rFonts w:ascii="Times New Roman" w:eastAsia="TimesNewRoman" w:hAnsi="Times New Roman" w:cs="Times New Roman"/>
          <w:sz w:val="28"/>
          <w:szCs w:val="28"/>
        </w:rPr>
        <w:t>ВИСНОВКИ</w:t>
      </w:r>
    </w:p>
    <w:p w:rsidR="00D66CC6" w:rsidRDefault="00967720">
      <w:pPr>
        <w:spacing w:after="0"/>
        <w:rPr>
          <w:rFonts w:ascii="Times New Roman" w:eastAsia="TimesNewRoman" w:hAnsi="Times New Roman" w:cs="Times New Roman"/>
          <w:sz w:val="28"/>
          <w:szCs w:val="28"/>
        </w:rPr>
      </w:pPr>
      <w:r>
        <w:rPr>
          <w:rFonts w:ascii="Times New Roman" w:eastAsia="TimesNewRoman" w:hAnsi="Times New Roman" w:cs="Times New Roman"/>
          <w:sz w:val="28"/>
          <w:szCs w:val="28"/>
        </w:rPr>
        <w:t>СПИСОК ВИКОРИСТАНИХ ДЖЕРЕЛ</w:t>
      </w:r>
    </w:p>
    <w:p w:rsidR="00D66CC6" w:rsidRDefault="00967720">
      <w:pPr>
        <w:rPr>
          <w:b/>
          <w:color w:val="FF0000"/>
          <w:sz w:val="36"/>
          <w:szCs w:val="36"/>
          <w:lang w:val="ru-RU"/>
        </w:rPr>
      </w:pPr>
      <w:r>
        <w:rPr>
          <w:b/>
          <w:color w:val="FF0000"/>
          <w:sz w:val="36"/>
          <w:szCs w:val="36"/>
        </w:rPr>
        <w:t>В цілому усе нормально. Може трохи подумати, щоб і третій розділ мав три-чотири  звичайні параграфи. Але згодиться і так. Треба поспішати. Робота цікава, але складна.</w:t>
      </w:r>
    </w:p>
    <w:p w:rsidR="00D66CC6" w:rsidRDefault="00D66CC6">
      <w:pPr>
        <w:rPr>
          <w:b/>
          <w:color w:val="FF0000"/>
          <w:sz w:val="36"/>
          <w:szCs w:val="36"/>
          <w:lang w:val="ru-RU"/>
        </w:rPr>
      </w:pPr>
    </w:p>
    <w:p w:rsidR="00D66CC6" w:rsidRDefault="00D66CC6">
      <w:pPr>
        <w:rPr>
          <w:rFonts w:ascii="Times New Roman" w:eastAsia="Times New Roman" w:hAnsi="Times New Roman" w:cs="Times New Roman"/>
          <w:sz w:val="28"/>
          <w:szCs w:val="28"/>
          <w:lang w:val="ru-RU" w:eastAsia="uk-UA"/>
        </w:rPr>
      </w:pPr>
    </w:p>
    <w:p w:rsidR="00D66CC6" w:rsidRDefault="00967720">
      <w:pPr>
        <w:jc w:val="center"/>
        <w:rPr>
          <w:rFonts w:ascii="Times New Roman" w:eastAsia="Times New Roman" w:hAnsi="Times New Roman" w:cs="Times New Roman"/>
          <w:b/>
          <w:sz w:val="32"/>
          <w:szCs w:val="32"/>
          <w:lang w:eastAsia="uk-UA"/>
        </w:rPr>
      </w:pPr>
      <w:r>
        <w:rPr>
          <w:rFonts w:ascii="Times New Roman" w:eastAsia="Times New Roman" w:hAnsi="Times New Roman" w:cs="Times New Roman"/>
          <w:b/>
          <w:sz w:val="32"/>
          <w:szCs w:val="32"/>
          <w:lang w:eastAsia="uk-UA"/>
        </w:rPr>
        <w:t>Вступ</w:t>
      </w:r>
    </w:p>
    <w:p w:rsidR="00D66CC6" w:rsidRDefault="00967720">
      <w:pPr>
        <w:shd w:val="clear" w:color="auto" w:fill="FFFFFF"/>
        <w:spacing w:after="0" w:line="360" w:lineRule="auto"/>
        <w:ind w:firstLine="720"/>
        <w:jc w:val="both"/>
      </w:pPr>
      <w:r>
        <w:rPr>
          <w:rFonts w:ascii="Times New Roman" w:eastAsia="Times New Roman" w:hAnsi="Times New Roman" w:cs="Times New Roman"/>
          <w:sz w:val="28"/>
          <w:szCs w:val="28"/>
          <w:lang w:eastAsia="uk-UA"/>
        </w:rPr>
        <w:t>Для прийняття ефективних управлінських рішень в умовах динамічного розвитку ринкової економіки підприємствам аграрного сектору потрібна доцільна система інформаційного забезпечення яка об'єктивно відображає сформовану економічну ситуацію. Обрана мною тема є найбільш актуальною на сьогоднішній день, оскільки хороше інформаційне забезпечення це не тільки запорука успіху та конкурентоспроможності підприємств агропромислового комплексу, але і деколи виступає як засіб виживання в умовах жорсткої конкуренції.</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Важко переоцінити актуальність теми дипломної роботи. Наразі робота над проблемами ефективного застосування існуючих інформаційних технологій поступово стає пріоритетним напрямком розвитку середнього та великого бізнесу. І це не дивно, оскільки в наш швидкоплинний час найбільш гостро постає питання прийняття своєчасних та якісних управлінських рішень, успішне розв’язання якого можливе лише за умови володіння оперативною та точною інформацією, що відображала б реальний стан справ на всіх напрямках діяльності суб’єкта підприємницької діяльності від обліку складу готової продукції до укладення контрактів із закордонними партнерами. Забезпечення можливості отримання такої інформації в режимі реального часу – основна мета використання сучасних інформаційних технологій.</w:t>
      </w:r>
    </w:p>
    <w:p w:rsidR="00D66CC6" w:rsidRDefault="00967720">
      <w:pPr>
        <w:shd w:val="clear" w:color="auto" w:fill="FFFFFF"/>
        <w:spacing w:after="0" w:line="360" w:lineRule="auto"/>
        <w:ind w:firstLine="720"/>
        <w:jc w:val="both"/>
      </w:pPr>
      <w:r>
        <w:rPr>
          <w:rFonts w:ascii="Times New Roman" w:eastAsia="Times New Roman" w:hAnsi="Times New Roman" w:cs="Times New Roman"/>
          <w:sz w:val="28"/>
          <w:szCs w:val="28"/>
          <w:lang w:eastAsia="uk-UA"/>
        </w:rPr>
        <w:t>Управління інформаційним забезпеченням - це зв'язок інформації з системами управління підприємством і управлінським процесом в цілому. Воно може розглядатися не тільки в цілому, охоплюючи всі функції управління, а й за окремими функціональними управлінським роботам, наприклад прогнозування та планування, обліку і аналізу. Це дає можливість відтінити специфічні моменти, притаманні інформаційному забезпеченню функціонального управління, розкривши в той же самий час його загальні властивості, що дозволяє направити дослідження вглиб.</w:t>
      </w:r>
    </w:p>
    <w:p w:rsidR="00D66CC6" w:rsidRDefault="00967720">
      <w:pPr>
        <w:shd w:val="clear" w:color="auto" w:fill="FFFFFF"/>
        <w:spacing w:after="0" w:line="360" w:lineRule="auto"/>
        <w:ind w:firstLine="720"/>
        <w:jc w:val="both"/>
      </w:pPr>
      <w:r>
        <w:rPr>
          <w:rFonts w:ascii="Times New Roman" w:eastAsia="Times New Roman" w:hAnsi="Times New Roman" w:cs="Times New Roman"/>
          <w:sz w:val="28"/>
          <w:szCs w:val="28"/>
          <w:lang w:eastAsia="uk-UA"/>
        </w:rPr>
        <w:lastRenderedPageBreak/>
        <w:t>Мета даної дипломної роботи становлення якісного інформаційного забезпечення підрозділів усіх рівнів, так як це основа ефективного управління підприємством. Використання для цього автоматизованих систем, безумовно, найкращий (якщо не єдино можливий) шлях. Виходячи з поставленої мети дипломної роботи в дослідженні підприємств агропромислового комплексу необхідно вирішити взаємопов'язаний комплекс завдань, що дозволяють побудувати інформаційну систему, побудовану на основі моделі реально існуючих і взаємодіючих бізнес-процесів всіх структурних підрозділів, а не окремих груп користувачів.</w:t>
      </w:r>
    </w:p>
    <w:p w:rsidR="00D66CC6" w:rsidRDefault="00967720">
      <w:pPr>
        <w:shd w:val="clear" w:color="auto" w:fill="FFFFFF"/>
        <w:spacing w:after="0" w:line="360" w:lineRule="auto"/>
        <w:ind w:firstLine="720"/>
        <w:jc w:val="both"/>
      </w:pPr>
      <w:r>
        <w:rPr>
          <w:rFonts w:ascii="Times New Roman" w:eastAsia="Times New Roman" w:hAnsi="Times New Roman" w:cs="Times New Roman"/>
          <w:sz w:val="28"/>
          <w:szCs w:val="28"/>
          <w:lang w:eastAsia="uk-UA"/>
        </w:rPr>
        <w:t>Також потрібне</w:t>
      </w:r>
      <w:r>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eastAsia="uk-UA"/>
        </w:rPr>
        <w:t>глибоке вивчення проблеми вдосконалення інформаційного забезпечення</w:t>
      </w:r>
      <w:r>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eastAsia="uk-UA"/>
        </w:rPr>
        <w:t>управління організацією. На прикладі організації необхідно розглянути існуюче положення справ у досліджуваній області, провести детальний аналіз, виявити причини невдач, якщо вони є, і розробити реальні пропозиції щодо поліпшення становища.</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Аналіз наукових праць останніх років показав, що вивчення проблем інформаційного забезпечення (ІЗ) на всіх рівнях управління становило інтереси багатьох вітчизняних і зарубіжних дослідників. При чому, умовно коло дослідників можна поділити на тих, хто розглядав цю категорію в суто технічному вимірі, і тих, хто досліджував її в соціальному аспекті. Серед перших – В. В. </w:t>
      </w:r>
      <w:proofErr w:type="spellStart"/>
      <w:r>
        <w:rPr>
          <w:rFonts w:ascii="Times New Roman" w:eastAsia="Times New Roman" w:hAnsi="Times New Roman" w:cs="Times New Roman"/>
          <w:sz w:val="28"/>
          <w:szCs w:val="28"/>
          <w:lang w:eastAsia="uk-UA"/>
        </w:rPr>
        <w:t>Годін</w:t>
      </w:r>
      <w:proofErr w:type="spellEnd"/>
      <w:r>
        <w:rPr>
          <w:rFonts w:ascii="Times New Roman" w:eastAsia="Times New Roman" w:hAnsi="Times New Roman" w:cs="Times New Roman"/>
          <w:sz w:val="28"/>
          <w:szCs w:val="28"/>
          <w:lang w:eastAsia="uk-UA"/>
        </w:rPr>
        <w:t xml:space="preserve">, І. К. </w:t>
      </w:r>
      <w:proofErr w:type="spellStart"/>
      <w:r>
        <w:rPr>
          <w:rFonts w:ascii="Times New Roman" w:eastAsia="Times New Roman" w:hAnsi="Times New Roman" w:cs="Times New Roman"/>
          <w:sz w:val="28"/>
          <w:szCs w:val="28"/>
          <w:lang w:eastAsia="uk-UA"/>
        </w:rPr>
        <w:t>Корнєєв</w:t>
      </w:r>
      <w:proofErr w:type="spellEnd"/>
      <w:r>
        <w:rPr>
          <w:rFonts w:ascii="Times New Roman" w:eastAsia="Times New Roman" w:hAnsi="Times New Roman" w:cs="Times New Roman"/>
          <w:sz w:val="28"/>
          <w:szCs w:val="28"/>
          <w:lang w:eastAsia="uk-UA"/>
        </w:rPr>
        <w:t xml:space="preserve"> [1], Е. П. </w:t>
      </w:r>
      <w:proofErr w:type="spellStart"/>
      <w:r>
        <w:rPr>
          <w:rFonts w:ascii="Times New Roman" w:eastAsia="Times New Roman" w:hAnsi="Times New Roman" w:cs="Times New Roman"/>
          <w:sz w:val="28"/>
          <w:szCs w:val="28"/>
          <w:lang w:eastAsia="uk-UA"/>
        </w:rPr>
        <w:t>Голєніщев</w:t>
      </w:r>
      <w:proofErr w:type="spellEnd"/>
      <w:r>
        <w:rPr>
          <w:rFonts w:ascii="Times New Roman" w:eastAsia="Times New Roman" w:hAnsi="Times New Roman" w:cs="Times New Roman"/>
          <w:sz w:val="28"/>
          <w:szCs w:val="28"/>
          <w:lang w:eastAsia="uk-UA"/>
        </w:rPr>
        <w:t xml:space="preserve">, І. В. Клименко [2], які досліджували інформаційні технології в управлінні. Велику увагу дослідники приділили основам автоматизованих систем управління, інформаційним мережам та моделюванню управління. М. Г. </w:t>
      </w:r>
      <w:proofErr w:type="spellStart"/>
      <w:r>
        <w:rPr>
          <w:rFonts w:ascii="Times New Roman" w:eastAsia="Times New Roman" w:hAnsi="Times New Roman" w:cs="Times New Roman"/>
          <w:sz w:val="28"/>
          <w:szCs w:val="28"/>
          <w:lang w:eastAsia="uk-UA"/>
        </w:rPr>
        <w:t>Чумаченко</w:t>
      </w:r>
      <w:proofErr w:type="spellEnd"/>
      <w:r>
        <w:rPr>
          <w:rFonts w:ascii="Times New Roman" w:eastAsia="Times New Roman" w:hAnsi="Times New Roman" w:cs="Times New Roman"/>
          <w:sz w:val="28"/>
          <w:szCs w:val="28"/>
          <w:lang w:eastAsia="uk-UA"/>
        </w:rPr>
        <w:t xml:space="preserve">, М. А. </w:t>
      </w:r>
      <w:proofErr w:type="spellStart"/>
      <w:r>
        <w:rPr>
          <w:rFonts w:ascii="Times New Roman" w:eastAsia="Times New Roman" w:hAnsi="Times New Roman" w:cs="Times New Roman"/>
          <w:sz w:val="28"/>
          <w:szCs w:val="28"/>
          <w:lang w:eastAsia="uk-UA"/>
        </w:rPr>
        <w:t>Болюх</w:t>
      </w:r>
      <w:proofErr w:type="spellEnd"/>
      <w:r>
        <w:rPr>
          <w:rFonts w:ascii="Times New Roman" w:eastAsia="Times New Roman" w:hAnsi="Times New Roman" w:cs="Times New Roman"/>
          <w:sz w:val="28"/>
          <w:szCs w:val="28"/>
          <w:lang w:eastAsia="uk-UA"/>
        </w:rPr>
        <w:t xml:space="preserve">, В. З. </w:t>
      </w:r>
      <w:proofErr w:type="spellStart"/>
      <w:r>
        <w:rPr>
          <w:rFonts w:ascii="Times New Roman" w:eastAsia="Times New Roman" w:hAnsi="Times New Roman" w:cs="Times New Roman"/>
          <w:sz w:val="28"/>
          <w:szCs w:val="28"/>
          <w:lang w:eastAsia="uk-UA"/>
        </w:rPr>
        <w:t>Бурчевський</w:t>
      </w:r>
      <w:proofErr w:type="spellEnd"/>
      <w:r>
        <w:rPr>
          <w:rFonts w:ascii="Times New Roman" w:eastAsia="Times New Roman" w:hAnsi="Times New Roman" w:cs="Times New Roman"/>
          <w:sz w:val="28"/>
          <w:szCs w:val="28"/>
          <w:lang w:eastAsia="uk-UA"/>
        </w:rPr>
        <w:t xml:space="preserve">, М. І. </w:t>
      </w:r>
      <w:proofErr w:type="spellStart"/>
      <w:r>
        <w:rPr>
          <w:rFonts w:ascii="Times New Roman" w:eastAsia="Times New Roman" w:hAnsi="Times New Roman" w:cs="Times New Roman"/>
          <w:sz w:val="28"/>
          <w:szCs w:val="28"/>
          <w:lang w:eastAsia="uk-UA"/>
        </w:rPr>
        <w:t>Горбаток</w:t>
      </w:r>
      <w:proofErr w:type="spellEnd"/>
      <w:r>
        <w:rPr>
          <w:rFonts w:ascii="Times New Roman" w:eastAsia="Times New Roman" w:hAnsi="Times New Roman" w:cs="Times New Roman"/>
          <w:sz w:val="28"/>
          <w:szCs w:val="28"/>
          <w:lang w:eastAsia="uk-UA"/>
        </w:rPr>
        <w:t xml:space="preserve"> [3] розглядали цю категорію як "процес забезпечення інформацією, сукупність форм документів, нормативної бази та реалізованих рішень щодо обсягів, розміщення та форм існування інформації, яка використовується в інформаційній системі в процесі її функціонування" [3, с. 142]; В. Б. </w:t>
      </w:r>
      <w:proofErr w:type="spellStart"/>
      <w:r>
        <w:rPr>
          <w:rFonts w:ascii="Times New Roman" w:eastAsia="Times New Roman" w:hAnsi="Times New Roman" w:cs="Times New Roman"/>
          <w:sz w:val="28"/>
          <w:szCs w:val="28"/>
          <w:lang w:eastAsia="uk-UA"/>
        </w:rPr>
        <w:t>Авер’янов</w:t>
      </w:r>
      <w:proofErr w:type="spellEnd"/>
      <w:r>
        <w:rPr>
          <w:rFonts w:ascii="Times New Roman" w:eastAsia="Times New Roman" w:hAnsi="Times New Roman" w:cs="Times New Roman"/>
          <w:sz w:val="28"/>
          <w:szCs w:val="28"/>
          <w:lang w:eastAsia="uk-UA"/>
        </w:rPr>
        <w:t xml:space="preserve"> – як "систему руху й перетворення інформації, включаючи класифікаційні переліки всіх даних, методи їх кодування, зберігання та передачі" [4].</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Для досягнення поставленої мети в дипломній роботі визначено такі завдання:</w:t>
      </w:r>
    </w:p>
    <w:p w:rsidR="00D66CC6" w:rsidRDefault="00967720">
      <w:pPr>
        <w:pStyle w:val="a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дослідити сутність та роль інформаційного забезпечення;</w:t>
      </w:r>
    </w:p>
    <w:p w:rsidR="00D66CC6" w:rsidRDefault="00967720">
      <w:pPr>
        <w:pStyle w:val="HTML0"/>
        <w:numPr>
          <w:ilvl w:val="0"/>
          <w:numId w:val="2"/>
        </w:num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проаналізувати існуючі підходи до управління ІЗ;</w:t>
      </w:r>
    </w:p>
    <w:p w:rsidR="00D66CC6" w:rsidRDefault="00967720">
      <w:pPr>
        <w:pStyle w:val="aa"/>
        <w:numPr>
          <w:ilvl w:val="0"/>
          <w:numId w:val="2"/>
        </w:numPr>
        <w:shd w:val="clear" w:color="auto" w:fill="FFFFFF"/>
        <w:tabs>
          <w:tab w:val="left" w:pos="916"/>
        </w:tabs>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визначити особливості управління інформаційним забезпеченням в агропромисловому комплексі;</w:t>
      </w:r>
    </w:p>
    <w:p w:rsidR="00D66CC6" w:rsidRDefault="00967720">
      <w:pPr>
        <w:pStyle w:val="aa"/>
        <w:numPr>
          <w:ilvl w:val="0"/>
          <w:numId w:val="2"/>
        </w:numPr>
        <w:tabs>
          <w:tab w:val="left" w:pos="916"/>
        </w:tabs>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проаналізувати  рівень забезпеченості інформаційними ресурсами підприємств агропромислового комплексу;</w:t>
      </w:r>
    </w:p>
    <w:p w:rsidR="00D66CC6" w:rsidRDefault="00967720">
      <w:pPr>
        <w:pStyle w:val="aa"/>
        <w:numPr>
          <w:ilvl w:val="0"/>
          <w:numId w:val="2"/>
        </w:numPr>
        <w:tabs>
          <w:tab w:val="left" w:pos="916"/>
        </w:tabs>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визначити проблеми управління інформаційним забезпеченням підприємств агропромислового комплексу;</w:t>
      </w:r>
    </w:p>
    <w:p w:rsidR="00D66CC6" w:rsidRDefault="00967720">
      <w:pPr>
        <w:pStyle w:val="aa"/>
        <w:numPr>
          <w:ilvl w:val="0"/>
          <w:numId w:val="2"/>
        </w:numPr>
        <w:shd w:val="clear" w:color="auto" w:fill="FFFFFF"/>
        <w:tabs>
          <w:tab w:val="left" w:pos="916"/>
        </w:tabs>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провести аналіз заходів з підвищення ефективності інформаційного забезпечення підприємств;</w:t>
      </w:r>
    </w:p>
    <w:p w:rsidR="00D66CC6" w:rsidRDefault="00967720">
      <w:pPr>
        <w:pStyle w:val="aa"/>
        <w:numPr>
          <w:ilvl w:val="0"/>
          <w:numId w:val="2"/>
        </w:numPr>
        <w:shd w:val="clear" w:color="auto" w:fill="FFFFFF"/>
        <w:tabs>
          <w:tab w:val="left" w:pos="916"/>
        </w:tabs>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змоделювати вплив зміни організаційної структури та комп’ютеризації на управління інформаційним забезпеченням підприємств агропромислового комплексу.</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Об'єктом дослідження є система інформаційного забезпечення сільськогосподарських підприємств. Предметом дослідження є сукупність теоретичних, методичних та прикладних аспектів </w:t>
      </w:r>
      <w:proofErr w:type="spellStart"/>
      <w:r>
        <w:rPr>
          <w:rFonts w:ascii="Times New Roman" w:eastAsia="Times New Roman" w:hAnsi="Times New Roman" w:cs="Times New Roman"/>
          <w:sz w:val="28"/>
          <w:szCs w:val="28"/>
          <w:lang w:eastAsia="uk-UA"/>
        </w:rPr>
        <w:t>удоконалення</w:t>
      </w:r>
      <w:proofErr w:type="spellEnd"/>
      <w:r>
        <w:rPr>
          <w:rFonts w:ascii="Times New Roman" w:eastAsia="Times New Roman" w:hAnsi="Times New Roman" w:cs="Times New Roman"/>
          <w:sz w:val="28"/>
          <w:szCs w:val="28"/>
          <w:lang w:eastAsia="uk-UA"/>
        </w:rPr>
        <w:t xml:space="preserve"> інформаційного забезпечення та системи управління ІЗ на підприємстві. Необхідно оцінити вже досягнуті результати, визначити коло невирішених завдань і провести розрахунки економічної ефективності від вживаних заходів.</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Методи дослідження, використані в даній дипломній роботі: </w:t>
      </w:r>
    </w:p>
    <w:p w:rsidR="00D66CC6" w:rsidRDefault="00967720">
      <w:pPr>
        <w:pStyle w:val="aa"/>
        <w:numPr>
          <w:ilvl w:val="0"/>
          <w:numId w:val="3"/>
        </w:numPr>
        <w:shd w:val="clear" w:color="auto" w:fill="FFFFFF"/>
        <w:spacing w:after="0" w:line="360" w:lineRule="auto"/>
        <w:ind w:left="15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аналізу статистичних даних; </w:t>
      </w:r>
    </w:p>
    <w:p w:rsidR="00D66CC6" w:rsidRDefault="00967720">
      <w:pPr>
        <w:pStyle w:val="aa"/>
        <w:numPr>
          <w:ilvl w:val="0"/>
          <w:numId w:val="3"/>
        </w:numPr>
        <w:shd w:val="clear" w:color="auto" w:fill="FFFFFF"/>
        <w:spacing w:after="0" w:line="360" w:lineRule="auto"/>
        <w:ind w:left="15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групувань; </w:t>
      </w:r>
    </w:p>
    <w:p w:rsidR="00D66CC6" w:rsidRDefault="00967720">
      <w:pPr>
        <w:pStyle w:val="aa"/>
        <w:numPr>
          <w:ilvl w:val="0"/>
          <w:numId w:val="3"/>
        </w:numPr>
        <w:shd w:val="clear" w:color="auto" w:fill="FFFFFF"/>
        <w:spacing w:after="0" w:line="360" w:lineRule="auto"/>
        <w:ind w:left="15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опитування спеціалістів, експертів та управлінського персоналу;</w:t>
      </w:r>
    </w:p>
    <w:p w:rsidR="00D66CC6" w:rsidRDefault="00967720">
      <w:pPr>
        <w:pStyle w:val="aa"/>
        <w:numPr>
          <w:ilvl w:val="0"/>
          <w:numId w:val="3"/>
        </w:numPr>
        <w:shd w:val="clear" w:color="auto" w:fill="FFFFFF"/>
        <w:spacing w:after="0" w:line="360" w:lineRule="auto"/>
        <w:ind w:left="15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економіко-математичний метод;</w:t>
      </w:r>
    </w:p>
    <w:p w:rsidR="00D66CC6" w:rsidRDefault="00967720">
      <w:pPr>
        <w:pStyle w:val="aa"/>
        <w:numPr>
          <w:ilvl w:val="0"/>
          <w:numId w:val="3"/>
        </w:numPr>
        <w:shd w:val="clear" w:color="auto" w:fill="FFFFFF"/>
        <w:spacing w:after="0" w:line="360" w:lineRule="auto"/>
        <w:ind w:left="15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моделювання.</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Інформаційною базою дослідження є відповідні положення законодавчих та нормативних актів України, офіційні матеріали Державної служби статистики України, Міністерства аграрної політики та продовольства України, фінансова і виробнича звітність підприємств аграрного сектора Житомирської </w:t>
      </w:r>
      <w:r>
        <w:rPr>
          <w:rFonts w:ascii="Times New Roman" w:eastAsia="Times New Roman" w:hAnsi="Times New Roman" w:cs="Times New Roman"/>
          <w:sz w:val="28"/>
          <w:szCs w:val="28"/>
          <w:lang w:eastAsia="uk-UA"/>
        </w:rPr>
        <w:lastRenderedPageBreak/>
        <w:t>області, наукові праці вітчизняних, зарубіжних науковців і фахівців з проблеми дослідження, дані соціометричного дослідження, матеріали глобальної мережі Internet.</w:t>
      </w:r>
    </w:p>
    <w:p w:rsidR="00D66CC6" w:rsidRDefault="00D66CC6">
      <w:pPr>
        <w:shd w:val="clear" w:color="auto" w:fill="FFFFFF"/>
        <w:spacing w:after="0" w:line="360" w:lineRule="auto"/>
        <w:jc w:val="both"/>
        <w:rPr>
          <w:rFonts w:ascii="Times New Roman" w:eastAsia="Times New Roman" w:hAnsi="Times New Roman" w:cs="Times New Roman"/>
          <w:sz w:val="28"/>
          <w:szCs w:val="28"/>
          <w:lang w:eastAsia="uk-UA"/>
        </w:rPr>
      </w:pPr>
    </w:p>
    <w:p w:rsidR="00D66CC6" w:rsidRDefault="00967720">
      <w:pPr>
        <w:spacing w:after="0"/>
        <w:jc w:val="center"/>
        <w:rPr>
          <w:rFonts w:ascii="Times New Roman" w:eastAsia="TimesNewRoman,Bold" w:hAnsi="Times New Roman" w:cs="Times New Roman"/>
          <w:sz w:val="28"/>
          <w:szCs w:val="28"/>
        </w:rPr>
      </w:pPr>
      <w:r>
        <w:rPr>
          <w:rFonts w:ascii="Times New Roman" w:eastAsia="TimesNewRoman" w:hAnsi="Times New Roman" w:cs="Times New Roman"/>
          <w:sz w:val="28"/>
          <w:szCs w:val="28"/>
        </w:rPr>
        <w:t xml:space="preserve">РОЗДІЛ </w:t>
      </w:r>
      <w:r>
        <w:rPr>
          <w:rFonts w:ascii="Times New Roman" w:eastAsia="TimesNewRoman,Bold" w:hAnsi="Times New Roman" w:cs="Times New Roman"/>
          <w:sz w:val="28"/>
          <w:szCs w:val="28"/>
        </w:rPr>
        <w:t>1</w:t>
      </w:r>
    </w:p>
    <w:p w:rsidR="00D66CC6" w:rsidRDefault="00967720">
      <w:pPr>
        <w:spacing w:after="0"/>
        <w:jc w:val="cente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ТЕОРЕТИКО-МЕТОДИЧНІ ЗАСАДИ УПРАВЛІННЯ </w:t>
      </w:r>
    </w:p>
    <w:p w:rsidR="00D66CC6" w:rsidRDefault="00967720">
      <w:pPr>
        <w:spacing w:after="0"/>
        <w:jc w:val="cente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ІНФОРМАЦІЙНИМ ЗАБЕЗПЕЧЕННЯМ ПІДПРИЄМСТВ АГРОПРОМИСЛОВОГО КОМПЛЕКСУ</w:t>
      </w:r>
    </w:p>
    <w:p w:rsidR="00D66CC6" w:rsidRDefault="00D66CC6">
      <w:pPr>
        <w:spacing w:after="0"/>
        <w:ind w:left="1276" w:hanging="425"/>
        <w:jc w:val="center"/>
        <w:rPr>
          <w:rFonts w:ascii="Times New Roman" w:hAnsi="Times New Roman" w:cs="Times New Roman"/>
          <w:sz w:val="28"/>
          <w:szCs w:val="28"/>
        </w:rPr>
      </w:pPr>
    </w:p>
    <w:p w:rsidR="00D66CC6" w:rsidRDefault="00967720">
      <w:pPr>
        <w:spacing w:after="0"/>
        <w:jc w:val="center"/>
        <w:rPr>
          <w:rFonts w:ascii="Times New Roman" w:eastAsia="TimesNewRoman,Bold" w:hAnsi="Times New Roman" w:cs="Times New Roman"/>
          <w:sz w:val="28"/>
          <w:szCs w:val="28"/>
        </w:rPr>
      </w:pPr>
      <w:r>
        <w:rPr>
          <w:rFonts w:ascii="Times New Roman" w:hAnsi="Times New Roman" w:cs="Times New Roman"/>
          <w:sz w:val="28"/>
          <w:szCs w:val="28"/>
        </w:rPr>
        <w:t xml:space="preserve">1.1. </w:t>
      </w:r>
      <w:r>
        <w:rPr>
          <w:rFonts w:ascii="Times New Roman" w:eastAsia="TimesNewRoman,Bold" w:hAnsi="Times New Roman" w:cs="Times New Roman"/>
          <w:sz w:val="28"/>
          <w:szCs w:val="28"/>
        </w:rPr>
        <w:t xml:space="preserve">Сутність та роль інформаційного забезпечення </w:t>
      </w:r>
    </w:p>
    <w:p w:rsidR="00D66CC6" w:rsidRDefault="00967720">
      <w:pPr>
        <w:spacing w:after="0"/>
        <w:jc w:val="center"/>
        <w:rPr>
          <w:rFonts w:ascii="Times New Roman" w:eastAsia="TimesNewRoman,Bold" w:hAnsi="Times New Roman" w:cs="Times New Roman"/>
          <w:sz w:val="28"/>
          <w:szCs w:val="28"/>
        </w:rPr>
      </w:pPr>
      <w:r>
        <w:rPr>
          <w:rFonts w:ascii="Times New Roman" w:eastAsia="TimesNewRoman,Bold" w:hAnsi="Times New Roman" w:cs="Times New Roman"/>
          <w:sz w:val="28"/>
          <w:szCs w:val="28"/>
        </w:rPr>
        <w:t>суб’єктів господарювання</w:t>
      </w:r>
    </w:p>
    <w:p w:rsidR="00D66CC6" w:rsidRDefault="00D66CC6">
      <w:pPr>
        <w:spacing w:after="0"/>
        <w:jc w:val="center"/>
        <w:rPr>
          <w:rFonts w:ascii="Times New Roman" w:eastAsia="TimesNewRoman" w:hAnsi="Times New Roman" w:cs="Times New Roman"/>
          <w:sz w:val="28"/>
          <w:szCs w:val="28"/>
        </w:rPr>
      </w:pPr>
    </w:p>
    <w:p w:rsidR="00D66CC6" w:rsidRDefault="00967720">
      <w:pPr>
        <w:shd w:val="clear" w:color="auto" w:fill="FFFFFF"/>
        <w:spacing w:after="0" w:line="360" w:lineRule="auto"/>
        <w:ind w:firstLine="720"/>
        <w:jc w:val="both"/>
      </w:pPr>
      <w:r>
        <w:rPr>
          <w:rFonts w:ascii="Times New Roman" w:eastAsia="Times New Roman" w:hAnsi="Times New Roman" w:cs="Times New Roman"/>
          <w:sz w:val="28"/>
          <w:szCs w:val="28"/>
          <w:lang w:eastAsia="uk-UA"/>
        </w:rPr>
        <w:t>Для організації взаємодії різних інформаційних систем з різними користувачами та між собою, дані потрібно відповідним чином описати в усіх системах на різних рівнях, тобто вирішити проблему їх інформаційної сумісності в найширшому розумінні.</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Це досягається створенням інформаційного забезпечення.</w:t>
      </w:r>
    </w:p>
    <w:p w:rsidR="00D66CC6" w:rsidRDefault="00967720">
      <w:pPr>
        <w:shd w:val="clear" w:color="auto" w:fill="FFFFFF"/>
        <w:spacing w:after="0" w:line="360" w:lineRule="auto"/>
        <w:ind w:firstLine="720"/>
        <w:jc w:val="both"/>
      </w:pPr>
      <w:r>
        <w:rPr>
          <w:rFonts w:ascii="Times New Roman" w:eastAsia="Times New Roman" w:hAnsi="Times New Roman" w:cs="Times New Roman"/>
          <w:sz w:val="28"/>
          <w:szCs w:val="28"/>
          <w:lang w:eastAsia="uk-UA"/>
        </w:rPr>
        <w:t>Інформаційне забезпечення - це сукупність форм документів, нормативної бази та реалізованих рішень щодо обсягів, розміщення та форм існування інформації, яка використовується в інформаційній системі.</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Інформаційне забезпечення повинно відповідати наступним вимогам:</w:t>
      </w:r>
    </w:p>
    <w:p w:rsidR="00D66CC6" w:rsidRDefault="00967720">
      <w:pPr>
        <w:pStyle w:val="aa"/>
        <w:numPr>
          <w:ilvl w:val="0"/>
          <w:numId w:val="4"/>
        </w:numPr>
        <w:shd w:val="clear" w:color="auto" w:fill="FFFFFF"/>
        <w:spacing w:after="0" w:line="360" w:lineRule="auto"/>
        <w:jc w:val="both"/>
      </w:pPr>
      <w:r>
        <w:rPr>
          <w:rFonts w:ascii="Times New Roman" w:eastAsia="Times New Roman" w:hAnsi="Times New Roman" w:cs="Times New Roman"/>
          <w:sz w:val="28"/>
          <w:szCs w:val="28"/>
          <w:lang w:eastAsia="uk-UA"/>
        </w:rPr>
        <w:t>цілісність;</w:t>
      </w:r>
    </w:p>
    <w:p w:rsidR="00D66CC6" w:rsidRDefault="00967720">
      <w:pPr>
        <w:pStyle w:val="aa"/>
        <w:numPr>
          <w:ilvl w:val="0"/>
          <w:numId w:val="4"/>
        </w:numPr>
        <w:shd w:val="clear" w:color="auto" w:fill="FFFFFF"/>
        <w:spacing w:after="0" w:line="360" w:lineRule="auto"/>
        <w:jc w:val="both"/>
      </w:pPr>
      <w:r>
        <w:rPr>
          <w:rFonts w:ascii="Times New Roman" w:eastAsia="Times New Roman" w:hAnsi="Times New Roman" w:cs="Times New Roman"/>
          <w:sz w:val="28"/>
          <w:szCs w:val="28"/>
          <w:lang w:eastAsia="uk-UA"/>
        </w:rPr>
        <w:t>вірогідність;</w:t>
      </w:r>
    </w:p>
    <w:p w:rsidR="00D66CC6" w:rsidRDefault="00967720">
      <w:pPr>
        <w:pStyle w:val="aa"/>
        <w:numPr>
          <w:ilvl w:val="0"/>
          <w:numId w:val="4"/>
        </w:numPr>
        <w:shd w:val="clear" w:color="auto" w:fill="FFFFFF"/>
        <w:spacing w:after="0" w:line="360" w:lineRule="auto"/>
        <w:jc w:val="both"/>
      </w:pPr>
      <w:r>
        <w:rPr>
          <w:rFonts w:ascii="Times New Roman" w:eastAsia="Times New Roman" w:hAnsi="Times New Roman" w:cs="Times New Roman"/>
          <w:sz w:val="28"/>
          <w:szCs w:val="28"/>
          <w:lang w:eastAsia="uk-UA"/>
        </w:rPr>
        <w:t>контроль;</w:t>
      </w:r>
    </w:p>
    <w:p w:rsidR="00D66CC6" w:rsidRDefault="00967720">
      <w:pPr>
        <w:pStyle w:val="aa"/>
        <w:numPr>
          <w:ilvl w:val="0"/>
          <w:numId w:val="4"/>
        </w:numPr>
        <w:shd w:val="clear" w:color="auto" w:fill="FFFFFF"/>
        <w:spacing w:after="0" w:line="360" w:lineRule="auto"/>
        <w:jc w:val="both"/>
      </w:pPr>
      <w:r>
        <w:rPr>
          <w:rFonts w:ascii="Times New Roman" w:eastAsia="Times New Roman" w:hAnsi="Times New Roman" w:cs="Times New Roman"/>
          <w:sz w:val="28"/>
          <w:szCs w:val="28"/>
          <w:lang w:eastAsia="uk-UA"/>
        </w:rPr>
        <w:t>захист від несанкціонованого доступу;</w:t>
      </w:r>
    </w:p>
    <w:p w:rsidR="00D66CC6" w:rsidRDefault="00967720">
      <w:pPr>
        <w:pStyle w:val="aa"/>
        <w:numPr>
          <w:ilvl w:val="0"/>
          <w:numId w:val="4"/>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гнучкість;</w:t>
      </w:r>
    </w:p>
    <w:p w:rsidR="00D66CC6" w:rsidRDefault="00967720">
      <w:pPr>
        <w:pStyle w:val="aa"/>
        <w:numPr>
          <w:ilvl w:val="0"/>
          <w:numId w:val="4"/>
        </w:numPr>
        <w:shd w:val="clear" w:color="auto" w:fill="FFFFFF"/>
        <w:spacing w:after="0" w:line="360" w:lineRule="auto"/>
        <w:jc w:val="both"/>
      </w:pPr>
      <w:r>
        <w:rPr>
          <w:rFonts w:ascii="Times New Roman" w:eastAsia="Times New Roman" w:hAnsi="Times New Roman" w:cs="Times New Roman"/>
          <w:sz w:val="28"/>
          <w:szCs w:val="28"/>
          <w:lang w:eastAsia="uk-UA"/>
        </w:rPr>
        <w:t>стандартизація та уніфікація;</w:t>
      </w:r>
    </w:p>
    <w:p w:rsidR="00D66CC6" w:rsidRDefault="00967720">
      <w:pPr>
        <w:pStyle w:val="aa"/>
        <w:numPr>
          <w:ilvl w:val="0"/>
          <w:numId w:val="4"/>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адаптивність;</w:t>
      </w:r>
    </w:p>
    <w:p w:rsidR="00D66CC6" w:rsidRDefault="00967720">
      <w:pPr>
        <w:pStyle w:val="aa"/>
        <w:numPr>
          <w:ilvl w:val="0"/>
          <w:numId w:val="4"/>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мінімізація введення та виведення інформації.</w:t>
      </w:r>
    </w:p>
    <w:p w:rsidR="00D66CC6" w:rsidRDefault="00967720">
      <w:pPr>
        <w:pStyle w:val="a6"/>
        <w:spacing w:after="0" w:line="360" w:lineRule="auto"/>
        <w:ind w:firstLine="709"/>
        <w:jc w:val="both"/>
        <w:rPr>
          <w:rFonts w:ascii="Times New Roman" w:hAnsi="Times New Roman"/>
          <w:sz w:val="28"/>
          <w:szCs w:val="28"/>
        </w:rPr>
      </w:pPr>
      <w:r>
        <w:rPr>
          <w:rFonts w:ascii="Times New Roman" w:hAnsi="Times New Roman"/>
          <w:sz w:val="28"/>
          <w:szCs w:val="28"/>
        </w:rPr>
        <w:t xml:space="preserve">Ефективне функціонування і перспективний розвиток підприємства в сучасних умовах формування інформаційного суспільства залежить, в першу чергу, від використання нових методів та інструментів управління </w:t>
      </w:r>
      <w:r>
        <w:rPr>
          <w:rFonts w:ascii="Times New Roman" w:hAnsi="Times New Roman"/>
          <w:sz w:val="28"/>
          <w:szCs w:val="28"/>
        </w:rPr>
        <w:lastRenderedPageBreak/>
        <w:t>підприємством, рівня інформаційного забезпечення його діяльності та результативності використання інформаційних ресурсів.</w:t>
      </w:r>
    </w:p>
    <w:p w:rsidR="00D66CC6" w:rsidRDefault="00967720">
      <w:pPr>
        <w:pStyle w:val="20"/>
        <w:rPr>
          <w:color w:val="00000A"/>
          <w:szCs w:val="28"/>
        </w:rPr>
      </w:pPr>
      <w:r>
        <w:rPr>
          <w:color w:val="00000A"/>
          <w:szCs w:val="28"/>
        </w:rPr>
        <w:t>Особлива роль інформації і інформаційних ресурсів в діяльності сучасних підприємств обумовлена їх безпосередньою участю у будь-яких економічних процесах та постійно зростаючим рівнем інформатизації ринкового середовища та суспільства в цілому. Сучасний етап розвитку економіки потребує використання науково-обґрунтованих методів збору, аналізу, обробки та застосування інформації і її взаємопов’язаних форм, що має сприяти формуванню потенційних інформаційних ресурсів підприємства і послідовній реалізації напрямків його розвитку.</w:t>
      </w:r>
    </w:p>
    <w:p w:rsidR="00D66CC6" w:rsidRDefault="00967720">
      <w:pPr>
        <w:pStyle w:val="20"/>
        <w:rPr>
          <w:color w:val="00000A"/>
          <w:szCs w:val="28"/>
        </w:rPr>
      </w:pPr>
      <w:r>
        <w:rPr>
          <w:color w:val="00000A"/>
          <w:szCs w:val="28"/>
        </w:rPr>
        <w:t>Однією з умов стабільного функціонування й ефективної реалізації напрямів розвитку підприємства є використання в його діяльності принципів і інструментарію інформаційного забезпечення.</w:t>
      </w:r>
    </w:p>
    <w:p w:rsidR="00D66CC6" w:rsidRDefault="00967720">
      <w:pPr>
        <w:pStyle w:val="20"/>
        <w:rPr>
          <w:color w:val="00000A"/>
          <w:szCs w:val="28"/>
        </w:rPr>
      </w:pPr>
      <w:r>
        <w:rPr>
          <w:color w:val="00000A"/>
          <w:szCs w:val="28"/>
        </w:rPr>
        <w:t>Під інформаційним забезпеченням діяльності підприємства розуміється сукупність форм, методів та інструментів управління інформаційними ресурсами, необхідних і придатних для реалізації аналітичних і управлінських процедур, що забезпечують стабільне функціонування підприємства, його стійкий перспективний розвиток.</w:t>
      </w:r>
    </w:p>
    <w:p w:rsidR="00D66CC6" w:rsidRDefault="00967720">
      <w:pPr>
        <w:pStyle w:val="20"/>
        <w:rPr>
          <w:rFonts w:eastAsia="Times New Roman"/>
          <w:color w:val="00000A"/>
          <w:szCs w:val="28"/>
          <w:lang w:eastAsia="uk-UA"/>
        </w:rPr>
      </w:pPr>
      <w:r>
        <w:rPr>
          <w:color w:val="00000A"/>
          <w:szCs w:val="28"/>
        </w:rPr>
        <w:t xml:space="preserve">Загальна характеристика інформаційних ресурсів та визначення особливостей їх участі в усіх виробничо-господарських процесах сучасного аграрного підприємства дозволили дійти висновку, що інформаційне забезпечення діяльності підприємства має ґрунтуватися на комплексному використанні потенційних і наявних інформаційних ресурсів з урахуванням їх основних особливостей. </w:t>
      </w:r>
    </w:p>
    <w:p w:rsidR="00D66CC6" w:rsidRDefault="00967720">
      <w:pPr>
        <w:shd w:val="clear" w:color="auto" w:fill="FFFFFF"/>
        <w:spacing w:after="0" w:line="360" w:lineRule="auto"/>
        <w:ind w:firstLine="720"/>
        <w:jc w:val="both"/>
      </w:pPr>
      <w:r>
        <w:rPr>
          <w:rFonts w:ascii="Times New Roman" w:eastAsia="Times New Roman" w:hAnsi="Times New Roman" w:cs="Times New Roman"/>
          <w:sz w:val="28"/>
          <w:szCs w:val="28"/>
          <w:lang w:eastAsia="uk-UA"/>
        </w:rPr>
        <w:t>Найважливіший фактор підвищення ефективності виробництва в будь-якій галузі є поліпшення управління. Удосконалення форм і методів управління відбувається на основі досягнень науково-технічного прогресу, подальшого розвитку інформатики, що займається вивченням законів, методів і способів накопичення, обробки і передачі інформації за допомогою різних технічних засобів.</w:t>
      </w:r>
    </w:p>
    <w:p w:rsidR="00D66CC6" w:rsidRDefault="00967720">
      <w:pPr>
        <w:shd w:val="clear" w:color="auto" w:fill="FFFFFF"/>
        <w:spacing w:after="0" w:line="360" w:lineRule="auto"/>
        <w:ind w:firstLine="720"/>
        <w:jc w:val="both"/>
      </w:pPr>
      <w:r>
        <w:rPr>
          <w:rFonts w:ascii="Times New Roman" w:eastAsia="Times New Roman" w:hAnsi="Times New Roman" w:cs="Times New Roman"/>
          <w:sz w:val="28"/>
          <w:szCs w:val="28"/>
          <w:lang w:eastAsia="uk-UA"/>
        </w:rPr>
        <w:lastRenderedPageBreak/>
        <w:t>Різні інформаційно-технічні нововведення слід сприймати як засіб скорочення і здешевлення апарату управління. Так, наприклад, появу телефону, радіо, телебачення, персональних комп'ютерів, локальних комп'ютерних мереж та глобальної мережі Інтернет приводило в свою чергу до вдосконалення системи інформаційного забезпечення управління підприємством. У кінцевому підсумку роль інформації в організаційному управлінні фірмою постійно зростає, що пов'язано зі змінами соціально-економічного характеру, появою новітніх досягнень у галузі техніки і технологій, результатами наукових досліджень. Науково-технічна революція висунула інформацію в якості найважливішого чинника виробничого процесу. Інформаційний процес необхідний як неодмінна умова роботи сучасної техніки, як засіб підвищення якості робочої сили, як передумова успішної організації самого процесу виробництва.</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Від вдосконалення інформаційного забезпечення можливі наступні позитивні результати: </w:t>
      </w:r>
    </w:p>
    <w:p w:rsidR="00D66CC6" w:rsidRDefault="00967720">
      <w:pPr>
        <w:shd w:val="clear" w:color="auto" w:fill="FFFFFF"/>
        <w:spacing w:after="0" w:line="360" w:lineRule="auto"/>
        <w:ind w:left="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1. Можлива економія витрат за рахунок зниження</w:t>
      </w:r>
    </w:p>
    <w:p w:rsidR="00D66CC6" w:rsidRDefault="00967720">
      <w:pPr>
        <w:pStyle w:val="aa"/>
        <w:numPr>
          <w:ilvl w:val="0"/>
          <w:numId w:val="5"/>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Фонду заробітної плати </w:t>
      </w:r>
    </w:p>
    <w:p w:rsidR="00D66CC6" w:rsidRDefault="00967720">
      <w:pPr>
        <w:pStyle w:val="aa"/>
        <w:numPr>
          <w:ilvl w:val="0"/>
          <w:numId w:val="5"/>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Вартості програмного забезпечення </w:t>
      </w:r>
    </w:p>
    <w:p w:rsidR="00D66CC6" w:rsidRDefault="00967720">
      <w:pPr>
        <w:pStyle w:val="aa"/>
        <w:numPr>
          <w:ilvl w:val="0"/>
          <w:numId w:val="5"/>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Витрат на пошту </w:t>
      </w:r>
    </w:p>
    <w:p w:rsidR="00D66CC6" w:rsidRDefault="00967720">
      <w:pPr>
        <w:pStyle w:val="aa"/>
        <w:numPr>
          <w:ilvl w:val="0"/>
          <w:numId w:val="5"/>
        </w:numPr>
        <w:shd w:val="clear" w:color="auto" w:fill="FFFFFF"/>
        <w:spacing w:after="0" w:line="360" w:lineRule="auto"/>
        <w:jc w:val="both"/>
      </w:pPr>
      <w:r>
        <w:rPr>
          <w:rFonts w:ascii="Times New Roman" w:eastAsia="Times New Roman" w:hAnsi="Times New Roman" w:cs="Times New Roman"/>
          <w:sz w:val="28"/>
          <w:szCs w:val="28"/>
          <w:lang w:eastAsia="uk-UA"/>
        </w:rPr>
        <w:t xml:space="preserve">Витрат на оформлення договорів </w:t>
      </w:r>
    </w:p>
    <w:p w:rsidR="00D66CC6" w:rsidRDefault="00967720">
      <w:pPr>
        <w:pStyle w:val="aa"/>
        <w:numPr>
          <w:ilvl w:val="0"/>
          <w:numId w:val="5"/>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Витрат на перерозподіл сировини </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2. Усунення можливих витрат у майбутньому </w:t>
      </w:r>
    </w:p>
    <w:p w:rsidR="00D66CC6" w:rsidRDefault="00967720">
      <w:pPr>
        <w:pStyle w:val="aa"/>
        <w:numPr>
          <w:ilvl w:val="0"/>
          <w:numId w:val="6"/>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Уникнення майбутнього зростання чисельності персоналу </w:t>
      </w:r>
    </w:p>
    <w:p w:rsidR="00D66CC6" w:rsidRDefault="00967720">
      <w:pPr>
        <w:pStyle w:val="aa"/>
        <w:numPr>
          <w:ilvl w:val="0"/>
          <w:numId w:val="6"/>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Зменшення вимог до обробки даних </w:t>
      </w:r>
    </w:p>
    <w:p w:rsidR="00D66CC6" w:rsidRDefault="00967720">
      <w:pPr>
        <w:pStyle w:val="aa"/>
        <w:numPr>
          <w:ilvl w:val="0"/>
          <w:numId w:val="6"/>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Зниження вартості обслуговування </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3. Можливі нематеріальні вигоди </w:t>
      </w:r>
    </w:p>
    <w:p w:rsidR="00D66CC6" w:rsidRDefault="00967720">
      <w:pPr>
        <w:pStyle w:val="aa"/>
        <w:numPr>
          <w:ilvl w:val="0"/>
          <w:numId w:val="6"/>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Поліпшення якості інформації </w:t>
      </w:r>
    </w:p>
    <w:p w:rsidR="00D66CC6" w:rsidRDefault="00967720">
      <w:pPr>
        <w:pStyle w:val="aa"/>
        <w:numPr>
          <w:ilvl w:val="0"/>
          <w:numId w:val="6"/>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Підвищення продуктивності </w:t>
      </w:r>
    </w:p>
    <w:p w:rsidR="00D66CC6" w:rsidRDefault="00967720">
      <w:pPr>
        <w:pStyle w:val="aa"/>
        <w:numPr>
          <w:ilvl w:val="0"/>
          <w:numId w:val="6"/>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Поліпшення і прискорення обслуговування </w:t>
      </w:r>
    </w:p>
    <w:p w:rsidR="00D66CC6" w:rsidRDefault="00967720">
      <w:pPr>
        <w:pStyle w:val="aa"/>
        <w:numPr>
          <w:ilvl w:val="0"/>
          <w:numId w:val="6"/>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Нові виробничі потужності </w:t>
      </w:r>
    </w:p>
    <w:p w:rsidR="00D66CC6" w:rsidRDefault="00967720">
      <w:pPr>
        <w:pStyle w:val="aa"/>
        <w:numPr>
          <w:ilvl w:val="0"/>
          <w:numId w:val="6"/>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Більш впевнені рішення </w:t>
      </w:r>
    </w:p>
    <w:p w:rsidR="00D66CC6" w:rsidRDefault="00967720">
      <w:pPr>
        <w:pStyle w:val="aa"/>
        <w:numPr>
          <w:ilvl w:val="0"/>
          <w:numId w:val="6"/>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 xml:space="preserve">Поліпшення контролю </w:t>
      </w:r>
    </w:p>
    <w:p w:rsidR="00D66CC6" w:rsidRDefault="00967720">
      <w:pPr>
        <w:pStyle w:val="aa"/>
        <w:numPr>
          <w:ilvl w:val="0"/>
          <w:numId w:val="6"/>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Зменшення прострочених платежів </w:t>
      </w:r>
    </w:p>
    <w:p w:rsidR="00D66CC6" w:rsidRDefault="00967720">
      <w:pPr>
        <w:pStyle w:val="aa"/>
        <w:numPr>
          <w:ilvl w:val="0"/>
          <w:numId w:val="6"/>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Повне використання програмного забезпечення </w:t>
      </w:r>
    </w:p>
    <w:p w:rsidR="00D66CC6" w:rsidRDefault="00967720">
      <w:pPr>
        <w:shd w:val="clear" w:color="auto" w:fill="FFFFFF"/>
        <w:spacing w:after="0" w:line="360" w:lineRule="auto"/>
        <w:ind w:firstLine="720"/>
        <w:jc w:val="both"/>
      </w:pPr>
      <w:r>
        <w:rPr>
          <w:rFonts w:ascii="Times New Roman" w:eastAsia="Times New Roman" w:hAnsi="Times New Roman" w:cs="Times New Roman"/>
          <w:sz w:val="28"/>
          <w:szCs w:val="28"/>
          <w:lang w:eastAsia="uk-UA"/>
        </w:rPr>
        <w:t xml:space="preserve">Поняття інформації є досить містким і широко поширене в даний час. Сам термін інформація походить від латинського слова </w:t>
      </w:r>
      <w:proofErr w:type="spellStart"/>
      <w:r>
        <w:rPr>
          <w:rFonts w:ascii="Times New Roman" w:eastAsia="Times New Roman" w:hAnsi="Times New Roman" w:cs="Times New Roman"/>
          <w:sz w:val="28"/>
          <w:szCs w:val="28"/>
          <w:lang w:eastAsia="uk-UA"/>
        </w:rPr>
        <w:t>information</w:t>
      </w:r>
      <w:proofErr w:type="spellEnd"/>
      <w:r>
        <w:rPr>
          <w:rFonts w:ascii="Times New Roman" w:eastAsia="Times New Roman" w:hAnsi="Times New Roman" w:cs="Times New Roman"/>
          <w:sz w:val="28"/>
          <w:szCs w:val="28"/>
          <w:lang w:eastAsia="uk-UA"/>
        </w:rPr>
        <w:t xml:space="preserve"> - роз'яснення, інформування, виклад. </w:t>
      </w:r>
    </w:p>
    <w:p w:rsidR="00D66CC6" w:rsidRDefault="00967720">
      <w:pPr>
        <w:shd w:val="clear" w:color="auto" w:fill="FFFFFF"/>
        <w:spacing w:after="0" w:line="360" w:lineRule="auto"/>
        <w:ind w:firstLine="720"/>
        <w:jc w:val="both"/>
      </w:pPr>
      <w:r>
        <w:rPr>
          <w:rFonts w:ascii="Times New Roman" w:eastAsia="Times New Roman" w:hAnsi="Times New Roman" w:cs="Times New Roman"/>
          <w:sz w:val="28"/>
          <w:szCs w:val="28"/>
          <w:lang w:eastAsia="uk-UA"/>
        </w:rPr>
        <w:t xml:space="preserve">Процес передачі та отримання інформації представлений нижче на схемі малюнок 1. Це проста схема передачі інформації в одному напрямку. </w:t>
      </w:r>
    </w:p>
    <w:p w:rsidR="00D66CC6" w:rsidRDefault="00967720">
      <w:pPr>
        <w:shd w:val="clear" w:color="auto" w:fill="FFFFFF"/>
        <w:spacing w:after="0" w:line="360" w:lineRule="auto"/>
        <w:jc w:val="both"/>
        <w:rPr>
          <w:rFonts w:ascii="Times New Roman" w:eastAsia="Times New Roman" w:hAnsi="Times New Roman" w:cs="Times New Roman"/>
          <w:sz w:val="28"/>
          <w:szCs w:val="28"/>
          <w:lang w:eastAsia="uk-UA"/>
        </w:rPr>
      </w:pPr>
      <w:r>
        <w:rPr>
          <w:noProof/>
          <w:lang w:eastAsia="uk-UA"/>
        </w:rPr>
        <w:drawing>
          <wp:inline distT="0" distB="0" distL="0" distR="0">
            <wp:extent cx="5772150" cy="1438275"/>
            <wp:effectExtent l="0" t="0" r="0" b="0"/>
            <wp:docPr id="1" name="Рисунок 24" descr="http://ua-referat.com/dopb18738.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4" descr="http://ua-referat.com/dopb18738.zip"/>
                    <pic:cNvPicPr>
                      <a:picLocks noChangeAspect="1" noChangeArrowheads="1"/>
                    </pic:cNvPicPr>
                  </pic:nvPicPr>
                  <pic:blipFill>
                    <a:blip r:embed="rId6"/>
                    <a:stretch>
                      <a:fillRect/>
                    </a:stretch>
                  </pic:blipFill>
                  <pic:spPr bwMode="auto">
                    <a:xfrm>
                      <a:off x="0" y="0"/>
                      <a:ext cx="5772150" cy="1438275"/>
                    </a:xfrm>
                    <a:prstGeom prst="rect">
                      <a:avLst/>
                    </a:prstGeom>
                    <a:noFill/>
                    <a:ln w="9525">
                      <a:noFill/>
                      <a:miter lim="800000"/>
                      <a:headEnd/>
                      <a:tailEnd/>
                    </a:ln>
                  </pic:spPr>
                </pic:pic>
              </a:graphicData>
            </a:graphic>
          </wp:inline>
        </w:drawing>
      </w:r>
    </w:p>
    <w:p w:rsidR="00D66CC6" w:rsidRDefault="00967720">
      <w:pPr>
        <w:shd w:val="clear" w:color="auto" w:fill="FFFFFF"/>
        <w:spacing w:after="0" w:line="360" w:lineRule="auto"/>
        <w:ind w:firstLine="720"/>
        <w:jc w:val="right"/>
      </w:pPr>
      <w:r>
        <w:rPr>
          <w:rFonts w:ascii="Times New Roman" w:eastAsia="Times New Roman" w:hAnsi="Times New Roman" w:cs="Times New Roman"/>
          <w:sz w:val="28"/>
          <w:szCs w:val="28"/>
          <w:lang w:eastAsia="uk-UA"/>
        </w:rPr>
        <w:t xml:space="preserve">Малюнок 1. Процес передачі та отримання інформації </w:t>
      </w:r>
    </w:p>
    <w:p w:rsidR="00D66CC6" w:rsidRDefault="00967720">
      <w:pPr>
        <w:shd w:val="clear" w:color="auto" w:fill="FFFFFF"/>
        <w:spacing w:after="0" w:line="360" w:lineRule="auto"/>
        <w:ind w:firstLine="720"/>
        <w:jc w:val="both"/>
      </w:pPr>
      <w:r>
        <w:rPr>
          <w:rFonts w:ascii="Times New Roman" w:eastAsia="Times New Roman" w:hAnsi="Times New Roman" w:cs="Times New Roman"/>
          <w:sz w:val="28"/>
          <w:szCs w:val="28"/>
          <w:lang w:eastAsia="uk-UA"/>
        </w:rPr>
        <w:t>Процес передачі інформації навіть в одному напрямку проходить через безліч посередників, а це значить, що під час передачі інформації відбувається її затримка і спотворення.</w:t>
      </w:r>
    </w:p>
    <w:p w:rsidR="00D66CC6" w:rsidRDefault="00967720">
      <w:pPr>
        <w:shd w:val="clear" w:color="auto" w:fill="FFFFFF"/>
        <w:spacing w:after="0" w:line="360" w:lineRule="auto"/>
        <w:ind w:firstLine="720"/>
        <w:jc w:val="both"/>
      </w:pPr>
      <w:r>
        <w:rPr>
          <w:rFonts w:ascii="Times New Roman" w:eastAsia="Times New Roman" w:hAnsi="Times New Roman" w:cs="Times New Roman"/>
          <w:sz w:val="28"/>
          <w:szCs w:val="28"/>
          <w:lang w:eastAsia="uk-UA"/>
        </w:rPr>
        <w:t xml:space="preserve">Крім того, інформація може перетворюватися в залежності від того до кого вона адресована. Так, наприклад, при передачі інформації вгору від підлеглих до керівника відбувається її узагальнення, а при передачі вниз, від керівника до підлеглих навпаки - вона конкретизується. Головне в цьому процесі максимальна швидкість передачі інформації при мінімальних допустимих викривлення. Від цього в першу чергу залежить правильність прийнятих рішень і як наслідок збільшується прибуток організації. </w:t>
      </w:r>
    </w:p>
    <w:p w:rsidR="00D66CC6" w:rsidRDefault="00967720">
      <w:pPr>
        <w:shd w:val="clear" w:color="auto" w:fill="FFFFFF"/>
        <w:spacing w:after="0" w:line="360" w:lineRule="auto"/>
        <w:ind w:firstLine="720"/>
        <w:jc w:val="both"/>
      </w:pPr>
      <w:r>
        <w:rPr>
          <w:rFonts w:ascii="Times New Roman" w:eastAsia="Times New Roman" w:hAnsi="Times New Roman" w:cs="Times New Roman"/>
          <w:sz w:val="28"/>
          <w:szCs w:val="28"/>
          <w:lang w:eastAsia="uk-UA"/>
        </w:rPr>
        <w:t xml:space="preserve">У процесі управління постійно відбувається обмін інформацією. Причому напрямок переміщення інформації може бути вертикальним (від керівника до підлеглих чи від підлеглих до керівника), так і горизонтальним (між начальниками підрозділів, підлеглими одного рівня). Як джерело інформації може бути рівень цін на ринку, розмір прибутку фірми в минулому кварталі або вказівка керівника малюнок 2. </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 xml:space="preserve">З малюнка видно, що на ефективність прийнятих рішень з управління впливає безліч показників: </w:t>
      </w:r>
    </w:p>
    <w:p w:rsidR="00D66CC6" w:rsidRDefault="00967720">
      <w:pPr>
        <w:pStyle w:val="aa"/>
        <w:numPr>
          <w:ilvl w:val="0"/>
          <w:numId w:val="6"/>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Якість, достовірність і оперативність отримання інформації </w:t>
      </w:r>
    </w:p>
    <w:p w:rsidR="00D66CC6" w:rsidRDefault="00967720">
      <w:pPr>
        <w:pStyle w:val="aa"/>
        <w:numPr>
          <w:ilvl w:val="0"/>
          <w:numId w:val="6"/>
        </w:numPr>
        <w:shd w:val="clear" w:color="auto" w:fill="FFFFFF"/>
        <w:spacing w:after="0" w:line="360" w:lineRule="auto"/>
        <w:jc w:val="both"/>
      </w:pPr>
      <w:r>
        <w:rPr>
          <w:rFonts w:ascii="Times New Roman" w:eastAsia="Times New Roman" w:hAnsi="Times New Roman" w:cs="Times New Roman"/>
          <w:sz w:val="28"/>
          <w:szCs w:val="28"/>
          <w:lang w:eastAsia="uk-UA"/>
        </w:rPr>
        <w:t xml:space="preserve">Знання, досвід, особисті якості керівника </w:t>
      </w:r>
    </w:p>
    <w:p w:rsidR="00D66CC6" w:rsidRDefault="00967720">
      <w:pPr>
        <w:pStyle w:val="aa"/>
        <w:numPr>
          <w:ilvl w:val="0"/>
          <w:numId w:val="6"/>
        </w:numPr>
        <w:shd w:val="clear" w:color="auto" w:fill="FFFFFF"/>
        <w:spacing w:after="0" w:line="360" w:lineRule="auto"/>
        <w:jc w:val="both"/>
      </w:pPr>
      <w:r>
        <w:rPr>
          <w:rFonts w:ascii="Times New Roman" w:eastAsia="Times New Roman" w:hAnsi="Times New Roman" w:cs="Times New Roman"/>
          <w:sz w:val="28"/>
          <w:szCs w:val="28"/>
          <w:lang w:eastAsia="uk-UA"/>
        </w:rPr>
        <w:t xml:space="preserve">Кваліфікаційний склад підлеглих </w:t>
      </w:r>
    </w:p>
    <w:p w:rsidR="00D66CC6" w:rsidRDefault="00967720">
      <w:pPr>
        <w:pStyle w:val="aa"/>
        <w:numPr>
          <w:ilvl w:val="0"/>
          <w:numId w:val="6"/>
        </w:numPr>
        <w:shd w:val="clear" w:color="auto" w:fill="FFFFFF"/>
        <w:spacing w:after="0" w:line="360" w:lineRule="auto"/>
        <w:jc w:val="both"/>
      </w:pPr>
      <w:r>
        <w:rPr>
          <w:rFonts w:ascii="Times New Roman" w:eastAsia="Times New Roman" w:hAnsi="Times New Roman" w:cs="Times New Roman"/>
          <w:sz w:val="28"/>
          <w:szCs w:val="28"/>
          <w:lang w:eastAsia="uk-UA"/>
        </w:rPr>
        <w:t xml:space="preserve">Ситуація на ринку </w:t>
      </w:r>
    </w:p>
    <w:p w:rsidR="00D66CC6" w:rsidRDefault="00967720">
      <w:pPr>
        <w:shd w:val="clear" w:color="auto" w:fill="FFFFFF"/>
        <w:spacing w:after="0" w:line="360" w:lineRule="auto"/>
        <w:ind w:firstLine="720"/>
        <w:jc w:val="both"/>
      </w:pPr>
      <w:r>
        <w:rPr>
          <w:rFonts w:ascii="Times New Roman" w:eastAsia="Times New Roman" w:hAnsi="Times New Roman" w:cs="Times New Roman"/>
          <w:sz w:val="28"/>
          <w:szCs w:val="28"/>
          <w:lang w:eastAsia="uk-UA"/>
        </w:rPr>
        <w:t xml:space="preserve">де, </w:t>
      </w:r>
      <w:proofErr w:type="spellStart"/>
      <w:r>
        <w:rPr>
          <w:rFonts w:ascii="Times New Roman" w:eastAsia="Times New Roman" w:hAnsi="Times New Roman" w:cs="Times New Roman"/>
          <w:sz w:val="28"/>
          <w:szCs w:val="28"/>
          <w:lang w:eastAsia="uk-UA"/>
        </w:rPr>
        <w:t>I</w:t>
      </w:r>
      <w:r>
        <w:rPr>
          <w:rFonts w:ascii="Times New Roman" w:eastAsia="Times New Roman" w:hAnsi="Times New Roman" w:cs="Times New Roman"/>
          <w:sz w:val="28"/>
          <w:szCs w:val="28"/>
          <w:vertAlign w:val="subscript"/>
          <w:lang w:eastAsia="uk-UA"/>
        </w:rPr>
        <w:t>вх</w:t>
      </w:r>
      <w:proofErr w:type="spellEnd"/>
      <w:r>
        <w:rPr>
          <w:rFonts w:ascii="Times New Roman" w:eastAsia="Times New Roman" w:hAnsi="Times New Roman" w:cs="Times New Roman"/>
          <w:sz w:val="28"/>
          <w:szCs w:val="28"/>
          <w:lang w:eastAsia="uk-UA"/>
        </w:rPr>
        <w:t xml:space="preserve"> - вхідна інформація про те, в якому стані об'єкт управління повинен бути </w:t>
      </w:r>
      <w:r>
        <w:rPr>
          <w:noProof/>
          <w:lang w:eastAsia="uk-UA"/>
        </w:rPr>
        <mc:AlternateContent>
          <mc:Choice Requires="wps">
            <w:drawing>
              <wp:anchor distT="0" distB="0" distL="28575" distR="28575" simplePos="0" relativeHeight="5" behindDoc="0" locked="0" layoutInCell="1" allowOverlap="1">
                <wp:simplePos x="0" y="0"/>
                <wp:positionH relativeFrom="column">
                  <wp:posOffset>0</wp:posOffset>
                </wp:positionH>
                <wp:positionV relativeFrom="paragraph">
                  <wp:posOffset>0</wp:posOffset>
                </wp:positionV>
                <wp:extent cx="5928360" cy="2400300"/>
                <wp:effectExtent l="0" t="0" r="0" b="0"/>
                <wp:wrapSquare wrapText="bothSides"/>
                <wp:docPr id="2" name="Врезка1"/>
                <wp:cNvGraphicFramePr/>
                <a:graphic xmlns:a="http://schemas.openxmlformats.org/drawingml/2006/main">
                  <a:graphicData uri="http://schemas.microsoft.com/office/word/2010/wordprocessingShape">
                    <wps:wsp>
                      <wps:cNvSpPr txBox="1"/>
                      <wps:spPr>
                        <a:xfrm>
                          <a:off x="0" y="0"/>
                          <a:ext cx="5928360" cy="2400300"/>
                        </a:xfrm>
                        <a:prstGeom prst="rect">
                          <a:avLst/>
                        </a:prstGeom>
                      </wps:spPr>
                      <wps:txbx>
                        <w:txbxContent>
                          <w:tbl>
                            <w:tblPr>
                              <w:tblW w:w="9336" w:type="dxa"/>
                              <w:tblCellMar>
                                <w:left w:w="0" w:type="dxa"/>
                                <w:right w:w="0" w:type="dxa"/>
                              </w:tblCellMar>
                              <w:tblLook w:val="04A0" w:firstRow="1" w:lastRow="0" w:firstColumn="1" w:lastColumn="0" w:noHBand="0" w:noVBand="1"/>
                            </w:tblPr>
                            <w:tblGrid>
                              <w:gridCol w:w="6"/>
                              <w:gridCol w:w="9330"/>
                            </w:tblGrid>
                            <w:tr w:rsidR="00967720">
                              <w:tc>
                                <w:tcPr>
                                  <w:tcW w:w="6" w:type="dxa"/>
                                  <w:shd w:val="clear" w:color="auto" w:fill="auto"/>
                                  <w:vAlign w:val="center"/>
                                </w:tcPr>
                                <w:p w:rsidR="00967720"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bookmarkStart w:id="0" w:name="__UnoMark__3527_2067038361"/>
                                  <w:bookmarkEnd w:id="0"/>
                                </w:p>
                              </w:tc>
                              <w:tc>
                                <w:tcPr>
                                  <w:tcW w:w="9329" w:type="dxa"/>
                                  <w:shd w:val="clear" w:color="auto" w:fill="auto"/>
                                  <w:vAlign w:val="center"/>
                                </w:tcPr>
                                <w:p w:rsidR="00967720" w:rsidRDefault="00967720">
                                  <w:pPr>
                                    <w:shd w:val="clear" w:color="auto" w:fill="FFFFFF"/>
                                    <w:spacing w:after="0" w:line="360" w:lineRule="auto"/>
                                    <w:jc w:val="both"/>
                                  </w:pPr>
                                  <w:bookmarkStart w:id="1" w:name="__UnoMark__3528_2067038361"/>
                                  <w:bookmarkEnd w:id="1"/>
                                  <w:r>
                                    <w:rPr>
                                      <w:noProof/>
                                      <w:lang w:eastAsia="uk-UA"/>
                                    </w:rPr>
                                    <w:drawing>
                                      <wp:inline distT="0" distB="0" distL="0" distR="0">
                                        <wp:extent cx="5924550" cy="2400300"/>
                                        <wp:effectExtent l="0" t="0" r="0" b="0"/>
                                        <wp:docPr id="3" name="Рисунок 23" descr="http://ua-referat.com/dopb18739.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3" descr="http://ua-referat.com/dopb18739.zip"/>
                                                <pic:cNvPicPr>
                                                  <a:picLocks noChangeAspect="1" noChangeArrowheads="1"/>
                                                </pic:cNvPicPr>
                                              </pic:nvPicPr>
                                              <pic:blipFill>
                                                <a:blip r:embed="rId7"/>
                                                <a:stretch>
                                                  <a:fillRect/>
                                                </a:stretch>
                                              </pic:blipFill>
                                              <pic:spPr bwMode="auto">
                                                <a:xfrm>
                                                  <a:off x="0" y="0"/>
                                                  <a:ext cx="5924550" cy="2400300"/>
                                                </a:xfrm>
                                                <a:prstGeom prst="rect">
                                                  <a:avLst/>
                                                </a:prstGeom>
                                                <a:noFill/>
                                                <a:ln w="9525">
                                                  <a:noFill/>
                                                  <a:miter lim="800000"/>
                                                  <a:headEnd/>
                                                  <a:tailEnd/>
                                                </a:ln>
                                              </pic:spPr>
                                            </pic:pic>
                                          </a:graphicData>
                                        </a:graphic>
                                      </wp:inline>
                                    </w:drawing>
                                  </w:r>
                                </w:p>
                              </w:tc>
                            </w:tr>
                          </w:tbl>
                          <w:p w:rsidR="00967720" w:rsidRDefault="00967720"/>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Врезка1" o:spid="_x0000_s1026" type="#_x0000_t202" style="position:absolute;left:0;text-align:left;margin-left:0;margin-top:0;width:466.8pt;height:189pt;z-index:5;visibility:visible;mso-wrap-style:square;mso-wrap-distance-left:2.25pt;mso-wrap-distance-top:0;mso-wrap-distance-right:2.2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" filled="f" stroked="f">
                <v:textbox style="mso-fit-shape-to-text:t" inset="0,0,0,0">
                  <w:txbxContent>
                    <w:tbl>
                      <w:tblPr>
                        <w:tblW w:w="9336" w:type="dxa"/>
                        <w:tblCellMar>
                          <w:left w:w="0" w:type="dxa"/>
                          <w:right w:w="0" w:type="dxa"/>
                        </w:tblCellMar>
                        <w:tblLook w:val="04A0" w:firstRow="1" w:lastRow="0" w:firstColumn="1" w:lastColumn="0" w:noHBand="0" w:noVBand="1"/>
                      </w:tblPr>
                      <w:tblGrid>
                        <w:gridCol w:w="6"/>
                        <w:gridCol w:w="9330"/>
                      </w:tblGrid>
                      <w:tr w:rsidR="00967720">
                        <w:tc>
                          <w:tcPr>
                            <w:tcW w:w="6" w:type="dxa"/>
                            <w:shd w:val="clear" w:color="auto" w:fill="auto"/>
                            <w:vAlign w:val="center"/>
                          </w:tcPr>
                          <w:p w:rsidR="00967720"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bookmarkStart w:id="2" w:name="__UnoMark__3527_2067038361"/>
                            <w:bookmarkEnd w:id="2"/>
                          </w:p>
                        </w:tc>
                        <w:tc>
                          <w:tcPr>
                            <w:tcW w:w="9329" w:type="dxa"/>
                            <w:shd w:val="clear" w:color="auto" w:fill="auto"/>
                            <w:vAlign w:val="center"/>
                          </w:tcPr>
                          <w:p w:rsidR="00967720" w:rsidRDefault="00967720">
                            <w:pPr>
                              <w:shd w:val="clear" w:color="auto" w:fill="FFFFFF"/>
                              <w:spacing w:after="0" w:line="360" w:lineRule="auto"/>
                              <w:jc w:val="both"/>
                            </w:pPr>
                            <w:bookmarkStart w:id="3" w:name="__UnoMark__3528_2067038361"/>
                            <w:bookmarkEnd w:id="3"/>
                            <w:r>
                              <w:rPr>
                                <w:noProof/>
                                <w:lang w:eastAsia="uk-UA"/>
                              </w:rPr>
                              <w:drawing>
                                <wp:inline distT="0" distB="0" distL="0" distR="0">
                                  <wp:extent cx="5924550" cy="2400300"/>
                                  <wp:effectExtent l="0" t="0" r="0" b="0"/>
                                  <wp:docPr id="3" name="Рисунок 23" descr="http://ua-referat.com/dopb18739.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3" descr="http://ua-referat.com/dopb18739.zip"/>
                                          <pic:cNvPicPr>
                                            <a:picLocks noChangeAspect="1" noChangeArrowheads="1"/>
                                          </pic:cNvPicPr>
                                        </pic:nvPicPr>
                                        <pic:blipFill>
                                          <a:blip r:embed="rId7"/>
                                          <a:stretch>
                                            <a:fillRect/>
                                          </a:stretch>
                                        </pic:blipFill>
                                        <pic:spPr bwMode="auto">
                                          <a:xfrm>
                                            <a:off x="0" y="0"/>
                                            <a:ext cx="5924550" cy="2400300"/>
                                          </a:xfrm>
                                          <a:prstGeom prst="rect">
                                            <a:avLst/>
                                          </a:prstGeom>
                                          <a:noFill/>
                                          <a:ln w="9525">
                                            <a:noFill/>
                                            <a:miter lim="800000"/>
                                            <a:headEnd/>
                                            <a:tailEnd/>
                                          </a:ln>
                                        </pic:spPr>
                                      </pic:pic>
                                    </a:graphicData>
                                  </a:graphic>
                                </wp:inline>
                              </w:drawing>
                            </w:r>
                          </w:p>
                        </w:tc>
                      </w:tr>
                    </w:tbl>
                    <w:p w:rsidR="00967720" w:rsidRDefault="00967720"/>
                  </w:txbxContent>
                </v:textbox>
                <w10:wrap type="square"/>
              </v:shape>
            </w:pict>
          </mc:Fallback>
        </mc:AlternateConten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I</w:t>
      </w:r>
      <w:r>
        <w:rPr>
          <w:rFonts w:ascii="Times New Roman" w:eastAsia="Times New Roman" w:hAnsi="Times New Roman" w:cs="Times New Roman"/>
          <w:sz w:val="28"/>
          <w:szCs w:val="28"/>
          <w:vertAlign w:val="subscript"/>
          <w:lang w:eastAsia="uk-UA"/>
        </w:rPr>
        <w:t>ос</w:t>
      </w:r>
      <w:proofErr w:type="spellEnd"/>
      <w:r>
        <w:rPr>
          <w:rFonts w:ascii="Times New Roman" w:eastAsia="Times New Roman" w:hAnsi="Times New Roman" w:cs="Times New Roman"/>
          <w:sz w:val="28"/>
          <w:szCs w:val="28"/>
          <w:lang w:eastAsia="uk-UA"/>
        </w:rPr>
        <w:t xml:space="preserve"> - інформація про поточний стан об'єкта управління </w:t>
      </w:r>
    </w:p>
    <w:p w:rsidR="00D66CC6" w:rsidRDefault="00967720">
      <w:pPr>
        <w:shd w:val="clear" w:color="auto" w:fill="FFFFFF"/>
        <w:spacing w:after="0" w:line="360" w:lineRule="auto"/>
        <w:ind w:firstLine="720"/>
        <w:jc w:val="both"/>
      </w:pPr>
      <w:r>
        <w:rPr>
          <w:rFonts w:ascii="Times New Roman" w:eastAsia="Times New Roman" w:hAnsi="Times New Roman" w:cs="Times New Roman"/>
          <w:sz w:val="28"/>
          <w:szCs w:val="28"/>
          <w:lang w:eastAsia="uk-UA"/>
        </w:rPr>
        <w:t>I</w:t>
      </w:r>
      <w:r>
        <w:rPr>
          <w:rFonts w:ascii="Times New Roman" w:eastAsia="Times New Roman" w:hAnsi="Times New Roman" w:cs="Times New Roman"/>
          <w:sz w:val="28"/>
          <w:szCs w:val="28"/>
          <w:vertAlign w:val="subscript"/>
          <w:lang w:eastAsia="uk-UA"/>
        </w:rPr>
        <w:t>у</w:t>
      </w:r>
      <w:r>
        <w:rPr>
          <w:rFonts w:ascii="Times New Roman" w:eastAsia="Times New Roman" w:hAnsi="Times New Roman" w:cs="Times New Roman"/>
          <w:sz w:val="28"/>
          <w:szCs w:val="28"/>
          <w:lang w:eastAsia="uk-UA"/>
        </w:rPr>
        <w:t xml:space="preserve"> - керуюча інформація в результаті порівняння </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U - вплив виконавчого органу на об'єкт управління </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V - відхилення стану об'єкта управління під впливом зовнішнього середовища.</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Менеджмент повною мірою використовує об'єктивну і своєчасну інформацію, що збирається, оброблювану, зберігається і поширювану за допомогою сучасних наукових методів і технічних засобів. Зараз це - об'єктивна необхідність, зумовлена, вимогами ринку адекватно реагувати на виникаючі в динамічно розвивається обстановці проблеми. Потрібно не тільки розташовувати своєчасної та точною інформацією, але вміти осмислювати її, робити необхідні висновки і результативно втілювати в управлінських рішеннях. Звідси необхідність присутності інформаційної складової в управлінні очевидна, оскільки вона є основою всього управлінського процесу.</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Інформацію можна трактувати як сукупність відомостей, повідомлень, матеріалів, даних, що визначають міру потенційних знань менеджера про процеси або явищах в їх взаємозв'язку.</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Суть інформації становлять тільки ті дані, які зменшують невизначеність цікавлять менеджера. Інформація в менеджменті - сума потрібних, сприйнятих і усвідомлених відомостей, необхідних для аналізу конкретної ситуації, що дає можливість комплексної оцінки причин її виникнення і розвитку, що дозволяє визначити ряд альтернативних рішень, з яких реально (виходячи з конкретної ситуації) знайти оптимальне управлінське рішення, здійснити контроль за його виконанням. Інформація, отже - необхідна передумова з'єднання і подальшого органічного зрощення процесів праці та розвитку особистості.</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Склад, зміст і якість інформації, яка залучається до керівника, мають визначальну роль у забезпеченні дієвості управління. Аналіз інформації не обмежується тільки економічними даними, а широко використовує технічну, технологічну та іншу інформацію. Всі джерела даних діляться на планові, облікові та </w:t>
      </w:r>
      <w:proofErr w:type="spellStart"/>
      <w:r>
        <w:rPr>
          <w:rFonts w:ascii="Times New Roman" w:eastAsia="Times New Roman" w:hAnsi="Times New Roman" w:cs="Times New Roman"/>
          <w:sz w:val="28"/>
          <w:szCs w:val="28"/>
          <w:lang w:eastAsia="uk-UA"/>
        </w:rPr>
        <w:t>позаоблікові</w:t>
      </w:r>
      <w:proofErr w:type="spellEnd"/>
      <w:r>
        <w:rPr>
          <w:rFonts w:ascii="Times New Roman" w:eastAsia="Times New Roman" w:hAnsi="Times New Roman" w:cs="Times New Roman"/>
          <w:sz w:val="28"/>
          <w:szCs w:val="28"/>
          <w:lang w:eastAsia="uk-UA"/>
        </w:rPr>
        <w:t>.</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До планових джерел відносяться всі типи планів, які розробляються на підприємстві (перспективні, поточні, оперативні, госпрозрахункові завдання, технологічні карти), а також нормативні матеріали, кошториси, цінники, проектні завдання та </w:t>
      </w:r>
      <w:proofErr w:type="spellStart"/>
      <w:r>
        <w:rPr>
          <w:rFonts w:ascii="Times New Roman" w:eastAsia="Times New Roman" w:hAnsi="Times New Roman" w:cs="Times New Roman"/>
          <w:sz w:val="28"/>
          <w:szCs w:val="28"/>
          <w:lang w:eastAsia="uk-UA"/>
        </w:rPr>
        <w:t>ін</w:t>
      </w:r>
      <w:proofErr w:type="spellEnd"/>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Джерела інформації облікового характеру - це всі дані, які містять документи бухгалтерського, статистичного та оперативного обліку, а також всі види звітності, первинна облікова документація.</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Провідна роль в інформаційному забезпеченні аналізу належить бухгалтерському обліку та звітності, де найбільш повно відбиваються господарські явища, процеси, їх результати. Своєчасний і повний аналіз даних, які є в облікових документах (первинних і зведених) та звітності, забезпечує прийняття необхідних заходів, спрямованих на поліпшення виконання планів, досягнення кращих результатів господарювання.</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Дані статистичного обліку, в яких міститься кількісна характеристика масових явищ і процесів, використовуються для поглибленого вивчення і осмислення взаємозв'язків, виявлення економічних закономірностей.</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Оперативний облік і звітність сприяють більш оперативному в порівнянні зі статистикою або бухгалтерським обліком забезпеченню аналізу необхідними даними (наприклад, про виробництво і відвантаження продукції, про стан виробничих запасів) і тим самим створюють умови для підвищення ефективності аналітичних досліджень.</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З розширенням комп'ютерної техніки з'явилися і нові машинні джерела інформації. До них відносяться дані, які містяться в оперативній пам'яті комп'ютера, на гнучких дисках, а також видаються у вигляді різноманітних машинограм. До </w:t>
      </w:r>
      <w:proofErr w:type="spellStart"/>
      <w:r>
        <w:rPr>
          <w:rFonts w:ascii="Times New Roman" w:eastAsia="Times New Roman" w:hAnsi="Times New Roman" w:cs="Times New Roman"/>
          <w:sz w:val="28"/>
          <w:szCs w:val="28"/>
          <w:lang w:eastAsia="uk-UA"/>
        </w:rPr>
        <w:t>позаоблікового</w:t>
      </w:r>
      <w:proofErr w:type="spellEnd"/>
      <w:r>
        <w:rPr>
          <w:rFonts w:ascii="Times New Roman" w:eastAsia="Times New Roman" w:hAnsi="Times New Roman" w:cs="Times New Roman"/>
          <w:sz w:val="28"/>
          <w:szCs w:val="28"/>
          <w:lang w:eastAsia="uk-UA"/>
        </w:rPr>
        <w:t xml:space="preserve"> джерелам інформації належать документи, які регулюють господарську діяльність, а також дані, які не відносяться до перерахованих раніше. У їх число входять наступні документи:</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1) Офіційні документи, якими зобов'язаний користуватися суб'єкт господарювання у своїй діяльності: закони держави, укази президента, постанови уряду і місцевих органів влади, накази вищестоящих органів управління, акти ревізій та перевірок, накази і розпорядження керівників підприємства.</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2) Господарсько-правові документи: договори, угоди, рішення арбітражу і судових органів, рекламації.</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3) Рішення загальних зборів колективу, ради трудового колективу підприємства в цілому або окремих її підвідділів.</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4) Матеріали вивчення передового досвіду, отримані з різних джерел інформації (Інтернет, радіо, телебачення, газети і т.д.).</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5) Технічна і технологічна документація.</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6) Матеріали спеціальних обстежень стану виробництва на окремих робочих місцях (хронометраж, фотографія і тощо).</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7) Усна інформація, яка отримана під час зустрічей з членами свого колективу або представниками інших </w:t>
      </w:r>
      <w:proofErr w:type="spellStart"/>
      <w:r>
        <w:rPr>
          <w:rFonts w:ascii="Times New Roman" w:eastAsia="Times New Roman" w:hAnsi="Times New Roman" w:cs="Times New Roman"/>
          <w:sz w:val="28"/>
          <w:szCs w:val="28"/>
          <w:lang w:eastAsia="uk-UA"/>
        </w:rPr>
        <w:t>предприятий</w:t>
      </w:r>
      <w:proofErr w:type="spellEnd"/>
      <w:r>
        <w:rPr>
          <w:rFonts w:ascii="Times New Roman" w:eastAsia="Times New Roman" w:hAnsi="Times New Roman" w:cs="Times New Roman"/>
          <w:sz w:val="28"/>
          <w:szCs w:val="28"/>
          <w:lang w:eastAsia="uk-UA"/>
        </w:rPr>
        <w:t>.</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По відношенню до об'єкта дослідження інформація буває внутрішньої і зовнішньої. Система внутрішньої інформації - це дані статистичного бухгалтерського, оперативного обліку та звітності, планові дані, нормативні дані, розроблені на підприємстві і т.д. Система зовнішньої інформації - це дані статистичних збірників, періодичних і спеціальних видань, конференцій, ділових зустрічей, офіційні, господарсько-правові документи і т.д.</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 відношенню до предмета дослідження інформація ділиться на основну і допоміжну, необхідну для більш повної характеристики досліджуваної предметної області.</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За періодичністю надходження аналітична інформація підрозділяється на регулярну і епізодичну. До джерелам регулярної інформації відносяться планові та облікові дані. Епізодична інформація формується в міру необхідності, наприклад відомості про новий конкуренті.</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Регулярна інформація в свою чергу класифікується на постійну, що зберігає своє значення тривалий час (коди, шифри, план рахунків бухгалтерського обліку та </w:t>
      </w:r>
      <w:proofErr w:type="spellStart"/>
      <w:r>
        <w:rPr>
          <w:rFonts w:ascii="Times New Roman" w:eastAsia="Times New Roman" w:hAnsi="Times New Roman" w:cs="Times New Roman"/>
          <w:sz w:val="28"/>
          <w:szCs w:val="28"/>
          <w:lang w:eastAsia="uk-UA"/>
        </w:rPr>
        <w:t>ін</w:t>
      </w:r>
      <w:proofErr w:type="spellEnd"/>
      <w:r>
        <w:rPr>
          <w:rFonts w:ascii="Times New Roman" w:eastAsia="Times New Roman" w:hAnsi="Times New Roman" w:cs="Times New Roman"/>
          <w:sz w:val="28"/>
          <w:szCs w:val="28"/>
          <w:lang w:eastAsia="uk-UA"/>
        </w:rPr>
        <w:t>), умовно-постійну, зберігає своє значення протягом певного періоду часу (показники плану, нормативи) і зміну, що характеризує часту змінюваність подій (Звітні дані про стан аналізованого об'єкта на певну дату). По відношенню до процесу обробки інформацію можна віднести до первинної (дані первинного обліку, інвентаризацій, обстежень) та вторинній, що пройшла певну стадію обробки та перетворень (звітність, кон'юнктурні огляди тощо).</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У діяльності великих фірм передача інформації є неодмінним і першорядним фактором нормального функціонування фірми. При цьому особливе значення набуває забезпечення оперативності та достовірності відомостей. Для багатьох фірм </w:t>
      </w:r>
      <w:proofErr w:type="spellStart"/>
      <w:r>
        <w:rPr>
          <w:rFonts w:ascii="Times New Roman" w:eastAsia="Times New Roman" w:hAnsi="Times New Roman" w:cs="Times New Roman"/>
          <w:sz w:val="28"/>
          <w:szCs w:val="28"/>
          <w:lang w:eastAsia="uk-UA"/>
        </w:rPr>
        <w:t>внутріфірмова</w:t>
      </w:r>
      <w:proofErr w:type="spellEnd"/>
      <w:r>
        <w:rPr>
          <w:rFonts w:ascii="Times New Roman" w:eastAsia="Times New Roman" w:hAnsi="Times New Roman" w:cs="Times New Roman"/>
          <w:sz w:val="28"/>
          <w:szCs w:val="28"/>
          <w:lang w:eastAsia="uk-UA"/>
        </w:rPr>
        <w:t xml:space="preserve"> система інформації вирішує завдання організації технологічного процесу і носить виробничий характер. Це стосується, перш за все, процесів забезпечення підприємств кооперуватися продукцією, що поступає з спеціалізованих підприємств по </w:t>
      </w:r>
      <w:proofErr w:type="spellStart"/>
      <w:r>
        <w:rPr>
          <w:rFonts w:ascii="Times New Roman" w:eastAsia="Times New Roman" w:hAnsi="Times New Roman" w:cs="Times New Roman"/>
          <w:sz w:val="28"/>
          <w:szCs w:val="28"/>
          <w:lang w:eastAsia="uk-UA"/>
        </w:rPr>
        <w:t>внутріфірмових</w:t>
      </w:r>
      <w:proofErr w:type="spellEnd"/>
      <w:r>
        <w:rPr>
          <w:rFonts w:ascii="Times New Roman" w:eastAsia="Times New Roman" w:hAnsi="Times New Roman" w:cs="Times New Roman"/>
          <w:sz w:val="28"/>
          <w:szCs w:val="28"/>
          <w:lang w:eastAsia="uk-UA"/>
        </w:rPr>
        <w:t xml:space="preserve"> каналах. Тут інформація відіграє важливу роль у надання відомостей для прийняття управлінських рішень і є одним з факторів, що забезпечують </w:t>
      </w:r>
      <w:r>
        <w:rPr>
          <w:rFonts w:ascii="Times New Roman" w:eastAsia="Times New Roman" w:hAnsi="Times New Roman" w:cs="Times New Roman"/>
          <w:sz w:val="28"/>
          <w:szCs w:val="28"/>
          <w:lang w:eastAsia="uk-UA"/>
        </w:rPr>
        <w:lastRenderedPageBreak/>
        <w:t>зниження витрат виробництва і підвищення його ефективності. Особливу роль відіграє прогнозування ринкових процесів. Важливе значення має інформація про виникнення в ході виробництва відхилень від планових показників, вимагають прийняття оперативних рішень.</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Істотну роль у прийнятті рішень відіграє науково-технічна інформація, що містить нові наукові знання, відомості про винаходи, технічні новинки своєї фірми і фірм-конкурентів. Це безперервно поповнюваний загальний фонд і потенціал знань і технічних рішень, практичне і своєчасне використання якого забезпечує фірмі високий рівень конкурентоспроможності.</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Інформація є основою для підготовки відповідних доповідей, звітів, пропозицій для вироблення і прийняття управлінських рішень.</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Зміст кожної конкретної інформації визначається потребами управлінських ланок і вироблюваних управлінських рішень. До інформації пред'являються певні вимоги:</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стислість, чіткість формулювань, своєчасність надходження;</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задоволення потреб конкретних керуючих;</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точність і достовірність, правильний відбір первинних відомостей, оптимальність систематизації і безперервність збору і обробки інформації.</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Важливу роль у використанні інформації відіграють способи її реєстрації, обробки, накопичення та передачі; систематизоване зберігання і видача інформації у необхідній формі; виробництво нової числової, графічної та іншої інформації. Іншими словами необхідно розглянути технологію інформаційної діяльності.</w:t>
      </w:r>
    </w:p>
    <w:p w:rsidR="00D66CC6" w:rsidRDefault="00D66CC6">
      <w:pPr>
        <w:shd w:val="clear" w:color="auto" w:fill="FFFFFF"/>
        <w:spacing w:after="0" w:line="360" w:lineRule="auto"/>
        <w:ind w:firstLine="720"/>
        <w:jc w:val="both"/>
        <w:rPr>
          <w:rFonts w:ascii="Times New Roman" w:eastAsia="Times New Roman" w:hAnsi="Times New Roman" w:cs="Times New Roman"/>
          <w:sz w:val="28"/>
          <w:szCs w:val="28"/>
          <w:lang w:eastAsia="uk-UA"/>
        </w:rPr>
      </w:pP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br w:type="page"/>
      </w:r>
    </w:p>
    <w:p w:rsidR="00D66CC6" w:rsidRDefault="00967720">
      <w:pPr>
        <w:shd w:val="clear" w:color="auto" w:fill="FFFFFF"/>
        <w:spacing w:after="0" w:line="360" w:lineRule="auto"/>
        <w:jc w:val="center"/>
        <w:rPr>
          <w:rFonts w:ascii="Times New Roman" w:eastAsia="Times New Roman" w:hAnsi="Times New Roman" w:cs="Times New Roman"/>
          <w:b/>
          <w:sz w:val="28"/>
          <w:szCs w:val="28"/>
          <w:lang w:eastAsia="uk-UA"/>
        </w:rPr>
      </w:pPr>
      <w:r>
        <w:rPr>
          <w:rFonts w:ascii="Times New Roman" w:eastAsia="Times New Roman" w:hAnsi="Times New Roman" w:cs="Times New Roman"/>
          <w:b/>
          <w:sz w:val="28"/>
          <w:szCs w:val="28"/>
          <w:lang w:eastAsia="uk-UA"/>
        </w:rPr>
        <w:lastRenderedPageBreak/>
        <w:t>1.2.</w:t>
      </w:r>
      <w:r>
        <w:rPr>
          <w:rFonts w:ascii="Times New Roman" w:eastAsia="Times New Roman" w:hAnsi="Times New Roman" w:cs="Times New Roman"/>
          <w:b/>
          <w:sz w:val="28"/>
          <w:szCs w:val="28"/>
          <w:lang w:val="ru-RU" w:eastAsia="uk-UA"/>
        </w:rPr>
        <w:t xml:space="preserve"> </w:t>
      </w:r>
      <w:r>
        <w:rPr>
          <w:rFonts w:ascii="Times New Roman" w:eastAsia="Times New Roman" w:hAnsi="Times New Roman" w:cs="Times New Roman"/>
          <w:b/>
          <w:sz w:val="28"/>
          <w:szCs w:val="28"/>
          <w:lang w:eastAsia="uk-UA"/>
        </w:rPr>
        <w:t>Теоретичні та методичні підходи до управління інформаційним забезпеченням</w:t>
      </w:r>
    </w:p>
    <w:p w:rsidR="00D66CC6" w:rsidRDefault="00D66CC6">
      <w:pPr>
        <w:shd w:val="clear" w:color="auto" w:fill="FFFFFF"/>
        <w:spacing w:after="0" w:line="360" w:lineRule="auto"/>
        <w:ind w:firstLine="720"/>
        <w:jc w:val="both"/>
        <w:rPr>
          <w:rFonts w:ascii="Times New Roman" w:eastAsia="Times New Roman" w:hAnsi="Times New Roman" w:cs="Times New Roman"/>
          <w:sz w:val="28"/>
          <w:szCs w:val="28"/>
          <w:lang w:eastAsia="uk-UA"/>
        </w:rPr>
      </w:pP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Розвиток сільського господарства багато в чому визначається застосуванням більш прогресивних форм господарювання, які забезпечують ефективне використання економічного механізму відповідно до конкретних умов виробництва. Для цього повинна залучатися різноманітна інформація, що характеризує всі сторони агропромислового виробництва та відображає всі його особливості. На даний момент інформація стає таким же ресурсом, як матеріальні та енергетичні ресурси.</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Покращення інформаційного забезпечення може відігравати вирішальну роль для забезпечення високої ефективності діяльності підприємств АПК. Передумовою ефективного реформування аграрного сектору економіки України є покращення створення, аналізу та використання аграрної інформації та даних. Все це дає можливість чітко орієнтуватися в законодавчому полі, прогнозних показниках виробництва і збуту, географії цін на продукцію та ресурси з тим, щоб визначити стратегію розвитку господарства, впроваджувати і використовувати нові технології, тактично правильно будувати виробничі, заготівельно-збутові і фінансові взаємовідносини[9].</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Комплексне впровадження сучасної інформаційної технології дозволяє створити ефективну систему управління розвитком науки і техніки, органічно включити науково-технічний прогрес в усі економічні процеси АПК. Це забезпечує конкурентоспроможність агропромислового сектору економіки на світовому ринку, підвищує продуктивність праці у всіх сферах АПК при зниженні частки живої і матеріалізованої праці.</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Обробка економічної інформації стала самостійним науково-технічним напрямком з великою різноманітністю ідей і методів. Розробляючи організаційну структуру сільськогосподарського підприємства, перш за все, необхідно чітко встановити, які конкретні функції та операції процесу управління будуть автоматизовані за допомогою комп'ютера та інших технічних засобів. Ця інформація повинна бути використана при визначенні </w:t>
      </w:r>
      <w:r>
        <w:rPr>
          <w:rFonts w:ascii="Times New Roman" w:eastAsia="Times New Roman" w:hAnsi="Times New Roman" w:cs="Times New Roman"/>
          <w:sz w:val="28"/>
          <w:szCs w:val="28"/>
          <w:lang w:eastAsia="uk-UA"/>
        </w:rPr>
        <w:lastRenderedPageBreak/>
        <w:t>форм поділу праці в апараті управління і при розподілі функцій між підрозділами системи управління. Встановлюючи перелік завдань, виконаних за допомогою обчислювальної техніки, керівникам агропромислових підприємств слід прагнути до того, щоб автоматизувати ті управлінські операції, які комп'ютер може здійснювати більш ефективно, ніж людина. В даний час на підприємствах вже накопичено певний досвід використання комп'ютерів для обробки облікової та аналітичної інформації.</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Інформаційне забезпечення являє собою сукупність бази даних та системи управління базою даних, системи вхідної і вихідної інформації, а також уніфіковану систему документації. Інформаційне забезпечення включає в себе всю економічну інформацію підприємства, способи її подання, зберігання перетворення. Інформаційне забезпечення організовується на основі технічного і програмного забезпечення і є по відношенню до них забезпеченням більш високого рівня.</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Одним з основних завдань при інформатизації управлінської діяльності є залучення кінцевого користувача в процес створення, супроводження та розвитку систем інформаційного забезпечення.</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Для передачі інформації в системі управління підприємствами агропромислового комплексу потрібна організація комунікаційних зв'язків.</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Одна з найбільш зручних, швидких і надійних форм - електронна пошта. В її основі лежать глобальні комп'ютерні мережі, використовуються сучасні інформаційні технології. Вони дозволяють доставляти необхідну інформацію від відправника до одержувача за кілька хвилин. Держателем комунікаційних каналів електронної пошти є Інтернет - світова співдружність мереж. Новітні технології мають значну перевагу по швидкості і якості передачі даних у порівнянні з традиційними. Проте їхні послуги поки що досить дорогі.</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Як підкреслюють Є.Г. Коваленко і Л.І. Зініна, розвиток будь-яких інформаційних технологій, для використання в галузі управління, стимулює розвиток методологічних основ ефективного управління, служить підвищенню оперативності та обґрунтованості прийняття рішень [10].</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Розробка й організація інформаційного забезпечення є складним і важливим процесом при створенні системи автоматизованої обробки аналітичної інформації. Інформаційне забезпечення системи може бути визначене як сукупність єдиної системи класифікації та кодування техніко-економічної інформації, уніфікованих систем документації і використовуваних інформаційних масивів.</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Сучасне агропромислове підприємство, що має своєю метою підвищення ефективності діяльності, немислимо без оптимального управління, заснованого на використанні новітньої обчислювальної техніки.</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Таким чином, кожне з засобів забезпечення (організаційних, технічних, технологічних, програмних та ін.) у масштабі системи трансформується у відповідну підсистему економічної інформаційної системи. Сукупність цих підсистем, пов'язаних і узгоджених між собою, повинна забезпечити весь технологічний цикл її функціонування за умови досягнення заданих техніко-економічних характеристик. Особливістю комплексу </w:t>
      </w:r>
      <w:proofErr w:type="spellStart"/>
      <w:r>
        <w:rPr>
          <w:rFonts w:ascii="Times New Roman" w:eastAsia="Times New Roman" w:hAnsi="Times New Roman" w:cs="Times New Roman"/>
          <w:sz w:val="28"/>
          <w:szCs w:val="28"/>
          <w:lang w:eastAsia="uk-UA"/>
        </w:rPr>
        <w:t>забезпечуючих</w:t>
      </w:r>
      <w:proofErr w:type="spellEnd"/>
      <w:r>
        <w:rPr>
          <w:rFonts w:ascii="Times New Roman" w:eastAsia="Times New Roman" w:hAnsi="Times New Roman" w:cs="Times New Roman"/>
          <w:sz w:val="28"/>
          <w:szCs w:val="28"/>
          <w:lang w:eastAsia="uk-UA"/>
        </w:rPr>
        <w:t xml:space="preserve"> підсистем є неможливість виключення їх із системи в цілому, тоді як окремі виробничі підсистеми можуть, при створенні системи тимчасово, функціонувати в традиційному варіанті[11].</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 даний час агропромислові формування, фермерські господарства та окремі товаровиробники постійно відчувають потребу в оперативній інформації про попит та пропозицію на ринках, про наукові досягнення в селекції і передових технологіях виробництва, про досвід господарювання та підприємництва у подібних їм сферах діяльності, про прогресивні нормативи, про стан і використання засобів виробництва, земельних та інших ресурсів, про останні зміни в законодавстві, нормативних та інструктивних документах та інше різноманіття інформації, необхідної для ефективного господарювання, місць виникнення, методів і прийомів обробки, рівнів споживання. Все це актуалізує проблему інформаційного забезпечення з урахуванням зовнішнього середовища функціонування підприємств АПК.</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 сучасних обставинах підприємство може реально лідирувати на ринку тільки в тому випадку, якщо воно широко використовує інформаційні </w:t>
      </w:r>
      <w:r>
        <w:rPr>
          <w:rFonts w:ascii="Times New Roman" w:eastAsia="Times New Roman" w:hAnsi="Times New Roman" w:cs="Times New Roman"/>
          <w:sz w:val="28"/>
          <w:szCs w:val="28"/>
          <w:lang w:eastAsia="uk-UA"/>
        </w:rPr>
        <w:lastRenderedPageBreak/>
        <w:t>технології. Часто виникають ситуації, коли витрати на збір інформації переважують вигоду, яку можна отримати з зібраних відомостей. Якщо інформації занадто багато, то вона може зіграти негативну роль. Менеджменту агропромислового підприємства слід прагнути до отримання максимально необхідної кількості інформації, тому що прийняття обґрунтованих управлінських рішень знаходиться в прямій залежності від того, який обсяг даних надходить і як він використовується. Для того, щоб використовувати його результативно, необхідно формувати і опановувати інформацію про зовнішні фактори підприємства[12].</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Інформаційне забезпечення, засноване на широкому використанні нових інформаційних технологій, засобів комп'ютерної та комунікаційної техніки дозволить багаторазово підвищити продуктивність праці, оптимізувати, за заданими критеріями, використання ресурсів, скоротити документообіг з переходом до електронних технологій управління виробництвом, прискорити вирішення основних соціальних проблем.</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У цьому зв'язку найважливішим елементом істотного підвищення ефективності галузевої системи науково-технічної інформації повинна стати реформа інформаційного забезпечення прийнятих рішень в управлінні процесами, які відбуваються в АПК, для чого, зокрема, необхідно: створити і розвивати інформаційну інфраструктуру на базі сучасних технологій, забезпечити вільний доступ до зарубіжних інформаційних ресурсів; організувати моніторинг інформаційних ресурсів галузі і вирішити проблеми їх оптимального використання; впровадити автоматизовані експертні системи; створити нові консалтингові та аналітико-інформаційні служби.</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Інформаційні технології АПК в своєму розвитку пройшли довгий шлях, кожний етап якого характеризувався своїми засобами обробки інформації та інформаційними носіями. Сучасний рівень розвитку інформаційної технології характеризується наявністю розподіленої комп'ютерної техніки, «дружнього» програмного забезпечення, розвинутих комунікацій, діалогового режиму спілкування користувача з ЕОМ. З кожним днем сучасне інформаційне суспільство потребує переробку інформації на базі комп’ютерних і </w:t>
      </w:r>
      <w:r>
        <w:rPr>
          <w:rFonts w:ascii="Times New Roman" w:eastAsia="Times New Roman" w:hAnsi="Times New Roman" w:cs="Times New Roman"/>
          <w:sz w:val="28"/>
          <w:szCs w:val="28"/>
          <w:lang w:eastAsia="uk-UA"/>
        </w:rPr>
        <w:lastRenderedPageBreak/>
        <w:t xml:space="preserve">телекомунікаційних технологій. Безліч розвинених країн світу певною мірою здійснюють процес інформатизації. Інформатизація – це глобальний процес активного формування та широкомасштабного використання інформаційних ресурсів. Для України </w:t>
      </w:r>
      <w:proofErr w:type="spellStart"/>
      <w:r>
        <w:rPr>
          <w:rFonts w:ascii="Times New Roman" w:eastAsia="Times New Roman" w:hAnsi="Times New Roman" w:cs="Times New Roman"/>
          <w:sz w:val="28"/>
          <w:szCs w:val="28"/>
          <w:lang w:eastAsia="uk-UA"/>
        </w:rPr>
        <w:t>інформатизація-</w:t>
      </w:r>
      <w:proofErr w:type="spellEnd"/>
      <w:r>
        <w:rPr>
          <w:rFonts w:ascii="Times New Roman" w:eastAsia="Times New Roman" w:hAnsi="Times New Roman" w:cs="Times New Roman"/>
          <w:sz w:val="28"/>
          <w:szCs w:val="28"/>
          <w:lang w:eastAsia="uk-UA"/>
        </w:rPr>
        <w:t xml:space="preserve"> шлях не лише до європейської інтеграції, але й до економічного добробуту. Інновації у сфері </w:t>
      </w:r>
      <w:proofErr w:type="spellStart"/>
      <w:r>
        <w:rPr>
          <w:rFonts w:ascii="Times New Roman" w:eastAsia="Times New Roman" w:hAnsi="Times New Roman" w:cs="Times New Roman"/>
          <w:sz w:val="28"/>
          <w:szCs w:val="28"/>
          <w:lang w:eastAsia="uk-UA"/>
        </w:rPr>
        <w:t>комп’</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ютерних</w:t>
      </w:r>
      <w:proofErr w:type="spellEnd"/>
      <w:r>
        <w:rPr>
          <w:rFonts w:ascii="Times New Roman" w:eastAsia="Times New Roman" w:hAnsi="Times New Roman" w:cs="Times New Roman"/>
          <w:sz w:val="28"/>
          <w:szCs w:val="28"/>
          <w:lang w:eastAsia="uk-UA"/>
        </w:rPr>
        <w:t xml:space="preserve"> технологій не завжди вдається найповніше використати на багатьох вітчизняних аграрних підприємствах.</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На сьогоднішній день актуальною є проблема підготовки висококваліфікованих фахівців для опрацювання значних обсягів інформації, освоєння сучасними методами роботи. Я вважаю, що лише ті фахівці, які цілком точно усвідомлюють повноту проблеми, можуть розраховувати на успіх в сучасному сільськогосподарському виробництві. Ефективність організації праці підприємства багато в чому залежить від уміння керівника готувати й обґрунтовувати прийняті рішення [5]. Інформаційне забезпечення аграрних підприємств повинне володіти такими особливостями як: гарантувати оперативний бухгалтерський облік виробничо-фінансової діяльності. Практичне розв’язання проблем, пов’язаних із необхідністю забезпечення ефективної роботи підприємства, насамперед залежить від ступеня освоєння методів інформування та стратегічної інформації в управлінні сільськогосподарською діяльністю. На базі стратегічної інформації приймаються стратегічні рішення, які визначають своєрідний план розвитку та ефективне функціонування сільськогосподарської організації, впливають на її розвиток , а також на отримання прибутку. Для ефективного управління сільськогосподарським виробництвом потрібно мати величезні обсяги різноманітної інформації про структуру посівних площ, стан сільськогосподарських угідь, рослинності та ґрунтів, а також прогнозовану врожайність, що у майбутньому захистить підприємство від ризиків за втрату прибутків. У розвинених країнах світу (США, Канада, Австралія, країни ЄС) для інформаційного забезпечення сільськогосподарського менеджменту широко використовують різноманітні інформаційні системи, а саме це:</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 системи моніторингу стану аграрних ресурсів та прогнозування урожайності сільськогосподарських культур;</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системи забезпечення контролю якості сільськогосподарської продукції;</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системи оперативного управління та оптимізації продуктивних процесів;</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інформаційно-довідкові системи маркетингової спрямованості;</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аналітичні та моделюючі системи відстеження розвитку надзвичайних ситуацій та їх впливу на виробництво та якість сільськогосподарської продукції, та ще багато інших спеціалізованих інформаційних систем різноманітної спрямованості та рівня деталізації [6, с. 15-19]. У наш час сільське господарство потребує оптимізації виробництва з метою одержання максимального прибутку, раціонального використання ресурсів, захисту навколишнього середовища. Воно набуває нових особливостей. Звичайне сільське господарство перетворюється на «точне сільське господарство», яке передбачає ефективне та раціональне керування процесами росту рослин відповідно до їх потреб у поживних речовинах й умовах зростання [7, с. 25-27].</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Застосування інформаційних технологій підвищує продуктивність й ефективність управлінської праці, дозволяючи по новому вирішувати багато завдань. Наприклад, інформаційні технології дозволяють зберігати величезну кількість даних (які людина просто не може запам'ятати), аналізувати їх і на основі результату, пропонувати найбільш ефективні рішення певних задач, які б мінімізували витрати і максимізували прибутки аграрних підприємств. [8, с. 198-201]. Таким чином, бачимо, що використання інформаційних технологій дозволить суттєво покращити систему інформаційного забезпечення АПК, що супроводжуватиметься підвищенням конкурентоспроможності вітчизняного аграрного виробництва, зокрема за рахунок більш раціонального і цілеспрямованого використання </w:t>
      </w:r>
      <w:proofErr w:type="spellStart"/>
      <w:r>
        <w:rPr>
          <w:rFonts w:ascii="Times New Roman" w:eastAsia="Times New Roman" w:hAnsi="Times New Roman" w:cs="Times New Roman"/>
          <w:sz w:val="28"/>
          <w:szCs w:val="28"/>
          <w:lang w:eastAsia="uk-UA"/>
        </w:rPr>
        <w:t>хімікотехногенних</w:t>
      </w:r>
      <w:proofErr w:type="spellEnd"/>
      <w:r>
        <w:rPr>
          <w:rFonts w:ascii="Times New Roman" w:eastAsia="Times New Roman" w:hAnsi="Times New Roman" w:cs="Times New Roman"/>
          <w:sz w:val="28"/>
          <w:szCs w:val="28"/>
          <w:lang w:eastAsia="uk-UA"/>
        </w:rPr>
        <w:t xml:space="preserve">, біологічних, </w:t>
      </w:r>
      <w:proofErr w:type="spellStart"/>
      <w:r>
        <w:rPr>
          <w:rFonts w:ascii="Times New Roman" w:eastAsia="Times New Roman" w:hAnsi="Times New Roman" w:cs="Times New Roman"/>
          <w:sz w:val="28"/>
          <w:szCs w:val="28"/>
          <w:lang w:eastAsia="uk-UA"/>
        </w:rPr>
        <w:t>агрокліматичних</w:t>
      </w:r>
      <w:proofErr w:type="spellEnd"/>
      <w:r>
        <w:rPr>
          <w:rFonts w:ascii="Times New Roman" w:eastAsia="Times New Roman" w:hAnsi="Times New Roman" w:cs="Times New Roman"/>
          <w:sz w:val="28"/>
          <w:szCs w:val="28"/>
          <w:lang w:eastAsia="uk-UA"/>
        </w:rPr>
        <w:t xml:space="preserve"> ресурсів та покращенням екологічного стану природного середовища.</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 xml:space="preserve">За допомогою інформаційних технології можна не лише збирати гарний врожай щороку, але реалізовувати його за вигідною для підприємства ціною та вчасно, а також здійснювати управління господарством в цілому. Так доступність мережі Internet завдяки розвитку комп’ютерних та інших </w:t>
      </w:r>
      <w:proofErr w:type="spellStart"/>
      <w:r>
        <w:rPr>
          <w:rFonts w:ascii="Times New Roman" w:eastAsia="Times New Roman" w:hAnsi="Times New Roman" w:cs="Times New Roman"/>
          <w:sz w:val="28"/>
          <w:szCs w:val="28"/>
          <w:lang w:eastAsia="uk-UA"/>
        </w:rPr>
        <w:t>iнформацiйно-комунікаційних</w:t>
      </w:r>
      <w:proofErr w:type="spellEnd"/>
      <w:r>
        <w:rPr>
          <w:rFonts w:ascii="Times New Roman" w:eastAsia="Times New Roman" w:hAnsi="Times New Roman" w:cs="Times New Roman"/>
          <w:sz w:val="28"/>
          <w:szCs w:val="28"/>
          <w:lang w:eastAsia="uk-UA"/>
        </w:rPr>
        <w:t xml:space="preserve"> технологій заохочує все більшу </w:t>
      </w:r>
      <w:proofErr w:type="spellStart"/>
      <w:r>
        <w:rPr>
          <w:rFonts w:ascii="Times New Roman" w:eastAsia="Times New Roman" w:hAnsi="Times New Roman" w:cs="Times New Roman"/>
          <w:sz w:val="28"/>
          <w:szCs w:val="28"/>
          <w:lang w:eastAsia="uk-UA"/>
        </w:rPr>
        <w:t>кiлькiсть</w:t>
      </w:r>
      <w:proofErr w:type="spellEnd"/>
      <w:r>
        <w:rPr>
          <w:rFonts w:ascii="Times New Roman" w:eastAsia="Times New Roman" w:hAnsi="Times New Roman" w:cs="Times New Roman"/>
          <w:sz w:val="28"/>
          <w:szCs w:val="28"/>
          <w:lang w:eastAsia="uk-UA"/>
        </w:rPr>
        <w:t xml:space="preserve"> фермерів. Досить стрімкі у наш час темпи розвитку ринку електронної комерції також дають надію на те, що у найближчому майбутньому продукцію сільського господарства можна буде придбати не виходячи з дому чи офісу.</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Роблячи підсумки вище зазначеного, можна сказати, що завдяки широкому використанню сучасних інформаційних технологій вдається досягти кращих результатів в аграрному секторі. Врожаї стають кращими, продукція – якіснішою. Із будь-якої точки світу виробники мають змогу прорекламувати свій товар, представити його на різних сегментах ринку та продати за вигідними цінами. Таким чином, необхідність фінансування впровадження електронно-обчислюваної техніки в агропромисловий комплекс, підготовки кадрів, здатних створювати й застосовувати інформаційні технології в сільському господарстві, є надзвичайно необхідною, адже досвід розвинутих країн світу свідчить, що використання досягнень нових інформаційних технологій систем інформаційного забезпечення є необхідною умовою та складовою успіху будь-якого підприємства. А, зважаючи на стрімкий розвиток інформатизації українського суспільства, необхідно ширше використовувати новітні інформаційні технології систем інформаційного забезпечення в управлінні аграрними підприємствами.</w:t>
      </w:r>
    </w:p>
    <w:p w:rsidR="00D66CC6" w:rsidRDefault="00D66CC6">
      <w:pPr>
        <w:shd w:val="clear" w:color="auto" w:fill="FFFFFF"/>
        <w:spacing w:after="0" w:line="360" w:lineRule="auto"/>
        <w:ind w:firstLine="720"/>
        <w:jc w:val="both"/>
        <w:rPr>
          <w:rFonts w:ascii="Times New Roman" w:eastAsia="Times New Roman" w:hAnsi="Times New Roman" w:cs="Times New Roman"/>
          <w:sz w:val="28"/>
          <w:szCs w:val="28"/>
          <w:lang w:eastAsia="uk-UA"/>
        </w:rPr>
      </w:pPr>
    </w:p>
    <w:p w:rsidR="00D66CC6" w:rsidRDefault="00967720">
      <w:pPr>
        <w:rPr>
          <w:rFonts w:ascii="Times New Roman" w:eastAsia="Times New Roman" w:hAnsi="Times New Roman" w:cs="Times New Roman"/>
          <w:sz w:val="28"/>
          <w:szCs w:val="28"/>
          <w:lang w:eastAsia="uk-UA"/>
        </w:rPr>
      </w:pPr>
      <w:r>
        <w:br w:type="page"/>
      </w:r>
    </w:p>
    <w:p w:rsidR="00D66CC6" w:rsidRDefault="00D66CC6">
      <w:pPr>
        <w:shd w:val="clear" w:color="auto" w:fill="FFFFFF"/>
        <w:spacing w:after="0" w:line="360" w:lineRule="auto"/>
        <w:jc w:val="center"/>
        <w:rPr>
          <w:rFonts w:ascii="Times New Roman" w:eastAsia="Times New Roman" w:hAnsi="Times New Roman" w:cs="Times New Roman"/>
          <w:sz w:val="28"/>
          <w:szCs w:val="28"/>
          <w:lang w:eastAsia="uk-UA"/>
        </w:rPr>
      </w:pPr>
    </w:p>
    <w:p w:rsidR="00D66CC6" w:rsidRDefault="00967720">
      <w:pPr>
        <w:shd w:val="clear" w:color="auto" w:fill="FFFFFF"/>
        <w:spacing w:after="0" w:line="360" w:lineRule="auto"/>
        <w:jc w:val="center"/>
        <w:rPr>
          <w:rFonts w:ascii="Times New Roman" w:eastAsia="Times New Roman" w:hAnsi="Times New Roman" w:cs="Times New Roman"/>
          <w:b/>
          <w:sz w:val="28"/>
          <w:szCs w:val="28"/>
          <w:lang w:eastAsia="uk-UA"/>
        </w:rPr>
      </w:pPr>
      <w:r>
        <w:rPr>
          <w:rFonts w:ascii="Times New Roman" w:eastAsia="Times New Roman" w:hAnsi="Times New Roman" w:cs="Times New Roman"/>
          <w:b/>
          <w:sz w:val="28"/>
          <w:szCs w:val="28"/>
          <w:lang w:eastAsia="uk-UA"/>
        </w:rPr>
        <w:t>1.3. Особливості управління інформаційним забезпеченням в агропромисловому комплексі.</w:t>
      </w:r>
    </w:p>
    <w:p w:rsidR="00D66CC6" w:rsidRDefault="00D66CC6">
      <w:pPr>
        <w:shd w:val="clear" w:color="auto" w:fill="FFFFFF"/>
        <w:spacing w:after="0" w:line="360" w:lineRule="auto"/>
        <w:ind w:firstLine="720"/>
        <w:jc w:val="both"/>
        <w:rPr>
          <w:rFonts w:ascii="Times New Roman" w:eastAsia="Times New Roman" w:hAnsi="Times New Roman" w:cs="Times New Roman"/>
          <w:sz w:val="28"/>
          <w:szCs w:val="28"/>
          <w:lang w:eastAsia="uk-UA"/>
        </w:rPr>
      </w:pP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Нині належне функціонування аграрного ринку не можливо уявити без належної системи інформаційного забезпечення, яка повинна підтримувати та обслуговувати суб’єктів ринкових відносин на всіх стадіях виробничого циклу, а також у всіх областях їх діяльності. Використання інноваційно-інформаційних технологій у сфері управління аграрного підприємництва забезпечує підвищення якості економічної інформації, її точність, об’єктивність і, як наслідок, можливість прийняття своєчасних управлінських рішень.</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Інформація належить до стратегічного ресурсу, що є основою для досягнення відносних конкурентних переваг. Вплив якісної інформації на досягнення стратегічної мети стрімко підвищується. Це в совою чергу підвищує вимоги щодо інформаційних систем та функцій та їх функцій. Інформаційні системи є інструментом, що забезпечують якісний аналіз, планування, контроль та прогноз даних для різних відділів аграрних формувань створюючи конкурентні переваги на ринку [15, с. 64].</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За таких умов інформація стає одним із головних ресурсів. Значна кількість специфічних рис інформаційного ресурсу зумовлює його особливу роль в структурі основних складових ресурсного потенціалу аграрного підприємства. Інформаційний ресурс виступає як інтеграційний чинник господарювання, елементи якого знаходяться у кожному із чинників виробництва [</w:t>
      </w:r>
      <w:r>
        <w:rPr>
          <w:rFonts w:ascii="Times New Roman" w:eastAsia="Times New Roman" w:hAnsi="Times New Roman" w:cs="Times New Roman"/>
          <w:sz w:val="28"/>
          <w:szCs w:val="28"/>
          <w:lang w:val="ru-RU" w:eastAsia="uk-UA"/>
        </w:rPr>
        <w:t>16</w:t>
      </w:r>
      <w:r>
        <w:rPr>
          <w:rFonts w:ascii="Times New Roman" w:eastAsia="Times New Roman" w:hAnsi="Times New Roman" w:cs="Times New Roman"/>
          <w:sz w:val="28"/>
          <w:szCs w:val="28"/>
          <w:lang w:eastAsia="uk-UA"/>
        </w:rPr>
        <w:t>]. Тому добре розвинена інформаційна система створює належні умови для розвитку інформаційного забезпечення.</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Нині, нажаль, недосконалість інформаційного забезпечення призводить до нестабільності на внутрішньому та зовнішньому ринках, зниження рівня прибутку, що отримують аграрні підприємства. Також сумарні витрати щодо обслуговування автоматизованих систем мають тенденцію до зростання, при цьому результат від їх застосування залишається незадовільним.</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 xml:space="preserve">Інноваційне інформаційне забезпечення стає опорою аграрного підприємництва, на основі якої можна підвищити його прибутковість, рентабельність та конкурентоспроможність продукції на ринку. Варто зазначити, що для ефективного функціонування інформаційного забезпечення потрібна інформація з трьох основних джерел: інформація з самого підприємства, інформація із ЗМІ та інформація отримана з консалтингових фірм. Таким чином, на основі вище зазначеного наведемо класифікацію інформаційних ресурсів аграрного підприємства малюнок </w:t>
      </w:r>
      <w:r>
        <w:rPr>
          <w:rFonts w:ascii="Times New Roman" w:eastAsia="Times New Roman" w:hAnsi="Times New Roman" w:cs="Times New Roman"/>
          <w:sz w:val="28"/>
          <w:szCs w:val="28"/>
          <w:lang w:val="ru-RU" w:eastAsia="uk-UA"/>
        </w:rPr>
        <w:t>3</w:t>
      </w:r>
      <w:r>
        <w:rPr>
          <w:rFonts w:ascii="Times New Roman" w:eastAsia="Times New Roman" w:hAnsi="Times New Roman" w:cs="Times New Roman"/>
          <w:sz w:val="28"/>
          <w:szCs w:val="28"/>
          <w:lang w:eastAsia="uk-UA"/>
        </w:rPr>
        <w:t>.</w:t>
      </w:r>
    </w:p>
    <w:p w:rsidR="00D66CC6" w:rsidRDefault="00D66CC6">
      <w:pPr>
        <w:shd w:val="clear" w:color="auto" w:fill="FFFFFF"/>
        <w:spacing w:after="0" w:line="360" w:lineRule="auto"/>
        <w:jc w:val="center"/>
        <w:rPr>
          <w:rFonts w:ascii="Times New Roman" w:eastAsia="Times New Roman" w:hAnsi="Times New Roman" w:cs="Times New Roman"/>
          <w:sz w:val="28"/>
          <w:szCs w:val="28"/>
          <w:lang w:eastAsia="uk-UA"/>
        </w:rPr>
      </w:pPr>
    </w:p>
    <w:p w:rsidR="00D66CC6" w:rsidRDefault="00967720">
      <w:pPr>
        <w:shd w:val="clear" w:color="auto" w:fill="FFFFFF"/>
        <w:spacing w:after="0" w:line="360" w:lineRule="auto"/>
        <w:jc w:val="center"/>
        <w:rPr>
          <w:rFonts w:ascii="Times New Roman" w:eastAsia="Times New Roman" w:hAnsi="Times New Roman" w:cs="Times New Roman"/>
          <w:sz w:val="28"/>
          <w:szCs w:val="28"/>
          <w:lang w:eastAsia="uk-UA"/>
        </w:rPr>
      </w:pPr>
      <w:r>
        <w:rPr>
          <w:noProof/>
          <w:lang w:eastAsia="uk-UA"/>
        </w:rPr>
        <w:drawing>
          <wp:inline distT="0" distB="0" distL="0" distR="0">
            <wp:extent cx="5626100" cy="6753225"/>
            <wp:effectExtent l="0" t="0" r="0" b="0"/>
            <wp:docPr id="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8"/>
                    <pic:cNvPicPr>
                      <a:picLocks noChangeAspect="1" noChangeArrowheads="1"/>
                    </pic:cNvPicPr>
                  </pic:nvPicPr>
                  <pic:blipFill>
                    <a:blip r:embed="rId8"/>
                    <a:stretch>
                      <a:fillRect/>
                    </a:stretch>
                  </pic:blipFill>
                  <pic:spPr bwMode="auto">
                    <a:xfrm>
                      <a:off x="0" y="0"/>
                      <a:ext cx="5626100" cy="6753225"/>
                    </a:xfrm>
                    <a:prstGeom prst="rect">
                      <a:avLst/>
                    </a:prstGeom>
                    <a:noFill/>
                    <a:ln w="9525">
                      <a:noFill/>
                      <a:miter lim="800000"/>
                      <a:headEnd/>
                      <a:tailEnd/>
                    </a:ln>
                  </pic:spPr>
                </pic:pic>
              </a:graphicData>
            </a:graphic>
          </wp:inline>
        </w:drawing>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 xml:space="preserve">Агропромисловий комплекс є однією з найважливіших сфер економіки країни, у межах якого створюється істотна частина ВВП, наповнюється бюджет, забезпечується зайнятість населення. Він має значний продуктивний потенціал, однак потребує докорінних структурних перетворень через його невисоку конкурентоспроможність. Створення сучасних інформаційних систем може відігравати вирішальну роль для забезпечення високої ефективності роботи аграрних підприємств та їх об’єднань. </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Останнім часом науковою спільнотою активно вивчаються та досліджуються окремі аспекти значення інформації та інтелектуальних ресурсів при забезпеченні конкурентоспроможності компаній, місця та ролі інформаційних технологій у системі менеджменту на підприємстві, способів управління інформаційними ресурсами та запровадження стратегічних рішень на основі та з використанням інформаційних технологій для забезпечення успішного розвитку підприємств [17]. </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У широкому розумінні інформаційне забезпечення являє собою процес створення інформаційних умов функціонування системи, надання необхідних даних, включення в систему засобів пошуку, отримання, зберігання, накопичення, передачі, обробки інформації, організації банків даних [18]. Створення будь-якої економічної структури повинно ґрунтуватися на всебічному вивченні зовнішніх та внутрішніх інформаційних потоків, які впливають на взаємодію складових та елементів системи. При вертикальній інтеграції підприємств необхідно детально вивчити напрями та мотиви, якими керуються підприємства у процесі створення інтеграційної структури. Це надасть можливість адекватно оцінити додаткові ефекти та виявити можливі втрати від інтеграційних процесів.</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Становлення досконалого аграрного ринку вимагає забезпечення його прозорості для всіх учасників: сільськогосподарських товаровиробників, переробних підприємств, організацій оптової й роздрібної торгівлі, органів управління сільським господарством, населення [19]. Інтеграція аграрного сектора економіки України в світовий економічний простір потребує переходу на міжнародні стандарти якості продукції, налагодження зв’язків з </w:t>
      </w:r>
      <w:r>
        <w:rPr>
          <w:rFonts w:ascii="Times New Roman" w:eastAsia="Times New Roman" w:hAnsi="Times New Roman" w:cs="Times New Roman"/>
          <w:sz w:val="28"/>
          <w:szCs w:val="28"/>
          <w:lang w:eastAsia="uk-UA"/>
        </w:rPr>
        <w:lastRenderedPageBreak/>
        <w:t>вітчизняними та зарубіжними ринковими, науковими, інформаційними центрами [20]. Отже, інформаційна інфраструктура стає важливою складовою і необхідним елементом всієї виробничої інфраструктури. Проте існуюче інформаційне забезпечення не відповідає належним чином сучасним потребам. Теоретичні узагальнення дозволили визначити такі недоліки системи:</w:t>
      </w:r>
    </w:p>
    <w:p w:rsidR="00D66CC6" w:rsidRDefault="00967720">
      <w:pPr>
        <w:pStyle w:val="aa"/>
        <w:numPr>
          <w:ilvl w:val="0"/>
          <w:numId w:val="9"/>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нестача інформаційних ресурсів, передусім ринкової і науково-технічної інформації виробничого призначення;</w:t>
      </w:r>
    </w:p>
    <w:p w:rsidR="00D66CC6" w:rsidRDefault="00967720">
      <w:pPr>
        <w:pStyle w:val="aa"/>
        <w:numPr>
          <w:ilvl w:val="0"/>
          <w:numId w:val="9"/>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домінуючі інформаційні потоки містять помилки та не спрямовані на обслуговування виробничих структур і населення;</w:t>
      </w:r>
    </w:p>
    <w:p w:rsidR="00D66CC6" w:rsidRDefault="00967720">
      <w:pPr>
        <w:pStyle w:val="aa"/>
        <w:numPr>
          <w:ilvl w:val="0"/>
          <w:numId w:val="9"/>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функціонування системи ґрунтується переважно на застарілих паперових технологіях збору, систематизації, обробки та поширення інформації і не забезпечує необхідної оперативності;</w:t>
      </w:r>
    </w:p>
    <w:p w:rsidR="00D66CC6" w:rsidRDefault="00967720">
      <w:pPr>
        <w:pStyle w:val="aa"/>
        <w:numPr>
          <w:ilvl w:val="0"/>
          <w:numId w:val="9"/>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не налагоджені контакти і не забезпечений обмін інформацією з міжнародними та національними центрами наукової, інформаційної і ділової активності в тому обсязі, якого потребують процеси структурних перетворень.</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Поширення у світі набули інформаційні технології, в основу яких покладено централізовану обробку даних на автоматизованих робочих місцях, обмін інформацією за допомогою телекомунікаційних засобів, нагромадження і зберігання великих обсягів інформації у банках (базах) даних і знань з можливістю оперативного доступу до них, застосування високопродуктивних технічних засобів збору, редагування, копіювання, поширення інформації. Ці технології забезпечують можливості підвищення продуктивності управлінської праці, продажу товарів та послуг, реалізують недорогі засоби оперативного зв’язку. Зазначені переваги інформаційних технологій обумовлюють необхідність їх застосування в аграрному секторі.</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val="ru-RU" w:eastAsia="uk-UA"/>
        </w:rPr>
      </w:pPr>
      <w:r>
        <w:rPr>
          <w:rFonts w:ascii="Times New Roman" w:eastAsia="Times New Roman" w:hAnsi="Times New Roman" w:cs="Times New Roman"/>
          <w:sz w:val="28"/>
          <w:szCs w:val="28"/>
          <w:lang w:eastAsia="uk-UA"/>
        </w:rPr>
        <w:t xml:space="preserve">Для аграрних підприємств потрібна система інформаційного забезпечення, яка поряд з традиційною інформацією про наукову організацію виробництва, праці, управління тощо забезпечувала би потреби менеджменту в інформації про ринкове середовище. Основні потоки інформації, яку потребує аграрний сектор економіки України, наведені на </w:t>
      </w:r>
      <w:proofErr w:type="spellStart"/>
      <w:r>
        <w:rPr>
          <w:rFonts w:ascii="Times New Roman" w:eastAsia="Times New Roman" w:hAnsi="Times New Roman" w:cs="Times New Roman"/>
          <w:sz w:val="28"/>
          <w:szCs w:val="28"/>
          <w:lang w:val="ru-RU" w:eastAsia="uk-UA"/>
        </w:rPr>
        <w:t>малюнку</w:t>
      </w:r>
      <w:proofErr w:type="spellEnd"/>
      <w:r>
        <w:rPr>
          <w:rFonts w:ascii="Times New Roman" w:eastAsia="Times New Roman" w:hAnsi="Times New Roman" w:cs="Times New Roman"/>
          <w:sz w:val="28"/>
          <w:szCs w:val="28"/>
          <w:lang w:val="ru-RU" w:eastAsia="uk-UA"/>
        </w:rPr>
        <w:t xml:space="preserve"> 4</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noProof/>
          <w:lang w:eastAsia="uk-UA"/>
        </w:rPr>
        <w:lastRenderedPageBreak/>
        <w:drawing>
          <wp:inline distT="0" distB="0" distL="0" distR="0">
            <wp:extent cx="6010275" cy="4791075"/>
            <wp:effectExtent l="0" t="0" r="0" b="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2"/>
                    <pic:cNvPicPr>
                      <a:picLocks noChangeAspect="1" noChangeArrowheads="1"/>
                    </pic:cNvPicPr>
                  </pic:nvPicPr>
                  <pic:blipFill>
                    <a:blip r:embed="rId9"/>
                    <a:stretch>
                      <a:fillRect/>
                    </a:stretch>
                  </pic:blipFill>
                  <pic:spPr bwMode="auto">
                    <a:xfrm>
                      <a:off x="0" y="0"/>
                      <a:ext cx="6010275" cy="4791075"/>
                    </a:xfrm>
                    <a:prstGeom prst="rect">
                      <a:avLst/>
                    </a:prstGeom>
                    <a:noFill/>
                    <a:ln w="9525">
                      <a:noFill/>
                      <a:miter lim="800000"/>
                      <a:headEnd/>
                      <a:tailEnd/>
                    </a:ln>
                  </pic:spPr>
                </pic:pic>
              </a:graphicData>
            </a:graphic>
          </wp:inline>
        </w:drawing>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Рис. 5. Інформаційна підтримка </w:t>
      </w:r>
      <w:proofErr w:type="spellStart"/>
      <w:r>
        <w:rPr>
          <w:rFonts w:ascii="Times New Roman" w:eastAsia="Times New Roman" w:hAnsi="Times New Roman" w:cs="Times New Roman"/>
          <w:sz w:val="28"/>
          <w:szCs w:val="28"/>
          <w:lang w:eastAsia="uk-UA"/>
        </w:rPr>
        <w:t>підприємстваграрного</w:t>
      </w:r>
      <w:proofErr w:type="spellEnd"/>
      <w:r>
        <w:rPr>
          <w:rFonts w:ascii="Times New Roman" w:eastAsia="Times New Roman" w:hAnsi="Times New Roman" w:cs="Times New Roman"/>
          <w:sz w:val="28"/>
          <w:szCs w:val="28"/>
          <w:lang w:eastAsia="uk-UA"/>
        </w:rPr>
        <w:t xml:space="preserve"> сектора</w:t>
      </w:r>
    </w:p>
    <w:p w:rsidR="00D66CC6" w:rsidRDefault="00D66CC6">
      <w:pPr>
        <w:shd w:val="clear" w:color="auto" w:fill="FFFFFF"/>
        <w:spacing w:after="0" w:line="360" w:lineRule="auto"/>
        <w:ind w:firstLine="720"/>
        <w:jc w:val="both"/>
        <w:rPr>
          <w:rFonts w:ascii="Times New Roman" w:eastAsia="Times New Roman" w:hAnsi="Times New Roman" w:cs="Times New Roman"/>
          <w:sz w:val="28"/>
          <w:szCs w:val="28"/>
          <w:lang w:eastAsia="uk-UA"/>
        </w:rPr>
      </w:pP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Для ефективної розбудови інформаційного забезпечення підприємств аграрного сектора необхідно сформувати системну підтримку всіх типів інформаційних потоків, яка має передбачати такі напрями діяльності:</w:t>
      </w:r>
    </w:p>
    <w:p w:rsidR="00D66CC6" w:rsidRDefault="00967720">
      <w:pPr>
        <w:pStyle w:val="aa"/>
        <w:numPr>
          <w:ilvl w:val="0"/>
          <w:numId w:val="7"/>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формування системи моніторингу продовольчого ринку та ринків ресурсного забезпечення для оперативного інформування операторів ринків про ціни, попит і пропозицію на місцевих, регіональних, загальнодержавних та міжнародних продовольчих ринках, забезпечення їх прозорості, ефективного державного регулювання за допомогою економічних важелів; </w:t>
      </w:r>
    </w:p>
    <w:p w:rsidR="00D66CC6" w:rsidRDefault="00967720">
      <w:pPr>
        <w:pStyle w:val="aa"/>
        <w:numPr>
          <w:ilvl w:val="0"/>
          <w:numId w:val="7"/>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удосконалення системи соціально-економічного моніторингу розвитку сільського господарства країни, її галузей і регіонів для інформаційної підтримки діяльності органів державного та громадського управління аграрним сектором;</w:t>
      </w:r>
    </w:p>
    <w:p w:rsidR="00D66CC6" w:rsidRDefault="00967720">
      <w:pPr>
        <w:pStyle w:val="aa"/>
        <w:numPr>
          <w:ilvl w:val="0"/>
          <w:numId w:val="7"/>
        </w:numPr>
        <w:shd w:val="clear" w:color="auto" w:fill="FFFFFF"/>
        <w:spacing w:after="0" w:line="360" w:lineRule="auto"/>
        <w:jc w:val="both"/>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lastRenderedPageBreak/>
        <w:t>реорганізовування</w:t>
      </w:r>
      <w:proofErr w:type="spellEnd"/>
      <w:r>
        <w:rPr>
          <w:rFonts w:ascii="Times New Roman" w:eastAsia="Times New Roman" w:hAnsi="Times New Roman" w:cs="Times New Roman"/>
          <w:sz w:val="28"/>
          <w:szCs w:val="28"/>
          <w:lang w:eastAsia="uk-UA"/>
        </w:rPr>
        <w:t xml:space="preserve"> історично сформованої системи впровадження досягнень науково-технічного прогресу і системи підвищення кваліфікації з перетворенням їх у наближену до сільськогосподарських товаровиробників регіональну систему сільськогосподарського </w:t>
      </w:r>
      <w:proofErr w:type="spellStart"/>
      <w:r>
        <w:rPr>
          <w:rFonts w:ascii="Times New Roman" w:eastAsia="Times New Roman" w:hAnsi="Times New Roman" w:cs="Times New Roman"/>
          <w:sz w:val="28"/>
          <w:szCs w:val="28"/>
          <w:lang w:eastAsia="uk-UA"/>
        </w:rPr>
        <w:t>дорадництва</w:t>
      </w:r>
      <w:proofErr w:type="spellEnd"/>
      <w:r>
        <w:rPr>
          <w:rFonts w:ascii="Times New Roman" w:eastAsia="Times New Roman" w:hAnsi="Times New Roman" w:cs="Times New Roman"/>
          <w:sz w:val="28"/>
          <w:szCs w:val="28"/>
          <w:lang w:eastAsia="uk-UA"/>
        </w:rPr>
        <w:t xml:space="preserve"> [21];</w:t>
      </w:r>
    </w:p>
    <w:p w:rsidR="00D66CC6" w:rsidRDefault="00967720">
      <w:pPr>
        <w:pStyle w:val="aa"/>
        <w:numPr>
          <w:ilvl w:val="0"/>
          <w:numId w:val="7"/>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реформування системи поширення науково-технічної інформації для забезпечення продуктивної діяльності установ аграрної науки та освіти, широкого впровадження інновацій в агропромислове виробництво;</w:t>
      </w:r>
    </w:p>
    <w:p w:rsidR="00D66CC6" w:rsidRDefault="00967720">
      <w:pPr>
        <w:pStyle w:val="aa"/>
        <w:numPr>
          <w:ilvl w:val="0"/>
          <w:numId w:val="7"/>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забезпечення ефективних комунікацій між рівнями управління аграрним сектором економіки на базі використання засобів телекомунікації та сучасних інформаційних технологій.</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Перераховані напрями удосконалення інформаційного забезпечення повинні супроводжуватися утворенням спеціалізованих служб на державному і регіональному рівнях управління сільським господарством, в аграрній науці та освіті, формуванням баз (банків) ринкової та </w:t>
      </w:r>
      <w:proofErr w:type="spellStart"/>
      <w:r>
        <w:rPr>
          <w:rFonts w:ascii="Times New Roman" w:eastAsia="Times New Roman" w:hAnsi="Times New Roman" w:cs="Times New Roman"/>
          <w:sz w:val="28"/>
          <w:szCs w:val="28"/>
          <w:lang w:eastAsia="uk-UA"/>
        </w:rPr>
        <w:t>науково-</w:t>
      </w:r>
      <w:proofErr w:type="spellEnd"/>
      <w:r>
        <w:rPr>
          <w:rFonts w:ascii="Times New Roman" w:eastAsia="Times New Roman" w:hAnsi="Times New Roman" w:cs="Times New Roman"/>
          <w:sz w:val="28"/>
          <w:szCs w:val="28"/>
          <w:lang w:eastAsia="uk-UA"/>
        </w:rPr>
        <w:t xml:space="preserve"> технічної інформації, систем їх збору, систематизації і розповсюдження [22].</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На рівні підприємств і об’єднань сільського господарства, органів управління сільськими територіями потрібно удосконалювати їх інформаційні системи на основі застосування нових інформаційних та комп’ютерних технологій для збору і використання даних про стан фінансово-господарської діяльності й навколишнього середовища, бізнес-планування, витратно-цінового аналізу, фінансового і управлінського обліку як необхідних складових управління у нових умовах [23].</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Інноваційні процеси в аграрному секторі мають свою специфіку. Вони відрізняються різноманіттям регіональних, галузевих, функціональних, технологічних і організаційних особливостей. Суть інноваційної діяльності в аграрному секторі економіки полягає у розробці і впровадженні в аграрне виробництво нових методів управління, в основу яких покладено інформаційні технології з врахуванням накопичених наукових та інноваційних знань і </w:t>
      </w:r>
      <w:r>
        <w:rPr>
          <w:rFonts w:ascii="Times New Roman" w:eastAsia="Times New Roman" w:hAnsi="Times New Roman" w:cs="Times New Roman"/>
          <w:sz w:val="28"/>
          <w:szCs w:val="28"/>
          <w:lang w:eastAsia="uk-UA"/>
        </w:rPr>
        <w:lastRenderedPageBreak/>
        <w:t>потенціалу. Основні напрями інноваційного процесу в аграрному секторі економіки включать:</w:t>
      </w:r>
    </w:p>
    <w:p w:rsidR="00D66CC6" w:rsidRDefault="00967720">
      <w:pPr>
        <w:pStyle w:val="aa"/>
        <w:numPr>
          <w:ilvl w:val="0"/>
          <w:numId w:val="8"/>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аналіз цілей та перспектив діяльності;</w:t>
      </w:r>
    </w:p>
    <w:p w:rsidR="00D66CC6" w:rsidRDefault="00967720">
      <w:pPr>
        <w:pStyle w:val="aa"/>
        <w:numPr>
          <w:ilvl w:val="0"/>
          <w:numId w:val="8"/>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аналітичну інформацію про рівень задоволення потреб та вдоволеності</w:t>
      </w:r>
    </w:p>
    <w:p w:rsidR="00D66CC6" w:rsidRDefault="00967720">
      <w:pPr>
        <w:pStyle w:val="aa"/>
        <w:numPr>
          <w:ilvl w:val="0"/>
          <w:numId w:val="8"/>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споживачів;</w:t>
      </w:r>
    </w:p>
    <w:p w:rsidR="00D66CC6" w:rsidRDefault="00967720">
      <w:pPr>
        <w:pStyle w:val="aa"/>
        <w:numPr>
          <w:ilvl w:val="0"/>
          <w:numId w:val="8"/>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визначення сильних і слабких сторін, аналіз економічних ризиків;</w:t>
      </w:r>
    </w:p>
    <w:p w:rsidR="00D66CC6" w:rsidRDefault="00967720">
      <w:pPr>
        <w:pStyle w:val="aa"/>
        <w:numPr>
          <w:ilvl w:val="0"/>
          <w:numId w:val="8"/>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генерування нових ідей;</w:t>
      </w:r>
    </w:p>
    <w:p w:rsidR="00D66CC6" w:rsidRDefault="00967720">
      <w:pPr>
        <w:pStyle w:val="aa"/>
        <w:numPr>
          <w:ilvl w:val="0"/>
          <w:numId w:val="8"/>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обґрунтування та експериментальну перевірку здатності інноваційних</w:t>
      </w:r>
    </w:p>
    <w:p w:rsidR="00D66CC6" w:rsidRDefault="00967720">
      <w:pPr>
        <w:pStyle w:val="aa"/>
        <w:numPr>
          <w:ilvl w:val="0"/>
          <w:numId w:val="8"/>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ідей задовольняти суспільні потреби;</w:t>
      </w:r>
    </w:p>
    <w:p w:rsidR="00D66CC6" w:rsidRDefault="00967720">
      <w:pPr>
        <w:pStyle w:val="aa"/>
        <w:numPr>
          <w:ilvl w:val="0"/>
          <w:numId w:val="8"/>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інформацію про контроль діяльності і результатів, коригування</w:t>
      </w:r>
    </w:p>
    <w:p w:rsidR="00D66CC6" w:rsidRDefault="00967720">
      <w:pPr>
        <w:pStyle w:val="aa"/>
        <w:numPr>
          <w:ilvl w:val="0"/>
          <w:numId w:val="8"/>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діяльності, зміну цілей і завдань;</w:t>
      </w:r>
    </w:p>
    <w:p w:rsidR="00D66CC6" w:rsidRDefault="00967720">
      <w:pPr>
        <w:pStyle w:val="aa"/>
        <w:numPr>
          <w:ilvl w:val="0"/>
          <w:numId w:val="8"/>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створення дослідницьких зразків нової продукції, розробку стандартів</w:t>
      </w:r>
    </w:p>
    <w:p w:rsidR="00D66CC6" w:rsidRDefault="00967720">
      <w:pPr>
        <w:pStyle w:val="aa"/>
        <w:numPr>
          <w:ilvl w:val="0"/>
          <w:numId w:val="8"/>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та технічних умов, реєстрацію інтелектуальної власності;</w:t>
      </w:r>
    </w:p>
    <w:p w:rsidR="00D66CC6" w:rsidRDefault="00967720">
      <w:pPr>
        <w:pStyle w:val="aa"/>
        <w:numPr>
          <w:ilvl w:val="0"/>
          <w:numId w:val="8"/>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налагоджений процес впровадження і виробництва;</w:t>
      </w:r>
    </w:p>
    <w:p w:rsidR="00D66CC6" w:rsidRDefault="00967720">
      <w:pPr>
        <w:pStyle w:val="aa"/>
        <w:numPr>
          <w:ilvl w:val="0"/>
          <w:numId w:val="8"/>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дослідження ринку, розроблення маркетингових програм, організацію</w:t>
      </w:r>
    </w:p>
    <w:p w:rsidR="00D66CC6" w:rsidRDefault="00967720">
      <w:pPr>
        <w:pStyle w:val="aa"/>
        <w:numPr>
          <w:ilvl w:val="0"/>
          <w:numId w:val="8"/>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продажу, обґрунтування продажу об’єктів інтелектуальної власності;</w:t>
      </w:r>
    </w:p>
    <w:p w:rsidR="00D66CC6" w:rsidRDefault="00967720">
      <w:pPr>
        <w:pStyle w:val="aa"/>
        <w:numPr>
          <w:ilvl w:val="0"/>
          <w:numId w:val="8"/>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покращення інновації з метою подовження життєвого циклу продукції.</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Що ж стосується нормативно-законодавчої інформації, яка висвітлює заходи щодо реалізації державної аграрної політики, то, на наш погляд, джерел її одержання достатньо . Тут основний акцент потрібно зробити на залученні усіх доступних засобів масового розповсюдження інформації, а саме: засобів масової інформації, Internet, інформаційних листівок, днів інформації, гарячих ліній, роботи органів управління, дорадчих служб тощо з роз’яснення законів, постанов уряду, наказів Міністерства аграрної політики та інших урядових органів щодо  оподаткування, порядку надання пільг, кредитів, інших </w:t>
      </w:r>
      <w:r>
        <w:rPr>
          <w:rFonts w:ascii="Times New Roman" w:eastAsia="Times New Roman" w:hAnsi="Times New Roman" w:cs="Times New Roman"/>
          <w:sz w:val="28"/>
          <w:szCs w:val="28"/>
          <w:lang w:eastAsia="uk-UA"/>
        </w:rPr>
        <w:lastRenderedPageBreak/>
        <w:t>механізмів підтримки сільськогосподарських товаровиробників та населення сільських територій для достатньої їх поінформованості [23].</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Отже, реструктуризація системи інформаційного забезпечення вимагає перебудувати роботу не тільки органів державного управління сільським господарством, а й діяльність у цьому напрямі науково-дослідних установ, агросервісних формувань, системи підготовки кадрів, самих підприємств сільського господарства, відповідних служб інших міністерств та відомств, підтримки підприємницької діяльності у сфері надання </w:t>
      </w:r>
      <w:proofErr w:type="spellStart"/>
      <w:r>
        <w:rPr>
          <w:rFonts w:ascii="Times New Roman" w:eastAsia="Times New Roman" w:hAnsi="Times New Roman" w:cs="Times New Roman"/>
          <w:sz w:val="28"/>
          <w:szCs w:val="28"/>
          <w:lang w:eastAsia="uk-UA"/>
        </w:rPr>
        <w:t>інформаційно-</w:t>
      </w:r>
      <w:proofErr w:type="spellEnd"/>
      <w:r>
        <w:rPr>
          <w:rFonts w:ascii="Times New Roman" w:eastAsia="Times New Roman" w:hAnsi="Times New Roman" w:cs="Times New Roman"/>
          <w:sz w:val="28"/>
          <w:szCs w:val="28"/>
          <w:lang w:eastAsia="uk-UA"/>
        </w:rPr>
        <w:t xml:space="preserve"> консультаційних послуг. Крім того, у кожній природній кліматичній зоні, з урахуванням умов господарювання, доцільно широко розповсюджувати середньострокові та короткострокові прогнози запасів продуктивної вологи в метровому поверхневому шарі ґрунту (прогнозні та оптимальні), </w:t>
      </w:r>
      <w:proofErr w:type="spellStart"/>
      <w:r>
        <w:rPr>
          <w:rFonts w:ascii="Times New Roman" w:eastAsia="Times New Roman" w:hAnsi="Times New Roman" w:cs="Times New Roman"/>
          <w:sz w:val="28"/>
          <w:szCs w:val="28"/>
          <w:lang w:eastAsia="uk-UA"/>
        </w:rPr>
        <w:t>фітосанітарного</w:t>
      </w:r>
      <w:proofErr w:type="spellEnd"/>
      <w:r>
        <w:rPr>
          <w:rFonts w:ascii="Times New Roman" w:eastAsia="Times New Roman" w:hAnsi="Times New Roman" w:cs="Times New Roman"/>
          <w:sz w:val="28"/>
          <w:szCs w:val="28"/>
          <w:lang w:eastAsia="uk-UA"/>
        </w:rPr>
        <w:t xml:space="preserve"> стану (зокрема забур’яненості, шкідників, хвороб), прогнози урожайності тощо, а також рекомендації щодо строків підготовки ґрунту і сівби, проведення обробки посівів агротехнічними та хімічними засобами, строків та способів збирання урожаю тощо [24].</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За прикладом країн з розвинутими ринковими відносинами необхідно налагодити систему напрацювання і публікації прогнозів у встановлені строки, визначені загальногалузевим табелем (переліком) прогнозно-аналітичних документів, що готуються науково-дослідними установами, прогнозно-аналітичними центрами тощо. Така інформація повинна отримуватися аграрними підприємствами оперативно, з використанням сучасних засобів її збору та оброки. Відтак, як внутрішні, так й зовнішні чинники вимагають невідкладно реформувати систему інформаційного забезпечення аграрного сектора.</w:t>
      </w:r>
    </w:p>
    <w:p w:rsidR="00D66CC6" w:rsidRDefault="00D66CC6">
      <w:pPr>
        <w:rPr>
          <w:rFonts w:ascii="Times New Roman" w:eastAsia="Times New Roman" w:hAnsi="Times New Roman" w:cs="Times New Roman"/>
          <w:sz w:val="28"/>
          <w:szCs w:val="28"/>
          <w:lang w:eastAsia="uk-UA"/>
        </w:rPr>
      </w:pPr>
    </w:p>
    <w:p w:rsidR="00D66CC6" w:rsidRDefault="00D66CC6">
      <w:pPr>
        <w:rPr>
          <w:rFonts w:ascii="Times New Roman" w:eastAsia="Times New Roman" w:hAnsi="Times New Roman" w:cs="Times New Roman"/>
          <w:sz w:val="28"/>
          <w:szCs w:val="28"/>
          <w:lang w:eastAsia="uk-UA"/>
        </w:rPr>
      </w:pPr>
    </w:p>
    <w:p w:rsidR="00D66CC6" w:rsidRDefault="00D66CC6">
      <w:pPr>
        <w:rPr>
          <w:rFonts w:ascii="Times New Roman" w:eastAsia="Times New Roman" w:hAnsi="Times New Roman" w:cs="Times New Roman"/>
          <w:sz w:val="28"/>
          <w:szCs w:val="28"/>
          <w:lang w:eastAsia="uk-UA"/>
        </w:rPr>
      </w:pPr>
    </w:p>
    <w:p w:rsidR="00D66CC6" w:rsidRDefault="00D66CC6">
      <w:pPr>
        <w:rPr>
          <w:rFonts w:ascii="Times New Roman" w:eastAsia="Times New Roman" w:hAnsi="Times New Roman" w:cs="Times New Roman"/>
          <w:sz w:val="28"/>
          <w:szCs w:val="28"/>
          <w:lang w:eastAsia="uk-UA"/>
        </w:rPr>
      </w:pPr>
    </w:p>
    <w:p w:rsidR="00D66CC6" w:rsidRDefault="00D66CC6" w:rsidP="00486048">
      <w:pPr>
        <w:rPr>
          <w:rFonts w:ascii="Times New Roman" w:eastAsia="Times New Roman" w:hAnsi="Times New Roman" w:cs="Times New Roman"/>
          <w:sz w:val="28"/>
          <w:szCs w:val="28"/>
          <w:lang w:eastAsia="uk-UA"/>
        </w:rPr>
      </w:pPr>
    </w:p>
    <w:p w:rsidR="00D66CC6" w:rsidRDefault="00967720" w:rsidP="00486048">
      <w:pPr>
        <w:spacing w:after="0"/>
        <w:jc w:val="center"/>
        <w:rPr>
          <w:b/>
          <w:bCs/>
        </w:rPr>
      </w:pPr>
      <w:r>
        <w:rPr>
          <w:rFonts w:ascii="Times New Roman" w:eastAsia="TimesNewRoman" w:hAnsi="Times New Roman" w:cs="Times New Roman"/>
          <w:b/>
          <w:bCs/>
          <w:sz w:val="28"/>
          <w:szCs w:val="28"/>
        </w:rPr>
        <w:lastRenderedPageBreak/>
        <w:t>РОЗДІЛ 2. ОСОБЛИВОСТІ І ПРОБЛЕМИ УПРАВЛІННЯ ІНФОРМАЦІЙНИМ ЗАБЕЗПЕЧЕННЯМ</w:t>
      </w:r>
      <w:r>
        <w:rPr>
          <w:rFonts w:ascii="Times New Roman" w:eastAsia="TimesNewRoman" w:hAnsi="Times New Roman" w:cs="Times New Roman"/>
          <w:b/>
          <w:bCs/>
          <w:sz w:val="24"/>
          <w:szCs w:val="24"/>
        </w:rPr>
        <w:t xml:space="preserve"> </w:t>
      </w:r>
      <w:r>
        <w:rPr>
          <w:rFonts w:ascii="Times New Roman" w:eastAsia="TimesNewRoman" w:hAnsi="Times New Roman" w:cs="Times New Roman"/>
          <w:b/>
          <w:bCs/>
          <w:sz w:val="28"/>
          <w:szCs w:val="28"/>
        </w:rPr>
        <w:t>ПІДПРИЄМСТВ АГРОПРОМИСЛОВОГО КОМПЛЕКСУ</w:t>
      </w:r>
    </w:p>
    <w:p w:rsidR="00D66CC6" w:rsidRDefault="00967720">
      <w:pPr>
        <w:spacing w:after="0"/>
        <w:ind w:left="1276" w:hanging="425"/>
        <w:rPr>
          <w:b/>
          <w:bCs/>
        </w:rPr>
      </w:pPr>
      <w:r>
        <w:rPr>
          <w:rFonts w:ascii="Times New Roman" w:eastAsia="Times New Roman" w:hAnsi="Times New Roman" w:cs="Times New Roman"/>
          <w:b/>
          <w:bCs/>
          <w:sz w:val="28"/>
          <w:szCs w:val="28"/>
          <w:lang w:eastAsia="uk-UA"/>
        </w:rPr>
        <w:t>2.1. Аналіз рівня забезпеченості інформаційними ресурсами підприємств агропромислового комплексу</w:t>
      </w:r>
    </w:p>
    <w:p w:rsidR="00D66CC6"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Аграрний сектор економіки України є міжгалузевим, </w:t>
      </w:r>
      <w:r>
        <w:rPr>
          <w:rFonts w:ascii="Times New Roman" w:eastAsia="Times New Roman" w:hAnsi="Times New Roman" w:cs="Times New Roman"/>
          <w:sz w:val="28"/>
          <w:szCs w:val="28"/>
          <w:lang w:eastAsia="uk-UA"/>
        </w:rPr>
        <w:t xml:space="preserve">багатофункціональним і </w:t>
      </w:r>
      <w:proofErr w:type="spellStart"/>
      <w:r>
        <w:rPr>
          <w:rFonts w:ascii="Times New Roman" w:eastAsia="Times New Roman" w:hAnsi="Times New Roman" w:cs="Times New Roman"/>
          <w:sz w:val="28"/>
          <w:szCs w:val="28"/>
          <w:lang w:eastAsia="uk-UA"/>
        </w:rPr>
        <w:t>поліструктурним</w:t>
      </w:r>
      <w:proofErr w:type="spellEnd"/>
      <w:r>
        <w:rPr>
          <w:rFonts w:ascii="Times New Roman" w:eastAsia="Times New Roman" w:hAnsi="Times New Roman" w:cs="Times New Roman"/>
          <w:sz w:val="28"/>
          <w:szCs w:val="28"/>
          <w:lang w:eastAsia="uk-UA"/>
        </w:rPr>
        <w:t xml:space="preserve"> комплексом, тісно пов’язаним з іншими галузями національної економіки.  Основними завданнями інформаційного забезпечення аграрного сектора є створення та супроводження таких інформаційних ресурсів, які б були інформаційним підґрунтям для прийняття управлінських рішень щодо розвитку підприємств, удосконалення системи управління, розробки ефективних ринкових механізмів підтримки сільськогосподарських товаровиробників, створення досконалого ринкового середовища, формування та функціонування стабільної системи фінансово-кредитного інформаційно-консультаційного забезпечення підтримки сільськогосподарських підприємств.</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Інформатизація – це об’єктивний етап соціального прогресу у всіх галузях, процес забезпечення інформацією виробництва та сфер діяльності людини, створення інформаційного суспільства, для якого характерні: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 зростання ролі інформації і знань у діяльності людини;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 збільшення частки інформаційних комунікацій, продуктів, послуг у валовому внутрішньому продукті;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створення глобального інформаційного простору, основними складовими якого є інформаційні ресурси, засоби інформаційної взаємодії та необхідні організаційні структури [25].</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Інформатизацію слід розуміти, як створення й розвиток інформаційної сфери: комплексу чинників, які забезпечують найкращі умови функціонування інформаційної </w:t>
      </w:r>
      <w:proofErr w:type="spellStart"/>
      <w:r w:rsidRPr="00486048">
        <w:rPr>
          <w:rFonts w:ascii="Times New Roman" w:eastAsia="Times New Roman" w:hAnsi="Times New Roman" w:cs="Times New Roman"/>
          <w:sz w:val="28"/>
          <w:szCs w:val="28"/>
          <w:lang w:eastAsia="uk-UA"/>
        </w:rPr>
        <w:t>iнфрaстрyктyри</w:t>
      </w:r>
      <w:proofErr w:type="spellEnd"/>
      <w:r w:rsidRPr="00486048">
        <w:rPr>
          <w:rFonts w:ascii="Times New Roman" w:eastAsia="Times New Roman" w:hAnsi="Times New Roman" w:cs="Times New Roman"/>
          <w:sz w:val="28"/>
          <w:szCs w:val="28"/>
          <w:lang w:eastAsia="uk-UA"/>
        </w:rPr>
        <w:t xml:space="preserve"> з метою забезпечення соціального і виробничого прогресу.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Відповідно, інформаційна сфера – це сукупність інформаційних ресурсів, інформаційної </w:t>
      </w:r>
      <w:proofErr w:type="spellStart"/>
      <w:r w:rsidRPr="00486048">
        <w:rPr>
          <w:rFonts w:ascii="Times New Roman" w:eastAsia="Times New Roman" w:hAnsi="Times New Roman" w:cs="Times New Roman"/>
          <w:sz w:val="28"/>
          <w:szCs w:val="28"/>
          <w:lang w:eastAsia="uk-UA"/>
        </w:rPr>
        <w:t>iнфрaстрyктyри</w:t>
      </w:r>
      <w:proofErr w:type="spellEnd"/>
      <w:r w:rsidRPr="00486048">
        <w:rPr>
          <w:rFonts w:ascii="Times New Roman" w:eastAsia="Times New Roman" w:hAnsi="Times New Roman" w:cs="Times New Roman"/>
          <w:sz w:val="28"/>
          <w:szCs w:val="28"/>
          <w:lang w:eastAsia="uk-UA"/>
        </w:rPr>
        <w:t xml:space="preserve">, суб’єктів інформаційних відносин, які </w:t>
      </w:r>
      <w:r w:rsidRPr="00486048">
        <w:rPr>
          <w:rFonts w:ascii="Times New Roman" w:eastAsia="Times New Roman" w:hAnsi="Times New Roman" w:cs="Times New Roman"/>
          <w:sz w:val="28"/>
          <w:szCs w:val="28"/>
          <w:lang w:eastAsia="uk-UA"/>
        </w:rPr>
        <w:lastRenderedPageBreak/>
        <w:t xml:space="preserve">забезпечують збирання, зберігання, використання й поширення інформації, а також система правового регулювання суспільних відносин у цій сфері.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Як переконує досвід інших країн, інформатизація сприяє забезпеченню національних інтересів, поліпшенню керованості економікою, розвитку наукомістких виробництв і високих технологій, підвищенню продуктивності праці, вдосконаленню соціально-економічних відносин, збагаченню духовного життя й подальшій демократизації суспільства.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У свою чергу інформатизація аграрного сектору забезпечує: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 систему нагромадження, аналізу і застосування інформаційних ресурсів в аграрному виробництві на комп’ютерній основі;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 товаровиробників інформаційними матеріалами про </w:t>
      </w:r>
      <w:proofErr w:type="spellStart"/>
      <w:r w:rsidRPr="00486048">
        <w:rPr>
          <w:rFonts w:ascii="Times New Roman" w:eastAsia="Times New Roman" w:hAnsi="Times New Roman" w:cs="Times New Roman"/>
          <w:sz w:val="28"/>
          <w:szCs w:val="28"/>
          <w:lang w:eastAsia="uk-UA"/>
        </w:rPr>
        <w:t>нормативно-</w:t>
      </w:r>
      <w:proofErr w:type="spellEnd"/>
      <w:r w:rsidRPr="00486048">
        <w:rPr>
          <w:rFonts w:ascii="Times New Roman" w:eastAsia="Times New Roman" w:hAnsi="Times New Roman" w:cs="Times New Roman"/>
          <w:sz w:val="28"/>
          <w:szCs w:val="28"/>
          <w:lang w:eastAsia="uk-UA"/>
        </w:rPr>
        <w:t xml:space="preserve"> правову базу державної підтримки та економічні умови розвитку агарного сектору;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 консультаційне обслуговування </w:t>
      </w:r>
      <w:proofErr w:type="spellStart"/>
      <w:r w:rsidRPr="00486048">
        <w:rPr>
          <w:rFonts w:ascii="Times New Roman" w:eastAsia="Times New Roman" w:hAnsi="Times New Roman" w:cs="Times New Roman"/>
          <w:sz w:val="28"/>
          <w:szCs w:val="28"/>
          <w:lang w:eastAsia="uk-UA"/>
        </w:rPr>
        <w:t>сільгоспвировирбників</w:t>
      </w:r>
      <w:proofErr w:type="spellEnd"/>
      <w:r w:rsidRPr="00486048">
        <w:rPr>
          <w:rFonts w:ascii="Times New Roman" w:eastAsia="Times New Roman" w:hAnsi="Times New Roman" w:cs="Times New Roman"/>
          <w:sz w:val="28"/>
          <w:szCs w:val="28"/>
          <w:lang w:eastAsia="uk-UA"/>
        </w:rPr>
        <w:t xml:space="preserve">;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 задоволення потреб сільгоспвиробників в інформації про кон’юнктуру ринків продовольства;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 органи державного управління на основі системи економічного моніторингу інформаційними матеріалами для розробки прогнозів розвитку аграрного сектору;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 оперативний виробничий зв’язок із міжнародними та національними центрами ділової активності [190].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Отже, можна стверджувати, що від рівня інформатизації залежить створення інформаційної </w:t>
      </w:r>
      <w:proofErr w:type="spellStart"/>
      <w:r w:rsidRPr="00486048">
        <w:rPr>
          <w:rFonts w:ascii="Times New Roman" w:eastAsia="Times New Roman" w:hAnsi="Times New Roman" w:cs="Times New Roman"/>
          <w:sz w:val="28"/>
          <w:szCs w:val="28"/>
          <w:lang w:eastAsia="uk-UA"/>
        </w:rPr>
        <w:t>iнфрaстрyктyри</w:t>
      </w:r>
      <w:proofErr w:type="spellEnd"/>
      <w:r w:rsidRPr="00486048">
        <w:rPr>
          <w:rFonts w:ascii="Times New Roman" w:eastAsia="Times New Roman" w:hAnsi="Times New Roman" w:cs="Times New Roman"/>
          <w:sz w:val="28"/>
          <w:szCs w:val="28"/>
          <w:lang w:eastAsia="uk-UA"/>
        </w:rPr>
        <w:t xml:space="preserve"> суспільства, країни, галузі, яка здійснює формування єдиного інформаційного простору й необмеженого доступу споживачів інформації до вітчизняних і світових інформаційних ресурсів.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У </w:t>
      </w:r>
      <w:proofErr w:type="spellStart"/>
      <w:r w:rsidRPr="00486048">
        <w:rPr>
          <w:rFonts w:ascii="Times New Roman" w:eastAsia="Times New Roman" w:hAnsi="Times New Roman" w:cs="Times New Roman"/>
          <w:sz w:val="28"/>
          <w:szCs w:val="28"/>
          <w:lang w:eastAsia="uk-UA"/>
        </w:rPr>
        <w:t>Cтратегії</w:t>
      </w:r>
      <w:proofErr w:type="spellEnd"/>
      <w:r w:rsidRPr="00486048">
        <w:rPr>
          <w:rFonts w:ascii="Times New Roman" w:eastAsia="Times New Roman" w:hAnsi="Times New Roman" w:cs="Times New Roman"/>
          <w:sz w:val="28"/>
          <w:szCs w:val="28"/>
          <w:lang w:eastAsia="uk-UA"/>
        </w:rPr>
        <w:t xml:space="preserve"> розвитку інформаційного забезпечення АПК і сільського населення України зазначено, що загальною метою є розвиток та покращення діяльності аграрного сектору України з урахуванням таких концептуальних засад [190]: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lastRenderedPageBreak/>
        <w:t xml:space="preserve">- удосконалення інформаційного забезпечення сільського населення та АПК України повинно бути одним з головних пріоритетів державної аграрної та інформаційної політики;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 інформатизація аграрного сектору є необхідною складовою аграрної і адміністративної реформ в Україні, і без дій з удосконалення інформаційної системи цього сектору цілі цих реформ не будуть досягнуті;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інформаційна система аграрного сектору є невід’ємною частиною інформаційного середовища України, тому основні концептуальні підходи мають відповідати підходам, опрацьованим у завданнях Національної програми інформатизації.</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Для розкриття теми дипломної роботи необхідно дати оцінку стану інформатизації аграрного сектору України, зокрема детально розглянути його стан у Житомирській області, для визначення передумов запровадження концептуальних засад розвитку інформаційного забезпечення в галузі та досліджуваному регіоні.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За абсолютними витратами Україна посідає останні місця в Європі та поступається сусідам – новим членам ЄС за всіма показниками інформатизації (щільність покриття території та пропускна здатність телекомунікаційних і комп’ютерних мереж, користувачів Інтернет на 1000 осіб населення, пропорція користувачів широкосмугового Інтернету до загальної їх кількості тощо). У доступі до Інтернет з виявленою регіональною диспропорцією розподілу користувачів Україна відчутно відстає від розвинених країн.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Процеси інформатизації аграрного сектору України були визначені Програмою інформатизації, затвердженою ще в 1998 р., а всі подальші Програми залишилися тільки проектами. Проте, виконуючи хоча б Національну програму інформатизації в Україні, можливо покращити стан інформаційно-комунікаційних технологій (ІКТ) в аграрному секторі, а саме забезпечити вільний доступ до засобів ІКТ та інформаційних ресурсів, особливо у сільській місцевості та важкодоступних населених пунктах [146].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Розпорядженням Кабінету Міністрів України від 15 травня 2013 р. № 386 р прийнято Стратегію розвитку інформаційного суспільства в Україні. </w:t>
      </w:r>
      <w:r w:rsidRPr="00486048">
        <w:rPr>
          <w:rFonts w:ascii="Times New Roman" w:eastAsia="Times New Roman" w:hAnsi="Times New Roman" w:cs="Times New Roman"/>
          <w:sz w:val="28"/>
          <w:szCs w:val="28"/>
          <w:lang w:eastAsia="uk-UA"/>
        </w:rPr>
        <w:lastRenderedPageBreak/>
        <w:t xml:space="preserve">Вочевидь, ця Стратегія вимагає сукупності послідовних конкретних заходів з прискорення процесів розвитку. Для їх детального аналізу Інститутом </w:t>
      </w:r>
      <w:proofErr w:type="spellStart"/>
      <w:r w:rsidRPr="00486048">
        <w:rPr>
          <w:rFonts w:ascii="Times New Roman" w:eastAsia="Times New Roman" w:hAnsi="Times New Roman" w:cs="Times New Roman"/>
          <w:sz w:val="28"/>
          <w:szCs w:val="28"/>
          <w:lang w:eastAsia="uk-UA"/>
        </w:rPr>
        <w:t>телекомунікацій</w:t>
      </w:r>
      <w:proofErr w:type="spellEnd"/>
      <w:r w:rsidRPr="00486048">
        <w:rPr>
          <w:rFonts w:ascii="Times New Roman" w:eastAsia="Times New Roman" w:hAnsi="Times New Roman" w:cs="Times New Roman"/>
          <w:sz w:val="28"/>
          <w:szCs w:val="28"/>
          <w:lang w:eastAsia="uk-UA"/>
        </w:rPr>
        <w:t xml:space="preserve"> і глобального інформаційного простору НАН України за договором з Державним агентством з питань, науки, інновацій та інформатизації України розроблено Національну систему індикаторів оцінки рівня розвитку інформаційного суспільства, затверджену Постановою Кабінету Міністрів України від 28 листопада 2012 р. № 1134. Ця система є складовою програмно-апаратного комплексу ведення Національної системи індикаторів та інтегральних індексів оцінки розвитку інформаційного суспільства.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Прийняття цієї системи є певним зрушенням у сфері розвитку інформаційного суспільства, оскільки з’явилась основа для оцінки поточного стану цього процесу та постає можливість прийняття рішень виходячи з конкретних оцінок ситуації.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Запроваджувана Національна система індикаторів та інтегрованих індексів [118] узгоджується з міжнародними системами, враховуючи національну специфіку та пріоритетні завдання розвитку інформаційного суспільства в країні. Всього затверджено 31 індикатори розвитку інформаційного суспільства. Наведемо деякі з них, значення яких можливо оцінити: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 кількість </w:t>
      </w:r>
      <w:proofErr w:type="spellStart"/>
      <w:r w:rsidRPr="00486048">
        <w:rPr>
          <w:rFonts w:ascii="Times New Roman" w:eastAsia="Times New Roman" w:hAnsi="Times New Roman" w:cs="Times New Roman"/>
          <w:sz w:val="28"/>
          <w:szCs w:val="28"/>
          <w:lang w:eastAsia="uk-UA"/>
        </w:rPr>
        <w:t>інтернет-користувачів</w:t>
      </w:r>
      <w:proofErr w:type="spellEnd"/>
      <w:r w:rsidRPr="00486048">
        <w:rPr>
          <w:rFonts w:ascii="Times New Roman" w:eastAsia="Times New Roman" w:hAnsi="Times New Roman" w:cs="Times New Roman"/>
          <w:sz w:val="28"/>
          <w:szCs w:val="28"/>
          <w:lang w:eastAsia="uk-UA"/>
        </w:rPr>
        <w:t xml:space="preserve"> у розрахунку на 100 осіб;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 кількість </w:t>
      </w:r>
      <w:proofErr w:type="spellStart"/>
      <w:r w:rsidRPr="00486048">
        <w:rPr>
          <w:rFonts w:ascii="Times New Roman" w:eastAsia="Times New Roman" w:hAnsi="Times New Roman" w:cs="Times New Roman"/>
          <w:sz w:val="28"/>
          <w:szCs w:val="28"/>
          <w:lang w:eastAsia="uk-UA"/>
        </w:rPr>
        <w:t>інтернет-користувачів</w:t>
      </w:r>
      <w:proofErr w:type="spellEnd"/>
      <w:r w:rsidRPr="00486048">
        <w:rPr>
          <w:rFonts w:ascii="Times New Roman" w:eastAsia="Times New Roman" w:hAnsi="Times New Roman" w:cs="Times New Roman"/>
          <w:sz w:val="28"/>
          <w:szCs w:val="28"/>
          <w:lang w:eastAsia="uk-UA"/>
        </w:rPr>
        <w:t xml:space="preserve"> широкосмугового доступу в розрахунку на 100 осіб;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 частка користувачів мобільного Інтернету, % до загальної кількості </w:t>
      </w:r>
      <w:proofErr w:type="spellStart"/>
      <w:r w:rsidRPr="00486048">
        <w:rPr>
          <w:rFonts w:ascii="Times New Roman" w:eastAsia="Times New Roman" w:hAnsi="Times New Roman" w:cs="Times New Roman"/>
          <w:sz w:val="28"/>
          <w:szCs w:val="28"/>
          <w:lang w:eastAsia="uk-UA"/>
        </w:rPr>
        <w:t>інтернет-користувачів</w:t>
      </w:r>
      <w:proofErr w:type="spellEnd"/>
      <w:r w:rsidRPr="00486048">
        <w:rPr>
          <w:rFonts w:ascii="Times New Roman" w:eastAsia="Times New Roman" w:hAnsi="Times New Roman" w:cs="Times New Roman"/>
          <w:sz w:val="28"/>
          <w:szCs w:val="28"/>
          <w:lang w:eastAsia="uk-UA"/>
        </w:rPr>
        <w:t xml:space="preserve">;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 частка витрат на програмне забезпечення, % до загальних витрат на інформаційні технології;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 рівень обчислювальної потужності інформаційно-телекомунікаційної </w:t>
      </w:r>
      <w:proofErr w:type="spellStart"/>
      <w:r w:rsidRPr="00486048">
        <w:rPr>
          <w:rFonts w:ascii="Times New Roman" w:eastAsia="Times New Roman" w:hAnsi="Times New Roman" w:cs="Times New Roman"/>
          <w:sz w:val="28"/>
          <w:szCs w:val="28"/>
          <w:lang w:eastAsia="uk-UA"/>
        </w:rPr>
        <w:t>iнфрaстрyктyри</w:t>
      </w:r>
      <w:proofErr w:type="spellEnd"/>
      <w:r w:rsidRPr="00486048">
        <w:rPr>
          <w:rFonts w:ascii="Times New Roman" w:eastAsia="Times New Roman" w:hAnsi="Times New Roman" w:cs="Times New Roman"/>
          <w:sz w:val="28"/>
          <w:szCs w:val="28"/>
          <w:lang w:eastAsia="uk-UA"/>
        </w:rPr>
        <w:t xml:space="preserve">;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 кількість домогосподарств, що мають комп’ютери, у розрахунку на 100 домогосподарств;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lastRenderedPageBreak/>
        <w:t xml:space="preserve">- частка науково-дослідних організацій сфери інформаційних технологій, відсотків до загальної кількості науково-дослідних організацій;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 рівень розвитку інформаційно-телекомунікаційної </w:t>
      </w:r>
      <w:proofErr w:type="spellStart"/>
      <w:r w:rsidRPr="00486048">
        <w:rPr>
          <w:rFonts w:ascii="Times New Roman" w:eastAsia="Times New Roman" w:hAnsi="Times New Roman" w:cs="Times New Roman"/>
          <w:sz w:val="28"/>
          <w:szCs w:val="28"/>
          <w:lang w:eastAsia="uk-UA"/>
        </w:rPr>
        <w:t>iнфрaстрyктyри</w:t>
      </w:r>
      <w:proofErr w:type="spellEnd"/>
      <w:r w:rsidRPr="00486048">
        <w:rPr>
          <w:rFonts w:ascii="Times New Roman" w:eastAsia="Times New Roman" w:hAnsi="Times New Roman" w:cs="Times New Roman"/>
          <w:sz w:val="28"/>
          <w:szCs w:val="28"/>
          <w:lang w:eastAsia="uk-UA"/>
        </w:rPr>
        <w:t xml:space="preserve"> та ін.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На основі системи індикаторів бачимо рівень  проникнення інформаційних технологій по регіонах України.  [41–43]. </w:t>
      </w:r>
    </w:p>
    <w:p w:rsidR="00D66CC6" w:rsidRPr="00486048" w:rsidRDefault="00486048"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proofErr w:type="gramStart"/>
      <w:r>
        <w:rPr>
          <w:rFonts w:ascii="Times New Roman" w:eastAsia="Times New Roman" w:hAnsi="Times New Roman" w:cs="Times New Roman"/>
          <w:sz w:val="28"/>
          <w:szCs w:val="28"/>
          <w:lang w:val="ru-RU" w:eastAsia="uk-UA"/>
        </w:rPr>
        <w:t>Р</w:t>
      </w:r>
      <w:proofErr w:type="spellStart"/>
      <w:proofErr w:type="gramEnd"/>
      <w:r w:rsidR="00967720" w:rsidRPr="00486048">
        <w:rPr>
          <w:rFonts w:ascii="Times New Roman" w:eastAsia="Times New Roman" w:hAnsi="Times New Roman" w:cs="Times New Roman"/>
          <w:sz w:val="28"/>
          <w:szCs w:val="28"/>
          <w:lang w:eastAsia="uk-UA"/>
        </w:rPr>
        <w:t>ів</w:t>
      </w:r>
      <w:r>
        <w:rPr>
          <w:rFonts w:ascii="Times New Roman" w:eastAsia="Times New Roman" w:hAnsi="Times New Roman" w:cs="Times New Roman"/>
          <w:sz w:val="28"/>
          <w:szCs w:val="28"/>
          <w:lang w:val="ru-RU" w:eastAsia="uk-UA"/>
        </w:rPr>
        <w:t>ень</w:t>
      </w:r>
      <w:proofErr w:type="spellEnd"/>
      <w:r w:rsidR="00967720" w:rsidRPr="00486048">
        <w:rPr>
          <w:rFonts w:ascii="Times New Roman" w:eastAsia="Times New Roman" w:hAnsi="Times New Roman" w:cs="Times New Roman"/>
          <w:sz w:val="28"/>
          <w:szCs w:val="28"/>
          <w:lang w:eastAsia="uk-UA"/>
        </w:rPr>
        <w:t xml:space="preserve"> </w:t>
      </w:r>
      <w:bookmarkStart w:id="4" w:name="__DdeLink__95318_2067038361"/>
      <w:r w:rsidR="00967720" w:rsidRPr="00486048">
        <w:rPr>
          <w:rFonts w:ascii="Times New Roman" w:eastAsia="Times New Roman" w:hAnsi="Times New Roman" w:cs="Times New Roman"/>
          <w:sz w:val="28"/>
          <w:szCs w:val="28"/>
          <w:lang w:eastAsia="uk-UA"/>
        </w:rPr>
        <w:t>проникнення інформаційних технологій по регіонах України</w:t>
      </w:r>
      <w:bookmarkEnd w:id="4"/>
      <w:r w:rsidR="00967720" w:rsidRPr="00486048">
        <w:rPr>
          <w:rFonts w:ascii="Times New Roman" w:eastAsia="Times New Roman" w:hAnsi="Times New Roman" w:cs="Times New Roman"/>
          <w:sz w:val="28"/>
          <w:szCs w:val="28"/>
          <w:lang w:eastAsia="uk-UA"/>
        </w:rPr>
        <w:t xml:space="preserve">(табл. 2.1). </w:t>
      </w:r>
    </w:p>
    <w:tbl>
      <w:tblPr>
        <w:tblW w:w="9998"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2"/>
        <w:gridCol w:w="1559"/>
        <w:gridCol w:w="2977"/>
      </w:tblGrid>
      <w:tr w:rsidR="00486048" w:rsidTr="00486048">
        <w:trPr>
          <w:trHeight w:val="385"/>
        </w:trPr>
        <w:tc>
          <w:tcPr>
            <w:tcW w:w="5462"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Індекс проникнення інформаційних технологій в життєдіяльність суспільства по регіонах України, 2013 р. Адміністративно-територіально одиниця</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Рейтинг за індексом</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рівня проникнення інформаційних технологій по регіонах України</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м. Київ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1</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52,77</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Запорізька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2</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41,64</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Одеська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38,93</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Івано–Франківська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4</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38,16</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Хмельницька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5</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36,45</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Черкаська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6</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36,07</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Донецька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7</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35,97</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Сумська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8</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35,43</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Миколаївська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9</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35,39</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м. Севастополь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10</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35,37</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Рівненська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11</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34,72</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Харківська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12</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34,21</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Кіровоградська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13</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34,12</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Чернігівська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14</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33,26</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Житомирська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15</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33,24</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Полтавська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16</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32,98</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Дніпропетровська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17</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32,85</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Львівська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18</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32,68</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Волинська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19</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32,58</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Вінницька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20</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31,95</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Київська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21</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31,95</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АРК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22</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31,69</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Чернівецька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23</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31,61</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Тернопільська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24</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31,52</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Закарпатська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25</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30,91</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Херсонська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26</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30,70</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Луганська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27</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30,63</w:t>
            </w:r>
          </w:p>
        </w:tc>
      </w:tr>
    </w:tbl>
    <w:p w:rsidR="00D66CC6" w:rsidRDefault="00D66CC6">
      <w:pPr>
        <w:pStyle w:val="Default"/>
        <w:rPr>
          <w:sz w:val="28"/>
        </w:rPr>
      </w:pP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Відповідно до даних табл. 2.1 Житомирська область за рівнем проникнення ІТ в життєдіяльність суспільства посіла 15-те місце.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lastRenderedPageBreak/>
        <w:t xml:space="preserve">Слід зауважити, що за рівнем розвитку інформаційного суспільства столиць країни вже давно перевищує середньосвітові значення відповідних індексів. Виходячи з цього, подальший розвиток інформаційного суспільства в Україні у найближчому майбутньому можливий шляхом наближення її областей до рівня м. Києва. За допомогою індикаторів Національної системи ця робота здійснюватиметься як сукупність конкретних заходів, спрямованих на підвищення того чи іншого індикатора залежно від регіону.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У процесі виконання дисертаційного дослідження було оцінено деякі індикатори Національної системи розвитку інформаційного суспільства для країни та Київської області (в т. ч. аграрного виробництва), що є провідним агропромисловим регіоном України, має значні можливості й переваги для високого ступеня розбудови інформаційного суспільства в країні. Зокрема, рівень інвестиційного забезпечення сільськогосподарських підприємств Київщини значно вищий, ніж рівень розвитку матеріально-технічної бази по Україні, наприклад, у тваринництві показник оснащеності основними засобами удвічі більший, а </w:t>
      </w:r>
      <w:proofErr w:type="spellStart"/>
      <w:r w:rsidRPr="00486048">
        <w:rPr>
          <w:rFonts w:ascii="Times New Roman" w:eastAsia="Times New Roman" w:hAnsi="Times New Roman" w:cs="Times New Roman"/>
          <w:sz w:val="28"/>
          <w:szCs w:val="28"/>
          <w:lang w:eastAsia="uk-UA"/>
        </w:rPr>
        <w:t>капіталоозброєність</w:t>
      </w:r>
      <w:proofErr w:type="spellEnd"/>
      <w:r w:rsidRPr="00486048">
        <w:rPr>
          <w:rFonts w:ascii="Times New Roman" w:eastAsia="Times New Roman" w:hAnsi="Times New Roman" w:cs="Times New Roman"/>
          <w:sz w:val="28"/>
          <w:szCs w:val="28"/>
          <w:lang w:eastAsia="uk-UA"/>
        </w:rPr>
        <w:t xml:space="preserve"> – в 1,5 рази [75].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Згідно з останніми дослідженнями світової </w:t>
      </w:r>
      <w:proofErr w:type="spellStart"/>
      <w:r w:rsidRPr="00486048">
        <w:rPr>
          <w:rFonts w:ascii="Times New Roman" w:eastAsia="Times New Roman" w:hAnsi="Times New Roman" w:cs="Times New Roman"/>
          <w:sz w:val="28"/>
          <w:szCs w:val="28"/>
          <w:lang w:eastAsia="uk-UA"/>
        </w:rPr>
        <w:t>інтернет-статистики</w:t>
      </w:r>
      <w:proofErr w:type="spellEnd"/>
      <w:r w:rsidRPr="00486048">
        <w:rPr>
          <w:rFonts w:ascii="Times New Roman" w:eastAsia="Times New Roman" w:hAnsi="Times New Roman" w:cs="Times New Roman"/>
          <w:sz w:val="28"/>
          <w:szCs w:val="28"/>
          <w:lang w:eastAsia="uk-UA"/>
        </w:rPr>
        <w:t xml:space="preserve">, Україна посідає 9 місце в Європі за кількістю користувачів Інтернету [233] Станом на 30 червня 2014 року кількість користувачів Інтернету в Україні становила 18,5 </w:t>
      </w:r>
      <w:proofErr w:type="spellStart"/>
      <w:r w:rsidRPr="00486048">
        <w:rPr>
          <w:rFonts w:ascii="Times New Roman" w:eastAsia="Times New Roman" w:hAnsi="Times New Roman" w:cs="Times New Roman"/>
          <w:sz w:val="28"/>
          <w:szCs w:val="28"/>
          <w:lang w:eastAsia="uk-UA"/>
        </w:rPr>
        <w:t>млн</w:t>
      </w:r>
      <w:proofErr w:type="spellEnd"/>
      <w:r w:rsidRPr="00486048">
        <w:rPr>
          <w:rFonts w:ascii="Times New Roman" w:eastAsia="Times New Roman" w:hAnsi="Times New Roman" w:cs="Times New Roman"/>
          <w:sz w:val="28"/>
          <w:szCs w:val="28"/>
          <w:lang w:eastAsia="uk-UA"/>
        </w:rPr>
        <w:t xml:space="preserve"> осіб з 44,291,413 </w:t>
      </w:r>
      <w:proofErr w:type="spellStart"/>
      <w:r w:rsidRPr="00486048">
        <w:rPr>
          <w:rFonts w:ascii="Times New Roman" w:eastAsia="Times New Roman" w:hAnsi="Times New Roman" w:cs="Times New Roman"/>
          <w:sz w:val="28"/>
          <w:szCs w:val="28"/>
          <w:lang w:eastAsia="uk-UA"/>
        </w:rPr>
        <w:t>млн</w:t>
      </w:r>
      <w:proofErr w:type="spellEnd"/>
      <w:r w:rsidRPr="00486048">
        <w:rPr>
          <w:rFonts w:ascii="Times New Roman" w:eastAsia="Times New Roman" w:hAnsi="Times New Roman" w:cs="Times New Roman"/>
          <w:sz w:val="28"/>
          <w:szCs w:val="28"/>
          <w:lang w:eastAsia="uk-UA"/>
        </w:rPr>
        <w:t xml:space="preserve"> жителів України. Європейський показник досягнуто лише в абсолютній загальній кількості користувачів. За відносним показником, враховуючи чисельність населення, Україна посідає останнє – 53-те місце серед усіх Європейських країн. Тенденція збільшення кількості користувачів Інтернету в Україні свідчить, що активних користувачів щороку стає більше (рис. 2.1).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Такий рівень використання Інтернету характеризує міське населення, яке в Україні досягає близько 68 %. Сільські жителі у структурі населення країни становлять третину, а в Інтернеті – п’яту частину його користувачів.  </w:t>
      </w:r>
    </w:p>
    <w:p w:rsidR="00D66CC6" w:rsidRDefault="00D66CC6">
      <w:pPr>
        <w:pStyle w:val="Default"/>
      </w:pPr>
    </w:p>
    <w:p w:rsidR="00D66CC6" w:rsidRDefault="00967720">
      <w:pPr>
        <w:pStyle w:val="Default"/>
      </w:pPr>
      <w:r>
        <w:rPr>
          <w:noProof/>
          <w:lang w:eastAsia="uk-UA"/>
        </w:rPr>
        <w:lastRenderedPageBreak/>
        <w:drawing>
          <wp:anchor distT="0" distB="127000" distL="0" distR="0" simplePos="0" relativeHeight="7" behindDoc="0" locked="0" layoutInCell="1" allowOverlap="1">
            <wp:simplePos x="0" y="0"/>
            <wp:positionH relativeFrom="column">
              <wp:posOffset>306070</wp:posOffset>
            </wp:positionH>
            <wp:positionV relativeFrom="paragraph">
              <wp:posOffset>-31750</wp:posOffset>
            </wp:positionV>
            <wp:extent cx="5989955" cy="2706370"/>
            <wp:effectExtent l="0" t="0" r="0" b="0"/>
            <wp:wrapSquare wrapText="largest"/>
            <wp:docPr id="7"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1"/>
                    <pic:cNvPicPr>
                      <a:picLocks noChangeAspect="1" noChangeArrowheads="1"/>
                    </pic:cNvPicPr>
                  </pic:nvPicPr>
                  <pic:blipFill>
                    <a:blip r:embed="rId10"/>
                    <a:stretch>
                      <a:fillRect/>
                    </a:stretch>
                  </pic:blipFill>
                  <pic:spPr bwMode="auto">
                    <a:xfrm>
                      <a:off x="0" y="0"/>
                      <a:ext cx="5989955" cy="2706370"/>
                    </a:xfrm>
                    <a:prstGeom prst="rect">
                      <a:avLst/>
                    </a:prstGeom>
                    <a:noFill/>
                    <a:ln w="9525">
                      <a:noFill/>
                      <a:miter lim="800000"/>
                      <a:headEnd/>
                      <a:tailEnd/>
                    </a:ln>
                  </pic:spPr>
                </pic:pic>
              </a:graphicData>
            </a:graphic>
          </wp:anchor>
        </w:drawing>
      </w:r>
    </w:p>
    <w:p w:rsidR="00D66CC6" w:rsidRDefault="00D66CC6">
      <w:pPr>
        <w:pStyle w:val="Default"/>
      </w:pPr>
    </w:p>
    <w:p w:rsidR="00D66CC6" w:rsidRDefault="00D66CC6">
      <w:pPr>
        <w:pStyle w:val="Default"/>
      </w:pPr>
    </w:p>
    <w:p w:rsidR="00D66CC6" w:rsidRDefault="00D66CC6">
      <w:pPr>
        <w:pStyle w:val="Default"/>
      </w:pPr>
    </w:p>
    <w:p w:rsidR="00D66CC6" w:rsidRDefault="00D66CC6">
      <w:pPr>
        <w:pStyle w:val="Default"/>
      </w:pPr>
    </w:p>
    <w:p w:rsidR="00D66CC6" w:rsidRDefault="00D66CC6">
      <w:pPr>
        <w:pStyle w:val="Default"/>
      </w:pPr>
    </w:p>
    <w:p w:rsidR="00D66CC6" w:rsidRDefault="00D66CC6">
      <w:pPr>
        <w:pStyle w:val="Default"/>
      </w:pPr>
    </w:p>
    <w:p w:rsidR="00D66CC6" w:rsidRDefault="00D66CC6">
      <w:pPr>
        <w:pStyle w:val="Default"/>
      </w:pPr>
    </w:p>
    <w:p w:rsidR="00D66CC6" w:rsidRDefault="00D66CC6">
      <w:pPr>
        <w:pStyle w:val="Default"/>
      </w:pPr>
    </w:p>
    <w:p w:rsidR="00D66CC6" w:rsidRDefault="00D66CC6">
      <w:pPr>
        <w:pStyle w:val="Default"/>
        <w:rPr>
          <w:sz w:val="28"/>
        </w:rPr>
      </w:pPr>
    </w:p>
    <w:p w:rsidR="00D66CC6" w:rsidRDefault="00D66CC6">
      <w:pPr>
        <w:pStyle w:val="Default"/>
        <w:rPr>
          <w:sz w:val="28"/>
        </w:rPr>
      </w:pPr>
    </w:p>
    <w:p w:rsidR="00D66CC6" w:rsidRDefault="00D66CC6">
      <w:pPr>
        <w:pStyle w:val="Default"/>
        <w:rPr>
          <w:sz w:val="28"/>
        </w:rPr>
      </w:pPr>
    </w:p>
    <w:p w:rsidR="00D66CC6" w:rsidRDefault="00D66CC6">
      <w:pPr>
        <w:pStyle w:val="Default"/>
        <w:rPr>
          <w:sz w:val="28"/>
        </w:rPr>
      </w:pP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sz w:val="28"/>
        </w:rPr>
        <w:t xml:space="preserve">Рис. </w:t>
      </w:r>
      <w:r w:rsidRPr="00486048">
        <w:rPr>
          <w:rFonts w:ascii="Times New Roman" w:eastAsia="Times New Roman" w:hAnsi="Times New Roman" w:cs="Times New Roman"/>
          <w:sz w:val="28"/>
          <w:szCs w:val="28"/>
          <w:lang w:eastAsia="uk-UA"/>
        </w:rPr>
        <w:t xml:space="preserve">2.1. Динаміка кількості активних користувачів Інтернету в Україні на 100 жителів </w:t>
      </w:r>
    </w:p>
    <w:p w:rsidR="00D66CC6" w:rsidRPr="00486048" w:rsidRDefault="00D66CC6"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Побудовано автором на основі даних світової </w:t>
      </w:r>
      <w:proofErr w:type="spellStart"/>
      <w:r w:rsidRPr="00486048">
        <w:rPr>
          <w:rFonts w:ascii="Times New Roman" w:eastAsia="Times New Roman" w:hAnsi="Times New Roman" w:cs="Times New Roman"/>
          <w:sz w:val="28"/>
          <w:szCs w:val="28"/>
          <w:lang w:eastAsia="uk-UA"/>
        </w:rPr>
        <w:t>інтернет-статистики</w:t>
      </w:r>
      <w:proofErr w:type="spellEnd"/>
      <w:r w:rsidRPr="00486048">
        <w:rPr>
          <w:rFonts w:ascii="Times New Roman" w:eastAsia="Times New Roman" w:hAnsi="Times New Roman" w:cs="Times New Roman"/>
          <w:sz w:val="28"/>
          <w:szCs w:val="28"/>
          <w:lang w:eastAsia="uk-UA"/>
        </w:rPr>
        <w:t xml:space="preserve"> [233]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Отже, темпи впровадження Інтернету в сільській місцевості повільніші. Це свідчить про диспропорції в доступі до інформаційного забезпечення. За даними </w:t>
      </w:r>
      <w:proofErr w:type="spellStart"/>
      <w:r w:rsidRPr="00486048">
        <w:rPr>
          <w:rFonts w:ascii="Times New Roman" w:eastAsia="Times New Roman" w:hAnsi="Times New Roman" w:cs="Times New Roman"/>
          <w:sz w:val="28"/>
          <w:szCs w:val="28"/>
          <w:lang w:eastAsia="uk-UA"/>
        </w:rPr>
        <w:t>Держстату</w:t>
      </w:r>
      <w:proofErr w:type="spellEnd"/>
      <w:r w:rsidRPr="00486048">
        <w:rPr>
          <w:rFonts w:ascii="Times New Roman" w:eastAsia="Times New Roman" w:hAnsi="Times New Roman" w:cs="Times New Roman"/>
          <w:sz w:val="28"/>
          <w:szCs w:val="28"/>
          <w:lang w:eastAsia="uk-UA"/>
        </w:rPr>
        <w:t xml:space="preserve"> України, станом на вересень 2013 року налічувалось 6 </w:t>
      </w:r>
      <w:proofErr w:type="spellStart"/>
      <w:r w:rsidRPr="00486048">
        <w:rPr>
          <w:rFonts w:ascii="Times New Roman" w:eastAsia="Times New Roman" w:hAnsi="Times New Roman" w:cs="Times New Roman"/>
          <w:sz w:val="28"/>
          <w:szCs w:val="28"/>
          <w:lang w:eastAsia="uk-UA"/>
        </w:rPr>
        <w:t>млн</w:t>
      </w:r>
      <w:proofErr w:type="spellEnd"/>
      <w:r w:rsidRPr="00486048">
        <w:rPr>
          <w:rFonts w:ascii="Times New Roman" w:eastAsia="Times New Roman" w:hAnsi="Times New Roman" w:cs="Times New Roman"/>
          <w:sz w:val="28"/>
          <w:szCs w:val="28"/>
          <w:lang w:eastAsia="uk-UA"/>
        </w:rPr>
        <w:t xml:space="preserve"> абонентів, з яких приблизно 4 </w:t>
      </w:r>
      <w:proofErr w:type="spellStart"/>
      <w:r w:rsidRPr="00486048">
        <w:rPr>
          <w:rFonts w:ascii="Times New Roman" w:eastAsia="Times New Roman" w:hAnsi="Times New Roman" w:cs="Times New Roman"/>
          <w:sz w:val="28"/>
          <w:szCs w:val="28"/>
          <w:lang w:eastAsia="uk-UA"/>
        </w:rPr>
        <w:t>млн</w:t>
      </w:r>
      <w:proofErr w:type="spellEnd"/>
      <w:r w:rsidRPr="00486048">
        <w:rPr>
          <w:rFonts w:ascii="Times New Roman" w:eastAsia="Times New Roman" w:hAnsi="Times New Roman" w:cs="Times New Roman"/>
          <w:sz w:val="28"/>
          <w:szCs w:val="28"/>
          <w:lang w:eastAsia="uk-UA"/>
        </w:rPr>
        <w:t xml:space="preserve"> використовують широкосмуговий </w:t>
      </w:r>
      <w:proofErr w:type="spellStart"/>
      <w:r w:rsidRPr="00486048">
        <w:rPr>
          <w:rFonts w:ascii="Times New Roman" w:eastAsia="Times New Roman" w:hAnsi="Times New Roman" w:cs="Times New Roman"/>
          <w:sz w:val="28"/>
          <w:szCs w:val="28"/>
          <w:lang w:eastAsia="uk-UA"/>
        </w:rPr>
        <w:t>інтернет-</w:t>
      </w:r>
      <w:proofErr w:type="spellEnd"/>
      <w:r w:rsidRPr="00486048">
        <w:rPr>
          <w:rFonts w:ascii="Times New Roman" w:eastAsia="Times New Roman" w:hAnsi="Times New Roman" w:cs="Times New Roman"/>
          <w:sz w:val="28"/>
          <w:szCs w:val="28"/>
          <w:lang w:eastAsia="uk-UA"/>
        </w:rPr>
        <w:t xml:space="preserve"> доступ. При цьому рівень проникнення мережі, або кількість </w:t>
      </w:r>
      <w:proofErr w:type="spellStart"/>
      <w:r w:rsidRPr="00486048">
        <w:rPr>
          <w:rFonts w:ascii="Times New Roman" w:eastAsia="Times New Roman" w:hAnsi="Times New Roman" w:cs="Times New Roman"/>
          <w:sz w:val="28"/>
          <w:szCs w:val="28"/>
          <w:lang w:eastAsia="uk-UA"/>
        </w:rPr>
        <w:t>інтернет-</w:t>
      </w:r>
      <w:proofErr w:type="spellEnd"/>
      <w:r w:rsidRPr="00486048">
        <w:rPr>
          <w:rFonts w:ascii="Times New Roman" w:eastAsia="Times New Roman" w:hAnsi="Times New Roman" w:cs="Times New Roman"/>
          <w:sz w:val="28"/>
          <w:szCs w:val="28"/>
          <w:lang w:eastAsia="uk-UA"/>
        </w:rPr>
        <w:t xml:space="preserve"> користувачів на 100 українців, становить тільки 8,6, а процентне співвідношення показано на рис. 2.2. </w:t>
      </w:r>
    </w:p>
    <w:p w:rsidR="00D66CC6" w:rsidRDefault="00D66CC6">
      <w:pPr>
        <w:pStyle w:val="Default"/>
        <w:rPr>
          <w:sz w:val="28"/>
        </w:rPr>
      </w:pP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lastRenderedPageBreak/>
        <w:drawing>
          <wp:anchor distT="0" distB="127000" distL="0" distR="0" simplePos="0" relativeHeight="8" behindDoc="0" locked="0" layoutInCell="1" allowOverlap="1" wp14:anchorId="188FC3B6" wp14:editId="5E53EEB6">
            <wp:simplePos x="0" y="0"/>
            <wp:positionH relativeFrom="column">
              <wp:align>center</wp:align>
            </wp:positionH>
            <wp:positionV relativeFrom="paragraph">
              <wp:align>top</wp:align>
            </wp:positionV>
            <wp:extent cx="6120765" cy="3016885"/>
            <wp:effectExtent l="0" t="0" r="0" b="0"/>
            <wp:wrapSquare wrapText="largest"/>
            <wp:docPr id="8"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2"/>
                    <pic:cNvPicPr>
                      <a:picLocks noChangeAspect="1" noChangeArrowheads="1"/>
                    </pic:cNvPicPr>
                  </pic:nvPicPr>
                  <pic:blipFill>
                    <a:blip r:embed="rId11"/>
                    <a:stretch>
                      <a:fillRect/>
                    </a:stretch>
                  </pic:blipFill>
                  <pic:spPr bwMode="auto">
                    <a:xfrm>
                      <a:off x="0" y="0"/>
                      <a:ext cx="6120765" cy="3016885"/>
                    </a:xfrm>
                    <a:prstGeom prst="rect">
                      <a:avLst/>
                    </a:prstGeom>
                    <a:noFill/>
                    <a:ln w="9525">
                      <a:noFill/>
                      <a:miter lim="800000"/>
                      <a:headEnd/>
                      <a:tailEnd/>
                    </a:ln>
                  </pic:spPr>
                </pic:pic>
              </a:graphicData>
            </a:graphic>
          </wp:anchor>
        </w:drawing>
      </w:r>
      <w:r w:rsidRPr="00486048">
        <w:rPr>
          <w:rFonts w:ascii="Times New Roman" w:eastAsia="Times New Roman" w:hAnsi="Times New Roman" w:cs="Times New Roman"/>
          <w:sz w:val="28"/>
          <w:szCs w:val="28"/>
          <w:lang w:eastAsia="uk-UA"/>
        </w:rPr>
        <w:t xml:space="preserve">Рис. 2.2. Рівень проникнення Інтернету, %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Інформатизація діяльності є пріоритетним завданням для підприємств, які прагнуть оптимізувати свою діяльність з мінімальними виробничо-фінансовими витратами. Важливу роль у процесі інформатизації діяльності сучасного підприємства відіграє автоматизований обмін даними між різними підсистемами. Виходячи з вимог до інформаційних технологій автоматизації управлінської діяльності, доцільно проаналізувати рівень забезпеченості підприємств інформаційними ресурсами. Достовірний аналіз при цьому неможливий без дослідження автоматизованого обміну даними. Для визначення стану інформаційного середовища проведемо аналіз структури інформаційних потоків, що забезпечують їх діяльність (табл. 2.6).</w:t>
      </w:r>
    </w:p>
    <w:p w:rsidR="00D66CC6" w:rsidRDefault="00D66CC6">
      <w:pPr>
        <w:pStyle w:val="Default"/>
      </w:pP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lastRenderedPageBreak/>
        <w:drawing>
          <wp:anchor distT="0" distB="127000" distL="0" distR="0" simplePos="0" relativeHeight="9" behindDoc="0" locked="0" layoutInCell="1" allowOverlap="1" wp14:anchorId="10948616" wp14:editId="2CE8C585">
            <wp:simplePos x="0" y="0"/>
            <wp:positionH relativeFrom="column">
              <wp:align>center</wp:align>
            </wp:positionH>
            <wp:positionV relativeFrom="paragraph">
              <wp:align>top</wp:align>
            </wp:positionV>
            <wp:extent cx="6120765" cy="4716145"/>
            <wp:effectExtent l="0" t="0" r="0" b="0"/>
            <wp:wrapSquare wrapText="largest"/>
            <wp:docPr id="9"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3"/>
                    <pic:cNvPicPr>
                      <a:picLocks noChangeAspect="1" noChangeArrowheads="1"/>
                    </pic:cNvPicPr>
                  </pic:nvPicPr>
                  <pic:blipFill>
                    <a:blip r:embed="rId12"/>
                    <a:stretch>
                      <a:fillRect/>
                    </a:stretch>
                  </pic:blipFill>
                  <pic:spPr bwMode="auto">
                    <a:xfrm>
                      <a:off x="0" y="0"/>
                      <a:ext cx="6120765" cy="4716145"/>
                    </a:xfrm>
                    <a:prstGeom prst="rect">
                      <a:avLst/>
                    </a:prstGeom>
                    <a:noFill/>
                    <a:ln w="9525">
                      <a:noFill/>
                      <a:miter lim="800000"/>
                      <a:headEnd/>
                      <a:tailEnd/>
                    </a:ln>
                  </pic:spPr>
                </pic:pic>
              </a:graphicData>
            </a:graphic>
          </wp:anchor>
        </w:drawing>
      </w:r>
      <w:r w:rsidRPr="00486048">
        <w:rPr>
          <w:rFonts w:ascii="Times New Roman" w:eastAsia="Times New Roman" w:hAnsi="Times New Roman" w:cs="Times New Roman"/>
          <w:sz w:val="28"/>
          <w:szCs w:val="28"/>
          <w:lang w:eastAsia="uk-UA"/>
        </w:rPr>
        <w:t>Дані табл. 2.6 свідчать про те, що рівень автоматизації обміну даними є невисоким. Такі важливі для інтеграційних формувань інформаційні потоки, як надсилання та отримання накладних на товари та послуги, знаходиться в межах від 22 до 50 %, що недостатньо для створення спільного інформаційного простору. Навіть такою необхідною для підприємств електронною платіжною системою, як «банк/клієнт», користується лише 50 – 68 % респондентів. Функціонування інформаційних систем ґрунтується, головним чином, на застарілих паперових технологіях обробки та поширення інформації, що не забезпечує необхідної оперативності прийняття рішень.</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Дані табл. 2.6 свідчать про необхідність інформаційної реструктуризації бізнес-процесів підприємств, та підтверджують наявність інформаційної асиметрії при автоматизованому обміні даними між суб’єктами ринку. Найбільша питома вага при здійсненні автоматизованого обміну даними припадає на відправлення чи отримання даних від державних установ, що, в свою чергу, тягне розробку телекомунікаційних засобів та державне </w:t>
      </w:r>
      <w:r w:rsidRPr="00486048">
        <w:rPr>
          <w:rFonts w:ascii="Times New Roman" w:eastAsia="Times New Roman" w:hAnsi="Times New Roman" w:cs="Times New Roman"/>
          <w:sz w:val="28"/>
          <w:szCs w:val="28"/>
          <w:lang w:eastAsia="uk-UA"/>
        </w:rPr>
        <w:lastRenderedPageBreak/>
        <w:t>фінансування у бік інтересів фіскальних органів. У результаті цього виникають помилки в організації інформаційних потоків підприємств, інформаційна асиметрія, за якої підприємства повною мірою володіють інформацією про здачу звітів, проте недостатньо інформовані про стан галузевого ринку.</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На думку академіка М. Ф. Кропивка, який розробив теоретичні засади створення інформаційної системи аграрного сектора та визначив вимоги до проектування і впровадження її складових, основними завданнями інформатизації є такі: інформатизація управлінської діяльності господарств, інформаційна підтримка керівних органів та учасників виробництва; організація інформаційно-консультаційних служб обслуговування товаровиробників; інформаційна підтримка виконання органами управління (міністерствами, виробниками і регіональними об’єднаннями тощо) покладених на них обов’язків і завдань, інформатизація знарядь праці та технологічних процесів [69].</w:t>
      </w:r>
    </w:p>
    <w:p w:rsidR="00D66CC6" w:rsidRDefault="00967720" w:rsidP="00486048">
      <w:pPr>
        <w:shd w:val="clear" w:color="auto" w:fill="FFFFFF"/>
        <w:spacing w:after="0" w:line="360" w:lineRule="auto"/>
        <w:ind w:firstLine="720"/>
        <w:jc w:val="both"/>
      </w:pPr>
      <w:r w:rsidRPr="00486048">
        <w:rPr>
          <w:rFonts w:ascii="Times New Roman" w:eastAsia="Times New Roman" w:hAnsi="Times New Roman" w:cs="Times New Roman"/>
          <w:sz w:val="28"/>
          <w:szCs w:val="28"/>
          <w:lang w:eastAsia="uk-UA"/>
        </w:rPr>
        <w:t>Ефективність інформатизації аграрного сектора в цілому неможливо оцінити без вивчення ситуації по регіонах. Для порівняння питомої ваги підприємств, що здійснювали автоматизований обмін даними на регіональному рівні,</w:t>
      </w:r>
      <w:r>
        <w:rPr>
          <w:rFonts w:ascii="Times New Roman" w:hAnsi="Times New Roman"/>
          <w:sz w:val="28"/>
        </w:rPr>
        <w:t xml:space="preserve"> </w:t>
      </w:r>
      <w:r>
        <w:rPr>
          <w:rFonts w:ascii="TimesNewRoman" w:hAnsi="TimesNewRoman"/>
          <w:sz w:val="28"/>
        </w:rPr>
        <w:t>проаналізуємо дані табл</w:t>
      </w:r>
      <w:r>
        <w:rPr>
          <w:rFonts w:ascii="Times New Roman" w:hAnsi="Times New Roman"/>
          <w:sz w:val="28"/>
        </w:rPr>
        <w:t>. 2.7.</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lastRenderedPageBreak/>
        <w:drawing>
          <wp:anchor distT="0" distB="127000" distL="0" distR="0" simplePos="0" relativeHeight="10" behindDoc="0" locked="0" layoutInCell="1" allowOverlap="1" wp14:anchorId="42C20E21" wp14:editId="29A4E128">
            <wp:simplePos x="0" y="0"/>
            <wp:positionH relativeFrom="column">
              <wp:align>center</wp:align>
            </wp:positionH>
            <wp:positionV relativeFrom="paragraph">
              <wp:align>top</wp:align>
            </wp:positionV>
            <wp:extent cx="6120765" cy="4377690"/>
            <wp:effectExtent l="0" t="0" r="0" b="0"/>
            <wp:wrapSquare wrapText="largest"/>
            <wp:docPr id="10"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4"/>
                    <pic:cNvPicPr>
                      <a:picLocks noChangeAspect="1" noChangeArrowheads="1"/>
                    </pic:cNvPicPr>
                  </pic:nvPicPr>
                  <pic:blipFill>
                    <a:blip r:embed="rId13"/>
                    <a:stretch>
                      <a:fillRect/>
                    </a:stretch>
                  </pic:blipFill>
                  <pic:spPr bwMode="auto">
                    <a:xfrm>
                      <a:off x="0" y="0"/>
                      <a:ext cx="6120765" cy="4377690"/>
                    </a:xfrm>
                    <a:prstGeom prst="rect">
                      <a:avLst/>
                    </a:prstGeom>
                    <a:noFill/>
                    <a:ln w="9525">
                      <a:noFill/>
                      <a:miter lim="800000"/>
                      <a:headEnd/>
                      <a:tailEnd/>
                    </a:ln>
                  </pic:spPr>
                </pic:pic>
              </a:graphicData>
            </a:graphic>
          </wp:anchor>
        </w:drawing>
      </w:r>
      <w:r w:rsidRPr="00486048">
        <w:rPr>
          <w:rFonts w:ascii="Times New Roman" w:eastAsia="Times New Roman" w:hAnsi="Times New Roman" w:cs="Times New Roman"/>
          <w:sz w:val="28"/>
          <w:szCs w:val="28"/>
          <w:lang w:eastAsia="uk-UA"/>
        </w:rPr>
        <w:t>Дані табл. 2.7 свідчать про те, що рівень автоматизованого обміну даними в Житомирській області в цілому співпадає із середніми показниками в Україні, але має відмінності за деякими видами інформаційних потоків. Насамперед, найбільша різниця спостерігається у фінансових системах «банк/клієнт» – 68 % в Житомирській області, 50,4 % в середньому в Україні.</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Це свідчить про швидший рух фінансових коштів, але в інформатизації ланок взаємовідносин з постачальниками та покупцями має місце відставання від середніх показників в Україні. Отже, проведене дослідження доводить наявність інформаційної асиметрії при автоматизованому обміні даними між суб’єктами ринку. Для запобігання цьому явищу необхідна інформаційна реструктуризація бізнес-процесів підприємств як у Житомирській області, так й в цілому в Україні.</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На мій погляд, подолання інформаційної асиметрії є важливим для покращення інформаційного забезпечення АПК. За даними табл. 2.6 та табл. 2.7 побудовано графік охоплення підприємствами операцій з використанням автоматизованого обміну даними (рис. 2.9).</w:t>
      </w:r>
    </w:p>
    <w:p w:rsidR="00D66CC6" w:rsidRDefault="00967720">
      <w:pPr>
        <w:rPr>
          <w:rFonts w:ascii="Times New Roman" w:hAnsi="Times New Roman"/>
          <w:sz w:val="28"/>
        </w:rPr>
      </w:pPr>
      <w:r>
        <w:rPr>
          <w:noProof/>
          <w:lang w:eastAsia="uk-UA"/>
        </w:rPr>
        <w:lastRenderedPageBreak/>
        <w:drawing>
          <wp:anchor distT="0" distB="127000" distL="0" distR="0" simplePos="0" relativeHeight="11" behindDoc="0" locked="0" layoutInCell="1" allowOverlap="1">
            <wp:simplePos x="0" y="0"/>
            <wp:positionH relativeFrom="column">
              <wp:align>center</wp:align>
            </wp:positionH>
            <wp:positionV relativeFrom="paragraph">
              <wp:align>top</wp:align>
            </wp:positionV>
            <wp:extent cx="5753100" cy="3867150"/>
            <wp:effectExtent l="0" t="0" r="0" b="0"/>
            <wp:wrapSquare wrapText="largest"/>
            <wp:docPr id="11"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5"/>
                    <pic:cNvPicPr>
                      <a:picLocks noChangeAspect="1" noChangeArrowheads="1"/>
                    </pic:cNvPicPr>
                  </pic:nvPicPr>
                  <pic:blipFill>
                    <a:blip r:embed="rId14"/>
                    <a:stretch>
                      <a:fillRect/>
                    </a:stretch>
                  </pic:blipFill>
                  <pic:spPr bwMode="auto">
                    <a:xfrm>
                      <a:off x="0" y="0"/>
                      <a:ext cx="5753100" cy="3867150"/>
                    </a:xfrm>
                    <a:prstGeom prst="rect">
                      <a:avLst/>
                    </a:prstGeom>
                    <a:noFill/>
                    <a:ln w="9525">
                      <a:noFill/>
                      <a:miter lim="800000"/>
                      <a:headEnd/>
                      <a:tailEnd/>
                    </a:ln>
                  </pic:spPr>
                </pic:pic>
              </a:graphicData>
            </a:graphic>
          </wp:anchor>
        </w:drawing>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Рис. 2.9. Напрями використання інформаційних технологій</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суб’єктами підприємництва у 2013 р.</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*Примітка:</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1) надсилання замовлень постачальникам;</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2) отримання електронних рахунків – фактур;</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3) отримання замовлень від клієнтів;</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4) відправлення електронних рахунків-фактур;</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5) відправлення або отримання інформації про продукцію (каталоги</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продуктів, прейскурантів тощо);</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6) відправлення або отримання транспортної документації (</w:t>
      </w:r>
      <w:proofErr w:type="spellStart"/>
      <w:r w:rsidRPr="00486048">
        <w:rPr>
          <w:rFonts w:ascii="Times New Roman" w:eastAsia="Times New Roman" w:hAnsi="Times New Roman" w:cs="Times New Roman"/>
          <w:sz w:val="28"/>
          <w:szCs w:val="28"/>
          <w:lang w:eastAsia="uk-UA"/>
        </w:rPr>
        <w:t>товарно-</w:t>
      </w:r>
      <w:proofErr w:type="spellEnd"/>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транспортних накладних);</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7) надання платіжних доручень фінансовим установам (банк/клієнт);</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8) відправлення або отримання даних для/від державних установ</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(податкових декларацій, статистичної звітності тощо).</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Джерело: розраховано за даними Державної служби статистики України [22, 23].</w:t>
      </w:r>
    </w:p>
    <w:p w:rsidR="00D66CC6" w:rsidRPr="00486048" w:rsidRDefault="00D66CC6"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lastRenderedPageBreak/>
        <w:t>Порівняльна оцінка автоматизованого обміну даними дає підставу стверджувати про необхідність підвищення рівня використання інформаційних систем як в Україні в цілому, так і в Житомирський області зокрема. Необхідними є реструктуризація інформаційних потоків підприємств у бік безпосередньо економічної діяльності, отримання інформації про стан галузевих риків, повна автоматизація взаємовідносин між контрагентами.</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Досвід упровадження і використання автоматизованих систем доводить, що застосування сучасного інформаційного забезпечення істотно змінює характер діяльності управлінського персоналу організацій у бік прискорення прийняття управлінських рішень, скорочення </w:t>
      </w:r>
      <w:proofErr w:type="spellStart"/>
      <w:r w:rsidRPr="00486048">
        <w:rPr>
          <w:rFonts w:ascii="Times New Roman" w:eastAsia="Times New Roman" w:hAnsi="Times New Roman" w:cs="Times New Roman"/>
          <w:sz w:val="28"/>
          <w:szCs w:val="28"/>
          <w:lang w:eastAsia="uk-UA"/>
        </w:rPr>
        <w:t>трансакційних</w:t>
      </w:r>
      <w:proofErr w:type="spellEnd"/>
      <w:r w:rsidRPr="00486048">
        <w:rPr>
          <w:rFonts w:ascii="Times New Roman" w:eastAsia="Times New Roman" w:hAnsi="Times New Roman" w:cs="Times New Roman"/>
          <w:sz w:val="28"/>
          <w:szCs w:val="28"/>
          <w:lang w:eastAsia="uk-UA"/>
        </w:rPr>
        <w:t xml:space="preserve"> витрат, прискорення обертання оборотних засобів [14; 31; 32; 34;106; 110].</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В сучасних умовах одним з пріоритетних напрямів вдосконалення управління економікою, особливо на рівні корпорацій, концернів, холдингів та інших господарських об’єднань, стало напрацювання теоретичних і методологічних підходів щодо використання інформаційних технологій. Наприклад, експертна група Порталу технологій корпоративного управління надає дані незалежних інформаційних агентств, які стверджують, що компанії можуть досягти дійсно значних результатів, впроваджуючи сучасні інформаційні технології, а саме: зниження операційних і управлінських витрат до 15 %, зменшення циклу реалізації до 25 %, зниження комерційних витрат у межах 35 %, зниження страхового рівня складських запасів на 20 %, зменшення дебіторської заборгованості до 12 %, збільшення оборотності коштів у розрахунках до 25 %, збільшення оборотності матеріальних запасів у межах 30 % [117].</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Вочевидь, управління підприємствами має багато специфічних особливостей у залежності від його спеціалізації та забезпечення сучасними інформаційними технологіями. Впровадження інформаційних технологій на підприємствах дозволяє підвищити ефективність управління, динамічно реагувати на зміну ринкової кон’юнктури, знизити </w:t>
      </w:r>
      <w:proofErr w:type="spellStart"/>
      <w:r w:rsidRPr="00486048">
        <w:rPr>
          <w:rFonts w:ascii="Times New Roman" w:eastAsia="Times New Roman" w:hAnsi="Times New Roman" w:cs="Times New Roman"/>
          <w:sz w:val="28"/>
          <w:szCs w:val="28"/>
          <w:lang w:eastAsia="uk-UA"/>
        </w:rPr>
        <w:t>трансакційні</w:t>
      </w:r>
      <w:proofErr w:type="spellEnd"/>
      <w:r w:rsidRPr="00486048">
        <w:rPr>
          <w:rFonts w:ascii="Times New Roman" w:eastAsia="Times New Roman" w:hAnsi="Times New Roman" w:cs="Times New Roman"/>
          <w:sz w:val="28"/>
          <w:szCs w:val="28"/>
          <w:lang w:eastAsia="uk-UA"/>
        </w:rPr>
        <w:t xml:space="preserve"> витрати. Тому для проведення подальшого аналізу необхідно визначити рівень охоплення </w:t>
      </w:r>
      <w:r w:rsidRPr="00486048">
        <w:rPr>
          <w:rFonts w:ascii="Times New Roman" w:eastAsia="Times New Roman" w:hAnsi="Times New Roman" w:cs="Times New Roman"/>
          <w:sz w:val="28"/>
          <w:szCs w:val="28"/>
          <w:lang w:eastAsia="uk-UA"/>
        </w:rPr>
        <w:lastRenderedPageBreak/>
        <w:t>інформаційним простором підприємств основних інформаційних технологій. Напрями використання інформаційних технологій відображено в табл. 2.8.</w:t>
      </w:r>
    </w:p>
    <w:p w:rsidR="00D66CC6" w:rsidRDefault="00967720">
      <w:pPr>
        <w:rPr>
          <w:rFonts w:ascii="TimesNewRoman" w:hAnsi="TimesNewRoman"/>
          <w:sz w:val="28"/>
        </w:rPr>
      </w:pPr>
      <w:r>
        <w:rPr>
          <w:noProof/>
          <w:lang w:eastAsia="uk-UA"/>
        </w:rPr>
        <w:drawing>
          <wp:anchor distT="0" distB="127000" distL="0" distR="0" simplePos="0" relativeHeight="12" behindDoc="0" locked="0" layoutInCell="1" allowOverlap="1" wp14:anchorId="36538319" wp14:editId="3CD9395D">
            <wp:simplePos x="0" y="0"/>
            <wp:positionH relativeFrom="column">
              <wp:align>center</wp:align>
            </wp:positionH>
            <wp:positionV relativeFrom="paragraph">
              <wp:align>top</wp:align>
            </wp:positionV>
            <wp:extent cx="6120765" cy="3531870"/>
            <wp:effectExtent l="0" t="0" r="0" b="0"/>
            <wp:wrapSquare wrapText="largest"/>
            <wp:docPr id="12" name="Изображение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6"/>
                    <pic:cNvPicPr>
                      <a:picLocks noChangeAspect="1" noChangeArrowheads="1"/>
                    </pic:cNvPicPr>
                  </pic:nvPicPr>
                  <pic:blipFill>
                    <a:blip r:embed="rId15"/>
                    <a:stretch>
                      <a:fillRect/>
                    </a:stretch>
                  </pic:blipFill>
                  <pic:spPr bwMode="auto">
                    <a:xfrm>
                      <a:off x="0" y="0"/>
                      <a:ext cx="6120765" cy="3531870"/>
                    </a:xfrm>
                    <a:prstGeom prst="rect">
                      <a:avLst/>
                    </a:prstGeom>
                    <a:noFill/>
                    <a:ln w="9525">
                      <a:noFill/>
                      <a:miter lim="800000"/>
                      <a:headEnd/>
                      <a:tailEnd/>
                    </a:ln>
                  </pic:spPr>
                </pic:pic>
              </a:graphicData>
            </a:graphic>
          </wp:anchor>
        </w:drawing>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Сучасні підприємства та інтеграційні утворення є складними, динамічними системами. Їх функціонування як систем пов’язано з впливом зовнішнього середовища, що постійно змінюється, і обробкою зростаючих обсягів інформаційних потоків. Проте показники обміну інформацією в межах до 20 % є низькими і не надають можливості ефективно вести господарську діяльність у сучасних умовах інформатизації господарської діяльності. В розвинених країнах цей показник сягає 90 % і більше.</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На нашу думку, для розуміння ситуації, що склалася у сфері застосування інформаційних технологій, необхідно визначити, чи усвідомлюють учасники економічних відносин переваги інформаційних систем, що виникають. Для цього проаналізуємо результати опитування співробітників підприємств України, що було проведене Державною службою статистики України (табл. 2.9).</w:t>
      </w:r>
    </w:p>
    <w:p w:rsidR="00D66CC6" w:rsidRDefault="00967720">
      <w:r>
        <w:rPr>
          <w:noProof/>
          <w:lang w:eastAsia="uk-UA"/>
        </w:rPr>
        <w:lastRenderedPageBreak/>
        <w:drawing>
          <wp:anchor distT="0" distB="127000" distL="0" distR="0" simplePos="0" relativeHeight="13" behindDoc="0" locked="0" layoutInCell="1" allowOverlap="1">
            <wp:simplePos x="0" y="0"/>
            <wp:positionH relativeFrom="column">
              <wp:align>center</wp:align>
            </wp:positionH>
            <wp:positionV relativeFrom="paragraph">
              <wp:align>top</wp:align>
            </wp:positionV>
            <wp:extent cx="6120765" cy="2509520"/>
            <wp:effectExtent l="0" t="0" r="0" b="0"/>
            <wp:wrapSquare wrapText="largest"/>
            <wp:docPr id="13" name="Изображен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7"/>
                    <pic:cNvPicPr>
                      <a:picLocks noChangeAspect="1" noChangeArrowheads="1"/>
                    </pic:cNvPicPr>
                  </pic:nvPicPr>
                  <pic:blipFill>
                    <a:blip r:embed="rId16"/>
                    <a:stretch>
                      <a:fillRect/>
                    </a:stretch>
                  </pic:blipFill>
                  <pic:spPr bwMode="auto">
                    <a:xfrm>
                      <a:off x="0" y="0"/>
                      <a:ext cx="6120765" cy="2509520"/>
                    </a:xfrm>
                    <a:prstGeom prst="rect">
                      <a:avLst/>
                    </a:prstGeom>
                    <a:noFill/>
                    <a:ln w="9525">
                      <a:noFill/>
                      <a:miter lim="800000"/>
                      <a:headEnd/>
                      <a:tailEnd/>
                    </a:ln>
                  </pic:spPr>
                </pic:pic>
              </a:graphicData>
            </a:graphic>
          </wp:anchor>
        </w:drawing>
      </w:r>
      <w:r>
        <w:rPr>
          <w:rFonts w:ascii="TimesNewRoman" w:hAnsi="TimesNewRoman"/>
          <w:sz w:val="28"/>
        </w:rPr>
        <w:t>Використання інформаційних технологій на підприємствах</w:t>
      </w:r>
    </w:p>
    <w:p w:rsidR="00D66CC6" w:rsidRDefault="00967720">
      <w:r>
        <w:rPr>
          <w:rFonts w:ascii="TimesNewRoman" w:hAnsi="TimesNewRoman"/>
          <w:sz w:val="28"/>
        </w:rPr>
        <w:t>Житомирської області відображено в табл</w:t>
      </w:r>
      <w:r>
        <w:rPr>
          <w:rFonts w:ascii="Times New Roman" w:hAnsi="Times New Roman"/>
          <w:sz w:val="28"/>
        </w:rPr>
        <w:t>. 2.10.</w:t>
      </w:r>
    </w:p>
    <w:p w:rsidR="00D66CC6" w:rsidRPr="00B8041F" w:rsidRDefault="00967720" w:rsidP="00B8041F">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noProof/>
          <w:lang w:eastAsia="uk-UA"/>
        </w:rPr>
        <w:drawing>
          <wp:anchor distT="0" distB="127000" distL="0" distR="0" simplePos="0" relativeHeight="14" behindDoc="0" locked="0" layoutInCell="1" allowOverlap="1" wp14:anchorId="70CE9B70" wp14:editId="412E11D2">
            <wp:simplePos x="0" y="0"/>
            <wp:positionH relativeFrom="column">
              <wp:align>center</wp:align>
            </wp:positionH>
            <wp:positionV relativeFrom="paragraph">
              <wp:align>top</wp:align>
            </wp:positionV>
            <wp:extent cx="6120765" cy="3451860"/>
            <wp:effectExtent l="0" t="0" r="0" b="0"/>
            <wp:wrapSquare wrapText="largest"/>
            <wp:docPr id="14" name="Изображение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8"/>
                    <pic:cNvPicPr>
                      <a:picLocks noChangeAspect="1" noChangeArrowheads="1"/>
                    </pic:cNvPicPr>
                  </pic:nvPicPr>
                  <pic:blipFill>
                    <a:blip r:embed="rId17"/>
                    <a:stretch>
                      <a:fillRect/>
                    </a:stretch>
                  </pic:blipFill>
                  <pic:spPr bwMode="auto">
                    <a:xfrm>
                      <a:off x="0" y="0"/>
                      <a:ext cx="6120765" cy="3451860"/>
                    </a:xfrm>
                    <a:prstGeom prst="rect">
                      <a:avLst/>
                    </a:prstGeom>
                    <a:noFill/>
                    <a:ln w="9525">
                      <a:noFill/>
                      <a:miter lim="800000"/>
                      <a:headEnd/>
                      <a:tailEnd/>
                    </a:ln>
                  </pic:spPr>
                </pic:pic>
              </a:graphicData>
            </a:graphic>
          </wp:anchor>
        </w:drawing>
      </w:r>
      <w:bookmarkStart w:id="5" w:name="_GoBack"/>
    </w:p>
    <w:p w:rsidR="00D66CC6" w:rsidRPr="00B8041F" w:rsidRDefault="00967720" w:rsidP="00B8041F">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B8041F">
        <w:rPr>
          <w:rFonts w:ascii="Times New Roman" w:eastAsia="Times New Roman" w:hAnsi="Times New Roman" w:cs="Times New Roman"/>
          <w:sz w:val="28"/>
          <w:szCs w:val="28"/>
          <w:lang w:eastAsia="uk-UA"/>
        </w:rPr>
        <w:t>Дані табл. 2.10 свідчать про недостатній рівень інформатизації підприємств Житомирської області, що пов’язано, передусім, з недостатнім рівнем поінформованості працівників підприємств у перевагах використання нових інформаційних технологій. Більшість керівників не бачать істотної потреби вкладати кошти у розвиток інформаційної інфраструктури, направляючи фінансові потоки на подолання поточних проблем.</w:t>
      </w:r>
    </w:p>
    <w:p w:rsidR="00D66CC6" w:rsidRPr="00B8041F" w:rsidRDefault="00967720" w:rsidP="00B8041F">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B8041F">
        <w:rPr>
          <w:rFonts w:ascii="Times New Roman" w:eastAsia="Times New Roman" w:hAnsi="Times New Roman" w:cs="Times New Roman"/>
          <w:sz w:val="28"/>
          <w:szCs w:val="28"/>
          <w:lang w:eastAsia="uk-UA"/>
        </w:rPr>
        <w:t xml:space="preserve">Основний напрям використання автоматизованого обміну даними є відправка звітів у податкову інспекцію, тому що наразі це є обов’язковим </w:t>
      </w:r>
      <w:r w:rsidRPr="00B8041F">
        <w:rPr>
          <w:rFonts w:ascii="Times New Roman" w:eastAsia="Times New Roman" w:hAnsi="Times New Roman" w:cs="Times New Roman"/>
          <w:sz w:val="28"/>
          <w:szCs w:val="28"/>
          <w:lang w:eastAsia="uk-UA"/>
        </w:rPr>
        <w:lastRenderedPageBreak/>
        <w:t xml:space="preserve">процесом, а програмне забезпечення цієї трансакції переважно безкоштовне. Одночасно спостерігаємо зовсім невеликий рівень охоплення інших напрямів використання інформаційних технологій щодо відслідковування ринкової </w:t>
      </w:r>
      <w:proofErr w:type="spellStart"/>
      <w:r w:rsidRPr="00B8041F">
        <w:rPr>
          <w:rFonts w:ascii="Times New Roman" w:eastAsia="Times New Roman" w:hAnsi="Times New Roman" w:cs="Times New Roman"/>
          <w:sz w:val="28"/>
          <w:szCs w:val="28"/>
          <w:lang w:eastAsia="uk-UA"/>
        </w:rPr>
        <w:t>кон᾿юктури</w:t>
      </w:r>
      <w:proofErr w:type="spellEnd"/>
      <w:r w:rsidRPr="00B8041F">
        <w:rPr>
          <w:rFonts w:ascii="Times New Roman" w:eastAsia="Times New Roman" w:hAnsi="Times New Roman" w:cs="Times New Roman"/>
          <w:sz w:val="28"/>
          <w:szCs w:val="28"/>
          <w:lang w:eastAsia="uk-UA"/>
        </w:rPr>
        <w:t xml:space="preserve">, засобів з формування попиту та стимулювання збуту. Сучасні інформаційні та телекомунікаційні технології, різноманітні електронні сервіси всесвітньої інформаційної мережі Інтернет надають підприємствам та їх інтеграційним структурам можливості миттєвого доступу до інформації на будь-яких відстанях, що створює суттєві переваги для ведення бізнесу, але, водночас, спричиняє зростання конкуренції. На перший план виходять питання реорганізації бізнес-процесів підприємства та пристосування їх до нових інформаційних можливостей. Тому актуальною проблемою нині слід вважати визначення впливу </w:t>
      </w:r>
      <w:proofErr w:type="spellStart"/>
      <w:r w:rsidRPr="00B8041F">
        <w:rPr>
          <w:rFonts w:ascii="Times New Roman" w:eastAsia="Times New Roman" w:hAnsi="Times New Roman" w:cs="Times New Roman"/>
          <w:sz w:val="28"/>
          <w:szCs w:val="28"/>
          <w:lang w:eastAsia="uk-UA"/>
        </w:rPr>
        <w:t>Інтернет-технологій</w:t>
      </w:r>
      <w:proofErr w:type="spellEnd"/>
      <w:r w:rsidRPr="00B8041F">
        <w:rPr>
          <w:rFonts w:ascii="Times New Roman" w:eastAsia="Times New Roman" w:hAnsi="Times New Roman" w:cs="Times New Roman"/>
          <w:sz w:val="28"/>
          <w:szCs w:val="28"/>
          <w:lang w:eastAsia="uk-UA"/>
        </w:rPr>
        <w:t xml:space="preserve"> на вирішення завдань управління підприємствами та динамічне їх злиття з інформаційним забезпеченням підприємств. Дані про рівень використання </w:t>
      </w:r>
      <w:proofErr w:type="spellStart"/>
      <w:r w:rsidRPr="00B8041F">
        <w:rPr>
          <w:rFonts w:ascii="Times New Roman" w:eastAsia="Times New Roman" w:hAnsi="Times New Roman" w:cs="Times New Roman"/>
          <w:sz w:val="28"/>
          <w:szCs w:val="28"/>
          <w:lang w:eastAsia="uk-UA"/>
        </w:rPr>
        <w:t>Інтернет-технологій</w:t>
      </w:r>
      <w:proofErr w:type="spellEnd"/>
      <w:r w:rsidRPr="00B8041F">
        <w:rPr>
          <w:rFonts w:ascii="Times New Roman" w:eastAsia="Times New Roman" w:hAnsi="Times New Roman" w:cs="Times New Roman"/>
          <w:sz w:val="28"/>
          <w:szCs w:val="28"/>
          <w:lang w:eastAsia="uk-UA"/>
        </w:rPr>
        <w:t xml:space="preserve"> підприємствами України наведено в табл. 2.11.</w:t>
      </w:r>
    </w:p>
    <w:bookmarkEnd w:id="5"/>
    <w:p w:rsidR="00D66CC6" w:rsidRDefault="00D66CC6">
      <w:pPr>
        <w:rPr>
          <w:rFonts w:ascii="TimesNewRoman" w:hAnsi="TimesNewRoman"/>
          <w:sz w:val="28"/>
        </w:rPr>
      </w:pPr>
    </w:p>
    <w:p w:rsidR="00D66CC6" w:rsidRDefault="00967720">
      <w:r>
        <w:rPr>
          <w:noProof/>
          <w:lang w:eastAsia="uk-UA"/>
        </w:rPr>
        <w:lastRenderedPageBreak/>
        <w:drawing>
          <wp:anchor distT="0" distB="127000" distL="0" distR="0" simplePos="0" relativeHeight="15" behindDoc="0" locked="0" layoutInCell="1" allowOverlap="1">
            <wp:simplePos x="0" y="0"/>
            <wp:positionH relativeFrom="column">
              <wp:align>center</wp:align>
            </wp:positionH>
            <wp:positionV relativeFrom="paragraph">
              <wp:align>top</wp:align>
            </wp:positionV>
            <wp:extent cx="6299835" cy="4782185"/>
            <wp:effectExtent l="0" t="0" r="0" b="0"/>
            <wp:wrapSquare wrapText="largest"/>
            <wp:docPr id="15" name="Изображение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9"/>
                    <pic:cNvPicPr>
                      <a:picLocks noChangeAspect="1" noChangeArrowheads="1"/>
                    </pic:cNvPicPr>
                  </pic:nvPicPr>
                  <pic:blipFill>
                    <a:blip r:embed="rId18"/>
                    <a:stretch>
                      <a:fillRect/>
                    </a:stretch>
                  </pic:blipFill>
                  <pic:spPr bwMode="auto">
                    <a:xfrm>
                      <a:off x="0" y="0"/>
                      <a:ext cx="6299835" cy="4782185"/>
                    </a:xfrm>
                    <a:prstGeom prst="rect">
                      <a:avLst/>
                    </a:prstGeom>
                    <a:noFill/>
                    <a:ln w="9525">
                      <a:noFill/>
                      <a:miter lim="800000"/>
                      <a:headEnd/>
                      <a:tailEnd/>
                    </a:ln>
                  </pic:spPr>
                </pic:pic>
              </a:graphicData>
            </a:graphic>
          </wp:anchor>
        </w:drawing>
      </w:r>
      <w:r>
        <w:rPr>
          <w:rFonts w:ascii="TimesNewRoman" w:hAnsi="TimesNewRoman"/>
          <w:sz w:val="28"/>
        </w:rPr>
        <w:t>Дані табл</w:t>
      </w:r>
      <w:r>
        <w:rPr>
          <w:rFonts w:ascii="Times New Roman" w:hAnsi="Times New Roman"/>
          <w:sz w:val="28"/>
        </w:rPr>
        <w:t xml:space="preserve">. 2.11 </w:t>
      </w:r>
      <w:r>
        <w:rPr>
          <w:rFonts w:ascii="TimesNewRoman" w:hAnsi="TimesNewRoman"/>
          <w:sz w:val="28"/>
        </w:rPr>
        <w:t>свідчать про низький рівень використання сучасних</w:t>
      </w:r>
      <w:r>
        <w:rPr>
          <w:rFonts w:ascii="TimesNewRoman" w:hAnsi="TimesNewRoman"/>
          <w:sz w:val="28"/>
          <w:lang w:val="ru-RU"/>
        </w:rPr>
        <w:t xml:space="preserve"> </w:t>
      </w:r>
      <w:proofErr w:type="spellStart"/>
      <w:r>
        <w:rPr>
          <w:rFonts w:ascii="TimesNewRoman" w:hAnsi="TimesNewRoman"/>
          <w:sz w:val="28"/>
        </w:rPr>
        <w:t>Інтернет</w:t>
      </w:r>
      <w:r>
        <w:rPr>
          <w:rFonts w:ascii="Times New Roman" w:hAnsi="Times New Roman"/>
          <w:sz w:val="28"/>
        </w:rPr>
        <w:t>-</w:t>
      </w:r>
      <w:r>
        <w:rPr>
          <w:rFonts w:ascii="TimesNewRoman" w:hAnsi="TimesNewRoman"/>
          <w:sz w:val="28"/>
        </w:rPr>
        <w:t>технологій</w:t>
      </w:r>
      <w:proofErr w:type="spellEnd"/>
      <w:r>
        <w:rPr>
          <w:rFonts w:ascii="TimesNewRoman" w:hAnsi="TimesNewRoman"/>
          <w:sz w:val="28"/>
        </w:rPr>
        <w:t xml:space="preserve"> на підприємствах</w:t>
      </w:r>
      <w:r>
        <w:rPr>
          <w:rFonts w:ascii="Times New Roman" w:hAnsi="Times New Roman"/>
          <w:sz w:val="28"/>
        </w:rPr>
        <w:t xml:space="preserve">. </w:t>
      </w:r>
      <w:r>
        <w:rPr>
          <w:rFonts w:ascii="TimesNewRoman" w:hAnsi="TimesNewRoman"/>
          <w:sz w:val="28"/>
        </w:rPr>
        <w:t>Показники зворотного зв</w:t>
      </w:r>
      <w:r>
        <w:rPr>
          <w:rFonts w:ascii="Times New Roman" w:hAnsi="Times New Roman"/>
          <w:sz w:val="28"/>
        </w:rPr>
        <w:t>’</w:t>
      </w:r>
      <w:r>
        <w:rPr>
          <w:rFonts w:ascii="TimesNewRoman" w:hAnsi="TimesNewRoman"/>
          <w:sz w:val="28"/>
        </w:rPr>
        <w:t>язку між</w:t>
      </w:r>
      <w:r>
        <w:rPr>
          <w:rFonts w:ascii="TimesNewRoman" w:hAnsi="TimesNewRoman"/>
          <w:sz w:val="28"/>
          <w:lang w:val="ru-RU"/>
        </w:rPr>
        <w:t xml:space="preserve"> </w:t>
      </w:r>
      <w:r>
        <w:rPr>
          <w:rFonts w:ascii="TimesNewRoman" w:hAnsi="TimesNewRoman"/>
          <w:sz w:val="28"/>
        </w:rPr>
        <w:t xml:space="preserve">клієнтами та продавцями перебувають на рівні від </w:t>
      </w:r>
      <w:r>
        <w:rPr>
          <w:rFonts w:ascii="Times New Roman" w:hAnsi="Times New Roman"/>
          <w:sz w:val="28"/>
        </w:rPr>
        <w:t xml:space="preserve">6,8 </w:t>
      </w:r>
      <w:r>
        <w:rPr>
          <w:rFonts w:ascii="TimesNewRoman" w:hAnsi="TimesNewRoman"/>
          <w:sz w:val="28"/>
        </w:rPr>
        <w:t xml:space="preserve">до </w:t>
      </w:r>
      <w:r>
        <w:rPr>
          <w:rFonts w:ascii="Times New Roman" w:hAnsi="Times New Roman"/>
          <w:sz w:val="28"/>
        </w:rPr>
        <w:t xml:space="preserve">11,3 %. </w:t>
      </w:r>
      <w:r>
        <w:rPr>
          <w:rFonts w:ascii="TimesNewRoman" w:hAnsi="TimesNewRoman"/>
          <w:sz w:val="28"/>
        </w:rPr>
        <w:t>Навіть</w:t>
      </w:r>
      <w:r>
        <w:rPr>
          <w:rFonts w:ascii="TimesNewRoman" w:hAnsi="TimesNewRoman"/>
          <w:sz w:val="28"/>
          <w:lang w:val="ru-RU"/>
        </w:rPr>
        <w:t xml:space="preserve"> </w:t>
      </w:r>
      <w:r>
        <w:rPr>
          <w:rFonts w:ascii="TimesNewRoman" w:hAnsi="TimesNewRoman"/>
          <w:sz w:val="28"/>
        </w:rPr>
        <w:t xml:space="preserve">пропозиції від продавців у вигляді </w:t>
      </w:r>
      <w:proofErr w:type="spellStart"/>
      <w:r>
        <w:rPr>
          <w:rFonts w:ascii="TimesNewRoman" w:hAnsi="TimesNewRoman"/>
          <w:sz w:val="28"/>
        </w:rPr>
        <w:t>Веб</w:t>
      </w:r>
      <w:r>
        <w:rPr>
          <w:rFonts w:ascii="Times New Roman" w:hAnsi="Times New Roman"/>
          <w:sz w:val="28"/>
        </w:rPr>
        <w:t>-</w:t>
      </w:r>
      <w:r>
        <w:rPr>
          <w:rFonts w:ascii="TimesNewRoman" w:hAnsi="TimesNewRoman"/>
          <w:sz w:val="28"/>
        </w:rPr>
        <w:t>вітрин</w:t>
      </w:r>
      <w:proofErr w:type="spellEnd"/>
      <w:r>
        <w:rPr>
          <w:rFonts w:ascii="TimesNewRoman" w:hAnsi="TimesNewRoman"/>
          <w:sz w:val="28"/>
        </w:rPr>
        <w:t xml:space="preserve"> складає лише </w:t>
      </w:r>
      <w:r>
        <w:rPr>
          <w:rFonts w:ascii="Times New Roman" w:hAnsi="Times New Roman"/>
          <w:sz w:val="28"/>
        </w:rPr>
        <w:t xml:space="preserve">27 %. </w:t>
      </w:r>
      <w:r>
        <w:rPr>
          <w:rFonts w:ascii="TimesNewRoman" w:hAnsi="TimesNewRoman"/>
          <w:sz w:val="28"/>
        </w:rPr>
        <w:t>Вважаємо</w:t>
      </w:r>
      <w:r>
        <w:rPr>
          <w:rFonts w:ascii="Times New Roman" w:hAnsi="Times New Roman"/>
          <w:sz w:val="28"/>
        </w:rPr>
        <w:t>,</w:t>
      </w:r>
      <w:r w:rsidRPr="00967720">
        <w:rPr>
          <w:rFonts w:ascii="Times New Roman" w:hAnsi="Times New Roman"/>
          <w:sz w:val="28"/>
        </w:rPr>
        <w:t xml:space="preserve"> </w:t>
      </w:r>
      <w:r>
        <w:rPr>
          <w:rFonts w:ascii="TimesNewRoman" w:hAnsi="TimesNewRoman"/>
          <w:sz w:val="28"/>
        </w:rPr>
        <w:t>що це пов</w:t>
      </w:r>
      <w:r>
        <w:rPr>
          <w:rFonts w:ascii="Times New Roman" w:hAnsi="Times New Roman"/>
          <w:sz w:val="28"/>
        </w:rPr>
        <w:t>’</w:t>
      </w:r>
      <w:r>
        <w:rPr>
          <w:rFonts w:ascii="TimesNewRoman" w:hAnsi="TimesNewRoman"/>
          <w:sz w:val="28"/>
        </w:rPr>
        <w:t>язано з такими чинниками</w:t>
      </w:r>
      <w:r>
        <w:rPr>
          <w:rFonts w:ascii="Times New Roman" w:hAnsi="Times New Roman"/>
          <w:sz w:val="28"/>
        </w:rPr>
        <w:t>:</w:t>
      </w:r>
      <w:r w:rsidRPr="00967720">
        <w:rPr>
          <w:rFonts w:ascii="Times New Roman" w:hAnsi="Times New Roman"/>
          <w:sz w:val="28"/>
        </w:rPr>
        <w:t xml:space="preserve"> </w:t>
      </w:r>
    </w:p>
    <w:p w:rsidR="00D66CC6" w:rsidRDefault="00967720">
      <w:r>
        <w:rPr>
          <w:rFonts w:ascii="Symbol" w:hAnsi="Symbol"/>
          <w:sz w:val="20"/>
        </w:rPr>
        <w:t></w:t>
      </w:r>
      <w:r>
        <w:rPr>
          <w:rFonts w:ascii="Symbol" w:hAnsi="Symbol"/>
          <w:sz w:val="20"/>
        </w:rPr>
        <w:t></w:t>
      </w:r>
      <w:r>
        <w:rPr>
          <w:rFonts w:ascii="TimesNewRoman" w:hAnsi="TimesNewRoman"/>
          <w:sz w:val="28"/>
        </w:rPr>
        <w:t>тривалий час мережа Інтернет була недостатньо захищеною для</w:t>
      </w:r>
      <w:r w:rsidRPr="00967720">
        <w:rPr>
          <w:rFonts w:ascii="TimesNewRoman" w:hAnsi="TimesNewRoman"/>
          <w:sz w:val="28"/>
        </w:rPr>
        <w:t xml:space="preserve"> </w:t>
      </w:r>
      <w:r>
        <w:rPr>
          <w:rFonts w:ascii="TimesNewRoman" w:hAnsi="TimesNewRoman"/>
          <w:sz w:val="28"/>
        </w:rPr>
        <w:t>розміщення конфіденційної інформації</w:t>
      </w:r>
      <w:r>
        <w:rPr>
          <w:rFonts w:ascii="Times New Roman" w:hAnsi="Times New Roman"/>
          <w:sz w:val="28"/>
        </w:rPr>
        <w:t xml:space="preserve">, </w:t>
      </w:r>
      <w:r>
        <w:rPr>
          <w:rFonts w:ascii="TimesNewRoman" w:hAnsi="TimesNewRoman"/>
          <w:sz w:val="28"/>
        </w:rPr>
        <w:t>яка стосується взаємовідносин</w:t>
      </w:r>
      <w:r w:rsidRPr="00967720">
        <w:rPr>
          <w:rFonts w:ascii="TimesNewRoman" w:hAnsi="TimesNewRoman"/>
          <w:sz w:val="28"/>
        </w:rPr>
        <w:t xml:space="preserve"> </w:t>
      </w:r>
      <w:r>
        <w:rPr>
          <w:rFonts w:ascii="TimesNewRoman" w:hAnsi="TimesNewRoman"/>
          <w:sz w:val="28"/>
        </w:rPr>
        <w:t>між підприємствами</w:t>
      </w:r>
      <w:r>
        <w:rPr>
          <w:rFonts w:ascii="Times New Roman" w:hAnsi="Times New Roman"/>
          <w:sz w:val="28"/>
        </w:rPr>
        <w:t xml:space="preserve">. </w:t>
      </w:r>
      <w:r>
        <w:rPr>
          <w:rFonts w:ascii="TimesNewRoman" w:hAnsi="TimesNewRoman"/>
          <w:sz w:val="28"/>
        </w:rPr>
        <w:t>Тільки декілька років тому з появою захищених</w:t>
      </w:r>
      <w:r w:rsidRPr="00967720">
        <w:rPr>
          <w:rFonts w:ascii="TimesNewRoman" w:hAnsi="TimesNewRoman"/>
          <w:sz w:val="28"/>
        </w:rPr>
        <w:t xml:space="preserve"> </w:t>
      </w:r>
      <w:r>
        <w:rPr>
          <w:rFonts w:ascii="TimesNewRoman" w:hAnsi="TimesNewRoman"/>
          <w:sz w:val="28"/>
        </w:rPr>
        <w:t xml:space="preserve">протоколів передачі даних таких як </w:t>
      </w:r>
      <w:r>
        <w:rPr>
          <w:rFonts w:ascii="Times New Roman" w:hAnsi="Times New Roman"/>
          <w:sz w:val="28"/>
        </w:rPr>
        <w:t xml:space="preserve">SSL </w:t>
      </w:r>
      <w:r>
        <w:rPr>
          <w:rFonts w:ascii="TimesNewRoman" w:hAnsi="TimesNewRoman"/>
          <w:sz w:val="28"/>
        </w:rPr>
        <w:t xml:space="preserve">та стандарту </w:t>
      </w:r>
      <w:r>
        <w:rPr>
          <w:rFonts w:ascii="Times New Roman" w:hAnsi="Times New Roman"/>
          <w:sz w:val="28"/>
        </w:rPr>
        <w:t xml:space="preserve">TLS </w:t>
      </w:r>
      <w:r>
        <w:rPr>
          <w:rFonts w:ascii="TimesNewRoman" w:hAnsi="TimesNewRoman"/>
          <w:sz w:val="28"/>
        </w:rPr>
        <w:t>набув</w:t>
      </w:r>
      <w:r w:rsidRPr="00967720">
        <w:rPr>
          <w:rFonts w:ascii="TimesNewRoman" w:hAnsi="TimesNewRoman"/>
          <w:sz w:val="28"/>
        </w:rPr>
        <w:t xml:space="preserve"> </w:t>
      </w:r>
      <w:r>
        <w:rPr>
          <w:rFonts w:ascii="TimesNewRoman" w:hAnsi="TimesNewRoman"/>
          <w:sz w:val="28"/>
        </w:rPr>
        <w:t>можливості обмін конфіденційними інформаційними потоками як між</w:t>
      </w:r>
      <w:r w:rsidRPr="00967720">
        <w:rPr>
          <w:rFonts w:ascii="TimesNewRoman" w:hAnsi="TimesNewRoman"/>
          <w:sz w:val="28"/>
        </w:rPr>
        <w:t xml:space="preserve"> </w:t>
      </w:r>
      <w:r>
        <w:rPr>
          <w:rFonts w:ascii="TimesNewRoman" w:hAnsi="TimesNewRoman"/>
          <w:sz w:val="28"/>
        </w:rPr>
        <w:t>окремими суб</w:t>
      </w:r>
      <w:r>
        <w:rPr>
          <w:rFonts w:ascii="Times New Roman" w:hAnsi="Times New Roman"/>
          <w:sz w:val="28"/>
        </w:rPr>
        <w:t>’</w:t>
      </w:r>
      <w:r>
        <w:rPr>
          <w:rFonts w:ascii="TimesNewRoman" w:hAnsi="TimesNewRoman"/>
          <w:sz w:val="28"/>
        </w:rPr>
        <w:t>єктами господарювання</w:t>
      </w:r>
      <w:r>
        <w:rPr>
          <w:rFonts w:ascii="Times New Roman" w:hAnsi="Times New Roman"/>
          <w:sz w:val="28"/>
        </w:rPr>
        <w:t xml:space="preserve">, </w:t>
      </w:r>
      <w:r>
        <w:rPr>
          <w:rFonts w:ascii="TimesNewRoman" w:hAnsi="TimesNewRoman"/>
          <w:sz w:val="28"/>
        </w:rPr>
        <w:t>так і між ланками вертикально</w:t>
      </w:r>
      <w:r w:rsidRPr="00967720">
        <w:rPr>
          <w:rFonts w:ascii="TimesNewRoman" w:hAnsi="TimesNewRoman"/>
          <w:sz w:val="28"/>
        </w:rPr>
        <w:t xml:space="preserve"> </w:t>
      </w:r>
      <w:r>
        <w:rPr>
          <w:rFonts w:ascii="TimesNewRoman" w:hAnsi="TimesNewRoman"/>
          <w:sz w:val="28"/>
        </w:rPr>
        <w:t>інтегрованої структури</w:t>
      </w:r>
      <w:r>
        <w:rPr>
          <w:rFonts w:ascii="Times New Roman" w:hAnsi="Times New Roman"/>
          <w:sz w:val="28"/>
        </w:rPr>
        <w:t>;</w:t>
      </w:r>
    </w:p>
    <w:p w:rsidR="00D66CC6" w:rsidRDefault="00967720">
      <w:r>
        <w:rPr>
          <w:rFonts w:ascii="Symbol" w:hAnsi="Symbol"/>
          <w:sz w:val="20"/>
        </w:rPr>
        <w:t></w:t>
      </w:r>
      <w:r>
        <w:rPr>
          <w:rFonts w:ascii="Symbol" w:hAnsi="Symbol"/>
          <w:sz w:val="20"/>
        </w:rPr>
        <w:t></w:t>
      </w:r>
      <w:r>
        <w:rPr>
          <w:rFonts w:ascii="TimesNewRoman" w:hAnsi="TimesNewRoman"/>
          <w:sz w:val="28"/>
        </w:rPr>
        <w:t>недостатній розвиток телекомунікаційних технологій</w:t>
      </w:r>
      <w:r>
        <w:rPr>
          <w:rFonts w:ascii="Times New Roman" w:hAnsi="Times New Roman"/>
          <w:sz w:val="28"/>
        </w:rPr>
        <w:t xml:space="preserve">, </w:t>
      </w:r>
      <w:r>
        <w:rPr>
          <w:rFonts w:ascii="TimesNewRoman" w:hAnsi="TimesNewRoman"/>
          <w:sz w:val="28"/>
        </w:rPr>
        <w:t>особливо в</w:t>
      </w:r>
      <w:r w:rsidR="00F87D2A" w:rsidRPr="00F87D2A">
        <w:rPr>
          <w:rFonts w:ascii="TimesNewRoman" w:hAnsi="TimesNewRoman"/>
          <w:sz w:val="28"/>
        </w:rPr>
        <w:t xml:space="preserve"> </w:t>
      </w:r>
      <w:r>
        <w:rPr>
          <w:rFonts w:ascii="TimesNewRoman" w:hAnsi="TimesNewRoman"/>
          <w:sz w:val="28"/>
        </w:rPr>
        <w:t>позаміський місцевості</w:t>
      </w:r>
      <w:r>
        <w:rPr>
          <w:rFonts w:ascii="Times New Roman" w:hAnsi="Times New Roman"/>
          <w:sz w:val="28"/>
        </w:rPr>
        <w:t xml:space="preserve">, </w:t>
      </w:r>
      <w:r>
        <w:rPr>
          <w:rFonts w:ascii="TimesNewRoman" w:hAnsi="TimesNewRoman"/>
          <w:sz w:val="28"/>
        </w:rPr>
        <w:t>де немає високошвидкісних каналів зв</w:t>
      </w:r>
      <w:r>
        <w:rPr>
          <w:rFonts w:ascii="Times New Roman" w:hAnsi="Times New Roman"/>
          <w:sz w:val="28"/>
        </w:rPr>
        <w:t>’</w:t>
      </w:r>
      <w:r>
        <w:rPr>
          <w:rFonts w:ascii="TimesNewRoman" w:hAnsi="TimesNewRoman"/>
          <w:sz w:val="28"/>
        </w:rPr>
        <w:t>язку</w:t>
      </w:r>
      <w:r>
        <w:rPr>
          <w:rFonts w:ascii="Times New Roman" w:hAnsi="Times New Roman"/>
          <w:sz w:val="28"/>
        </w:rPr>
        <w:t xml:space="preserve">, </w:t>
      </w:r>
      <w:r>
        <w:rPr>
          <w:rFonts w:ascii="TimesNewRoman" w:hAnsi="TimesNewRoman"/>
          <w:sz w:val="28"/>
        </w:rPr>
        <w:t>не</w:t>
      </w:r>
      <w:r w:rsidR="00F87D2A" w:rsidRPr="00F87D2A">
        <w:rPr>
          <w:rFonts w:ascii="TimesNewRoman" w:hAnsi="TimesNewRoman"/>
          <w:sz w:val="28"/>
        </w:rPr>
        <w:t xml:space="preserve"> </w:t>
      </w:r>
      <w:r>
        <w:rPr>
          <w:rFonts w:ascii="TimesNewRoman" w:hAnsi="TimesNewRoman"/>
          <w:sz w:val="28"/>
        </w:rPr>
        <w:t>дозволяє передавати інформаційні потоки необхідної щільності</w:t>
      </w:r>
      <w:r>
        <w:rPr>
          <w:rFonts w:ascii="Times New Roman" w:hAnsi="Times New Roman"/>
          <w:sz w:val="28"/>
        </w:rPr>
        <w:t xml:space="preserve">, </w:t>
      </w:r>
      <w:r>
        <w:rPr>
          <w:rFonts w:ascii="TimesNewRoman" w:hAnsi="TimesNewRoman"/>
          <w:sz w:val="28"/>
        </w:rPr>
        <w:t>саме</w:t>
      </w:r>
      <w:r w:rsidR="00F87D2A" w:rsidRPr="00F87D2A">
        <w:rPr>
          <w:rFonts w:ascii="TimesNewRoman" w:hAnsi="TimesNewRoman"/>
          <w:sz w:val="28"/>
        </w:rPr>
        <w:t xml:space="preserve"> </w:t>
      </w:r>
      <w:r>
        <w:rPr>
          <w:rFonts w:ascii="TimesNewRoman" w:hAnsi="TimesNewRoman"/>
          <w:sz w:val="28"/>
        </w:rPr>
        <w:t>там</w:t>
      </w:r>
      <w:r>
        <w:rPr>
          <w:rFonts w:ascii="Times New Roman" w:hAnsi="Times New Roman"/>
          <w:sz w:val="28"/>
        </w:rPr>
        <w:t xml:space="preserve">, </w:t>
      </w:r>
      <w:r>
        <w:rPr>
          <w:rFonts w:ascii="TimesNewRoman" w:hAnsi="TimesNewRoman"/>
          <w:sz w:val="28"/>
        </w:rPr>
        <w:t>де зосереджена найбільша кількість сільськогосподарських</w:t>
      </w:r>
      <w:r w:rsidR="00F87D2A" w:rsidRPr="00F87D2A">
        <w:rPr>
          <w:rFonts w:ascii="TimesNewRoman" w:hAnsi="TimesNewRoman"/>
          <w:sz w:val="28"/>
        </w:rPr>
        <w:t xml:space="preserve"> </w:t>
      </w:r>
      <w:r>
        <w:rPr>
          <w:rFonts w:ascii="TimesNewRoman" w:hAnsi="TimesNewRoman"/>
          <w:sz w:val="28"/>
        </w:rPr>
        <w:t>товаровиробників та виробничих потужностей переробних</w:t>
      </w:r>
      <w:r w:rsidR="00F87D2A" w:rsidRPr="00F87D2A">
        <w:rPr>
          <w:rFonts w:ascii="TimesNewRoman" w:hAnsi="TimesNewRoman"/>
          <w:sz w:val="28"/>
        </w:rPr>
        <w:t xml:space="preserve"> </w:t>
      </w:r>
      <w:r>
        <w:rPr>
          <w:rFonts w:ascii="TimesNewRoman" w:hAnsi="TimesNewRoman"/>
          <w:sz w:val="28"/>
        </w:rPr>
        <w:t>підприємств</w:t>
      </w:r>
      <w:r>
        <w:rPr>
          <w:rFonts w:ascii="Times New Roman" w:hAnsi="Times New Roman"/>
          <w:sz w:val="28"/>
        </w:rPr>
        <w:t xml:space="preserve">. </w:t>
      </w:r>
      <w:r>
        <w:rPr>
          <w:rFonts w:ascii="TimesNewRoman" w:hAnsi="TimesNewRoman"/>
          <w:sz w:val="28"/>
        </w:rPr>
        <w:t>Високошвидкісні канали зв</w:t>
      </w:r>
      <w:r>
        <w:rPr>
          <w:rFonts w:ascii="Times New Roman" w:hAnsi="Times New Roman"/>
          <w:sz w:val="28"/>
        </w:rPr>
        <w:t>’</w:t>
      </w:r>
      <w:r>
        <w:rPr>
          <w:rFonts w:ascii="TimesNewRoman" w:hAnsi="TimesNewRoman"/>
          <w:sz w:val="28"/>
        </w:rPr>
        <w:t>язку такі як</w:t>
      </w:r>
      <w:r w:rsidR="00F87D2A" w:rsidRPr="00F87D2A">
        <w:rPr>
          <w:rFonts w:ascii="TimesNewRoman" w:hAnsi="TimesNewRoman"/>
          <w:sz w:val="28"/>
        </w:rPr>
        <w:t xml:space="preserve"> </w:t>
      </w:r>
      <w:proofErr w:type="spellStart"/>
      <w:r>
        <w:rPr>
          <w:rFonts w:ascii="Times New Roman" w:hAnsi="Times New Roman"/>
          <w:sz w:val="28"/>
        </w:rPr>
        <w:t>WiMAX</w:t>
      </w:r>
      <w:proofErr w:type="spellEnd"/>
      <w:r>
        <w:rPr>
          <w:rFonts w:ascii="Times New Roman" w:hAnsi="Times New Roman"/>
          <w:sz w:val="28"/>
        </w:rPr>
        <w:t xml:space="preserve"> (</w:t>
      </w:r>
      <w:r>
        <w:rPr>
          <w:rFonts w:ascii="TimesNewRoman" w:hAnsi="TimesNewRoman"/>
          <w:sz w:val="28"/>
        </w:rPr>
        <w:t xml:space="preserve">стандарт </w:t>
      </w:r>
      <w:r>
        <w:rPr>
          <w:rFonts w:ascii="Times New Roman" w:hAnsi="Times New Roman"/>
          <w:sz w:val="28"/>
        </w:rPr>
        <w:t xml:space="preserve">IEEE 802.16), </w:t>
      </w:r>
      <w:r>
        <w:rPr>
          <w:rFonts w:ascii="TimesNewRoman" w:hAnsi="TimesNewRoman"/>
          <w:sz w:val="28"/>
        </w:rPr>
        <w:t>що були ратифіковані в Україні в</w:t>
      </w:r>
      <w:r w:rsidR="00F87D2A" w:rsidRPr="00F87D2A">
        <w:rPr>
          <w:rFonts w:ascii="TimesNewRoman" w:hAnsi="TimesNewRoman"/>
          <w:sz w:val="28"/>
        </w:rPr>
        <w:t xml:space="preserve"> </w:t>
      </w:r>
      <w:r>
        <w:rPr>
          <w:rFonts w:ascii="Times New Roman" w:hAnsi="Times New Roman"/>
          <w:sz w:val="28"/>
        </w:rPr>
        <w:t xml:space="preserve">2009 – 2010 </w:t>
      </w:r>
      <w:r>
        <w:rPr>
          <w:rFonts w:ascii="TimesNewRoman" w:hAnsi="TimesNewRoman"/>
          <w:sz w:val="28"/>
        </w:rPr>
        <w:t>рр</w:t>
      </w:r>
      <w:r>
        <w:rPr>
          <w:rFonts w:ascii="Times New Roman" w:hAnsi="Times New Roman"/>
          <w:sz w:val="28"/>
        </w:rPr>
        <w:t xml:space="preserve">., </w:t>
      </w:r>
      <w:r>
        <w:rPr>
          <w:rFonts w:ascii="TimesNewRoman" w:hAnsi="TimesNewRoman"/>
          <w:sz w:val="28"/>
        </w:rPr>
        <w:t>недостатньо розвинені</w:t>
      </w:r>
      <w:r>
        <w:rPr>
          <w:rFonts w:ascii="Times New Roman" w:hAnsi="Times New Roman"/>
          <w:sz w:val="28"/>
        </w:rPr>
        <w:t xml:space="preserve">; </w:t>
      </w:r>
      <w:r>
        <w:rPr>
          <w:rFonts w:ascii="TimesNewRoman" w:hAnsi="TimesNewRoman"/>
          <w:sz w:val="28"/>
        </w:rPr>
        <w:t xml:space="preserve">мережі </w:t>
      </w:r>
      <w:r>
        <w:rPr>
          <w:rFonts w:ascii="Times New Roman" w:hAnsi="Times New Roman"/>
          <w:sz w:val="28"/>
        </w:rPr>
        <w:t xml:space="preserve">LTE (4G) </w:t>
      </w:r>
      <w:r>
        <w:rPr>
          <w:rFonts w:ascii="TimesNewRoman" w:hAnsi="TimesNewRoman"/>
          <w:sz w:val="28"/>
        </w:rPr>
        <w:t>так і не</w:t>
      </w:r>
      <w:r w:rsidR="00F87D2A" w:rsidRPr="00F87D2A">
        <w:rPr>
          <w:rFonts w:ascii="TimesNewRoman" w:hAnsi="TimesNewRoman"/>
          <w:sz w:val="28"/>
        </w:rPr>
        <w:t xml:space="preserve"> </w:t>
      </w:r>
      <w:r>
        <w:rPr>
          <w:rFonts w:ascii="TimesNewRoman" w:hAnsi="TimesNewRoman"/>
          <w:sz w:val="28"/>
        </w:rPr>
        <w:t>реалізовані</w:t>
      </w:r>
      <w:r>
        <w:rPr>
          <w:rFonts w:ascii="Times New Roman" w:hAnsi="Times New Roman"/>
          <w:sz w:val="28"/>
        </w:rPr>
        <w:t xml:space="preserve">, </w:t>
      </w:r>
      <w:r>
        <w:rPr>
          <w:rFonts w:ascii="TimesNewRoman" w:hAnsi="TimesNewRoman"/>
          <w:sz w:val="28"/>
        </w:rPr>
        <w:t xml:space="preserve">а </w:t>
      </w:r>
      <w:r>
        <w:rPr>
          <w:rFonts w:ascii="Times New Roman" w:hAnsi="Times New Roman"/>
          <w:sz w:val="28"/>
        </w:rPr>
        <w:t>WRAN (</w:t>
      </w:r>
      <w:r>
        <w:rPr>
          <w:rFonts w:ascii="TimesNewRoman" w:hAnsi="TimesNewRoman"/>
          <w:sz w:val="28"/>
        </w:rPr>
        <w:t xml:space="preserve">стандарт </w:t>
      </w:r>
      <w:r>
        <w:rPr>
          <w:rFonts w:ascii="Times New Roman" w:hAnsi="Times New Roman"/>
          <w:sz w:val="28"/>
        </w:rPr>
        <w:lastRenderedPageBreak/>
        <w:t xml:space="preserve">IEEE 802.22) </w:t>
      </w:r>
      <w:r>
        <w:rPr>
          <w:rFonts w:ascii="TimesNewRoman" w:hAnsi="TimesNewRoman"/>
          <w:sz w:val="28"/>
        </w:rPr>
        <w:t>навіть не ратифіковані</w:t>
      </w:r>
      <w:r>
        <w:rPr>
          <w:rFonts w:ascii="Times New Roman" w:hAnsi="Times New Roman"/>
          <w:sz w:val="28"/>
        </w:rPr>
        <w:t>.</w:t>
      </w:r>
      <w:r w:rsidR="00F87D2A" w:rsidRPr="00F87D2A">
        <w:rPr>
          <w:rFonts w:ascii="Times New Roman" w:hAnsi="Times New Roman"/>
          <w:sz w:val="28"/>
        </w:rPr>
        <w:t xml:space="preserve"> </w:t>
      </w:r>
      <w:r>
        <w:rPr>
          <w:rFonts w:ascii="TimesNewRoman" w:hAnsi="TimesNewRoman"/>
          <w:sz w:val="28"/>
        </w:rPr>
        <w:t>При цьому саме широкосмугові безпровідні технології є основою</w:t>
      </w:r>
      <w:r w:rsidR="00F87D2A">
        <w:rPr>
          <w:rFonts w:ascii="TimesNewRoman" w:hAnsi="TimesNewRoman"/>
          <w:sz w:val="28"/>
          <w:lang w:val="ru-RU"/>
        </w:rPr>
        <w:t xml:space="preserve"> </w:t>
      </w:r>
      <w:r>
        <w:rPr>
          <w:rFonts w:ascii="TimesNewRoman" w:hAnsi="TimesNewRoman"/>
          <w:sz w:val="28"/>
        </w:rPr>
        <w:t>телекомунікації на сільських територіях</w:t>
      </w:r>
      <w:r>
        <w:rPr>
          <w:rFonts w:ascii="Times New Roman" w:hAnsi="Times New Roman"/>
          <w:sz w:val="28"/>
        </w:rPr>
        <w:t>;</w:t>
      </w:r>
    </w:p>
    <w:p w:rsidR="00D66CC6" w:rsidRDefault="00967720">
      <w:r>
        <w:rPr>
          <w:rFonts w:ascii="Symbol" w:hAnsi="Symbol"/>
          <w:sz w:val="20"/>
        </w:rPr>
        <w:t></w:t>
      </w:r>
      <w:r>
        <w:rPr>
          <w:rFonts w:ascii="Symbol" w:hAnsi="Symbol"/>
          <w:sz w:val="20"/>
        </w:rPr>
        <w:t></w:t>
      </w:r>
      <w:r>
        <w:rPr>
          <w:rFonts w:ascii="TimesNewRoman" w:hAnsi="TimesNewRoman"/>
          <w:sz w:val="28"/>
        </w:rPr>
        <w:t>недостатній розвиток системи інформаційно</w:t>
      </w:r>
      <w:r>
        <w:rPr>
          <w:rFonts w:ascii="Times New Roman" w:hAnsi="Times New Roman"/>
          <w:sz w:val="28"/>
        </w:rPr>
        <w:t>-</w:t>
      </w:r>
      <w:r>
        <w:rPr>
          <w:rFonts w:ascii="TimesNewRoman" w:hAnsi="TimesNewRoman"/>
          <w:sz w:val="28"/>
        </w:rPr>
        <w:t>консультаційного</w:t>
      </w:r>
      <w:r w:rsidR="00F87D2A">
        <w:rPr>
          <w:rFonts w:ascii="TimesNewRoman" w:hAnsi="TimesNewRoman"/>
          <w:sz w:val="28"/>
          <w:lang w:val="ru-RU"/>
        </w:rPr>
        <w:t xml:space="preserve"> </w:t>
      </w:r>
      <w:r>
        <w:rPr>
          <w:rFonts w:ascii="TimesNewRoman" w:hAnsi="TimesNewRoman"/>
          <w:sz w:val="28"/>
        </w:rPr>
        <w:t>забезпечення аграрного сектора економіки України</w:t>
      </w:r>
      <w:r>
        <w:rPr>
          <w:rFonts w:ascii="Times New Roman" w:hAnsi="Times New Roman"/>
          <w:sz w:val="28"/>
        </w:rPr>
        <w:t xml:space="preserve">. </w:t>
      </w:r>
      <w:r>
        <w:rPr>
          <w:rFonts w:ascii="TimesNewRoman" w:hAnsi="TimesNewRoman"/>
          <w:sz w:val="28"/>
        </w:rPr>
        <w:t>Через низку</w:t>
      </w:r>
      <w:r w:rsidR="00F87D2A" w:rsidRPr="00F87D2A">
        <w:rPr>
          <w:rFonts w:ascii="TimesNewRoman" w:hAnsi="TimesNewRoman"/>
          <w:sz w:val="28"/>
        </w:rPr>
        <w:t xml:space="preserve"> </w:t>
      </w:r>
      <w:r>
        <w:rPr>
          <w:rFonts w:ascii="TimesNewRoman" w:hAnsi="TimesNewRoman"/>
          <w:sz w:val="28"/>
        </w:rPr>
        <w:t>об</w:t>
      </w:r>
      <w:r>
        <w:rPr>
          <w:rFonts w:ascii="Times New Roman" w:hAnsi="Times New Roman"/>
          <w:sz w:val="28"/>
        </w:rPr>
        <w:t>’</w:t>
      </w:r>
      <w:r>
        <w:rPr>
          <w:rFonts w:ascii="TimesNewRoman" w:hAnsi="TimesNewRoman"/>
          <w:sz w:val="28"/>
        </w:rPr>
        <w:t>єктивних та суб</w:t>
      </w:r>
      <w:r>
        <w:rPr>
          <w:rFonts w:ascii="Times New Roman" w:hAnsi="Times New Roman"/>
          <w:sz w:val="28"/>
        </w:rPr>
        <w:t>’</w:t>
      </w:r>
      <w:r>
        <w:rPr>
          <w:rFonts w:ascii="TimesNewRoman" w:hAnsi="TimesNewRoman"/>
          <w:sz w:val="28"/>
        </w:rPr>
        <w:t>єктивних причин</w:t>
      </w:r>
      <w:r>
        <w:rPr>
          <w:rFonts w:ascii="Times New Roman" w:hAnsi="Times New Roman"/>
          <w:sz w:val="28"/>
        </w:rPr>
        <w:t xml:space="preserve">, </w:t>
      </w:r>
      <w:r>
        <w:rPr>
          <w:rFonts w:ascii="TimesNewRoman" w:hAnsi="TimesNewRoman"/>
          <w:sz w:val="28"/>
        </w:rPr>
        <w:t>передусім таких</w:t>
      </w:r>
      <w:r>
        <w:rPr>
          <w:rFonts w:ascii="Times New Roman" w:hAnsi="Times New Roman"/>
          <w:sz w:val="28"/>
        </w:rPr>
        <w:t xml:space="preserve">, </w:t>
      </w:r>
      <w:r>
        <w:rPr>
          <w:rFonts w:ascii="TimesNewRoman" w:hAnsi="TimesNewRoman"/>
          <w:sz w:val="28"/>
        </w:rPr>
        <w:t>як відсутність</w:t>
      </w:r>
      <w:r w:rsidR="00F87D2A" w:rsidRPr="00F87D2A">
        <w:rPr>
          <w:rFonts w:ascii="TimesNewRoman" w:hAnsi="TimesNewRoman"/>
          <w:sz w:val="28"/>
        </w:rPr>
        <w:t xml:space="preserve"> </w:t>
      </w:r>
      <w:r>
        <w:rPr>
          <w:rFonts w:ascii="TimesNewRoman" w:hAnsi="TimesNewRoman"/>
          <w:sz w:val="28"/>
        </w:rPr>
        <w:t>надійної фінансової підтримки</w:t>
      </w:r>
      <w:r>
        <w:rPr>
          <w:rFonts w:ascii="Times New Roman" w:hAnsi="Times New Roman"/>
          <w:sz w:val="28"/>
        </w:rPr>
        <w:t xml:space="preserve">, </w:t>
      </w:r>
      <w:r>
        <w:rPr>
          <w:rFonts w:ascii="TimesNewRoman" w:hAnsi="TimesNewRoman"/>
          <w:sz w:val="28"/>
        </w:rPr>
        <w:t>наявність проблем із підбором та</w:t>
      </w:r>
      <w:r w:rsidR="00F87D2A" w:rsidRPr="00F87D2A">
        <w:rPr>
          <w:rFonts w:ascii="TimesNewRoman" w:hAnsi="TimesNewRoman"/>
          <w:sz w:val="28"/>
        </w:rPr>
        <w:t xml:space="preserve"> </w:t>
      </w:r>
      <w:r>
        <w:rPr>
          <w:rFonts w:ascii="TimesNewRoman" w:hAnsi="TimesNewRoman"/>
          <w:sz w:val="28"/>
        </w:rPr>
        <w:t>підготовкою кадрів професійних дорадників</w:t>
      </w:r>
      <w:r>
        <w:rPr>
          <w:rFonts w:ascii="Times New Roman" w:hAnsi="Times New Roman"/>
          <w:sz w:val="28"/>
        </w:rPr>
        <w:t xml:space="preserve">, </w:t>
      </w:r>
      <w:r>
        <w:rPr>
          <w:rFonts w:ascii="TimesNewRoman" w:hAnsi="TimesNewRoman"/>
          <w:sz w:val="28"/>
        </w:rPr>
        <w:t>зниження інтересу до</w:t>
      </w:r>
      <w:r w:rsidR="00F87D2A" w:rsidRPr="00F87D2A">
        <w:rPr>
          <w:rFonts w:ascii="TimesNewRoman" w:hAnsi="TimesNewRoman"/>
          <w:sz w:val="28"/>
        </w:rPr>
        <w:t xml:space="preserve"> </w:t>
      </w:r>
      <w:r>
        <w:rPr>
          <w:rFonts w:ascii="TimesNewRoman" w:hAnsi="TimesNewRoman"/>
          <w:sz w:val="28"/>
        </w:rPr>
        <w:t>сільськогосподарського консультування з боку органів державного</w:t>
      </w:r>
      <w:r w:rsidR="00F87D2A" w:rsidRPr="00F87D2A">
        <w:rPr>
          <w:rFonts w:ascii="TimesNewRoman" w:hAnsi="TimesNewRoman"/>
          <w:sz w:val="28"/>
        </w:rPr>
        <w:t xml:space="preserve"> </w:t>
      </w:r>
      <w:r>
        <w:rPr>
          <w:rFonts w:ascii="TimesNewRoman" w:hAnsi="TimesNewRoman"/>
          <w:sz w:val="28"/>
        </w:rPr>
        <w:t>управління галуззю та іншими</w:t>
      </w:r>
      <w:r>
        <w:rPr>
          <w:rFonts w:ascii="Times New Roman" w:hAnsi="Times New Roman"/>
          <w:sz w:val="28"/>
        </w:rPr>
        <w:t xml:space="preserve">, </w:t>
      </w:r>
      <w:r>
        <w:rPr>
          <w:rFonts w:ascii="TimesNewRoman" w:hAnsi="TimesNewRoman"/>
          <w:sz w:val="28"/>
        </w:rPr>
        <w:t>становлення системи відбувається</w:t>
      </w:r>
      <w:r w:rsidR="00F87D2A" w:rsidRPr="00F87D2A">
        <w:rPr>
          <w:rFonts w:ascii="TimesNewRoman" w:hAnsi="TimesNewRoman"/>
          <w:sz w:val="28"/>
        </w:rPr>
        <w:t xml:space="preserve"> </w:t>
      </w:r>
      <w:r>
        <w:rPr>
          <w:rFonts w:ascii="TimesNewRoman" w:hAnsi="TimesNewRoman"/>
          <w:sz w:val="28"/>
        </w:rPr>
        <w:t>повільно</w:t>
      </w:r>
      <w:r>
        <w:rPr>
          <w:rFonts w:ascii="Times New Roman" w:hAnsi="Times New Roman"/>
          <w:sz w:val="28"/>
        </w:rPr>
        <w:t xml:space="preserve">. </w:t>
      </w:r>
      <w:r>
        <w:rPr>
          <w:rFonts w:ascii="TimesNewRoman" w:hAnsi="TimesNewRoman"/>
          <w:sz w:val="28"/>
        </w:rPr>
        <w:t>Концепцію державної цільової програми розвитку</w:t>
      </w:r>
      <w:r w:rsidR="00F87D2A">
        <w:rPr>
          <w:rFonts w:ascii="TimesNewRoman" w:hAnsi="TimesNewRoman"/>
          <w:sz w:val="28"/>
          <w:lang w:val="ru-RU"/>
        </w:rPr>
        <w:t xml:space="preserve"> </w:t>
      </w:r>
      <w:r>
        <w:rPr>
          <w:rFonts w:ascii="TimesNewRoman" w:hAnsi="TimesNewRoman"/>
          <w:sz w:val="28"/>
        </w:rPr>
        <w:t xml:space="preserve">сільськогосподарської дорадчої діяльності на </w:t>
      </w:r>
      <w:r>
        <w:rPr>
          <w:rFonts w:ascii="Times New Roman" w:hAnsi="Times New Roman"/>
          <w:sz w:val="28"/>
        </w:rPr>
        <w:t xml:space="preserve">2006 – 2009 </w:t>
      </w:r>
      <w:r>
        <w:rPr>
          <w:rFonts w:ascii="TimesNewRoman" w:hAnsi="TimesNewRoman"/>
          <w:sz w:val="28"/>
        </w:rPr>
        <w:t>рр</w:t>
      </w:r>
      <w:r>
        <w:rPr>
          <w:rFonts w:ascii="Times New Roman" w:hAnsi="Times New Roman"/>
          <w:sz w:val="28"/>
        </w:rPr>
        <w:t xml:space="preserve">. </w:t>
      </w:r>
      <w:r>
        <w:rPr>
          <w:rFonts w:ascii="TimesNewRoman" w:hAnsi="TimesNewRoman"/>
          <w:sz w:val="28"/>
        </w:rPr>
        <w:t>не було</w:t>
      </w:r>
      <w:r w:rsidR="00F87D2A">
        <w:rPr>
          <w:rFonts w:ascii="TimesNewRoman" w:hAnsi="TimesNewRoman"/>
          <w:sz w:val="28"/>
          <w:lang w:val="ru-RU"/>
        </w:rPr>
        <w:t xml:space="preserve"> </w:t>
      </w:r>
      <w:r>
        <w:rPr>
          <w:rFonts w:ascii="TimesNewRoman" w:hAnsi="TimesNewRoman"/>
          <w:sz w:val="28"/>
        </w:rPr>
        <w:t>реалізовано у передбаченому обсязі</w:t>
      </w:r>
      <w:r>
        <w:rPr>
          <w:rFonts w:ascii="Times New Roman" w:hAnsi="Times New Roman"/>
          <w:sz w:val="28"/>
        </w:rPr>
        <w:t xml:space="preserve">. </w:t>
      </w:r>
      <w:r>
        <w:rPr>
          <w:rFonts w:ascii="TimesNewRoman" w:hAnsi="TimesNewRoman"/>
          <w:sz w:val="28"/>
        </w:rPr>
        <w:t>На думку окремих експертів</w:t>
      </w:r>
      <w:r>
        <w:rPr>
          <w:rFonts w:ascii="Times New Roman" w:hAnsi="Times New Roman"/>
          <w:sz w:val="28"/>
        </w:rPr>
        <w:t>,</w:t>
      </w:r>
      <w:r w:rsidR="00F87D2A">
        <w:rPr>
          <w:rFonts w:ascii="Times New Roman" w:hAnsi="Times New Roman"/>
          <w:sz w:val="28"/>
          <w:lang w:val="ru-RU"/>
        </w:rPr>
        <w:t xml:space="preserve"> </w:t>
      </w:r>
      <w:proofErr w:type="spellStart"/>
      <w:r>
        <w:rPr>
          <w:rFonts w:ascii="TimesNewRoman" w:hAnsi="TimesNewRoman"/>
          <w:sz w:val="28"/>
        </w:rPr>
        <w:t>малоймовірно</w:t>
      </w:r>
      <w:r>
        <w:rPr>
          <w:rFonts w:ascii="TimesNewRoman" w:hAnsi="TimesNewRoman"/>
          <w:sz w:val="20"/>
        </w:rPr>
        <w:softHyphen/>
        <w:t>¶ю~К</w:t>
      </w:r>
      <w:proofErr w:type="spellEnd"/>
      <w:r>
        <w:rPr>
          <w:rFonts w:ascii="Times New Roman" w:hAnsi="Times New Roman"/>
          <w:sz w:val="28"/>
        </w:rPr>
        <w:t xml:space="preserve">, </w:t>
      </w:r>
      <w:r>
        <w:rPr>
          <w:rFonts w:ascii="TimesNewRoman" w:hAnsi="TimesNewRoman"/>
          <w:sz w:val="28"/>
        </w:rPr>
        <w:t xml:space="preserve">що до кінця </w:t>
      </w:r>
      <w:r>
        <w:rPr>
          <w:rFonts w:ascii="Times New Roman" w:hAnsi="Times New Roman"/>
          <w:sz w:val="28"/>
        </w:rPr>
        <w:t xml:space="preserve">2015 </w:t>
      </w:r>
      <w:r>
        <w:rPr>
          <w:rFonts w:ascii="TimesNewRoman" w:hAnsi="TimesNewRoman"/>
          <w:sz w:val="28"/>
        </w:rPr>
        <w:t>р</w:t>
      </w:r>
      <w:r>
        <w:rPr>
          <w:rFonts w:ascii="Times New Roman" w:hAnsi="Times New Roman"/>
          <w:sz w:val="28"/>
        </w:rPr>
        <w:t xml:space="preserve">. </w:t>
      </w:r>
      <w:r>
        <w:rPr>
          <w:rFonts w:ascii="TimesNewRoman" w:hAnsi="TimesNewRoman"/>
          <w:sz w:val="28"/>
        </w:rPr>
        <w:t>буде виконано Державну цільову</w:t>
      </w:r>
      <w:r w:rsidR="00F87D2A">
        <w:rPr>
          <w:rFonts w:ascii="TimesNewRoman" w:hAnsi="TimesNewRoman"/>
          <w:sz w:val="28"/>
          <w:lang w:val="ru-RU"/>
        </w:rPr>
        <w:t xml:space="preserve"> </w:t>
      </w:r>
      <w:r>
        <w:rPr>
          <w:rFonts w:ascii="TimesNewRoman" w:hAnsi="TimesNewRoman"/>
          <w:sz w:val="28"/>
        </w:rPr>
        <w:t>програму розвитку українського села в частині розвитку</w:t>
      </w:r>
      <w:r w:rsidR="00F87D2A">
        <w:rPr>
          <w:rFonts w:ascii="TimesNewRoman" w:hAnsi="TimesNewRoman"/>
          <w:sz w:val="28"/>
          <w:lang w:val="ru-RU"/>
        </w:rPr>
        <w:t xml:space="preserve"> </w:t>
      </w:r>
      <w:proofErr w:type="spellStart"/>
      <w:r>
        <w:rPr>
          <w:rFonts w:ascii="TimesNewRoman" w:hAnsi="TimesNewRoman"/>
          <w:sz w:val="28"/>
        </w:rPr>
        <w:t>дорадництва</w:t>
      </w:r>
      <w:proofErr w:type="spellEnd"/>
      <w:r>
        <w:rPr>
          <w:rFonts w:ascii="TimesNewRoman" w:hAnsi="TimesNewRoman"/>
          <w:sz w:val="28"/>
        </w:rPr>
        <w:t xml:space="preserve"> </w:t>
      </w:r>
      <w:r>
        <w:rPr>
          <w:rFonts w:ascii="Times New Roman" w:hAnsi="Times New Roman"/>
          <w:sz w:val="28"/>
        </w:rPr>
        <w:t>[58].</w:t>
      </w:r>
    </w:p>
    <w:p w:rsidR="00D66CC6" w:rsidRDefault="00967720">
      <w:r>
        <w:rPr>
          <w:rFonts w:ascii="TimesNewRoman" w:hAnsi="TimesNewRoman"/>
          <w:sz w:val="28"/>
        </w:rPr>
        <w:t>Впровадження передових інформаційних технологій має на меті</w:t>
      </w:r>
      <w:r w:rsidR="00F87D2A" w:rsidRPr="00F87D2A">
        <w:rPr>
          <w:rFonts w:ascii="TimesNewRoman" w:hAnsi="TimesNewRoman"/>
          <w:sz w:val="28"/>
        </w:rPr>
        <w:t xml:space="preserve"> </w:t>
      </w:r>
      <w:r>
        <w:rPr>
          <w:rFonts w:ascii="TimesNewRoman" w:hAnsi="TimesNewRoman"/>
          <w:sz w:val="28"/>
        </w:rPr>
        <w:t>забезпечення безперервного процесу збору</w:t>
      </w:r>
      <w:r>
        <w:rPr>
          <w:rFonts w:ascii="Times New Roman" w:hAnsi="Times New Roman"/>
          <w:sz w:val="28"/>
        </w:rPr>
        <w:t xml:space="preserve">, </w:t>
      </w:r>
      <w:r>
        <w:rPr>
          <w:rFonts w:ascii="TimesNewRoman" w:hAnsi="TimesNewRoman"/>
          <w:sz w:val="28"/>
        </w:rPr>
        <w:t>аналізу та оброби необхідної</w:t>
      </w:r>
      <w:r w:rsidR="00F87D2A" w:rsidRPr="00F87D2A">
        <w:rPr>
          <w:rFonts w:ascii="TimesNewRoman" w:hAnsi="TimesNewRoman"/>
          <w:sz w:val="28"/>
        </w:rPr>
        <w:t xml:space="preserve"> </w:t>
      </w:r>
      <w:r>
        <w:rPr>
          <w:rFonts w:ascii="TimesNewRoman" w:hAnsi="TimesNewRoman"/>
          <w:sz w:val="28"/>
        </w:rPr>
        <w:t>інформації про стан внутрішніх та зовнішніх риків</w:t>
      </w:r>
      <w:r>
        <w:rPr>
          <w:rFonts w:ascii="Times New Roman" w:hAnsi="Times New Roman"/>
          <w:sz w:val="28"/>
        </w:rPr>
        <w:t xml:space="preserve">, </w:t>
      </w:r>
      <w:r>
        <w:rPr>
          <w:rFonts w:ascii="TimesNewRoman" w:hAnsi="TimesNewRoman"/>
          <w:sz w:val="28"/>
        </w:rPr>
        <w:t>динаміку попиту та</w:t>
      </w:r>
      <w:r w:rsidR="00F87D2A" w:rsidRPr="00F87D2A">
        <w:rPr>
          <w:rFonts w:ascii="TimesNewRoman" w:hAnsi="TimesNewRoman"/>
          <w:sz w:val="28"/>
        </w:rPr>
        <w:t xml:space="preserve"> </w:t>
      </w:r>
      <w:r>
        <w:rPr>
          <w:rFonts w:ascii="TimesNewRoman" w:hAnsi="TimesNewRoman"/>
          <w:sz w:val="28"/>
        </w:rPr>
        <w:t>пропозиції</w:t>
      </w:r>
      <w:r>
        <w:rPr>
          <w:rFonts w:ascii="Times New Roman" w:hAnsi="Times New Roman"/>
          <w:sz w:val="28"/>
        </w:rPr>
        <w:t xml:space="preserve">, </w:t>
      </w:r>
      <w:r>
        <w:rPr>
          <w:rFonts w:ascii="TimesNewRoman" w:hAnsi="TimesNewRoman"/>
          <w:sz w:val="28"/>
        </w:rPr>
        <w:t>реакцію споживачів на зміни якості товарів</w:t>
      </w:r>
      <w:r>
        <w:rPr>
          <w:rFonts w:ascii="Times New Roman" w:hAnsi="Times New Roman"/>
          <w:sz w:val="28"/>
        </w:rPr>
        <w:t xml:space="preserve">, </w:t>
      </w:r>
      <w:r>
        <w:rPr>
          <w:rFonts w:ascii="TimesNewRoman" w:hAnsi="TimesNewRoman"/>
          <w:sz w:val="28"/>
        </w:rPr>
        <w:t>інновацій у</w:t>
      </w:r>
      <w:r w:rsidR="00F87D2A" w:rsidRPr="00F87D2A">
        <w:rPr>
          <w:rFonts w:ascii="TimesNewRoman" w:hAnsi="TimesNewRoman"/>
          <w:sz w:val="28"/>
        </w:rPr>
        <w:t xml:space="preserve"> </w:t>
      </w:r>
      <w:r>
        <w:rPr>
          <w:rFonts w:ascii="TimesNewRoman" w:hAnsi="TimesNewRoman"/>
          <w:sz w:val="28"/>
        </w:rPr>
        <w:t>менеджменті та організації виробництва тощо</w:t>
      </w:r>
      <w:r>
        <w:rPr>
          <w:rFonts w:ascii="Times New Roman" w:hAnsi="Times New Roman"/>
          <w:sz w:val="28"/>
        </w:rPr>
        <w:t xml:space="preserve">. </w:t>
      </w:r>
      <w:r>
        <w:rPr>
          <w:rFonts w:ascii="TimesNewRoman" w:hAnsi="TimesNewRoman"/>
          <w:sz w:val="28"/>
        </w:rPr>
        <w:t>Оцінка ступеня охоплення</w:t>
      </w:r>
      <w:r w:rsidR="00F87D2A" w:rsidRPr="00F87D2A">
        <w:rPr>
          <w:rFonts w:ascii="TimesNewRoman" w:hAnsi="TimesNewRoman"/>
          <w:sz w:val="28"/>
        </w:rPr>
        <w:t xml:space="preserve"> </w:t>
      </w:r>
      <w:r>
        <w:rPr>
          <w:rFonts w:ascii="TimesNewRoman" w:hAnsi="TimesNewRoman"/>
          <w:sz w:val="28"/>
        </w:rPr>
        <w:t xml:space="preserve">підприємствами України </w:t>
      </w:r>
      <w:proofErr w:type="spellStart"/>
      <w:r>
        <w:rPr>
          <w:rFonts w:ascii="TimesNewRoman" w:hAnsi="TimesNewRoman"/>
          <w:sz w:val="28"/>
        </w:rPr>
        <w:t>Інтернет</w:t>
      </w:r>
      <w:r>
        <w:rPr>
          <w:rFonts w:ascii="Times New Roman" w:hAnsi="Times New Roman"/>
          <w:sz w:val="28"/>
        </w:rPr>
        <w:t>-</w:t>
      </w:r>
      <w:r>
        <w:rPr>
          <w:rFonts w:ascii="TimesNewRoman" w:hAnsi="TimesNewRoman"/>
          <w:sz w:val="28"/>
        </w:rPr>
        <w:t>технологій</w:t>
      </w:r>
      <w:proofErr w:type="spellEnd"/>
      <w:r>
        <w:rPr>
          <w:rFonts w:ascii="TimesNewRoman" w:hAnsi="TimesNewRoman"/>
          <w:sz w:val="28"/>
        </w:rPr>
        <w:t xml:space="preserve"> дає підставу стверджувати про</w:t>
      </w:r>
      <w:r w:rsidR="00F87D2A" w:rsidRPr="00F87D2A">
        <w:rPr>
          <w:rFonts w:ascii="TimesNewRoman" w:hAnsi="TimesNewRoman"/>
          <w:sz w:val="28"/>
        </w:rPr>
        <w:t xml:space="preserve"> </w:t>
      </w:r>
      <w:r>
        <w:rPr>
          <w:rFonts w:ascii="TimesNewRoman" w:hAnsi="TimesNewRoman"/>
          <w:sz w:val="28"/>
        </w:rPr>
        <w:t>недостатній рівень впровадження сучасних інформаційних технологій в</w:t>
      </w:r>
      <w:r w:rsidR="00F87D2A" w:rsidRPr="00F87D2A">
        <w:rPr>
          <w:rFonts w:ascii="TimesNewRoman" w:hAnsi="TimesNewRoman"/>
          <w:sz w:val="28"/>
        </w:rPr>
        <w:t xml:space="preserve"> </w:t>
      </w:r>
      <w:r>
        <w:rPr>
          <w:rFonts w:ascii="TimesNewRoman" w:hAnsi="TimesNewRoman"/>
          <w:sz w:val="28"/>
        </w:rPr>
        <w:t>управління та господарську діяльність</w:t>
      </w:r>
      <w:r>
        <w:rPr>
          <w:rFonts w:ascii="Times New Roman" w:hAnsi="Times New Roman"/>
          <w:sz w:val="28"/>
        </w:rPr>
        <w:t xml:space="preserve">. </w:t>
      </w:r>
      <w:r>
        <w:rPr>
          <w:rFonts w:ascii="TimesNewRoman" w:hAnsi="TimesNewRoman"/>
          <w:sz w:val="28"/>
        </w:rPr>
        <w:t>Будь</w:t>
      </w:r>
      <w:r>
        <w:rPr>
          <w:rFonts w:ascii="Times New Roman" w:hAnsi="Times New Roman"/>
          <w:sz w:val="28"/>
        </w:rPr>
        <w:t>-</w:t>
      </w:r>
      <w:r>
        <w:rPr>
          <w:rFonts w:ascii="TimesNewRoman" w:hAnsi="TimesNewRoman"/>
          <w:sz w:val="28"/>
        </w:rPr>
        <w:t>яке підприємство</w:t>
      </w:r>
      <w:r>
        <w:rPr>
          <w:rFonts w:ascii="Times New Roman" w:hAnsi="Times New Roman"/>
          <w:sz w:val="28"/>
        </w:rPr>
        <w:t xml:space="preserve">, </w:t>
      </w:r>
      <w:r>
        <w:rPr>
          <w:rFonts w:ascii="TimesNewRoman" w:hAnsi="TimesNewRoman"/>
          <w:sz w:val="28"/>
        </w:rPr>
        <w:t>зацікавлене у</w:t>
      </w:r>
      <w:r w:rsidR="00F87D2A">
        <w:rPr>
          <w:rFonts w:ascii="TimesNewRoman" w:hAnsi="TimesNewRoman"/>
          <w:sz w:val="28"/>
          <w:lang w:val="ru-RU"/>
        </w:rPr>
        <w:t xml:space="preserve"> </w:t>
      </w:r>
      <w:r>
        <w:rPr>
          <w:rFonts w:ascii="TimesNewRoman" w:hAnsi="TimesNewRoman"/>
          <w:sz w:val="28"/>
        </w:rPr>
        <w:t>вертикальній інтеграції</w:t>
      </w:r>
      <w:r>
        <w:rPr>
          <w:rFonts w:ascii="Times New Roman" w:hAnsi="Times New Roman"/>
          <w:sz w:val="28"/>
        </w:rPr>
        <w:t xml:space="preserve">, </w:t>
      </w:r>
      <w:r>
        <w:rPr>
          <w:rFonts w:ascii="TimesNewRoman" w:hAnsi="TimesNewRoman"/>
          <w:sz w:val="28"/>
        </w:rPr>
        <w:t>повинно спрямовувати свої інформаційні потоки на</w:t>
      </w:r>
      <w:r w:rsidR="00F87D2A">
        <w:rPr>
          <w:rFonts w:ascii="TimesNewRoman" w:hAnsi="TimesNewRoman"/>
          <w:sz w:val="28"/>
          <w:lang w:val="ru-RU"/>
        </w:rPr>
        <w:t xml:space="preserve"> </w:t>
      </w:r>
      <w:r>
        <w:rPr>
          <w:rFonts w:ascii="TimesNewRoman" w:hAnsi="TimesNewRoman"/>
          <w:sz w:val="28"/>
        </w:rPr>
        <w:t>розвиток взаємовідносин з контрагентами</w:t>
      </w:r>
      <w:r>
        <w:rPr>
          <w:rFonts w:ascii="Times New Roman" w:hAnsi="Times New Roman"/>
          <w:sz w:val="28"/>
        </w:rPr>
        <w:t xml:space="preserve">. </w:t>
      </w:r>
      <w:r>
        <w:rPr>
          <w:rFonts w:ascii="TimesNewRoman" w:hAnsi="TimesNewRoman"/>
          <w:sz w:val="28"/>
        </w:rPr>
        <w:t xml:space="preserve">Наразі це складає </w:t>
      </w:r>
      <w:r>
        <w:rPr>
          <w:rFonts w:ascii="Times New Roman" w:hAnsi="Times New Roman"/>
          <w:sz w:val="28"/>
        </w:rPr>
        <w:t xml:space="preserve">6,8 % </w:t>
      </w:r>
      <w:r>
        <w:rPr>
          <w:rFonts w:ascii="TimesNewRoman" w:hAnsi="TimesNewRoman"/>
          <w:sz w:val="28"/>
        </w:rPr>
        <w:t xml:space="preserve">та </w:t>
      </w:r>
      <w:r>
        <w:rPr>
          <w:rFonts w:ascii="Times New Roman" w:hAnsi="Times New Roman"/>
          <w:sz w:val="28"/>
        </w:rPr>
        <w:t>11,2 %,</w:t>
      </w:r>
      <w:r w:rsidR="00F87D2A">
        <w:rPr>
          <w:rFonts w:ascii="Times New Roman" w:hAnsi="Times New Roman"/>
          <w:sz w:val="28"/>
          <w:lang w:val="ru-RU"/>
        </w:rPr>
        <w:t xml:space="preserve"> </w:t>
      </w:r>
      <w:r>
        <w:rPr>
          <w:rFonts w:ascii="TimesNewRoman" w:hAnsi="TimesNewRoman"/>
          <w:sz w:val="28"/>
        </w:rPr>
        <w:t>що вкрай мало для розвитку сучасних економічних відносин</w:t>
      </w:r>
      <w:r>
        <w:rPr>
          <w:rFonts w:ascii="Times New Roman" w:hAnsi="Times New Roman"/>
          <w:sz w:val="28"/>
        </w:rPr>
        <w:t>.</w:t>
      </w:r>
    </w:p>
    <w:p w:rsidR="00D66CC6" w:rsidRDefault="00967720">
      <w:r>
        <w:rPr>
          <w:rFonts w:ascii="TimesNewRoman" w:hAnsi="TimesNewRoman"/>
          <w:sz w:val="28"/>
        </w:rPr>
        <w:t xml:space="preserve">Щодо областей показники використання </w:t>
      </w:r>
      <w:proofErr w:type="spellStart"/>
      <w:r>
        <w:rPr>
          <w:rFonts w:ascii="TimesNewRoman" w:hAnsi="TimesNewRoman"/>
          <w:sz w:val="28"/>
        </w:rPr>
        <w:t>Інтернет</w:t>
      </w:r>
      <w:r>
        <w:rPr>
          <w:rFonts w:ascii="Times New Roman" w:hAnsi="Times New Roman"/>
          <w:sz w:val="28"/>
        </w:rPr>
        <w:t>-</w:t>
      </w:r>
      <w:r>
        <w:rPr>
          <w:rFonts w:ascii="TimesNewRoman" w:hAnsi="TimesNewRoman"/>
          <w:sz w:val="28"/>
        </w:rPr>
        <w:t>технологій</w:t>
      </w:r>
      <w:proofErr w:type="spellEnd"/>
      <w:r>
        <w:rPr>
          <w:rFonts w:ascii="TimesNewRoman" w:hAnsi="TimesNewRoman"/>
          <w:sz w:val="28"/>
        </w:rPr>
        <w:t xml:space="preserve"> можуть</w:t>
      </w:r>
      <w:r w:rsidR="00F87D2A">
        <w:rPr>
          <w:rFonts w:ascii="TimesNewRoman" w:hAnsi="TimesNewRoman"/>
          <w:sz w:val="28"/>
          <w:lang w:val="ru-RU"/>
        </w:rPr>
        <w:t xml:space="preserve"> </w:t>
      </w:r>
      <w:r>
        <w:rPr>
          <w:rFonts w:ascii="TimesNewRoman" w:hAnsi="TimesNewRoman"/>
          <w:sz w:val="28"/>
        </w:rPr>
        <w:t>відхилятися від середніх по Україні</w:t>
      </w:r>
      <w:r>
        <w:rPr>
          <w:rFonts w:ascii="Times New Roman" w:hAnsi="Times New Roman"/>
          <w:sz w:val="28"/>
        </w:rPr>
        <w:t xml:space="preserve">. </w:t>
      </w:r>
      <w:r>
        <w:rPr>
          <w:rFonts w:ascii="TimesNewRoman" w:hAnsi="TimesNewRoman"/>
          <w:sz w:val="28"/>
        </w:rPr>
        <w:t xml:space="preserve">Показники використання </w:t>
      </w:r>
      <w:proofErr w:type="spellStart"/>
      <w:r>
        <w:rPr>
          <w:rFonts w:ascii="TimesNewRoman" w:hAnsi="TimesNewRoman"/>
          <w:sz w:val="28"/>
        </w:rPr>
        <w:t>Інтернет</w:t>
      </w:r>
      <w:r>
        <w:rPr>
          <w:rFonts w:ascii="Times New Roman" w:hAnsi="Times New Roman"/>
          <w:sz w:val="28"/>
        </w:rPr>
        <w:t>-</w:t>
      </w:r>
      <w:r>
        <w:rPr>
          <w:rFonts w:ascii="TimesNewRoman" w:hAnsi="TimesNewRoman"/>
          <w:sz w:val="28"/>
        </w:rPr>
        <w:t>технологій</w:t>
      </w:r>
      <w:proofErr w:type="spellEnd"/>
      <w:r>
        <w:rPr>
          <w:rFonts w:ascii="TimesNewRoman" w:hAnsi="TimesNewRoman"/>
          <w:sz w:val="28"/>
        </w:rPr>
        <w:t xml:space="preserve"> у Житомирський області наведені в табл</w:t>
      </w:r>
      <w:r>
        <w:rPr>
          <w:rFonts w:ascii="Times New Roman" w:hAnsi="Times New Roman"/>
          <w:sz w:val="28"/>
        </w:rPr>
        <w:t>. 2.12.</w:t>
      </w:r>
    </w:p>
    <w:p w:rsidR="00D66CC6" w:rsidRDefault="00D66CC6">
      <w:pPr>
        <w:rPr>
          <w:rFonts w:ascii="Times New Roman" w:hAnsi="Times New Roman"/>
          <w:sz w:val="28"/>
        </w:rPr>
      </w:pPr>
    </w:p>
    <w:p w:rsidR="00D66CC6" w:rsidRDefault="00967720">
      <w:pPr>
        <w:rPr>
          <w:rFonts w:ascii="TimesNewRoman" w:hAnsi="TimesNewRoman"/>
          <w:sz w:val="28"/>
        </w:rPr>
      </w:pPr>
      <w:r>
        <w:rPr>
          <w:noProof/>
          <w:lang w:eastAsia="uk-UA"/>
        </w:rPr>
        <w:lastRenderedPageBreak/>
        <w:drawing>
          <wp:anchor distT="0" distB="127000" distL="0" distR="0" simplePos="0" relativeHeight="16" behindDoc="0" locked="0" layoutInCell="1" allowOverlap="1">
            <wp:simplePos x="0" y="0"/>
            <wp:positionH relativeFrom="column">
              <wp:align>center</wp:align>
            </wp:positionH>
            <wp:positionV relativeFrom="paragraph">
              <wp:align>top</wp:align>
            </wp:positionV>
            <wp:extent cx="6120765" cy="4919980"/>
            <wp:effectExtent l="0" t="0" r="0" b="0"/>
            <wp:wrapSquare wrapText="largest"/>
            <wp:docPr id="16" name="Изображение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0"/>
                    <pic:cNvPicPr>
                      <a:picLocks noChangeAspect="1" noChangeArrowheads="1"/>
                    </pic:cNvPicPr>
                  </pic:nvPicPr>
                  <pic:blipFill>
                    <a:blip r:embed="rId19"/>
                    <a:stretch>
                      <a:fillRect/>
                    </a:stretch>
                  </pic:blipFill>
                  <pic:spPr bwMode="auto">
                    <a:xfrm>
                      <a:off x="0" y="0"/>
                      <a:ext cx="6120765" cy="4919980"/>
                    </a:xfrm>
                    <a:prstGeom prst="rect">
                      <a:avLst/>
                    </a:prstGeom>
                    <a:noFill/>
                    <a:ln w="9525">
                      <a:noFill/>
                      <a:miter lim="800000"/>
                      <a:headEnd/>
                      <a:tailEnd/>
                    </a:ln>
                  </pic:spPr>
                </pic:pic>
              </a:graphicData>
            </a:graphic>
          </wp:anchor>
        </w:drawing>
      </w:r>
    </w:p>
    <w:p w:rsidR="00D66CC6" w:rsidRDefault="00967720">
      <w:r>
        <w:rPr>
          <w:rFonts w:ascii="TimesNewRoman" w:hAnsi="TimesNewRoman"/>
          <w:sz w:val="28"/>
        </w:rPr>
        <w:t>Дані табл</w:t>
      </w:r>
      <w:r>
        <w:rPr>
          <w:rFonts w:ascii="Times New Roman" w:hAnsi="Times New Roman"/>
          <w:sz w:val="28"/>
        </w:rPr>
        <w:t xml:space="preserve">. 2.12 </w:t>
      </w:r>
      <w:r>
        <w:rPr>
          <w:rFonts w:ascii="TimesNewRoman" w:hAnsi="TimesNewRoman"/>
          <w:sz w:val="28"/>
        </w:rPr>
        <w:t xml:space="preserve">вказують на низький рівень використання </w:t>
      </w:r>
      <w:proofErr w:type="spellStart"/>
      <w:r>
        <w:rPr>
          <w:rFonts w:ascii="TimesNewRoman" w:hAnsi="TimesNewRoman"/>
          <w:sz w:val="28"/>
        </w:rPr>
        <w:t>Інтернет</w:t>
      </w:r>
      <w:r>
        <w:rPr>
          <w:rFonts w:ascii="Times New Roman" w:hAnsi="Times New Roman"/>
          <w:sz w:val="28"/>
        </w:rPr>
        <w:t>-</w:t>
      </w:r>
      <w:proofErr w:type="spellEnd"/>
      <w:r w:rsidR="00F87D2A">
        <w:rPr>
          <w:rFonts w:ascii="Times New Roman" w:hAnsi="Times New Roman"/>
          <w:sz w:val="28"/>
          <w:lang w:val="ru-RU"/>
        </w:rPr>
        <w:t xml:space="preserve"> </w:t>
      </w:r>
      <w:r>
        <w:rPr>
          <w:rFonts w:ascii="TimesNewRoman" w:hAnsi="TimesNewRoman"/>
          <w:sz w:val="28"/>
        </w:rPr>
        <w:t>технологій на підприємствах Житомирської області</w:t>
      </w:r>
      <w:r>
        <w:rPr>
          <w:rFonts w:ascii="Times New Roman" w:hAnsi="Times New Roman"/>
          <w:sz w:val="28"/>
        </w:rPr>
        <w:t xml:space="preserve">. </w:t>
      </w:r>
      <w:r>
        <w:rPr>
          <w:rFonts w:ascii="TimesNewRoman" w:hAnsi="TimesNewRoman"/>
          <w:sz w:val="28"/>
        </w:rPr>
        <w:t>Всі відносні показники</w:t>
      </w:r>
      <w:r w:rsidR="00F87D2A">
        <w:rPr>
          <w:rFonts w:ascii="TimesNewRoman" w:hAnsi="TimesNewRoman"/>
          <w:sz w:val="28"/>
          <w:lang w:val="ru-RU"/>
        </w:rPr>
        <w:t xml:space="preserve"> </w:t>
      </w:r>
      <w:r>
        <w:rPr>
          <w:rFonts w:ascii="TimesNewRoman" w:hAnsi="TimesNewRoman"/>
          <w:sz w:val="28"/>
        </w:rPr>
        <w:t xml:space="preserve">нижче середніх в Україні і складають від </w:t>
      </w:r>
      <w:r>
        <w:rPr>
          <w:rFonts w:ascii="Times New Roman" w:hAnsi="Times New Roman"/>
          <w:sz w:val="28"/>
        </w:rPr>
        <w:t xml:space="preserve">3,7 % </w:t>
      </w:r>
      <w:r>
        <w:rPr>
          <w:rFonts w:ascii="TimesNewRoman" w:hAnsi="TimesNewRoman"/>
          <w:sz w:val="28"/>
        </w:rPr>
        <w:t xml:space="preserve">до </w:t>
      </w:r>
      <w:r>
        <w:rPr>
          <w:rFonts w:ascii="Times New Roman" w:hAnsi="Times New Roman"/>
          <w:sz w:val="28"/>
        </w:rPr>
        <w:t xml:space="preserve">9,5 %. </w:t>
      </w:r>
      <w:r>
        <w:rPr>
          <w:rFonts w:ascii="TimesNewRoman" w:hAnsi="TimesNewRoman"/>
          <w:sz w:val="28"/>
        </w:rPr>
        <w:t>У сучасному</w:t>
      </w:r>
      <w:r w:rsidR="00F87D2A">
        <w:rPr>
          <w:rFonts w:ascii="TimesNewRoman" w:hAnsi="TimesNewRoman"/>
          <w:sz w:val="28"/>
          <w:lang w:val="ru-RU"/>
        </w:rPr>
        <w:t xml:space="preserve"> </w:t>
      </w:r>
      <w:r>
        <w:rPr>
          <w:rFonts w:ascii="TimesNewRoman" w:hAnsi="TimesNewRoman"/>
          <w:sz w:val="28"/>
        </w:rPr>
        <w:t>інформаційному середовищі це вкрай недостатньо навіть для ведення</w:t>
      </w:r>
      <w:r w:rsidR="00F87D2A">
        <w:rPr>
          <w:rFonts w:ascii="TimesNewRoman" w:hAnsi="TimesNewRoman"/>
          <w:sz w:val="28"/>
          <w:lang w:val="ru-RU"/>
        </w:rPr>
        <w:t xml:space="preserve"> </w:t>
      </w:r>
      <w:r>
        <w:rPr>
          <w:rFonts w:ascii="TimesNewRoman" w:hAnsi="TimesNewRoman"/>
          <w:sz w:val="28"/>
        </w:rPr>
        <w:t>господарської діяльності</w:t>
      </w:r>
      <w:r>
        <w:rPr>
          <w:rFonts w:ascii="Times New Roman" w:hAnsi="Times New Roman"/>
          <w:sz w:val="28"/>
        </w:rPr>
        <w:t>.</w:t>
      </w:r>
    </w:p>
    <w:p w:rsidR="00D66CC6" w:rsidRDefault="00967720">
      <w:r>
        <w:rPr>
          <w:rFonts w:ascii="TimesNewRoman" w:hAnsi="TimesNewRoman"/>
          <w:sz w:val="28"/>
        </w:rPr>
        <w:t>Нині підприємства в економічній діяльності все ширше застосовують</w:t>
      </w:r>
      <w:r w:rsidR="00F87D2A">
        <w:rPr>
          <w:rFonts w:ascii="TimesNewRoman" w:hAnsi="TimesNewRoman"/>
          <w:sz w:val="28"/>
          <w:lang w:val="ru-RU"/>
        </w:rPr>
        <w:t xml:space="preserve"> </w:t>
      </w:r>
      <w:r>
        <w:rPr>
          <w:rFonts w:ascii="TimesNewRoman" w:hAnsi="TimesNewRoman"/>
          <w:sz w:val="28"/>
        </w:rPr>
        <w:t>мережу Інтернет</w:t>
      </w:r>
      <w:r>
        <w:rPr>
          <w:rFonts w:ascii="Times New Roman" w:hAnsi="Times New Roman"/>
          <w:sz w:val="28"/>
        </w:rPr>
        <w:t xml:space="preserve">. </w:t>
      </w:r>
      <w:r>
        <w:rPr>
          <w:rFonts w:ascii="TimesNewRoman" w:hAnsi="TimesNewRoman"/>
          <w:sz w:val="28"/>
        </w:rPr>
        <w:t>Це пояснюється такою властивістю мережі</w:t>
      </w:r>
      <w:r>
        <w:rPr>
          <w:rFonts w:ascii="Times New Roman" w:hAnsi="Times New Roman"/>
          <w:sz w:val="28"/>
        </w:rPr>
        <w:t xml:space="preserve">, </w:t>
      </w:r>
      <w:r>
        <w:rPr>
          <w:rFonts w:ascii="TimesNewRoman" w:hAnsi="TimesNewRoman"/>
          <w:sz w:val="28"/>
        </w:rPr>
        <w:t>як</w:t>
      </w:r>
      <w:r w:rsidR="00F87D2A">
        <w:rPr>
          <w:rFonts w:ascii="TimesNewRoman" w:hAnsi="TimesNewRoman"/>
          <w:sz w:val="28"/>
          <w:lang w:val="ru-RU"/>
        </w:rPr>
        <w:t xml:space="preserve"> </w:t>
      </w:r>
      <w:r>
        <w:rPr>
          <w:rFonts w:ascii="TimesNewRoman" w:hAnsi="TimesNewRoman"/>
          <w:sz w:val="28"/>
        </w:rPr>
        <w:t>високошвидкісний обмін інформаційними потоками</w:t>
      </w:r>
      <w:r>
        <w:rPr>
          <w:rFonts w:ascii="Times New Roman" w:hAnsi="Times New Roman"/>
          <w:sz w:val="28"/>
        </w:rPr>
        <w:t xml:space="preserve">. </w:t>
      </w:r>
      <w:r>
        <w:rPr>
          <w:rFonts w:ascii="TimesNewRoman" w:hAnsi="TimesNewRoman"/>
          <w:sz w:val="28"/>
        </w:rPr>
        <w:t>До основних переваг</w:t>
      </w:r>
      <w:r>
        <w:rPr>
          <w:rFonts w:ascii="Times New Roman" w:hAnsi="Times New Roman"/>
          <w:sz w:val="28"/>
        </w:rPr>
        <w:t>,</w:t>
      </w:r>
      <w:r w:rsidR="00F87D2A">
        <w:rPr>
          <w:rFonts w:ascii="Times New Roman" w:hAnsi="Times New Roman"/>
          <w:sz w:val="28"/>
          <w:lang w:val="ru-RU"/>
        </w:rPr>
        <w:t xml:space="preserve"> </w:t>
      </w:r>
      <w:r>
        <w:rPr>
          <w:rFonts w:ascii="TimesNewRoman" w:hAnsi="TimesNewRoman"/>
          <w:sz w:val="28"/>
        </w:rPr>
        <w:t xml:space="preserve">які надають </w:t>
      </w:r>
      <w:proofErr w:type="spellStart"/>
      <w:r>
        <w:rPr>
          <w:rFonts w:ascii="TimesNewRoman" w:hAnsi="TimesNewRoman"/>
          <w:sz w:val="28"/>
        </w:rPr>
        <w:t>Інтернет</w:t>
      </w:r>
      <w:r>
        <w:rPr>
          <w:rFonts w:ascii="Times New Roman" w:hAnsi="Times New Roman"/>
          <w:sz w:val="28"/>
        </w:rPr>
        <w:t>-</w:t>
      </w:r>
      <w:r>
        <w:rPr>
          <w:rFonts w:ascii="TimesNewRoman" w:hAnsi="TimesNewRoman"/>
          <w:sz w:val="28"/>
        </w:rPr>
        <w:t>технології</w:t>
      </w:r>
      <w:proofErr w:type="spellEnd"/>
      <w:r>
        <w:rPr>
          <w:rFonts w:ascii="Times New Roman" w:hAnsi="Times New Roman"/>
          <w:sz w:val="28"/>
        </w:rPr>
        <w:t xml:space="preserve">, </w:t>
      </w:r>
      <w:r>
        <w:rPr>
          <w:rFonts w:ascii="TimesNewRoman" w:hAnsi="TimesNewRoman"/>
          <w:sz w:val="28"/>
        </w:rPr>
        <w:t>можна віднести</w:t>
      </w:r>
      <w:r>
        <w:rPr>
          <w:rFonts w:ascii="Times New Roman" w:hAnsi="Times New Roman"/>
          <w:sz w:val="28"/>
        </w:rPr>
        <w:t>:</w:t>
      </w:r>
    </w:p>
    <w:p w:rsidR="00D66CC6" w:rsidRDefault="00967720">
      <w:r>
        <w:rPr>
          <w:rFonts w:ascii="Times New Roman" w:hAnsi="Times New Roman"/>
          <w:sz w:val="28"/>
        </w:rPr>
        <w:t xml:space="preserve">1. </w:t>
      </w:r>
      <w:proofErr w:type="spellStart"/>
      <w:r>
        <w:rPr>
          <w:rFonts w:ascii="TimesNewRoman" w:hAnsi="TimesNewRoman"/>
          <w:sz w:val="28"/>
        </w:rPr>
        <w:t>Інтернет</w:t>
      </w:r>
      <w:r>
        <w:rPr>
          <w:rFonts w:ascii="Times New Roman" w:hAnsi="Times New Roman"/>
          <w:sz w:val="28"/>
        </w:rPr>
        <w:t>-</w:t>
      </w:r>
      <w:r>
        <w:rPr>
          <w:rFonts w:ascii="TimesNewRoman" w:hAnsi="TimesNewRoman"/>
          <w:sz w:val="28"/>
        </w:rPr>
        <w:t>севіс</w:t>
      </w:r>
      <w:proofErr w:type="spellEnd"/>
      <w:r>
        <w:rPr>
          <w:rFonts w:ascii="TimesNewRoman" w:hAnsi="TimesNewRoman"/>
          <w:sz w:val="28"/>
        </w:rPr>
        <w:t xml:space="preserve"> </w:t>
      </w:r>
      <w:r>
        <w:rPr>
          <w:rFonts w:ascii="Times New Roman" w:hAnsi="Times New Roman"/>
          <w:sz w:val="28"/>
        </w:rPr>
        <w:t>WWW (</w:t>
      </w:r>
      <w:proofErr w:type="spellStart"/>
      <w:r>
        <w:rPr>
          <w:rFonts w:ascii="Times New Roman" w:hAnsi="Times New Roman"/>
          <w:i/>
          <w:sz w:val="28"/>
        </w:rPr>
        <w:t>World</w:t>
      </w:r>
      <w:proofErr w:type="spellEnd"/>
      <w:r>
        <w:rPr>
          <w:rFonts w:ascii="Times New Roman" w:hAnsi="Times New Roman"/>
          <w:i/>
          <w:sz w:val="28"/>
        </w:rPr>
        <w:t xml:space="preserve"> </w:t>
      </w:r>
      <w:proofErr w:type="spellStart"/>
      <w:r>
        <w:rPr>
          <w:rFonts w:ascii="Times New Roman" w:hAnsi="Times New Roman"/>
          <w:i/>
          <w:sz w:val="28"/>
        </w:rPr>
        <w:t>Wide</w:t>
      </w:r>
      <w:proofErr w:type="spellEnd"/>
      <w:r>
        <w:rPr>
          <w:rFonts w:ascii="Times New Roman" w:hAnsi="Times New Roman"/>
          <w:i/>
          <w:sz w:val="28"/>
        </w:rPr>
        <w:t xml:space="preserve"> </w:t>
      </w:r>
      <w:proofErr w:type="spellStart"/>
      <w:r>
        <w:rPr>
          <w:rFonts w:ascii="Times New Roman" w:hAnsi="Times New Roman"/>
          <w:i/>
          <w:sz w:val="28"/>
        </w:rPr>
        <w:t>Web</w:t>
      </w:r>
      <w:proofErr w:type="spellEnd"/>
      <w:r>
        <w:rPr>
          <w:rFonts w:ascii="Times New Roman" w:hAnsi="Times New Roman"/>
          <w:sz w:val="28"/>
        </w:rPr>
        <w:t>):</w:t>
      </w:r>
    </w:p>
    <w:p w:rsidR="00D66CC6" w:rsidRDefault="00967720">
      <w:r>
        <w:rPr>
          <w:rFonts w:ascii="Symbol" w:hAnsi="Symbol"/>
          <w:sz w:val="20"/>
        </w:rPr>
        <w:t></w:t>
      </w:r>
      <w:r>
        <w:rPr>
          <w:rFonts w:ascii="Symbol" w:hAnsi="Symbol"/>
          <w:sz w:val="20"/>
        </w:rPr>
        <w:t></w:t>
      </w:r>
      <w:r>
        <w:rPr>
          <w:rFonts w:ascii="TimesNewRoman" w:hAnsi="TimesNewRoman"/>
          <w:sz w:val="28"/>
        </w:rPr>
        <w:t xml:space="preserve">організація роботи з контрагентами </w:t>
      </w:r>
      <w:r>
        <w:rPr>
          <w:rFonts w:ascii="Times New Roman" w:hAnsi="Times New Roman"/>
          <w:sz w:val="28"/>
        </w:rPr>
        <w:t>(</w:t>
      </w:r>
      <w:r>
        <w:rPr>
          <w:rFonts w:ascii="TimesNewRoman" w:hAnsi="TimesNewRoman"/>
          <w:sz w:val="28"/>
        </w:rPr>
        <w:t>площадка В</w:t>
      </w:r>
      <w:r>
        <w:rPr>
          <w:rFonts w:ascii="Times New Roman" w:hAnsi="Times New Roman"/>
          <w:sz w:val="28"/>
        </w:rPr>
        <w:t>2</w:t>
      </w:r>
      <w:r>
        <w:rPr>
          <w:rFonts w:ascii="TimesNewRoman" w:hAnsi="TimesNewRoman"/>
          <w:sz w:val="28"/>
        </w:rPr>
        <w:t>В електронної</w:t>
      </w:r>
      <w:r w:rsidR="00F87D2A">
        <w:rPr>
          <w:rFonts w:ascii="TimesNewRoman" w:hAnsi="TimesNewRoman"/>
          <w:sz w:val="28"/>
          <w:lang w:val="ru-RU"/>
        </w:rPr>
        <w:t xml:space="preserve"> </w:t>
      </w:r>
      <w:r>
        <w:rPr>
          <w:rFonts w:ascii="TimesNewRoman" w:hAnsi="TimesNewRoman"/>
          <w:sz w:val="28"/>
        </w:rPr>
        <w:t>комерції</w:t>
      </w:r>
      <w:r>
        <w:rPr>
          <w:rFonts w:ascii="Times New Roman" w:hAnsi="Times New Roman"/>
          <w:sz w:val="28"/>
        </w:rPr>
        <w:t>);</w:t>
      </w:r>
    </w:p>
    <w:p w:rsidR="00D66CC6" w:rsidRDefault="00967720">
      <w:r>
        <w:rPr>
          <w:rFonts w:ascii="Symbol" w:hAnsi="Symbol"/>
          <w:sz w:val="20"/>
        </w:rPr>
        <w:t></w:t>
      </w:r>
      <w:r>
        <w:rPr>
          <w:rFonts w:ascii="Symbol" w:hAnsi="Symbol"/>
          <w:sz w:val="20"/>
        </w:rPr>
        <w:t></w:t>
      </w:r>
      <w:r>
        <w:rPr>
          <w:rFonts w:ascii="TimesNewRoman" w:hAnsi="TimesNewRoman"/>
          <w:sz w:val="28"/>
        </w:rPr>
        <w:t>продаж своїх товарів та послуг у режимі реального часу</w:t>
      </w:r>
      <w:r>
        <w:rPr>
          <w:rFonts w:ascii="Times New Roman" w:hAnsi="Times New Roman"/>
          <w:sz w:val="28"/>
        </w:rPr>
        <w:t>,</w:t>
      </w:r>
      <w:r w:rsidR="00F87D2A">
        <w:rPr>
          <w:rFonts w:ascii="Times New Roman" w:hAnsi="Times New Roman"/>
          <w:sz w:val="28"/>
          <w:lang w:val="ru-RU"/>
        </w:rPr>
        <w:t xml:space="preserve"> </w:t>
      </w:r>
      <w:r>
        <w:rPr>
          <w:rFonts w:ascii="TimesNewRoman" w:hAnsi="TimesNewRoman"/>
          <w:sz w:val="28"/>
        </w:rPr>
        <w:t xml:space="preserve">використовуючи </w:t>
      </w:r>
      <w:proofErr w:type="spellStart"/>
      <w:r>
        <w:rPr>
          <w:rFonts w:ascii="TimesNewRoman" w:hAnsi="TimesNewRoman"/>
          <w:sz w:val="28"/>
        </w:rPr>
        <w:t>веб</w:t>
      </w:r>
      <w:r>
        <w:rPr>
          <w:rFonts w:ascii="Times New Roman" w:hAnsi="Times New Roman"/>
          <w:sz w:val="28"/>
        </w:rPr>
        <w:t>-</w:t>
      </w:r>
      <w:r>
        <w:rPr>
          <w:rFonts w:ascii="TimesNewRoman" w:hAnsi="TimesNewRoman"/>
          <w:sz w:val="28"/>
        </w:rPr>
        <w:t>вітрини</w:t>
      </w:r>
      <w:proofErr w:type="spellEnd"/>
      <w:r>
        <w:rPr>
          <w:rFonts w:ascii="Times New Roman" w:hAnsi="Times New Roman"/>
          <w:sz w:val="28"/>
        </w:rPr>
        <w:t xml:space="preserve">, </w:t>
      </w:r>
      <w:proofErr w:type="spellStart"/>
      <w:r>
        <w:rPr>
          <w:rFonts w:ascii="TimesNewRoman" w:hAnsi="TimesNewRoman"/>
          <w:sz w:val="28"/>
        </w:rPr>
        <w:t>Інтернет</w:t>
      </w:r>
      <w:r>
        <w:rPr>
          <w:rFonts w:ascii="Times New Roman" w:hAnsi="Times New Roman"/>
          <w:sz w:val="28"/>
        </w:rPr>
        <w:t>-</w:t>
      </w:r>
      <w:r>
        <w:rPr>
          <w:rFonts w:ascii="TimesNewRoman" w:hAnsi="TimesNewRoman"/>
          <w:sz w:val="28"/>
        </w:rPr>
        <w:t>магазини</w:t>
      </w:r>
      <w:proofErr w:type="spellEnd"/>
      <w:r>
        <w:rPr>
          <w:rFonts w:ascii="Times New Roman" w:hAnsi="Times New Roman"/>
          <w:sz w:val="28"/>
        </w:rPr>
        <w:t xml:space="preserve">, </w:t>
      </w:r>
      <w:r>
        <w:rPr>
          <w:rFonts w:ascii="TimesNewRoman" w:hAnsi="TimesNewRoman"/>
          <w:sz w:val="28"/>
        </w:rPr>
        <w:t xml:space="preserve">торгові </w:t>
      </w:r>
      <w:proofErr w:type="spellStart"/>
      <w:r>
        <w:rPr>
          <w:rFonts w:ascii="TimesNewRoman" w:hAnsi="TimesNewRoman"/>
          <w:sz w:val="28"/>
        </w:rPr>
        <w:t>Інтернет</w:t>
      </w:r>
      <w:r>
        <w:rPr>
          <w:rFonts w:ascii="Times New Roman" w:hAnsi="Times New Roman"/>
          <w:sz w:val="28"/>
        </w:rPr>
        <w:t>-</w:t>
      </w:r>
      <w:r>
        <w:rPr>
          <w:rFonts w:ascii="TimesNewRoman" w:hAnsi="TimesNewRoman"/>
          <w:sz w:val="28"/>
        </w:rPr>
        <w:t>системи</w:t>
      </w:r>
      <w:proofErr w:type="spellEnd"/>
      <w:r>
        <w:rPr>
          <w:rFonts w:ascii="TimesNewRoman" w:hAnsi="TimesNewRoman"/>
          <w:sz w:val="28"/>
        </w:rPr>
        <w:t xml:space="preserve"> </w:t>
      </w:r>
      <w:r>
        <w:rPr>
          <w:rFonts w:ascii="Times New Roman" w:hAnsi="Times New Roman"/>
          <w:sz w:val="28"/>
        </w:rPr>
        <w:t>(</w:t>
      </w:r>
      <w:r>
        <w:rPr>
          <w:rFonts w:ascii="TimesNewRoman" w:hAnsi="TimesNewRoman"/>
          <w:sz w:val="28"/>
        </w:rPr>
        <w:t>площадка В</w:t>
      </w:r>
      <w:r>
        <w:rPr>
          <w:rFonts w:ascii="Times New Roman" w:hAnsi="Times New Roman"/>
          <w:sz w:val="28"/>
        </w:rPr>
        <w:t>2</w:t>
      </w:r>
      <w:r>
        <w:rPr>
          <w:rFonts w:ascii="TimesNewRoman" w:hAnsi="TimesNewRoman"/>
          <w:sz w:val="28"/>
        </w:rPr>
        <w:t>С електронної комерції</w:t>
      </w:r>
      <w:r>
        <w:rPr>
          <w:rFonts w:ascii="Times New Roman" w:hAnsi="Times New Roman"/>
          <w:sz w:val="28"/>
        </w:rPr>
        <w:t>);</w:t>
      </w:r>
    </w:p>
    <w:p w:rsidR="00D66CC6" w:rsidRDefault="00967720">
      <w:r>
        <w:rPr>
          <w:rFonts w:ascii="Symbol" w:hAnsi="Symbol"/>
          <w:sz w:val="20"/>
        </w:rPr>
        <w:t></w:t>
      </w:r>
      <w:r>
        <w:rPr>
          <w:rFonts w:ascii="Symbol" w:hAnsi="Symbol"/>
          <w:sz w:val="20"/>
        </w:rPr>
        <w:t></w:t>
      </w:r>
      <w:r>
        <w:rPr>
          <w:rFonts w:ascii="TimesNewRoman" w:hAnsi="TimesNewRoman"/>
          <w:sz w:val="28"/>
        </w:rPr>
        <w:t>організація віртуального офісу</w:t>
      </w:r>
      <w:r>
        <w:rPr>
          <w:rFonts w:ascii="Times New Roman" w:hAnsi="Times New Roman"/>
          <w:sz w:val="28"/>
        </w:rPr>
        <w:t>;</w:t>
      </w:r>
    </w:p>
    <w:p w:rsidR="00D66CC6" w:rsidRDefault="00967720">
      <w:r>
        <w:rPr>
          <w:rFonts w:ascii="Symbol" w:hAnsi="Symbol"/>
          <w:sz w:val="20"/>
        </w:rPr>
        <w:lastRenderedPageBreak/>
        <w:t></w:t>
      </w:r>
      <w:r>
        <w:rPr>
          <w:rFonts w:ascii="Symbol" w:hAnsi="Symbol"/>
          <w:sz w:val="20"/>
        </w:rPr>
        <w:t></w:t>
      </w:r>
      <w:r>
        <w:rPr>
          <w:rFonts w:ascii="TimesNewRoman" w:hAnsi="TimesNewRoman"/>
          <w:sz w:val="28"/>
        </w:rPr>
        <w:t>робота з клієнтами з територіально віддалених регіонів</w:t>
      </w:r>
      <w:r>
        <w:rPr>
          <w:rFonts w:ascii="Times New Roman" w:hAnsi="Times New Roman"/>
          <w:sz w:val="28"/>
        </w:rPr>
        <w:t>;</w:t>
      </w:r>
    </w:p>
    <w:p w:rsidR="00D66CC6" w:rsidRDefault="00967720">
      <w:r>
        <w:rPr>
          <w:rFonts w:ascii="Symbol" w:hAnsi="Symbol"/>
          <w:sz w:val="20"/>
        </w:rPr>
        <w:t></w:t>
      </w:r>
      <w:r>
        <w:rPr>
          <w:rFonts w:ascii="Symbol" w:hAnsi="Symbol"/>
          <w:sz w:val="20"/>
        </w:rPr>
        <w:t></w:t>
      </w:r>
      <w:r>
        <w:rPr>
          <w:rFonts w:ascii="TimesNewRoman" w:hAnsi="TimesNewRoman"/>
          <w:sz w:val="28"/>
        </w:rPr>
        <w:t>отримання оперативної інформації</w:t>
      </w:r>
      <w:r>
        <w:rPr>
          <w:rFonts w:ascii="Times New Roman" w:hAnsi="Times New Roman"/>
          <w:sz w:val="28"/>
        </w:rPr>
        <w:t xml:space="preserve">, </w:t>
      </w:r>
      <w:r>
        <w:rPr>
          <w:rFonts w:ascii="TimesNewRoman" w:hAnsi="TimesNewRoman"/>
          <w:sz w:val="28"/>
        </w:rPr>
        <w:t>необхідної для ведення бізнесу</w:t>
      </w:r>
      <w:r>
        <w:rPr>
          <w:rFonts w:ascii="Times New Roman" w:hAnsi="Times New Roman"/>
          <w:sz w:val="28"/>
        </w:rPr>
        <w:t>;</w:t>
      </w:r>
    </w:p>
    <w:p w:rsidR="00D66CC6" w:rsidRDefault="00967720">
      <w:r>
        <w:rPr>
          <w:rFonts w:ascii="Symbol" w:hAnsi="Symbol"/>
          <w:sz w:val="20"/>
        </w:rPr>
        <w:t></w:t>
      </w:r>
      <w:r>
        <w:rPr>
          <w:rFonts w:ascii="Symbol" w:hAnsi="Symbol"/>
          <w:sz w:val="20"/>
        </w:rPr>
        <w:t></w:t>
      </w:r>
      <w:r>
        <w:rPr>
          <w:rFonts w:ascii="TimesNewRoman" w:hAnsi="TimesNewRoman"/>
          <w:sz w:val="28"/>
        </w:rPr>
        <w:t>пошук партнерів</w:t>
      </w:r>
      <w:r>
        <w:rPr>
          <w:rFonts w:ascii="Times New Roman" w:hAnsi="Times New Roman"/>
          <w:sz w:val="28"/>
        </w:rPr>
        <w:t>;</w:t>
      </w:r>
    </w:p>
    <w:p w:rsidR="00D66CC6" w:rsidRDefault="00967720">
      <w:r>
        <w:rPr>
          <w:rFonts w:ascii="Symbol" w:hAnsi="Symbol"/>
          <w:sz w:val="20"/>
        </w:rPr>
        <w:t></w:t>
      </w:r>
      <w:r>
        <w:rPr>
          <w:rFonts w:ascii="Symbol" w:hAnsi="Symbol"/>
          <w:sz w:val="20"/>
        </w:rPr>
        <w:t></w:t>
      </w:r>
      <w:r>
        <w:rPr>
          <w:rFonts w:ascii="TimesNewRoman" w:hAnsi="TimesNewRoman"/>
          <w:sz w:val="28"/>
        </w:rPr>
        <w:t>аналіз ефективності прийнятої рекламної стратегії</w:t>
      </w:r>
      <w:r>
        <w:rPr>
          <w:rFonts w:ascii="Times New Roman" w:hAnsi="Times New Roman"/>
          <w:sz w:val="28"/>
        </w:rPr>
        <w:t>;</w:t>
      </w:r>
    </w:p>
    <w:p w:rsidR="00D66CC6" w:rsidRDefault="00967720">
      <w:r>
        <w:rPr>
          <w:rFonts w:ascii="Symbol" w:hAnsi="Symbol"/>
          <w:sz w:val="20"/>
        </w:rPr>
        <w:t></w:t>
      </w:r>
      <w:r>
        <w:rPr>
          <w:rFonts w:ascii="Symbol" w:hAnsi="Symbol"/>
          <w:sz w:val="20"/>
        </w:rPr>
        <w:t></w:t>
      </w:r>
      <w:r>
        <w:rPr>
          <w:rFonts w:ascii="TimesNewRoman" w:hAnsi="TimesNewRoman"/>
          <w:sz w:val="28"/>
        </w:rPr>
        <w:t>даний сервіс є з</w:t>
      </w:r>
      <w:r>
        <w:rPr>
          <w:rFonts w:ascii="Times New Roman" w:hAnsi="Times New Roman"/>
          <w:sz w:val="28"/>
        </w:rPr>
        <w:t>’</w:t>
      </w:r>
      <w:r>
        <w:rPr>
          <w:rFonts w:ascii="TimesNewRoman" w:hAnsi="TimesNewRoman"/>
          <w:sz w:val="28"/>
        </w:rPr>
        <w:t xml:space="preserve">єднуючим при використанні інших </w:t>
      </w:r>
      <w:proofErr w:type="spellStart"/>
      <w:r>
        <w:rPr>
          <w:rFonts w:ascii="TimesNewRoman" w:hAnsi="TimesNewRoman"/>
          <w:sz w:val="28"/>
        </w:rPr>
        <w:t>Інтернет</w:t>
      </w:r>
      <w:r>
        <w:rPr>
          <w:rFonts w:ascii="Times New Roman" w:hAnsi="Times New Roman"/>
          <w:sz w:val="28"/>
        </w:rPr>
        <w:t>-</w:t>
      </w:r>
      <w:r>
        <w:rPr>
          <w:rFonts w:ascii="TimesNewRoman" w:hAnsi="TimesNewRoman"/>
          <w:sz w:val="28"/>
        </w:rPr>
        <w:t>технологій</w:t>
      </w:r>
      <w:proofErr w:type="spellEnd"/>
      <w:r>
        <w:rPr>
          <w:rFonts w:ascii="Times New Roman" w:hAnsi="Times New Roman"/>
          <w:sz w:val="28"/>
        </w:rPr>
        <w:t>.</w:t>
      </w:r>
    </w:p>
    <w:p w:rsidR="00D66CC6" w:rsidRDefault="00967720">
      <w:r>
        <w:rPr>
          <w:rFonts w:ascii="Times New Roman" w:hAnsi="Times New Roman"/>
          <w:sz w:val="28"/>
        </w:rPr>
        <w:t xml:space="preserve">2. </w:t>
      </w:r>
      <w:proofErr w:type="spellStart"/>
      <w:r>
        <w:rPr>
          <w:rFonts w:ascii="TimesNewRoman" w:hAnsi="TimesNewRoman"/>
          <w:sz w:val="28"/>
        </w:rPr>
        <w:t>Інтернет</w:t>
      </w:r>
      <w:r>
        <w:rPr>
          <w:rFonts w:ascii="Times New Roman" w:hAnsi="Times New Roman"/>
          <w:sz w:val="28"/>
        </w:rPr>
        <w:t>-</w:t>
      </w:r>
      <w:r>
        <w:rPr>
          <w:rFonts w:ascii="TimesNewRoman" w:hAnsi="TimesNewRoman"/>
          <w:sz w:val="28"/>
        </w:rPr>
        <w:t>сервіс</w:t>
      </w:r>
      <w:proofErr w:type="spellEnd"/>
      <w:r>
        <w:rPr>
          <w:rFonts w:ascii="TimesNewRoman" w:hAnsi="TimesNewRoman"/>
          <w:sz w:val="28"/>
        </w:rPr>
        <w:t xml:space="preserve"> </w:t>
      </w:r>
      <w:proofErr w:type="spellStart"/>
      <w:r>
        <w:rPr>
          <w:rFonts w:ascii="Times New Roman" w:hAnsi="Times New Roman"/>
          <w:sz w:val="28"/>
        </w:rPr>
        <w:t>email</w:t>
      </w:r>
      <w:proofErr w:type="spellEnd"/>
      <w:r>
        <w:rPr>
          <w:rFonts w:ascii="Times New Roman" w:hAnsi="Times New Roman"/>
          <w:sz w:val="28"/>
        </w:rPr>
        <w:t xml:space="preserve"> (</w:t>
      </w:r>
      <w:r>
        <w:rPr>
          <w:rFonts w:ascii="TimesNewRoman" w:hAnsi="TimesNewRoman"/>
          <w:sz w:val="28"/>
        </w:rPr>
        <w:t>електронна пошта</w:t>
      </w:r>
      <w:r>
        <w:rPr>
          <w:rFonts w:ascii="Times New Roman" w:hAnsi="Times New Roman"/>
          <w:sz w:val="28"/>
        </w:rPr>
        <w:t>):</w:t>
      </w:r>
    </w:p>
    <w:p w:rsidR="00D66CC6" w:rsidRDefault="00967720">
      <w:r>
        <w:rPr>
          <w:rFonts w:ascii="Symbol" w:hAnsi="Symbol"/>
          <w:sz w:val="20"/>
        </w:rPr>
        <w:t></w:t>
      </w:r>
      <w:r>
        <w:rPr>
          <w:rFonts w:ascii="Symbol" w:hAnsi="Symbol"/>
          <w:sz w:val="20"/>
        </w:rPr>
        <w:t></w:t>
      </w:r>
      <w:r>
        <w:rPr>
          <w:rFonts w:ascii="TimesNewRoman" w:hAnsi="TimesNewRoman"/>
          <w:sz w:val="28"/>
        </w:rPr>
        <w:t>отримання та реєстрація замовлень</w:t>
      </w:r>
      <w:r>
        <w:rPr>
          <w:rFonts w:ascii="Times New Roman" w:hAnsi="Times New Roman"/>
          <w:sz w:val="28"/>
        </w:rPr>
        <w:t>;</w:t>
      </w:r>
    </w:p>
    <w:p w:rsidR="00D66CC6" w:rsidRDefault="00967720">
      <w:r>
        <w:rPr>
          <w:rFonts w:ascii="Symbol" w:hAnsi="Symbol"/>
          <w:sz w:val="20"/>
        </w:rPr>
        <w:t></w:t>
      </w:r>
      <w:r>
        <w:rPr>
          <w:rFonts w:ascii="Symbol" w:hAnsi="Symbol"/>
          <w:sz w:val="20"/>
        </w:rPr>
        <w:t></w:t>
      </w:r>
      <w:r>
        <w:rPr>
          <w:rFonts w:ascii="TimesNewRoman" w:hAnsi="TimesNewRoman"/>
          <w:sz w:val="28"/>
        </w:rPr>
        <w:t>зворотний зв</w:t>
      </w:r>
      <w:r>
        <w:rPr>
          <w:rFonts w:ascii="Times New Roman" w:hAnsi="Times New Roman"/>
          <w:sz w:val="28"/>
        </w:rPr>
        <w:t>’</w:t>
      </w:r>
      <w:r>
        <w:rPr>
          <w:rFonts w:ascii="TimesNewRoman" w:hAnsi="TimesNewRoman"/>
          <w:sz w:val="28"/>
        </w:rPr>
        <w:t>язок з контрагентами</w:t>
      </w:r>
      <w:r>
        <w:rPr>
          <w:rFonts w:ascii="Times New Roman" w:hAnsi="Times New Roman"/>
          <w:sz w:val="28"/>
        </w:rPr>
        <w:t>;</w:t>
      </w:r>
    </w:p>
    <w:p w:rsidR="00D66CC6" w:rsidRDefault="00967720">
      <w:r>
        <w:rPr>
          <w:rFonts w:ascii="Symbol" w:hAnsi="Symbol"/>
          <w:sz w:val="20"/>
        </w:rPr>
        <w:t></w:t>
      </w:r>
      <w:r>
        <w:rPr>
          <w:rFonts w:ascii="Symbol" w:hAnsi="Symbol"/>
          <w:sz w:val="20"/>
        </w:rPr>
        <w:t></w:t>
      </w:r>
      <w:r>
        <w:rPr>
          <w:rFonts w:ascii="TimesNewRoman" w:hAnsi="TimesNewRoman"/>
          <w:sz w:val="28"/>
        </w:rPr>
        <w:t xml:space="preserve">здавання електронних звітів </w:t>
      </w:r>
      <w:r>
        <w:rPr>
          <w:rFonts w:ascii="Times New Roman" w:hAnsi="Times New Roman"/>
          <w:sz w:val="28"/>
        </w:rPr>
        <w:t>(</w:t>
      </w:r>
      <w:r>
        <w:rPr>
          <w:rFonts w:ascii="TimesNewRoman" w:hAnsi="TimesNewRoman"/>
          <w:sz w:val="28"/>
        </w:rPr>
        <w:t xml:space="preserve">площадка </w:t>
      </w:r>
      <w:r>
        <w:rPr>
          <w:rFonts w:ascii="Times New Roman" w:hAnsi="Times New Roman"/>
          <w:sz w:val="28"/>
        </w:rPr>
        <w:t xml:space="preserve">B2G </w:t>
      </w:r>
      <w:r>
        <w:rPr>
          <w:rFonts w:ascii="TimesNewRoman" w:hAnsi="TimesNewRoman"/>
          <w:sz w:val="28"/>
        </w:rPr>
        <w:t>електронної комерції</w:t>
      </w:r>
      <w:r>
        <w:rPr>
          <w:rFonts w:ascii="Times New Roman" w:hAnsi="Times New Roman"/>
          <w:sz w:val="28"/>
        </w:rPr>
        <w:t>).</w:t>
      </w:r>
    </w:p>
    <w:p w:rsidR="00D66CC6" w:rsidRDefault="00967720">
      <w:r>
        <w:rPr>
          <w:rFonts w:ascii="Times New Roman" w:hAnsi="Times New Roman"/>
          <w:sz w:val="28"/>
        </w:rPr>
        <w:t xml:space="preserve">3. </w:t>
      </w:r>
      <w:proofErr w:type="spellStart"/>
      <w:r>
        <w:rPr>
          <w:rFonts w:ascii="TimesNewRoman" w:hAnsi="TimesNewRoman"/>
          <w:sz w:val="28"/>
        </w:rPr>
        <w:t>Відеоконференції</w:t>
      </w:r>
      <w:proofErr w:type="spellEnd"/>
      <w:r>
        <w:rPr>
          <w:rFonts w:ascii="Times New Roman" w:hAnsi="Times New Roman"/>
          <w:sz w:val="28"/>
        </w:rPr>
        <w:t>:</w:t>
      </w:r>
    </w:p>
    <w:p w:rsidR="00D66CC6" w:rsidRDefault="00967720">
      <w:r>
        <w:rPr>
          <w:rFonts w:ascii="Symbol" w:hAnsi="Symbol"/>
          <w:sz w:val="20"/>
        </w:rPr>
        <w:t></w:t>
      </w:r>
      <w:r>
        <w:rPr>
          <w:rFonts w:ascii="Symbol" w:hAnsi="Symbol"/>
          <w:sz w:val="20"/>
        </w:rPr>
        <w:t></w:t>
      </w:r>
      <w:r>
        <w:rPr>
          <w:rFonts w:ascii="TimesNewRoman" w:hAnsi="TimesNewRoman"/>
          <w:sz w:val="28"/>
        </w:rPr>
        <w:t>проведення маркетингових досліджень у мережі</w:t>
      </w:r>
      <w:r>
        <w:rPr>
          <w:rFonts w:ascii="Times New Roman" w:hAnsi="Times New Roman"/>
          <w:sz w:val="28"/>
        </w:rPr>
        <w:t>;</w:t>
      </w:r>
    </w:p>
    <w:p w:rsidR="00D66CC6" w:rsidRDefault="00967720">
      <w:r>
        <w:rPr>
          <w:rFonts w:ascii="Symbol" w:hAnsi="Symbol"/>
          <w:sz w:val="20"/>
        </w:rPr>
        <w:t></w:t>
      </w:r>
      <w:r>
        <w:rPr>
          <w:rFonts w:ascii="Symbol" w:hAnsi="Symbol"/>
          <w:sz w:val="20"/>
        </w:rPr>
        <w:t></w:t>
      </w:r>
      <w:r>
        <w:rPr>
          <w:rFonts w:ascii="TimesNewRoman" w:hAnsi="TimesNewRoman"/>
          <w:sz w:val="28"/>
        </w:rPr>
        <w:t>участь в електронних ярмарках</w:t>
      </w:r>
      <w:r>
        <w:rPr>
          <w:rFonts w:ascii="Times New Roman" w:hAnsi="Times New Roman"/>
          <w:sz w:val="28"/>
        </w:rPr>
        <w:t xml:space="preserve">, </w:t>
      </w:r>
      <w:r>
        <w:rPr>
          <w:rFonts w:ascii="TimesNewRoman" w:hAnsi="TimesNewRoman"/>
          <w:sz w:val="28"/>
        </w:rPr>
        <w:t>виставках</w:t>
      </w:r>
      <w:r>
        <w:rPr>
          <w:rFonts w:ascii="Times New Roman" w:hAnsi="Times New Roman"/>
          <w:sz w:val="28"/>
        </w:rPr>
        <w:t xml:space="preserve">, </w:t>
      </w:r>
      <w:r>
        <w:rPr>
          <w:rFonts w:ascii="TimesNewRoman" w:hAnsi="TimesNewRoman"/>
          <w:sz w:val="28"/>
        </w:rPr>
        <w:t>біржах</w:t>
      </w:r>
      <w:r>
        <w:rPr>
          <w:rFonts w:ascii="Times New Roman" w:hAnsi="Times New Roman"/>
          <w:sz w:val="28"/>
        </w:rPr>
        <w:t xml:space="preserve">, </w:t>
      </w:r>
      <w:r>
        <w:rPr>
          <w:rFonts w:ascii="TimesNewRoman" w:hAnsi="TimesNewRoman"/>
          <w:sz w:val="28"/>
        </w:rPr>
        <w:t>аукціонах</w:t>
      </w:r>
      <w:r>
        <w:rPr>
          <w:rFonts w:ascii="Times New Roman" w:hAnsi="Times New Roman"/>
          <w:sz w:val="28"/>
        </w:rPr>
        <w:t>;</w:t>
      </w:r>
    </w:p>
    <w:p w:rsidR="00D66CC6" w:rsidRDefault="00967720">
      <w:r>
        <w:rPr>
          <w:rFonts w:ascii="Symbol" w:hAnsi="Symbol"/>
          <w:sz w:val="20"/>
        </w:rPr>
        <w:t></w:t>
      </w:r>
      <w:r>
        <w:rPr>
          <w:rFonts w:ascii="Symbol" w:hAnsi="Symbol"/>
          <w:sz w:val="20"/>
        </w:rPr>
        <w:t></w:t>
      </w:r>
      <w:proofErr w:type="spellStart"/>
      <w:r>
        <w:rPr>
          <w:rFonts w:ascii="TimesNewRoman" w:hAnsi="TimesNewRoman"/>
          <w:sz w:val="28"/>
        </w:rPr>
        <w:t>відеонаради</w:t>
      </w:r>
      <w:proofErr w:type="spellEnd"/>
      <w:r>
        <w:rPr>
          <w:rFonts w:ascii="Times New Roman" w:hAnsi="Times New Roman"/>
          <w:sz w:val="28"/>
        </w:rPr>
        <w:t xml:space="preserve">, </w:t>
      </w:r>
      <w:r>
        <w:rPr>
          <w:rFonts w:ascii="TimesNewRoman" w:hAnsi="TimesNewRoman"/>
          <w:sz w:val="28"/>
        </w:rPr>
        <w:t>обговорення питань між віддаленими відділам</w:t>
      </w:r>
    </w:p>
    <w:p w:rsidR="00D66CC6" w:rsidRDefault="00967720">
      <w:r>
        <w:rPr>
          <w:rFonts w:ascii="TimesNewRoman" w:hAnsi="TimesNewRoman"/>
          <w:sz w:val="28"/>
        </w:rPr>
        <w:t>підприємства</w:t>
      </w:r>
      <w:r>
        <w:rPr>
          <w:rFonts w:ascii="Times New Roman" w:hAnsi="Times New Roman"/>
          <w:sz w:val="28"/>
        </w:rPr>
        <w:t>.</w:t>
      </w:r>
    </w:p>
    <w:p w:rsidR="00D66CC6" w:rsidRDefault="00967720">
      <w:r>
        <w:rPr>
          <w:rFonts w:ascii="Times New Roman" w:hAnsi="Times New Roman"/>
          <w:sz w:val="28"/>
        </w:rPr>
        <w:t>4. IP-</w:t>
      </w:r>
      <w:r>
        <w:rPr>
          <w:rFonts w:ascii="TimesNewRoman" w:hAnsi="TimesNewRoman"/>
          <w:sz w:val="28"/>
        </w:rPr>
        <w:t xml:space="preserve">телефонія </w:t>
      </w:r>
      <w:r>
        <w:rPr>
          <w:rFonts w:ascii="Times New Roman" w:hAnsi="Times New Roman"/>
          <w:sz w:val="28"/>
        </w:rPr>
        <w:t xml:space="preserve">– </w:t>
      </w:r>
      <w:r>
        <w:rPr>
          <w:rFonts w:ascii="TimesNewRoman" w:hAnsi="TimesNewRoman"/>
          <w:sz w:val="28"/>
        </w:rPr>
        <w:t>надає доступ до зручної та дешевої системи</w:t>
      </w:r>
    </w:p>
    <w:p w:rsidR="00D66CC6" w:rsidRDefault="00967720">
      <w:r>
        <w:rPr>
          <w:rFonts w:ascii="TimesNewRoman" w:hAnsi="TimesNewRoman"/>
          <w:sz w:val="28"/>
        </w:rPr>
        <w:t>телекомунікації</w:t>
      </w:r>
      <w:r>
        <w:rPr>
          <w:rFonts w:ascii="Times New Roman" w:hAnsi="Times New Roman"/>
          <w:sz w:val="28"/>
        </w:rPr>
        <w:t>.</w:t>
      </w:r>
    </w:p>
    <w:p w:rsidR="00D66CC6" w:rsidRDefault="00967720">
      <w:pPr>
        <w:rPr>
          <w:rFonts w:ascii="TimesNewRoman" w:hAnsi="TimesNewRoman"/>
          <w:sz w:val="28"/>
        </w:rPr>
      </w:pPr>
      <w:r>
        <w:br w:type="page"/>
      </w:r>
    </w:p>
    <w:p w:rsidR="00D66CC6" w:rsidRDefault="00967720">
      <w:pPr>
        <w:shd w:val="clear" w:color="auto" w:fill="FFFFFF"/>
        <w:spacing w:after="0" w:line="360" w:lineRule="auto"/>
        <w:jc w:val="center"/>
      </w:pPr>
      <w:r>
        <w:rPr>
          <w:rFonts w:ascii="Times New Roman" w:eastAsia="Times New Roman" w:hAnsi="Times New Roman" w:cs="Times New Roman"/>
          <w:sz w:val="28"/>
          <w:szCs w:val="28"/>
          <w:lang w:eastAsia="uk-UA"/>
        </w:rPr>
        <w:lastRenderedPageBreak/>
        <w:t>ЛІТЕРАТУРА</w:t>
      </w:r>
    </w:p>
    <w:p w:rsidR="00D66CC6" w:rsidRDefault="00967720">
      <w:pPr>
        <w:pStyle w:val="aa"/>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Годин В. В. </w:t>
      </w:r>
      <w:proofErr w:type="spellStart"/>
      <w:r>
        <w:rPr>
          <w:rFonts w:ascii="Times New Roman" w:eastAsia="Times New Roman" w:hAnsi="Times New Roman" w:cs="Times New Roman"/>
          <w:sz w:val="28"/>
          <w:szCs w:val="28"/>
          <w:lang w:eastAsia="uk-UA"/>
        </w:rPr>
        <w:t>Информационное</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обеспечение</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управленческой</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деятельности</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учеб</w:t>
      </w:r>
      <w:proofErr w:type="spellEnd"/>
      <w:r>
        <w:rPr>
          <w:rFonts w:ascii="Times New Roman" w:eastAsia="Times New Roman" w:hAnsi="Times New Roman" w:cs="Times New Roman"/>
          <w:sz w:val="28"/>
          <w:szCs w:val="28"/>
          <w:lang w:eastAsia="uk-UA"/>
        </w:rPr>
        <w:t xml:space="preserve">. / В. В. Годин, И. К. </w:t>
      </w:r>
      <w:proofErr w:type="spellStart"/>
      <w:r>
        <w:rPr>
          <w:rFonts w:ascii="Times New Roman" w:eastAsia="Times New Roman" w:hAnsi="Times New Roman" w:cs="Times New Roman"/>
          <w:sz w:val="28"/>
          <w:szCs w:val="28"/>
          <w:lang w:eastAsia="uk-UA"/>
        </w:rPr>
        <w:t>Корнеев</w:t>
      </w:r>
      <w:proofErr w:type="spellEnd"/>
      <w:r>
        <w:rPr>
          <w:rFonts w:ascii="Times New Roman" w:eastAsia="Times New Roman" w:hAnsi="Times New Roman" w:cs="Times New Roman"/>
          <w:sz w:val="28"/>
          <w:szCs w:val="28"/>
          <w:lang w:eastAsia="uk-UA"/>
        </w:rPr>
        <w:t xml:space="preserve">. — М. : </w:t>
      </w:r>
      <w:proofErr w:type="spellStart"/>
      <w:r>
        <w:rPr>
          <w:rFonts w:ascii="Times New Roman" w:eastAsia="Times New Roman" w:hAnsi="Times New Roman" w:cs="Times New Roman"/>
          <w:sz w:val="28"/>
          <w:szCs w:val="28"/>
          <w:lang w:eastAsia="uk-UA"/>
        </w:rPr>
        <w:t>Мастерство</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Высшая</w:t>
      </w:r>
      <w:proofErr w:type="spellEnd"/>
      <w:r>
        <w:rPr>
          <w:rFonts w:ascii="Times New Roman" w:eastAsia="Times New Roman" w:hAnsi="Times New Roman" w:cs="Times New Roman"/>
          <w:sz w:val="28"/>
          <w:szCs w:val="28"/>
          <w:lang w:eastAsia="uk-UA"/>
        </w:rPr>
        <w:t xml:space="preserve"> школа, 2001. — 240 с. </w:t>
      </w:r>
    </w:p>
    <w:p w:rsidR="00D66CC6" w:rsidRDefault="00967720">
      <w:pPr>
        <w:pStyle w:val="aa"/>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Голенищев</w:t>
      </w:r>
      <w:proofErr w:type="spellEnd"/>
      <w:r>
        <w:rPr>
          <w:rFonts w:ascii="Times New Roman" w:eastAsia="Times New Roman" w:hAnsi="Times New Roman" w:cs="Times New Roman"/>
          <w:sz w:val="28"/>
          <w:szCs w:val="28"/>
          <w:lang w:eastAsia="uk-UA"/>
        </w:rPr>
        <w:t xml:space="preserve"> Э. П. </w:t>
      </w:r>
      <w:proofErr w:type="spellStart"/>
      <w:r>
        <w:rPr>
          <w:rFonts w:ascii="Times New Roman" w:eastAsia="Times New Roman" w:hAnsi="Times New Roman" w:cs="Times New Roman"/>
          <w:sz w:val="28"/>
          <w:szCs w:val="28"/>
          <w:lang w:eastAsia="uk-UA"/>
        </w:rPr>
        <w:t>Информационное</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обеспечение</w:t>
      </w:r>
      <w:proofErr w:type="spellEnd"/>
      <w:r>
        <w:rPr>
          <w:rFonts w:ascii="Times New Roman" w:eastAsia="Times New Roman" w:hAnsi="Times New Roman" w:cs="Times New Roman"/>
          <w:sz w:val="28"/>
          <w:szCs w:val="28"/>
          <w:lang w:eastAsia="uk-UA"/>
        </w:rPr>
        <w:t xml:space="preserve"> систем </w:t>
      </w:r>
      <w:proofErr w:type="spellStart"/>
      <w:r>
        <w:rPr>
          <w:rFonts w:ascii="Times New Roman" w:eastAsia="Times New Roman" w:hAnsi="Times New Roman" w:cs="Times New Roman"/>
          <w:sz w:val="28"/>
          <w:szCs w:val="28"/>
          <w:lang w:eastAsia="uk-UA"/>
        </w:rPr>
        <w:t>управления</w:t>
      </w:r>
      <w:proofErr w:type="spellEnd"/>
      <w:r>
        <w:rPr>
          <w:rFonts w:ascii="Times New Roman" w:eastAsia="Times New Roman" w:hAnsi="Times New Roman" w:cs="Times New Roman"/>
          <w:sz w:val="28"/>
          <w:szCs w:val="28"/>
          <w:lang w:eastAsia="uk-UA"/>
        </w:rPr>
        <w:t xml:space="preserve"> / Э. П. </w:t>
      </w:r>
      <w:proofErr w:type="spellStart"/>
      <w:r>
        <w:rPr>
          <w:rFonts w:ascii="Times New Roman" w:eastAsia="Times New Roman" w:hAnsi="Times New Roman" w:cs="Times New Roman"/>
          <w:sz w:val="28"/>
          <w:szCs w:val="28"/>
          <w:lang w:eastAsia="uk-UA"/>
        </w:rPr>
        <w:t>Голенищев</w:t>
      </w:r>
      <w:proofErr w:type="spellEnd"/>
      <w:r>
        <w:rPr>
          <w:rFonts w:ascii="Times New Roman" w:eastAsia="Times New Roman" w:hAnsi="Times New Roman" w:cs="Times New Roman"/>
          <w:sz w:val="28"/>
          <w:szCs w:val="28"/>
          <w:lang w:eastAsia="uk-UA"/>
        </w:rPr>
        <w:t xml:space="preserve">, И. В. Клименко. — Ростов-на-Дону : </w:t>
      </w:r>
      <w:proofErr w:type="spellStart"/>
      <w:r>
        <w:rPr>
          <w:rFonts w:ascii="Times New Roman" w:eastAsia="Times New Roman" w:hAnsi="Times New Roman" w:cs="Times New Roman"/>
          <w:sz w:val="28"/>
          <w:szCs w:val="28"/>
          <w:lang w:eastAsia="uk-UA"/>
        </w:rPr>
        <w:t>Феникс</w:t>
      </w:r>
      <w:proofErr w:type="spellEnd"/>
      <w:r>
        <w:rPr>
          <w:rFonts w:ascii="Times New Roman" w:eastAsia="Times New Roman" w:hAnsi="Times New Roman" w:cs="Times New Roman"/>
          <w:sz w:val="28"/>
          <w:szCs w:val="28"/>
          <w:lang w:eastAsia="uk-UA"/>
        </w:rPr>
        <w:t xml:space="preserve">, 2003. — 352 с. </w:t>
      </w:r>
    </w:p>
    <w:p w:rsidR="00D66CC6" w:rsidRDefault="00967720">
      <w:pPr>
        <w:pStyle w:val="aa"/>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Економічний аналіз: </w:t>
      </w:r>
      <w:proofErr w:type="spellStart"/>
      <w:r>
        <w:rPr>
          <w:rFonts w:ascii="Times New Roman" w:eastAsia="Times New Roman" w:hAnsi="Times New Roman" w:cs="Times New Roman"/>
          <w:sz w:val="28"/>
          <w:szCs w:val="28"/>
          <w:lang w:eastAsia="uk-UA"/>
        </w:rPr>
        <w:t>навч</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посіб</w:t>
      </w:r>
      <w:proofErr w:type="spellEnd"/>
      <w:r>
        <w:rPr>
          <w:rFonts w:ascii="Times New Roman" w:eastAsia="Times New Roman" w:hAnsi="Times New Roman" w:cs="Times New Roman"/>
          <w:sz w:val="28"/>
          <w:szCs w:val="28"/>
          <w:lang w:eastAsia="uk-UA"/>
        </w:rPr>
        <w:t xml:space="preserve">. / [ </w:t>
      </w:r>
      <w:proofErr w:type="spellStart"/>
      <w:r>
        <w:rPr>
          <w:rFonts w:ascii="Times New Roman" w:eastAsia="Times New Roman" w:hAnsi="Times New Roman" w:cs="Times New Roman"/>
          <w:sz w:val="28"/>
          <w:szCs w:val="28"/>
          <w:lang w:eastAsia="uk-UA"/>
        </w:rPr>
        <w:t>Болюх</w:t>
      </w:r>
      <w:proofErr w:type="spellEnd"/>
      <w:r>
        <w:rPr>
          <w:rFonts w:ascii="Times New Roman" w:eastAsia="Times New Roman" w:hAnsi="Times New Roman" w:cs="Times New Roman"/>
          <w:sz w:val="28"/>
          <w:szCs w:val="28"/>
          <w:lang w:eastAsia="uk-UA"/>
        </w:rPr>
        <w:t xml:space="preserve"> М. А., </w:t>
      </w:r>
      <w:proofErr w:type="spellStart"/>
      <w:r>
        <w:rPr>
          <w:rFonts w:ascii="Times New Roman" w:eastAsia="Times New Roman" w:hAnsi="Times New Roman" w:cs="Times New Roman"/>
          <w:sz w:val="28"/>
          <w:szCs w:val="28"/>
          <w:lang w:eastAsia="uk-UA"/>
        </w:rPr>
        <w:t>Бурчевський</w:t>
      </w:r>
      <w:proofErr w:type="spellEnd"/>
      <w:r>
        <w:rPr>
          <w:rFonts w:ascii="Times New Roman" w:eastAsia="Times New Roman" w:hAnsi="Times New Roman" w:cs="Times New Roman"/>
          <w:sz w:val="28"/>
          <w:szCs w:val="28"/>
          <w:lang w:eastAsia="uk-UA"/>
        </w:rPr>
        <w:t xml:space="preserve"> В. З., </w:t>
      </w:r>
      <w:proofErr w:type="spellStart"/>
      <w:r>
        <w:rPr>
          <w:rFonts w:ascii="Times New Roman" w:eastAsia="Times New Roman" w:hAnsi="Times New Roman" w:cs="Times New Roman"/>
          <w:sz w:val="28"/>
          <w:szCs w:val="28"/>
          <w:lang w:eastAsia="uk-UA"/>
        </w:rPr>
        <w:t>Горбаток</w:t>
      </w:r>
      <w:proofErr w:type="spellEnd"/>
      <w:r>
        <w:rPr>
          <w:rFonts w:ascii="Times New Roman" w:eastAsia="Times New Roman" w:hAnsi="Times New Roman" w:cs="Times New Roman"/>
          <w:sz w:val="28"/>
          <w:szCs w:val="28"/>
          <w:lang w:eastAsia="uk-UA"/>
        </w:rPr>
        <w:t xml:space="preserve"> М. І. та ін.] ; за ред. М. Г. </w:t>
      </w:r>
      <w:proofErr w:type="spellStart"/>
      <w:r>
        <w:rPr>
          <w:rFonts w:ascii="Times New Roman" w:eastAsia="Times New Roman" w:hAnsi="Times New Roman" w:cs="Times New Roman"/>
          <w:sz w:val="28"/>
          <w:szCs w:val="28"/>
          <w:lang w:eastAsia="uk-UA"/>
        </w:rPr>
        <w:t>Чумаченка</w:t>
      </w:r>
      <w:proofErr w:type="spellEnd"/>
      <w:r>
        <w:rPr>
          <w:rFonts w:ascii="Times New Roman" w:eastAsia="Times New Roman" w:hAnsi="Times New Roman" w:cs="Times New Roman"/>
          <w:sz w:val="28"/>
          <w:szCs w:val="28"/>
          <w:lang w:eastAsia="uk-UA"/>
        </w:rPr>
        <w:t xml:space="preserve">. — К. : КНЕУ, 2001. — 540 с. </w:t>
      </w:r>
    </w:p>
    <w:p w:rsidR="00D66CC6" w:rsidRDefault="00967720">
      <w:pPr>
        <w:pStyle w:val="aa"/>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Авер’янов</w:t>
      </w:r>
      <w:proofErr w:type="spellEnd"/>
      <w:r>
        <w:rPr>
          <w:rFonts w:ascii="Times New Roman" w:eastAsia="Times New Roman" w:hAnsi="Times New Roman" w:cs="Times New Roman"/>
          <w:sz w:val="28"/>
          <w:szCs w:val="28"/>
          <w:lang w:eastAsia="uk-UA"/>
        </w:rPr>
        <w:t xml:space="preserve"> В. Б. Державне управління в Україні : </w:t>
      </w:r>
      <w:proofErr w:type="spellStart"/>
      <w:r>
        <w:rPr>
          <w:rFonts w:ascii="Times New Roman" w:eastAsia="Times New Roman" w:hAnsi="Times New Roman" w:cs="Times New Roman"/>
          <w:sz w:val="28"/>
          <w:szCs w:val="28"/>
          <w:lang w:eastAsia="uk-UA"/>
        </w:rPr>
        <w:t>навч</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посіб</w:t>
      </w:r>
      <w:proofErr w:type="spellEnd"/>
      <w:r>
        <w:rPr>
          <w:rFonts w:ascii="Times New Roman" w:eastAsia="Times New Roman" w:hAnsi="Times New Roman" w:cs="Times New Roman"/>
          <w:sz w:val="28"/>
          <w:szCs w:val="28"/>
          <w:lang w:eastAsia="uk-UA"/>
        </w:rPr>
        <w:t xml:space="preserve">. / В. Б. </w:t>
      </w:r>
      <w:proofErr w:type="spellStart"/>
      <w:r>
        <w:rPr>
          <w:rFonts w:ascii="Times New Roman" w:eastAsia="Times New Roman" w:hAnsi="Times New Roman" w:cs="Times New Roman"/>
          <w:sz w:val="28"/>
          <w:szCs w:val="28"/>
          <w:lang w:eastAsia="uk-UA"/>
        </w:rPr>
        <w:t>Авер’янов</w:t>
      </w:r>
      <w:proofErr w:type="spellEnd"/>
      <w:r>
        <w:rPr>
          <w:rFonts w:ascii="Times New Roman" w:eastAsia="Times New Roman" w:hAnsi="Times New Roman" w:cs="Times New Roman"/>
          <w:sz w:val="28"/>
          <w:szCs w:val="28"/>
          <w:lang w:eastAsia="uk-UA"/>
        </w:rPr>
        <w:t xml:space="preserve">. — К. : </w:t>
      </w:r>
      <w:proofErr w:type="spellStart"/>
      <w:r>
        <w:rPr>
          <w:rFonts w:ascii="Times New Roman" w:eastAsia="Times New Roman" w:hAnsi="Times New Roman" w:cs="Times New Roman"/>
          <w:sz w:val="28"/>
          <w:szCs w:val="28"/>
          <w:lang w:eastAsia="uk-UA"/>
        </w:rPr>
        <w:t>Юніверс</w:t>
      </w:r>
      <w:proofErr w:type="spellEnd"/>
      <w:r>
        <w:rPr>
          <w:rFonts w:ascii="Times New Roman" w:eastAsia="Times New Roman" w:hAnsi="Times New Roman" w:cs="Times New Roman"/>
          <w:sz w:val="28"/>
          <w:szCs w:val="28"/>
          <w:lang w:eastAsia="uk-UA"/>
        </w:rPr>
        <w:t>, 1999. — 432 с.</w:t>
      </w:r>
    </w:p>
    <w:p w:rsidR="00D66CC6" w:rsidRDefault="00967720">
      <w:pPr>
        <w:pStyle w:val="aa"/>
        <w:numPr>
          <w:ilvl w:val="0"/>
          <w:numId w:val="1"/>
        </w:numPr>
        <w:shd w:val="clear" w:color="auto" w:fill="FFFFFF"/>
        <w:spacing w:after="0" w:line="360" w:lineRule="auto"/>
        <w:ind w:left="426" w:hanging="426"/>
        <w:jc w:val="both"/>
      </w:pPr>
      <w:proofErr w:type="spellStart"/>
      <w:r>
        <w:rPr>
          <w:rFonts w:ascii="Times New Roman" w:eastAsia="Times New Roman" w:hAnsi="Times New Roman" w:cs="Times New Roman"/>
          <w:sz w:val="28"/>
          <w:szCs w:val="28"/>
          <w:lang w:eastAsia="uk-UA"/>
        </w:rPr>
        <w:t>Верников</w:t>
      </w:r>
      <w:proofErr w:type="spellEnd"/>
      <w:r>
        <w:rPr>
          <w:rFonts w:ascii="Times New Roman" w:eastAsia="Times New Roman" w:hAnsi="Times New Roman" w:cs="Times New Roman"/>
          <w:sz w:val="28"/>
          <w:szCs w:val="28"/>
          <w:lang w:eastAsia="uk-UA"/>
        </w:rPr>
        <w:t xml:space="preserve">, М. </w:t>
      </w:r>
      <w:proofErr w:type="spellStart"/>
      <w:r>
        <w:rPr>
          <w:rFonts w:ascii="Times New Roman" w:eastAsia="Times New Roman" w:hAnsi="Times New Roman" w:cs="Times New Roman"/>
          <w:sz w:val="28"/>
          <w:szCs w:val="28"/>
          <w:lang w:eastAsia="uk-UA"/>
        </w:rPr>
        <w:t>Руководителю</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предприятия</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Внедрение</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системы</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автоматизации</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основные</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проблемы</w:t>
      </w:r>
      <w:proofErr w:type="spellEnd"/>
      <w:r>
        <w:rPr>
          <w:rFonts w:ascii="Times New Roman" w:eastAsia="Times New Roman" w:hAnsi="Times New Roman" w:cs="Times New Roman"/>
          <w:sz w:val="28"/>
          <w:szCs w:val="28"/>
          <w:lang w:eastAsia="uk-UA"/>
        </w:rPr>
        <w:t xml:space="preserve"> и </w:t>
      </w:r>
      <w:proofErr w:type="spellStart"/>
      <w:r>
        <w:rPr>
          <w:rFonts w:ascii="Times New Roman" w:eastAsia="Times New Roman" w:hAnsi="Times New Roman" w:cs="Times New Roman"/>
          <w:sz w:val="28"/>
          <w:szCs w:val="28"/>
          <w:lang w:eastAsia="uk-UA"/>
        </w:rPr>
        <w:t>задания</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Электронный</w:t>
      </w:r>
      <w:proofErr w:type="spellEnd"/>
      <w:r>
        <w:rPr>
          <w:rFonts w:ascii="Times New Roman" w:eastAsia="Times New Roman" w:hAnsi="Times New Roman" w:cs="Times New Roman"/>
          <w:sz w:val="28"/>
          <w:szCs w:val="28"/>
          <w:lang w:eastAsia="uk-UA"/>
        </w:rPr>
        <w:t xml:space="preserve"> ресурс] / М. </w:t>
      </w:r>
      <w:proofErr w:type="spellStart"/>
      <w:r>
        <w:rPr>
          <w:rFonts w:ascii="Times New Roman" w:eastAsia="Times New Roman" w:hAnsi="Times New Roman" w:cs="Times New Roman"/>
          <w:sz w:val="28"/>
          <w:szCs w:val="28"/>
          <w:lang w:eastAsia="uk-UA"/>
        </w:rPr>
        <w:t>Верников</w:t>
      </w:r>
      <w:proofErr w:type="spellEnd"/>
      <w:r>
        <w:rPr>
          <w:rFonts w:ascii="Times New Roman" w:eastAsia="Times New Roman" w:hAnsi="Times New Roman" w:cs="Times New Roman"/>
          <w:sz w:val="28"/>
          <w:szCs w:val="28"/>
          <w:lang w:eastAsia="uk-UA"/>
        </w:rPr>
        <w:t xml:space="preserve">. — Режим </w:t>
      </w:r>
      <w:proofErr w:type="spellStart"/>
      <w:r>
        <w:rPr>
          <w:rFonts w:ascii="Times New Roman" w:eastAsia="Times New Roman" w:hAnsi="Times New Roman" w:cs="Times New Roman"/>
          <w:sz w:val="28"/>
          <w:szCs w:val="28"/>
          <w:lang w:eastAsia="uk-UA"/>
        </w:rPr>
        <w:t>доступа</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 htt</w:t>
      </w:r>
      <w:proofErr w:type="spellEnd"/>
      <w:r>
        <w:rPr>
          <w:rFonts w:ascii="Times New Roman" w:eastAsia="Times New Roman" w:hAnsi="Times New Roman" w:cs="Times New Roman"/>
          <w:sz w:val="28"/>
          <w:szCs w:val="28"/>
          <w:lang w:eastAsia="uk-UA"/>
        </w:rPr>
        <w:t xml:space="preserve">p://www/vernikov.ru (дата обращения: 14.12.2013). — </w:t>
      </w:r>
      <w:proofErr w:type="spellStart"/>
      <w:r>
        <w:rPr>
          <w:rFonts w:ascii="Times New Roman" w:eastAsia="Times New Roman" w:hAnsi="Times New Roman" w:cs="Times New Roman"/>
          <w:sz w:val="28"/>
          <w:szCs w:val="28"/>
          <w:lang w:eastAsia="uk-UA"/>
        </w:rPr>
        <w:t>Загл</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с экра</w:t>
      </w:r>
      <w:proofErr w:type="spellEnd"/>
      <w:r>
        <w:rPr>
          <w:rFonts w:ascii="Times New Roman" w:eastAsia="Times New Roman" w:hAnsi="Times New Roman" w:cs="Times New Roman"/>
          <w:sz w:val="28"/>
          <w:szCs w:val="28"/>
          <w:lang w:eastAsia="uk-UA"/>
        </w:rPr>
        <w:t>на.</w:t>
      </w:r>
    </w:p>
    <w:p w:rsidR="00D66CC6" w:rsidRDefault="00967720">
      <w:pPr>
        <w:pStyle w:val="aa"/>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Сайко, В. Ф. Науковий супровід систем землеробства і </w:t>
      </w:r>
      <w:proofErr w:type="spellStart"/>
      <w:r>
        <w:rPr>
          <w:rFonts w:ascii="Times New Roman" w:eastAsia="Times New Roman" w:hAnsi="Times New Roman" w:cs="Times New Roman"/>
          <w:sz w:val="28"/>
          <w:szCs w:val="28"/>
          <w:lang w:eastAsia="uk-UA"/>
        </w:rPr>
        <w:t>агротехнологій</w:t>
      </w:r>
      <w:proofErr w:type="spellEnd"/>
      <w:r>
        <w:rPr>
          <w:rFonts w:ascii="Times New Roman" w:eastAsia="Times New Roman" w:hAnsi="Times New Roman" w:cs="Times New Roman"/>
          <w:sz w:val="28"/>
          <w:szCs w:val="28"/>
          <w:lang w:eastAsia="uk-UA"/>
        </w:rPr>
        <w:t>[Текст] / В. Ф. Сайко, П. І. Коваленко // Вісник аграрної науки. — 2006. — № 12. — С. 15—19.</w:t>
      </w:r>
    </w:p>
    <w:p w:rsidR="00D66CC6" w:rsidRDefault="00967720">
      <w:pPr>
        <w:pStyle w:val="aa"/>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Рунов</w:t>
      </w:r>
      <w:proofErr w:type="spellEnd"/>
      <w:r>
        <w:rPr>
          <w:rFonts w:ascii="Times New Roman" w:eastAsia="Times New Roman" w:hAnsi="Times New Roman" w:cs="Times New Roman"/>
          <w:sz w:val="28"/>
          <w:szCs w:val="28"/>
          <w:lang w:eastAsia="uk-UA"/>
        </w:rPr>
        <w:t xml:space="preserve">, Б. </w:t>
      </w:r>
      <w:proofErr w:type="spellStart"/>
      <w:r>
        <w:rPr>
          <w:rFonts w:ascii="Times New Roman" w:eastAsia="Times New Roman" w:hAnsi="Times New Roman" w:cs="Times New Roman"/>
          <w:sz w:val="28"/>
          <w:szCs w:val="28"/>
          <w:lang w:eastAsia="uk-UA"/>
        </w:rPr>
        <w:t>Информационные</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технологии</w:t>
      </w:r>
      <w:proofErr w:type="spellEnd"/>
      <w:r>
        <w:rPr>
          <w:rFonts w:ascii="Times New Roman" w:eastAsia="Times New Roman" w:hAnsi="Times New Roman" w:cs="Times New Roman"/>
          <w:sz w:val="28"/>
          <w:szCs w:val="28"/>
          <w:lang w:eastAsia="uk-UA"/>
        </w:rPr>
        <w:t xml:space="preserve"> и </w:t>
      </w:r>
      <w:proofErr w:type="spellStart"/>
      <w:r>
        <w:rPr>
          <w:rFonts w:ascii="Times New Roman" w:eastAsia="Times New Roman" w:hAnsi="Times New Roman" w:cs="Times New Roman"/>
          <w:sz w:val="28"/>
          <w:szCs w:val="28"/>
          <w:lang w:eastAsia="uk-UA"/>
        </w:rPr>
        <w:t>ведение</w:t>
      </w:r>
      <w:proofErr w:type="spellEnd"/>
      <w:r>
        <w:rPr>
          <w:rFonts w:ascii="Times New Roman" w:eastAsia="Times New Roman" w:hAnsi="Times New Roman" w:cs="Times New Roman"/>
          <w:sz w:val="28"/>
          <w:szCs w:val="28"/>
          <w:lang w:eastAsia="uk-UA"/>
        </w:rPr>
        <w:t xml:space="preserve"> «точного </w:t>
      </w:r>
      <w:proofErr w:type="spellStart"/>
      <w:r>
        <w:rPr>
          <w:rFonts w:ascii="Times New Roman" w:eastAsia="Times New Roman" w:hAnsi="Times New Roman" w:cs="Times New Roman"/>
          <w:sz w:val="28"/>
          <w:szCs w:val="28"/>
          <w:lang w:eastAsia="uk-UA"/>
        </w:rPr>
        <w:t>сельского</w:t>
      </w:r>
      <w:proofErr w:type="spellEnd"/>
      <w:r>
        <w:rPr>
          <w:rFonts w:ascii="Times New Roman" w:eastAsia="Times New Roman" w:hAnsi="Times New Roman" w:cs="Times New Roman"/>
          <w:sz w:val="28"/>
          <w:szCs w:val="28"/>
          <w:lang w:eastAsia="uk-UA"/>
        </w:rPr>
        <w:t xml:space="preserve"> хазяйства» [Текст] / Б. </w:t>
      </w:r>
      <w:proofErr w:type="spellStart"/>
      <w:r>
        <w:rPr>
          <w:rFonts w:ascii="Times New Roman" w:eastAsia="Times New Roman" w:hAnsi="Times New Roman" w:cs="Times New Roman"/>
          <w:sz w:val="28"/>
          <w:szCs w:val="28"/>
          <w:lang w:eastAsia="uk-UA"/>
        </w:rPr>
        <w:t>Рунов</w:t>
      </w:r>
      <w:proofErr w:type="spellEnd"/>
      <w:r>
        <w:rPr>
          <w:rFonts w:ascii="Times New Roman" w:eastAsia="Times New Roman" w:hAnsi="Times New Roman" w:cs="Times New Roman"/>
          <w:sz w:val="28"/>
          <w:szCs w:val="28"/>
          <w:lang w:eastAsia="uk-UA"/>
        </w:rPr>
        <w:t xml:space="preserve"> // </w:t>
      </w:r>
      <w:proofErr w:type="spellStart"/>
      <w:r>
        <w:rPr>
          <w:rFonts w:ascii="Times New Roman" w:eastAsia="Times New Roman" w:hAnsi="Times New Roman" w:cs="Times New Roman"/>
          <w:sz w:val="28"/>
          <w:szCs w:val="28"/>
          <w:lang w:eastAsia="uk-UA"/>
        </w:rPr>
        <w:t>Аграрная</w:t>
      </w:r>
      <w:proofErr w:type="spellEnd"/>
      <w:r>
        <w:rPr>
          <w:rFonts w:ascii="Times New Roman" w:eastAsia="Times New Roman" w:hAnsi="Times New Roman" w:cs="Times New Roman"/>
          <w:sz w:val="28"/>
          <w:szCs w:val="28"/>
          <w:lang w:eastAsia="uk-UA"/>
        </w:rPr>
        <w:t xml:space="preserve"> реформа. </w:t>
      </w:r>
      <w:proofErr w:type="spellStart"/>
      <w:r>
        <w:rPr>
          <w:rFonts w:ascii="Times New Roman" w:eastAsia="Times New Roman" w:hAnsi="Times New Roman" w:cs="Times New Roman"/>
          <w:sz w:val="28"/>
          <w:szCs w:val="28"/>
          <w:lang w:eastAsia="uk-UA"/>
        </w:rPr>
        <w:t>Экономика</w:t>
      </w:r>
      <w:proofErr w:type="spellEnd"/>
      <w:r>
        <w:rPr>
          <w:rFonts w:ascii="Times New Roman" w:eastAsia="Times New Roman" w:hAnsi="Times New Roman" w:cs="Times New Roman"/>
          <w:sz w:val="28"/>
          <w:szCs w:val="28"/>
          <w:lang w:eastAsia="uk-UA"/>
        </w:rPr>
        <w:t xml:space="preserve"> и право. — 2002. — № 2. — С. 25—27.</w:t>
      </w:r>
    </w:p>
    <w:p w:rsidR="00D66CC6" w:rsidRDefault="00967720">
      <w:pPr>
        <w:pStyle w:val="aa"/>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Вовк, С. Г. Аспекти застосування систем підтримки прийняття рішень в управлінні сільгосппідприємством [Текст] / Вовк С. Г., </w:t>
      </w:r>
      <w:proofErr w:type="spellStart"/>
      <w:r>
        <w:rPr>
          <w:rFonts w:ascii="Times New Roman" w:eastAsia="Times New Roman" w:hAnsi="Times New Roman" w:cs="Times New Roman"/>
          <w:sz w:val="28"/>
          <w:szCs w:val="28"/>
          <w:lang w:eastAsia="uk-UA"/>
        </w:rPr>
        <w:t>Жубрид</w:t>
      </w:r>
      <w:proofErr w:type="spellEnd"/>
      <w:r>
        <w:rPr>
          <w:rFonts w:ascii="Times New Roman" w:eastAsia="Times New Roman" w:hAnsi="Times New Roman" w:cs="Times New Roman"/>
          <w:sz w:val="28"/>
          <w:szCs w:val="28"/>
          <w:lang w:eastAsia="uk-UA"/>
        </w:rPr>
        <w:t xml:space="preserve"> М. Д., </w:t>
      </w:r>
      <w:proofErr w:type="spellStart"/>
      <w:r>
        <w:rPr>
          <w:rFonts w:ascii="Times New Roman" w:eastAsia="Times New Roman" w:hAnsi="Times New Roman" w:cs="Times New Roman"/>
          <w:sz w:val="28"/>
          <w:szCs w:val="28"/>
          <w:lang w:eastAsia="uk-UA"/>
        </w:rPr>
        <w:t>Цабак</w:t>
      </w:r>
      <w:proofErr w:type="spellEnd"/>
      <w:r>
        <w:rPr>
          <w:rFonts w:ascii="Times New Roman" w:eastAsia="Times New Roman" w:hAnsi="Times New Roman" w:cs="Times New Roman"/>
          <w:sz w:val="28"/>
          <w:szCs w:val="28"/>
          <w:lang w:eastAsia="uk-UA"/>
        </w:rPr>
        <w:t xml:space="preserve"> Н. І. // Вісник Львівського державного аграрного університету: економіка АПК. —2007. — № 14. — С. 198—201.</w:t>
      </w:r>
    </w:p>
    <w:p w:rsidR="00D66CC6" w:rsidRDefault="00967720">
      <w:pPr>
        <w:pStyle w:val="aa"/>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Стратегія розвитку інформаційного забезпечення АПК і сільського населення України до 2015 року / Колегії Міністерства аграрної політики (Протокол №6 від 29.06.2006 р.). - К. : Видавничий центр НАУ, 2006. - 45 с.</w:t>
      </w:r>
    </w:p>
    <w:p w:rsidR="00D66CC6" w:rsidRDefault="00967720">
      <w:pPr>
        <w:pStyle w:val="aa"/>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Коваленко Е.Г. Практикум по </w:t>
      </w:r>
      <w:proofErr w:type="spellStart"/>
      <w:r>
        <w:rPr>
          <w:rFonts w:ascii="Times New Roman" w:eastAsia="Times New Roman" w:hAnsi="Times New Roman" w:cs="Times New Roman"/>
          <w:sz w:val="28"/>
          <w:szCs w:val="28"/>
          <w:lang w:eastAsia="uk-UA"/>
        </w:rPr>
        <w:t>экономике</w:t>
      </w:r>
      <w:proofErr w:type="spellEnd"/>
      <w:r>
        <w:rPr>
          <w:rFonts w:ascii="Times New Roman" w:eastAsia="Times New Roman" w:hAnsi="Times New Roman" w:cs="Times New Roman"/>
          <w:sz w:val="28"/>
          <w:szCs w:val="28"/>
          <w:lang w:eastAsia="uk-UA"/>
        </w:rPr>
        <w:t xml:space="preserve"> и </w:t>
      </w:r>
      <w:proofErr w:type="spellStart"/>
      <w:r>
        <w:rPr>
          <w:rFonts w:ascii="Times New Roman" w:eastAsia="Times New Roman" w:hAnsi="Times New Roman" w:cs="Times New Roman"/>
          <w:sz w:val="28"/>
          <w:szCs w:val="28"/>
          <w:lang w:eastAsia="uk-UA"/>
        </w:rPr>
        <w:t>организации</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фермерских</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хозяйств</w:t>
      </w:r>
      <w:proofErr w:type="spellEnd"/>
      <w:r>
        <w:rPr>
          <w:rFonts w:ascii="Times New Roman" w:eastAsia="Times New Roman" w:hAnsi="Times New Roman" w:cs="Times New Roman"/>
          <w:sz w:val="28"/>
          <w:szCs w:val="28"/>
          <w:lang w:eastAsia="uk-UA"/>
        </w:rPr>
        <w:t xml:space="preserve"> / Е. Г. Коваленко, Л. И. </w:t>
      </w:r>
      <w:proofErr w:type="spellStart"/>
      <w:r>
        <w:rPr>
          <w:rFonts w:ascii="Times New Roman" w:eastAsia="Times New Roman" w:hAnsi="Times New Roman" w:cs="Times New Roman"/>
          <w:sz w:val="28"/>
          <w:szCs w:val="28"/>
          <w:lang w:eastAsia="uk-UA"/>
        </w:rPr>
        <w:t>Зинина</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Учеб</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пособие</w:t>
      </w:r>
      <w:proofErr w:type="spellEnd"/>
      <w:r>
        <w:rPr>
          <w:rFonts w:ascii="Times New Roman" w:eastAsia="Times New Roman" w:hAnsi="Times New Roman" w:cs="Times New Roman"/>
          <w:sz w:val="28"/>
          <w:szCs w:val="28"/>
          <w:lang w:eastAsia="uk-UA"/>
        </w:rPr>
        <w:t xml:space="preserve">. – </w:t>
      </w:r>
      <w:proofErr w:type="spellStart"/>
      <w:r>
        <w:rPr>
          <w:rFonts w:ascii="Times New Roman" w:eastAsia="Times New Roman" w:hAnsi="Times New Roman" w:cs="Times New Roman"/>
          <w:sz w:val="28"/>
          <w:szCs w:val="28"/>
          <w:lang w:eastAsia="uk-UA"/>
        </w:rPr>
        <w:t>Саранск</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Изд-во</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Мордов</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ун-та</w:t>
      </w:r>
      <w:proofErr w:type="spellEnd"/>
      <w:r>
        <w:rPr>
          <w:rFonts w:ascii="Times New Roman" w:eastAsia="Times New Roman" w:hAnsi="Times New Roman" w:cs="Times New Roman"/>
          <w:sz w:val="28"/>
          <w:szCs w:val="28"/>
          <w:lang w:eastAsia="uk-UA"/>
        </w:rPr>
        <w:t>, 2003. – 64 с.</w:t>
      </w:r>
    </w:p>
    <w:p w:rsidR="00D66CC6" w:rsidRDefault="00967720">
      <w:pPr>
        <w:pStyle w:val="aa"/>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Сидорчук О. В. Головні вимоги до інформаційного забезпечення агропромислового виробництва / О. В. Сидорчук // Вісник Аграрної науки. – 2005. - № 9. – С. 5-9.</w:t>
      </w:r>
    </w:p>
    <w:p w:rsidR="00D66CC6" w:rsidRDefault="00967720">
      <w:pPr>
        <w:pStyle w:val="aa"/>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Твердохліб</w:t>
      </w:r>
      <w:proofErr w:type="spellEnd"/>
      <w:r>
        <w:rPr>
          <w:rFonts w:ascii="Times New Roman" w:eastAsia="Times New Roman" w:hAnsi="Times New Roman" w:cs="Times New Roman"/>
          <w:sz w:val="28"/>
          <w:szCs w:val="28"/>
          <w:lang w:eastAsia="uk-UA"/>
        </w:rPr>
        <w:t xml:space="preserve"> М. Г. Інформаційне забезпечення менеджменту: Навчальний посібник / </w:t>
      </w:r>
      <w:proofErr w:type="spellStart"/>
      <w:r>
        <w:rPr>
          <w:rFonts w:ascii="Times New Roman" w:eastAsia="Times New Roman" w:hAnsi="Times New Roman" w:cs="Times New Roman"/>
          <w:sz w:val="28"/>
          <w:szCs w:val="28"/>
          <w:lang w:eastAsia="uk-UA"/>
        </w:rPr>
        <w:t>Твердохліб</w:t>
      </w:r>
      <w:proofErr w:type="spellEnd"/>
      <w:r>
        <w:rPr>
          <w:rFonts w:ascii="Times New Roman" w:eastAsia="Times New Roman" w:hAnsi="Times New Roman" w:cs="Times New Roman"/>
          <w:sz w:val="28"/>
          <w:szCs w:val="28"/>
          <w:lang w:eastAsia="uk-UA"/>
        </w:rPr>
        <w:t xml:space="preserve"> М. Г. – К. : КНЕУ, 2002. – 224 с.</w:t>
      </w:r>
    </w:p>
    <w:p w:rsidR="00D66CC6" w:rsidRDefault="00967720">
      <w:pPr>
        <w:pStyle w:val="aa"/>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Крикавський</w:t>
      </w:r>
      <w:proofErr w:type="spellEnd"/>
      <w:r>
        <w:rPr>
          <w:rFonts w:ascii="Times New Roman" w:eastAsia="Times New Roman" w:hAnsi="Times New Roman" w:cs="Times New Roman"/>
          <w:sz w:val="28"/>
          <w:szCs w:val="28"/>
          <w:lang w:eastAsia="uk-UA"/>
        </w:rPr>
        <w:t xml:space="preserve"> Є.В. Логістика. Основи теорії / Є.В. </w:t>
      </w:r>
      <w:proofErr w:type="spellStart"/>
      <w:r>
        <w:rPr>
          <w:rFonts w:ascii="Times New Roman" w:eastAsia="Times New Roman" w:hAnsi="Times New Roman" w:cs="Times New Roman"/>
          <w:sz w:val="28"/>
          <w:szCs w:val="28"/>
          <w:lang w:eastAsia="uk-UA"/>
        </w:rPr>
        <w:t>Крикавський</w:t>
      </w:r>
      <w:proofErr w:type="spellEnd"/>
      <w:r>
        <w:rPr>
          <w:rFonts w:ascii="Times New Roman" w:eastAsia="Times New Roman" w:hAnsi="Times New Roman" w:cs="Times New Roman"/>
          <w:sz w:val="28"/>
          <w:szCs w:val="28"/>
          <w:lang w:eastAsia="uk-UA"/>
        </w:rPr>
        <w:t>. – Львів: Національний університет «Львівська політехніка». – 2006. – 456 с.</w:t>
      </w:r>
    </w:p>
    <w:p w:rsidR="00D66CC6" w:rsidRDefault="00967720">
      <w:pPr>
        <w:pStyle w:val="aa"/>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Юзва</w:t>
      </w:r>
      <w:proofErr w:type="spellEnd"/>
      <w:r>
        <w:rPr>
          <w:rFonts w:ascii="Times New Roman" w:eastAsia="Times New Roman" w:hAnsi="Times New Roman" w:cs="Times New Roman"/>
          <w:sz w:val="28"/>
          <w:szCs w:val="28"/>
          <w:lang w:eastAsia="uk-UA"/>
        </w:rPr>
        <w:t xml:space="preserve"> Р.П. Інформаційне забезпечення управління підприємством в </w:t>
      </w:r>
      <w:proofErr w:type="spellStart"/>
      <w:r>
        <w:rPr>
          <w:rFonts w:ascii="Times New Roman" w:eastAsia="Times New Roman" w:hAnsi="Times New Roman" w:cs="Times New Roman"/>
          <w:sz w:val="28"/>
          <w:szCs w:val="28"/>
          <w:lang w:eastAsia="uk-UA"/>
        </w:rPr>
        <w:t>умовахавтоматизованих</w:t>
      </w:r>
      <w:proofErr w:type="spellEnd"/>
      <w:r>
        <w:rPr>
          <w:rFonts w:ascii="Times New Roman" w:eastAsia="Times New Roman" w:hAnsi="Times New Roman" w:cs="Times New Roman"/>
          <w:sz w:val="28"/>
          <w:szCs w:val="28"/>
          <w:lang w:eastAsia="uk-UA"/>
        </w:rPr>
        <w:t xml:space="preserve"> інформаційних систем / Р.П. </w:t>
      </w:r>
      <w:proofErr w:type="spellStart"/>
      <w:r>
        <w:rPr>
          <w:rFonts w:ascii="Times New Roman" w:eastAsia="Times New Roman" w:hAnsi="Times New Roman" w:cs="Times New Roman"/>
          <w:sz w:val="28"/>
          <w:szCs w:val="28"/>
          <w:lang w:eastAsia="uk-UA"/>
        </w:rPr>
        <w:t>Юзва</w:t>
      </w:r>
      <w:proofErr w:type="spellEnd"/>
      <w:r>
        <w:rPr>
          <w:rFonts w:ascii="Times New Roman" w:eastAsia="Times New Roman" w:hAnsi="Times New Roman" w:cs="Times New Roman"/>
          <w:sz w:val="28"/>
          <w:szCs w:val="28"/>
          <w:lang w:eastAsia="uk-UA"/>
        </w:rPr>
        <w:t xml:space="preserve"> // Сталий розвиток економіки. – 2011. – № 7. –С. 64-67.</w:t>
      </w:r>
    </w:p>
    <w:p w:rsidR="00D66CC6" w:rsidRDefault="00967720">
      <w:pPr>
        <w:pStyle w:val="aa"/>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Бебик</w:t>
      </w:r>
      <w:proofErr w:type="spellEnd"/>
      <w:r>
        <w:rPr>
          <w:rFonts w:ascii="Times New Roman" w:eastAsia="Times New Roman" w:hAnsi="Times New Roman" w:cs="Times New Roman"/>
          <w:sz w:val="28"/>
          <w:szCs w:val="28"/>
          <w:lang w:eastAsia="uk-UA"/>
        </w:rPr>
        <w:t xml:space="preserve"> В. М. Інформаційно-комунікаційний менеджмент у </w:t>
      </w:r>
      <w:proofErr w:type="spellStart"/>
      <w:r>
        <w:rPr>
          <w:rFonts w:ascii="Times New Roman" w:eastAsia="Times New Roman" w:hAnsi="Times New Roman" w:cs="Times New Roman"/>
          <w:sz w:val="28"/>
          <w:szCs w:val="28"/>
          <w:lang w:eastAsia="uk-UA"/>
        </w:rPr>
        <w:t>глобальномусуспільстві</w:t>
      </w:r>
      <w:proofErr w:type="spellEnd"/>
      <w:r>
        <w:rPr>
          <w:rFonts w:ascii="Times New Roman" w:eastAsia="Times New Roman" w:hAnsi="Times New Roman" w:cs="Times New Roman"/>
          <w:sz w:val="28"/>
          <w:szCs w:val="28"/>
          <w:lang w:eastAsia="uk-UA"/>
        </w:rPr>
        <w:t xml:space="preserve">: психологія, технології, техніка </w:t>
      </w:r>
      <w:proofErr w:type="spellStart"/>
      <w:r>
        <w:rPr>
          <w:rFonts w:ascii="Times New Roman" w:eastAsia="Times New Roman" w:hAnsi="Times New Roman" w:cs="Times New Roman"/>
          <w:sz w:val="28"/>
          <w:szCs w:val="28"/>
          <w:lang w:eastAsia="uk-UA"/>
        </w:rPr>
        <w:t>паблік</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рилейшнз</w:t>
      </w:r>
      <w:proofErr w:type="spellEnd"/>
      <w:r>
        <w:rPr>
          <w:rFonts w:ascii="Times New Roman" w:eastAsia="Times New Roman" w:hAnsi="Times New Roman" w:cs="Times New Roman"/>
          <w:sz w:val="28"/>
          <w:szCs w:val="28"/>
          <w:lang w:eastAsia="uk-UA"/>
        </w:rPr>
        <w:t xml:space="preserve"> : </w:t>
      </w:r>
      <w:proofErr w:type="spellStart"/>
      <w:r>
        <w:rPr>
          <w:rFonts w:ascii="Times New Roman" w:eastAsia="Times New Roman" w:hAnsi="Times New Roman" w:cs="Times New Roman"/>
          <w:sz w:val="28"/>
          <w:szCs w:val="28"/>
          <w:lang w:eastAsia="uk-UA"/>
        </w:rPr>
        <w:t>моногр</w:t>
      </w:r>
      <w:proofErr w:type="spellEnd"/>
      <w:r>
        <w:rPr>
          <w:rFonts w:ascii="Times New Roman" w:eastAsia="Times New Roman" w:hAnsi="Times New Roman" w:cs="Times New Roman"/>
          <w:sz w:val="28"/>
          <w:szCs w:val="28"/>
          <w:lang w:eastAsia="uk-UA"/>
        </w:rPr>
        <w:t xml:space="preserve">. / В. М. </w:t>
      </w:r>
      <w:proofErr w:type="spellStart"/>
      <w:r>
        <w:rPr>
          <w:rFonts w:ascii="Times New Roman" w:eastAsia="Times New Roman" w:hAnsi="Times New Roman" w:cs="Times New Roman"/>
          <w:sz w:val="28"/>
          <w:szCs w:val="28"/>
          <w:lang w:eastAsia="uk-UA"/>
        </w:rPr>
        <w:t>Бебик</w:t>
      </w:r>
      <w:proofErr w:type="spellEnd"/>
      <w:r>
        <w:rPr>
          <w:rFonts w:ascii="Times New Roman" w:eastAsia="Times New Roman" w:hAnsi="Times New Roman" w:cs="Times New Roman"/>
          <w:sz w:val="28"/>
          <w:szCs w:val="28"/>
          <w:lang w:eastAsia="uk-UA"/>
        </w:rPr>
        <w:t>. – К. : МАУП, 2005. – 440 с.</w:t>
      </w:r>
    </w:p>
    <w:p w:rsidR="00D66CC6" w:rsidRDefault="00967720">
      <w:pPr>
        <w:pStyle w:val="aa"/>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Бармаков</w:t>
      </w:r>
      <w:proofErr w:type="spellEnd"/>
      <w:r>
        <w:rPr>
          <w:rFonts w:ascii="Times New Roman" w:eastAsia="Times New Roman" w:hAnsi="Times New Roman" w:cs="Times New Roman"/>
          <w:sz w:val="28"/>
          <w:szCs w:val="28"/>
          <w:lang w:eastAsia="uk-UA"/>
        </w:rPr>
        <w:t xml:space="preserve"> Б. Роль </w:t>
      </w:r>
      <w:proofErr w:type="spellStart"/>
      <w:r>
        <w:rPr>
          <w:rFonts w:ascii="Times New Roman" w:eastAsia="Times New Roman" w:hAnsi="Times New Roman" w:cs="Times New Roman"/>
          <w:sz w:val="28"/>
          <w:szCs w:val="28"/>
          <w:lang w:eastAsia="uk-UA"/>
        </w:rPr>
        <w:t>информационного</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обеспечения</w:t>
      </w:r>
      <w:proofErr w:type="spellEnd"/>
      <w:r>
        <w:rPr>
          <w:rFonts w:ascii="Times New Roman" w:eastAsia="Times New Roman" w:hAnsi="Times New Roman" w:cs="Times New Roman"/>
          <w:sz w:val="28"/>
          <w:szCs w:val="28"/>
          <w:lang w:eastAsia="uk-UA"/>
        </w:rPr>
        <w:t xml:space="preserve"> в </w:t>
      </w:r>
      <w:proofErr w:type="spellStart"/>
      <w:r>
        <w:rPr>
          <w:rFonts w:ascii="Times New Roman" w:eastAsia="Times New Roman" w:hAnsi="Times New Roman" w:cs="Times New Roman"/>
          <w:sz w:val="28"/>
          <w:szCs w:val="28"/>
          <w:lang w:eastAsia="uk-UA"/>
        </w:rPr>
        <w:t>управлении</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компанией</w:t>
      </w:r>
      <w:proofErr w:type="spellEnd"/>
      <w:r>
        <w:rPr>
          <w:rFonts w:ascii="Times New Roman" w:eastAsia="Times New Roman" w:hAnsi="Times New Roman" w:cs="Times New Roman"/>
          <w:sz w:val="28"/>
          <w:szCs w:val="28"/>
          <w:lang w:eastAsia="uk-UA"/>
        </w:rPr>
        <w:t xml:space="preserve"> [Електронний ресурс] / Б. </w:t>
      </w:r>
      <w:proofErr w:type="spellStart"/>
      <w:r>
        <w:rPr>
          <w:rFonts w:ascii="Times New Roman" w:eastAsia="Times New Roman" w:hAnsi="Times New Roman" w:cs="Times New Roman"/>
          <w:sz w:val="28"/>
          <w:szCs w:val="28"/>
          <w:lang w:eastAsia="uk-UA"/>
        </w:rPr>
        <w:t>Бармаков</w:t>
      </w:r>
      <w:proofErr w:type="spellEnd"/>
      <w:r>
        <w:rPr>
          <w:rFonts w:ascii="Times New Roman" w:eastAsia="Times New Roman" w:hAnsi="Times New Roman" w:cs="Times New Roman"/>
          <w:sz w:val="28"/>
          <w:szCs w:val="28"/>
          <w:lang w:eastAsia="uk-UA"/>
        </w:rPr>
        <w:t xml:space="preserve"> // </w:t>
      </w:r>
      <w:proofErr w:type="spellStart"/>
      <w:r>
        <w:rPr>
          <w:rFonts w:ascii="Times New Roman" w:eastAsia="Times New Roman" w:hAnsi="Times New Roman" w:cs="Times New Roman"/>
          <w:sz w:val="28"/>
          <w:szCs w:val="28"/>
          <w:lang w:eastAsia="uk-UA"/>
        </w:rPr>
        <w:t>Управление</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компанией</w:t>
      </w:r>
      <w:proofErr w:type="spellEnd"/>
      <w:r>
        <w:rPr>
          <w:rFonts w:ascii="Times New Roman" w:eastAsia="Times New Roman" w:hAnsi="Times New Roman" w:cs="Times New Roman"/>
          <w:sz w:val="28"/>
          <w:szCs w:val="28"/>
          <w:lang w:eastAsia="uk-UA"/>
        </w:rPr>
        <w:t xml:space="preserve">. – 2007. – № 2. – Режим доступу: http: // </w:t>
      </w:r>
      <w:proofErr w:type="spellStart"/>
      <w:r>
        <w:rPr>
          <w:rFonts w:ascii="Times New Roman" w:eastAsia="Times New Roman" w:hAnsi="Times New Roman" w:cs="Times New Roman"/>
          <w:sz w:val="28"/>
          <w:szCs w:val="28"/>
          <w:lang w:eastAsia="uk-UA"/>
        </w:rPr>
        <w:t>finexpertiza.ru</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solutions</w:t>
      </w:r>
      <w:proofErr w:type="spellEnd"/>
      <w:r>
        <w:rPr>
          <w:rFonts w:ascii="Times New Roman" w:eastAsia="Times New Roman" w:hAnsi="Times New Roman" w:cs="Times New Roman"/>
          <w:sz w:val="28"/>
          <w:szCs w:val="28"/>
          <w:lang w:eastAsia="uk-UA"/>
        </w:rPr>
        <w:t xml:space="preserve">/ actual-topics/ </w:t>
      </w:r>
      <w:proofErr w:type="spellStart"/>
      <w:r>
        <w:rPr>
          <w:rFonts w:ascii="Times New Roman" w:eastAsia="Times New Roman" w:hAnsi="Times New Roman" w:cs="Times New Roman"/>
          <w:sz w:val="28"/>
          <w:szCs w:val="28"/>
          <w:lang w:eastAsia="uk-UA"/>
        </w:rPr>
        <w:t>dataware_role_in_m</w:t>
      </w:r>
      <w:proofErr w:type="spellEnd"/>
      <w:r>
        <w:rPr>
          <w:rFonts w:ascii="Times New Roman" w:eastAsia="Times New Roman" w:hAnsi="Times New Roman" w:cs="Times New Roman"/>
          <w:sz w:val="28"/>
          <w:szCs w:val="28"/>
          <w:lang w:eastAsia="uk-UA"/>
        </w:rPr>
        <w:t>anagement/ index.html#home.</w:t>
      </w:r>
    </w:p>
    <w:p w:rsidR="00D66CC6" w:rsidRDefault="00967720">
      <w:pPr>
        <w:pStyle w:val="aa"/>
        <w:numPr>
          <w:ilvl w:val="0"/>
          <w:numId w:val="1"/>
        </w:numPr>
        <w:shd w:val="clear" w:color="auto" w:fill="FFFFFF"/>
        <w:spacing w:after="0" w:line="360" w:lineRule="auto"/>
        <w:ind w:left="426" w:hanging="426"/>
        <w:jc w:val="both"/>
      </w:pPr>
      <w:proofErr w:type="spellStart"/>
      <w:r>
        <w:rPr>
          <w:rFonts w:ascii="Times New Roman" w:eastAsia="Times New Roman" w:hAnsi="Times New Roman" w:cs="Times New Roman"/>
          <w:sz w:val="28"/>
          <w:szCs w:val="28"/>
          <w:lang w:eastAsia="uk-UA"/>
        </w:rPr>
        <w:t>Информационное</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обеспечение</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стратегического</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управления</w:t>
      </w:r>
      <w:proofErr w:type="spellEnd"/>
      <w:r>
        <w:rPr>
          <w:rFonts w:ascii="Times New Roman" w:eastAsia="Times New Roman" w:hAnsi="Times New Roman" w:cs="Times New Roman"/>
          <w:sz w:val="28"/>
          <w:szCs w:val="28"/>
          <w:lang w:eastAsia="uk-UA"/>
        </w:rPr>
        <w:t xml:space="preserve"> и </w:t>
      </w:r>
      <w:proofErr w:type="spellStart"/>
      <w:r>
        <w:rPr>
          <w:rFonts w:ascii="Times New Roman" w:eastAsia="Times New Roman" w:hAnsi="Times New Roman" w:cs="Times New Roman"/>
          <w:sz w:val="28"/>
          <w:szCs w:val="28"/>
          <w:lang w:eastAsia="uk-UA"/>
        </w:rPr>
        <w:t>планирования</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Электронный</w:t>
      </w:r>
      <w:proofErr w:type="spellEnd"/>
      <w:r>
        <w:rPr>
          <w:rFonts w:ascii="Times New Roman" w:eastAsia="Times New Roman" w:hAnsi="Times New Roman" w:cs="Times New Roman"/>
          <w:sz w:val="28"/>
          <w:szCs w:val="28"/>
          <w:lang w:eastAsia="uk-UA"/>
        </w:rPr>
        <w:t xml:space="preserve"> ресурс]. – Режим </w:t>
      </w:r>
      <w:proofErr w:type="spellStart"/>
      <w:r>
        <w:rPr>
          <w:rFonts w:ascii="Times New Roman" w:eastAsia="Times New Roman" w:hAnsi="Times New Roman" w:cs="Times New Roman"/>
          <w:sz w:val="28"/>
          <w:szCs w:val="28"/>
          <w:lang w:eastAsia="uk-UA"/>
        </w:rPr>
        <w:t>доступа</w:t>
      </w:r>
      <w:proofErr w:type="spellEnd"/>
      <w:r>
        <w:rPr>
          <w:rFonts w:ascii="Times New Roman" w:eastAsia="Times New Roman" w:hAnsi="Times New Roman" w:cs="Times New Roman"/>
          <w:sz w:val="28"/>
          <w:szCs w:val="28"/>
          <w:lang w:eastAsia="uk-UA"/>
        </w:rPr>
        <w:t>: http://www.stplan.ru/articles/theory/stplinfo.htm</w:t>
      </w:r>
    </w:p>
    <w:p w:rsidR="00D66CC6" w:rsidRDefault="00967720">
      <w:pPr>
        <w:pStyle w:val="aa"/>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Божко</w:t>
      </w:r>
      <w:proofErr w:type="spellEnd"/>
      <w:r>
        <w:rPr>
          <w:rFonts w:ascii="Times New Roman" w:eastAsia="Times New Roman" w:hAnsi="Times New Roman" w:cs="Times New Roman"/>
          <w:sz w:val="28"/>
          <w:szCs w:val="28"/>
          <w:lang w:eastAsia="uk-UA"/>
        </w:rPr>
        <w:t xml:space="preserve"> В. П. </w:t>
      </w:r>
      <w:proofErr w:type="spellStart"/>
      <w:r>
        <w:rPr>
          <w:rFonts w:ascii="Times New Roman" w:eastAsia="Times New Roman" w:hAnsi="Times New Roman" w:cs="Times New Roman"/>
          <w:sz w:val="28"/>
          <w:szCs w:val="28"/>
          <w:lang w:eastAsia="uk-UA"/>
        </w:rPr>
        <w:t>Информационные</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технологии</w:t>
      </w:r>
      <w:proofErr w:type="spellEnd"/>
      <w:r>
        <w:rPr>
          <w:rFonts w:ascii="Times New Roman" w:eastAsia="Times New Roman" w:hAnsi="Times New Roman" w:cs="Times New Roman"/>
          <w:sz w:val="28"/>
          <w:szCs w:val="28"/>
          <w:lang w:eastAsia="uk-UA"/>
        </w:rPr>
        <w:t xml:space="preserve"> в </w:t>
      </w:r>
      <w:proofErr w:type="spellStart"/>
      <w:r>
        <w:rPr>
          <w:rFonts w:ascii="Times New Roman" w:eastAsia="Times New Roman" w:hAnsi="Times New Roman" w:cs="Times New Roman"/>
          <w:sz w:val="28"/>
          <w:szCs w:val="28"/>
          <w:lang w:eastAsia="uk-UA"/>
        </w:rPr>
        <w:t>экономике</w:t>
      </w:r>
      <w:proofErr w:type="spellEnd"/>
      <w:r>
        <w:rPr>
          <w:rFonts w:ascii="Times New Roman" w:eastAsia="Times New Roman" w:hAnsi="Times New Roman" w:cs="Times New Roman"/>
          <w:sz w:val="28"/>
          <w:szCs w:val="28"/>
          <w:lang w:eastAsia="uk-UA"/>
        </w:rPr>
        <w:t xml:space="preserve"> и </w:t>
      </w:r>
      <w:proofErr w:type="spellStart"/>
      <w:r>
        <w:rPr>
          <w:rFonts w:ascii="Times New Roman" w:eastAsia="Times New Roman" w:hAnsi="Times New Roman" w:cs="Times New Roman"/>
          <w:sz w:val="28"/>
          <w:szCs w:val="28"/>
          <w:lang w:eastAsia="uk-UA"/>
        </w:rPr>
        <w:t>управлении</w:t>
      </w:r>
      <w:proofErr w:type="spellEnd"/>
      <w:r>
        <w:rPr>
          <w:rFonts w:ascii="Times New Roman" w:eastAsia="Times New Roman" w:hAnsi="Times New Roman" w:cs="Times New Roman"/>
          <w:sz w:val="28"/>
          <w:szCs w:val="28"/>
          <w:lang w:eastAsia="uk-UA"/>
        </w:rPr>
        <w:t xml:space="preserve"> : </w:t>
      </w:r>
      <w:proofErr w:type="spellStart"/>
      <w:r>
        <w:rPr>
          <w:rFonts w:ascii="Times New Roman" w:eastAsia="Times New Roman" w:hAnsi="Times New Roman" w:cs="Times New Roman"/>
          <w:sz w:val="28"/>
          <w:szCs w:val="28"/>
          <w:lang w:eastAsia="uk-UA"/>
        </w:rPr>
        <w:t>учебно-метод</w:t>
      </w:r>
      <w:proofErr w:type="spellEnd"/>
      <w:r>
        <w:rPr>
          <w:rFonts w:ascii="Times New Roman" w:eastAsia="Times New Roman" w:hAnsi="Times New Roman" w:cs="Times New Roman"/>
          <w:sz w:val="28"/>
          <w:szCs w:val="28"/>
          <w:lang w:eastAsia="uk-UA"/>
        </w:rPr>
        <w:t xml:space="preserve">. комплекс / В. П. </w:t>
      </w:r>
      <w:proofErr w:type="spellStart"/>
      <w:r>
        <w:rPr>
          <w:rFonts w:ascii="Times New Roman" w:eastAsia="Times New Roman" w:hAnsi="Times New Roman" w:cs="Times New Roman"/>
          <w:sz w:val="28"/>
          <w:szCs w:val="28"/>
          <w:lang w:eastAsia="uk-UA"/>
        </w:rPr>
        <w:t>Божко</w:t>
      </w:r>
      <w:proofErr w:type="spellEnd"/>
      <w:r>
        <w:rPr>
          <w:rFonts w:ascii="Times New Roman" w:eastAsia="Times New Roman" w:hAnsi="Times New Roman" w:cs="Times New Roman"/>
          <w:sz w:val="28"/>
          <w:szCs w:val="28"/>
          <w:lang w:eastAsia="uk-UA"/>
        </w:rPr>
        <w:t xml:space="preserve">, Д. В. Власов, М. С. </w:t>
      </w:r>
      <w:proofErr w:type="spellStart"/>
      <w:r>
        <w:rPr>
          <w:rFonts w:ascii="Times New Roman" w:eastAsia="Times New Roman" w:hAnsi="Times New Roman" w:cs="Times New Roman"/>
          <w:sz w:val="28"/>
          <w:szCs w:val="28"/>
          <w:lang w:eastAsia="uk-UA"/>
        </w:rPr>
        <w:t>Гаспариан</w:t>
      </w:r>
      <w:proofErr w:type="spellEnd"/>
      <w:r>
        <w:rPr>
          <w:rFonts w:ascii="Times New Roman" w:eastAsia="Times New Roman" w:hAnsi="Times New Roman" w:cs="Times New Roman"/>
          <w:sz w:val="28"/>
          <w:szCs w:val="28"/>
          <w:lang w:eastAsia="uk-UA"/>
        </w:rPr>
        <w:t xml:space="preserve">. — М. : </w:t>
      </w:r>
      <w:proofErr w:type="spellStart"/>
      <w:r>
        <w:rPr>
          <w:rFonts w:ascii="Times New Roman" w:eastAsia="Times New Roman" w:hAnsi="Times New Roman" w:cs="Times New Roman"/>
          <w:sz w:val="28"/>
          <w:szCs w:val="28"/>
          <w:lang w:eastAsia="uk-UA"/>
        </w:rPr>
        <w:t>Изд</w:t>
      </w:r>
      <w:proofErr w:type="spellEnd"/>
      <w:r>
        <w:rPr>
          <w:rFonts w:ascii="Times New Roman" w:eastAsia="Times New Roman" w:hAnsi="Times New Roman" w:cs="Times New Roman"/>
          <w:sz w:val="28"/>
          <w:szCs w:val="28"/>
          <w:lang w:eastAsia="uk-UA"/>
        </w:rPr>
        <w:t>. центр ЕАОИ, 2008. – 120 с.</w:t>
      </w:r>
    </w:p>
    <w:p w:rsidR="00D66CC6" w:rsidRDefault="00967720">
      <w:pPr>
        <w:pStyle w:val="aa"/>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Андрійчук В. Г. Економіка аграрних підприємств : підручник / В. Г. Андрійчук. – К. : КНЕУ, 2002. – 624 с</w:t>
      </w:r>
    </w:p>
    <w:p w:rsidR="00D66CC6" w:rsidRDefault="00967720">
      <w:pPr>
        <w:pStyle w:val="aa"/>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Нелеп</w:t>
      </w:r>
      <w:proofErr w:type="spellEnd"/>
      <w:r>
        <w:rPr>
          <w:rFonts w:ascii="Times New Roman" w:eastAsia="Times New Roman" w:hAnsi="Times New Roman" w:cs="Times New Roman"/>
          <w:sz w:val="28"/>
          <w:szCs w:val="28"/>
          <w:lang w:eastAsia="uk-UA"/>
        </w:rPr>
        <w:t xml:space="preserve"> В. М. Планування на аграрному підприємстві : </w:t>
      </w:r>
      <w:proofErr w:type="spellStart"/>
      <w:r>
        <w:rPr>
          <w:rFonts w:ascii="Times New Roman" w:eastAsia="Times New Roman" w:hAnsi="Times New Roman" w:cs="Times New Roman"/>
          <w:sz w:val="28"/>
          <w:szCs w:val="28"/>
          <w:lang w:eastAsia="uk-UA"/>
        </w:rPr>
        <w:t>навч.-метод</w:t>
      </w:r>
      <w:proofErr w:type="spellEnd"/>
      <w:r>
        <w:rPr>
          <w:rFonts w:ascii="Times New Roman" w:eastAsia="Times New Roman" w:hAnsi="Times New Roman" w:cs="Times New Roman"/>
          <w:sz w:val="28"/>
          <w:szCs w:val="28"/>
          <w:lang w:eastAsia="uk-UA"/>
        </w:rPr>
        <w:t xml:space="preserve">. посібник / В. М. </w:t>
      </w:r>
      <w:proofErr w:type="spellStart"/>
      <w:r>
        <w:rPr>
          <w:rFonts w:ascii="Times New Roman" w:eastAsia="Times New Roman" w:hAnsi="Times New Roman" w:cs="Times New Roman"/>
          <w:sz w:val="28"/>
          <w:szCs w:val="28"/>
          <w:lang w:eastAsia="uk-UA"/>
        </w:rPr>
        <w:t>Нелеп</w:t>
      </w:r>
      <w:proofErr w:type="spellEnd"/>
      <w:r>
        <w:rPr>
          <w:rFonts w:ascii="Times New Roman" w:eastAsia="Times New Roman" w:hAnsi="Times New Roman" w:cs="Times New Roman"/>
          <w:sz w:val="28"/>
          <w:szCs w:val="28"/>
          <w:lang w:eastAsia="uk-UA"/>
        </w:rPr>
        <w:t>. – К. : КНЕУ, 2002. – 280 с.</w:t>
      </w:r>
    </w:p>
    <w:p w:rsidR="00D66CC6" w:rsidRDefault="00967720">
      <w:pPr>
        <w:pStyle w:val="aa"/>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Агарков</w:t>
      </w:r>
      <w:proofErr w:type="spellEnd"/>
      <w:r>
        <w:rPr>
          <w:rFonts w:ascii="Times New Roman" w:eastAsia="Times New Roman" w:hAnsi="Times New Roman" w:cs="Times New Roman"/>
          <w:sz w:val="28"/>
          <w:szCs w:val="28"/>
          <w:lang w:eastAsia="uk-UA"/>
        </w:rPr>
        <w:t xml:space="preserve"> А. О. Інформаційно-консультаційне забезпечення в системі управління сільськогосподарськими підприємствами: </w:t>
      </w:r>
      <w:proofErr w:type="spellStart"/>
      <w:r>
        <w:rPr>
          <w:rFonts w:ascii="Times New Roman" w:eastAsia="Times New Roman" w:hAnsi="Times New Roman" w:cs="Times New Roman"/>
          <w:sz w:val="28"/>
          <w:szCs w:val="28"/>
          <w:lang w:eastAsia="uk-UA"/>
        </w:rPr>
        <w:t>автореф</w:t>
      </w:r>
      <w:proofErr w:type="spellEnd"/>
      <w:r>
        <w:rPr>
          <w:rFonts w:ascii="Times New Roman" w:eastAsia="Times New Roman" w:hAnsi="Times New Roman" w:cs="Times New Roman"/>
          <w:sz w:val="28"/>
          <w:szCs w:val="28"/>
          <w:lang w:eastAsia="uk-UA"/>
        </w:rPr>
        <w:t xml:space="preserve"> дис. На здобуття наук. ступеня канд. </w:t>
      </w:r>
      <w:proofErr w:type="spellStart"/>
      <w:r>
        <w:rPr>
          <w:rFonts w:ascii="Times New Roman" w:eastAsia="Times New Roman" w:hAnsi="Times New Roman" w:cs="Times New Roman"/>
          <w:sz w:val="28"/>
          <w:szCs w:val="28"/>
          <w:lang w:eastAsia="uk-UA"/>
        </w:rPr>
        <w:t>екон</w:t>
      </w:r>
      <w:proofErr w:type="spellEnd"/>
      <w:r>
        <w:rPr>
          <w:rFonts w:ascii="Times New Roman" w:eastAsia="Times New Roman" w:hAnsi="Times New Roman" w:cs="Times New Roman"/>
          <w:sz w:val="28"/>
          <w:szCs w:val="28"/>
          <w:lang w:eastAsia="uk-UA"/>
        </w:rPr>
        <w:t xml:space="preserve">. наук : спец. 08.00.04 «Економіка та </w:t>
      </w:r>
      <w:r>
        <w:rPr>
          <w:rFonts w:ascii="Times New Roman" w:eastAsia="Times New Roman" w:hAnsi="Times New Roman" w:cs="Times New Roman"/>
          <w:sz w:val="28"/>
          <w:szCs w:val="28"/>
          <w:lang w:eastAsia="uk-UA"/>
        </w:rPr>
        <w:lastRenderedPageBreak/>
        <w:t xml:space="preserve">управління підприємствами (за видами економічної діяльності)» / А. О. </w:t>
      </w:r>
      <w:proofErr w:type="spellStart"/>
      <w:r>
        <w:rPr>
          <w:rFonts w:ascii="Times New Roman" w:eastAsia="Times New Roman" w:hAnsi="Times New Roman" w:cs="Times New Roman"/>
          <w:sz w:val="28"/>
          <w:szCs w:val="28"/>
          <w:lang w:eastAsia="uk-UA"/>
        </w:rPr>
        <w:t>Агарков</w:t>
      </w:r>
      <w:proofErr w:type="spellEnd"/>
      <w:r>
        <w:rPr>
          <w:rFonts w:ascii="Times New Roman" w:eastAsia="Times New Roman" w:hAnsi="Times New Roman" w:cs="Times New Roman"/>
          <w:sz w:val="28"/>
          <w:szCs w:val="28"/>
          <w:lang w:eastAsia="uk-UA"/>
        </w:rPr>
        <w:t>. – Харків : ХНАУ, 2010. – 20 с.</w:t>
      </w:r>
    </w:p>
    <w:p w:rsidR="00D66CC6" w:rsidRDefault="00967720">
      <w:pPr>
        <w:pStyle w:val="aa"/>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Кулицький</w:t>
      </w:r>
      <w:proofErr w:type="spellEnd"/>
      <w:r>
        <w:rPr>
          <w:rFonts w:ascii="Times New Roman" w:eastAsia="Times New Roman" w:hAnsi="Times New Roman" w:cs="Times New Roman"/>
          <w:sz w:val="28"/>
          <w:szCs w:val="28"/>
          <w:lang w:eastAsia="uk-UA"/>
        </w:rPr>
        <w:t xml:space="preserve"> С. П. Основи організації інформаційної діяльності у сфері управління : </w:t>
      </w:r>
      <w:proofErr w:type="spellStart"/>
      <w:r>
        <w:rPr>
          <w:rFonts w:ascii="Times New Roman" w:eastAsia="Times New Roman" w:hAnsi="Times New Roman" w:cs="Times New Roman"/>
          <w:sz w:val="28"/>
          <w:szCs w:val="28"/>
          <w:lang w:eastAsia="uk-UA"/>
        </w:rPr>
        <w:t>навч</w:t>
      </w:r>
      <w:proofErr w:type="spellEnd"/>
      <w:r>
        <w:rPr>
          <w:rFonts w:ascii="Times New Roman" w:eastAsia="Times New Roman" w:hAnsi="Times New Roman" w:cs="Times New Roman"/>
          <w:sz w:val="28"/>
          <w:szCs w:val="28"/>
          <w:lang w:eastAsia="uk-UA"/>
        </w:rPr>
        <w:t xml:space="preserve">. посібник / С. П. </w:t>
      </w:r>
      <w:proofErr w:type="spellStart"/>
      <w:r>
        <w:rPr>
          <w:rFonts w:ascii="Times New Roman" w:eastAsia="Times New Roman" w:hAnsi="Times New Roman" w:cs="Times New Roman"/>
          <w:sz w:val="28"/>
          <w:szCs w:val="28"/>
          <w:lang w:eastAsia="uk-UA"/>
        </w:rPr>
        <w:t>Кулицький</w:t>
      </w:r>
      <w:proofErr w:type="spellEnd"/>
      <w:r>
        <w:rPr>
          <w:rFonts w:ascii="Times New Roman" w:eastAsia="Times New Roman" w:hAnsi="Times New Roman" w:cs="Times New Roman"/>
          <w:sz w:val="28"/>
          <w:szCs w:val="28"/>
          <w:lang w:eastAsia="uk-UA"/>
        </w:rPr>
        <w:t>. – К. : Вид-во Міжрегіональної Акад. управління персоналом, 2002. – 224 с.</w:t>
      </w:r>
    </w:p>
    <w:p w:rsidR="00D66CC6" w:rsidRDefault="00967720">
      <w:pPr>
        <w:pStyle w:val="aa"/>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Криворучко</w:t>
      </w:r>
      <w:proofErr w:type="spellEnd"/>
      <w:r>
        <w:rPr>
          <w:rFonts w:ascii="Times New Roman" w:eastAsia="Times New Roman" w:hAnsi="Times New Roman" w:cs="Times New Roman"/>
          <w:sz w:val="28"/>
          <w:szCs w:val="28"/>
          <w:lang w:eastAsia="uk-UA"/>
        </w:rPr>
        <w:t xml:space="preserve"> І. М. Організація інформаційного забезпечення управління агропромисловим комплексом: автореф. дис. на здобуття наук. Ступеня канд. </w:t>
      </w:r>
      <w:proofErr w:type="spellStart"/>
      <w:r>
        <w:rPr>
          <w:rFonts w:ascii="Times New Roman" w:eastAsia="Times New Roman" w:hAnsi="Times New Roman" w:cs="Times New Roman"/>
          <w:sz w:val="28"/>
          <w:szCs w:val="28"/>
          <w:lang w:eastAsia="uk-UA"/>
        </w:rPr>
        <w:t>екон</w:t>
      </w:r>
      <w:proofErr w:type="spellEnd"/>
      <w:r>
        <w:rPr>
          <w:rFonts w:ascii="Times New Roman" w:eastAsia="Times New Roman" w:hAnsi="Times New Roman" w:cs="Times New Roman"/>
          <w:sz w:val="28"/>
          <w:szCs w:val="28"/>
          <w:lang w:eastAsia="uk-UA"/>
        </w:rPr>
        <w:t xml:space="preserve">. наук : спец. 08.02.03 «Організація управління, планування і регулювання економікою» / І. М. </w:t>
      </w:r>
      <w:proofErr w:type="spellStart"/>
      <w:r>
        <w:rPr>
          <w:rFonts w:ascii="Times New Roman" w:eastAsia="Times New Roman" w:hAnsi="Times New Roman" w:cs="Times New Roman"/>
          <w:sz w:val="28"/>
          <w:szCs w:val="28"/>
          <w:lang w:eastAsia="uk-UA"/>
        </w:rPr>
        <w:t>Криворучко</w:t>
      </w:r>
      <w:proofErr w:type="spellEnd"/>
      <w:r>
        <w:rPr>
          <w:rFonts w:ascii="Times New Roman" w:eastAsia="Times New Roman" w:hAnsi="Times New Roman" w:cs="Times New Roman"/>
          <w:sz w:val="28"/>
          <w:szCs w:val="28"/>
          <w:lang w:eastAsia="uk-UA"/>
        </w:rPr>
        <w:t>. – К., 2004. – 36 с.</w:t>
      </w:r>
    </w:p>
    <w:p w:rsidR="00D66CC6" w:rsidRDefault="00967720">
      <w:pPr>
        <w:pStyle w:val="aa"/>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Геоінформаційні</w:t>
      </w:r>
      <w:proofErr w:type="spellEnd"/>
      <w:r>
        <w:rPr>
          <w:rFonts w:ascii="Times New Roman" w:eastAsia="Times New Roman" w:hAnsi="Times New Roman" w:cs="Times New Roman"/>
          <w:sz w:val="28"/>
          <w:szCs w:val="28"/>
          <w:lang w:eastAsia="uk-UA"/>
        </w:rPr>
        <w:t xml:space="preserve"> технології [Електронний ресурс] – Режим доступу: http://www.panorama.vn.ua/item/item.php</w:t>
      </w:r>
    </w:p>
    <w:p w:rsidR="00D66CC6" w:rsidRDefault="00D66CC6"/>
    <w:sectPr w:rsidR="00D66CC6">
      <w:pgSz w:w="11906" w:h="16838"/>
      <w:pgMar w:top="850" w:right="850" w:bottom="850"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imesNewRoman">
    <w:altName w:val="Times New Roman"/>
    <w:charset w:val="CC"/>
    <w:family w:val="roman"/>
    <w:pitch w:val="variable"/>
  </w:font>
  <w:font w:name="TimesNewRoman,Bold">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627B"/>
    <w:multiLevelType w:val="multilevel"/>
    <w:tmpl w:val="C2E66E6E"/>
    <w:lvl w:ilvl="0">
      <w:start w:val="1"/>
      <w:numFmt w:val="bullet"/>
      <w:lvlText w:val=""/>
      <w:lvlJc w:val="left"/>
      <w:pPr>
        <w:ind w:left="1515" w:hanging="360"/>
      </w:pPr>
      <w:rPr>
        <w:rFonts w:ascii="Symbol" w:hAnsi="Symbol" w:cs="Symbol" w:hint="default"/>
      </w:rPr>
    </w:lvl>
    <w:lvl w:ilvl="1">
      <w:start w:val="1"/>
      <w:numFmt w:val="bullet"/>
      <w:lvlText w:val="o"/>
      <w:lvlJc w:val="left"/>
      <w:pPr>
        <w:ind w:left="2235" w:hanging="360"/>
      </w:pPr>
      <w:rPr>
        <w:rFonts w:ascii="Courier New" w:hAnsi="Courier New" w:cs="Courier New" w:hint="default"/>
      </w:rPr>
    </w:lvl>
    <w:lvl w:ilvl="2">
      <w:start w:val="1"/>
      <w:numFmt w:val="bullet"/>
      <w:lvlText w:val=""/>
      <w:lvlJc w:val="left"/>
      <w:pPr>
        <w:ind w:left="2955" w:hanging="360"/>
      </w:pPr>
      <w:rPr>
        <w:rFonts w:ascii="Wingdings" w:hAnsi="Wingdings" w:cs="Wingdings" w:hint="default"/>
      </w:rPr>
    </w:lvl>
    <w:lvl w:ilvl="3">
      <w:start w:val="1"/>
      <w:numFmt w:val="bullet"/>
      <w:lvlText w:val=""/>
      <w:lvlJc w:val="left"/>
      <w:pPr>
        <w:ind w:left="3675" w:hanging="360"/>
      </w:pPr>
      <w:rPr>
        <w:rFonts w:ascii="Symbol" w:hAnsi="Symbol" w:cs="Symbol" w:hint="default"/>
      </w:rPr>
    </w:lvl>
    <w:lvl w:ilvl="4">
      <w:start w:val="1"/>
      <w:numFmt w:val="bullet"/>
      <w:lvlText w:val="o"/>
      <w:lvlJc w:val="left"/>
      <w:pPr>
        <w:ind w:left="4395" w:hanging="360"/>
      </w:pPr>
      <w:rPr>
        <w:rFonts w:ascii="Courier New" w:hAnsi="Courier New" w:cs="Courier New" w:hint="default"/>
      </w:rPr>
    </w:lvl>
    <w:lvl w:ilvl="5">
      <w:start w:val="1"/>
      <w:numFmt w:val="bullet"/>
      <w:lvlText w:val=""/>
      <w:lvlJc w:val="left"/>
      <w:pPr>
        <w:ind w:left="5115" w:hanging="360"/>
      </w:pPr>
      <w:rPr>
        <w:rFonts w:ascii="Wingdings" w:hAnsi="Wingdings" w:cs="Wingdings" w:hint="default"/>
      </w:rPr>
    </w:lvl>
    <w:lvl w:ilvl="6">
      <w:start w:val="1"/>
      <w:numFmt w:val="bullet"/>
      <w:lvlText w:val=""/>
      <w:lvlJc w:val="left"/>
      <w:pPr>
        <w:ind w:left="5835" w:hanging="360"/>
      </w:pPr>
      <w:rPr>
        <w:rFonts w:ascii="Symbol" w:hAnsi="Symbol" w:cs="Symbol" w:hint="default"/>
      </w:rPr>
    </w:lvl>
    <w:lvl w:ilvl="7">
      <w:start w:val="1"/>
      <w:numFmt w:val="bullet"/>
      <w:lvlText w:val="o"/>
      <w:lvlJc w:val="left"/>
      <w:pPr>
        <w:ind w:left="6555" w:hanging="360"/>
      </w:pPr>
      <w:rPr>
        <w:rFonts w:ascii="Courier New" w:hAnsi="Courier New" w:cs="Courier New" w:hint="default"/>
      </w:rPr>
    </w:lvl>
    <w:lvl w:ilvl="8">
      <w:start w:val="1"/>
      <w:numFmt w:val="bullet"/>
      <w:lvlText w:val=""/>
      <w:lvlJc w:val="left"/>
      <w:pPr>
        <w:ind w:left="7275" w:hanging="360"/>
      </w:pPr>
      <w:rPr>
        <w:rFonts w:ascii="Wingdings" w:hAnsi="Wingdings" w:cs="Wingdings" w:hint="default"/>
      </w:rPr>
    </w:lvl>
  </w:abstractNum>
  <w:abstractNum w:abstractNumId="1">
    <w:nsid w:val="11330FFF"/>
    <w:multiLevelType w:val="multilevel"/>
    <w:tmpl w:val="9E92E96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nsid w:val="1A544991"/>
    <w:multiLevelType w:val="multilevel"/>
    <w:tmpl w:val="FD50A37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nsid w:val="2E621CA5"/>
    <w:multiLevelType w:val="multilevel"/>
    <w:tmpl w:val="5F9E851C"/>
    <w:lvl w:ilvl="0">
      <w:start w:val="1"/>
      <w:numFmt w:val="bullet"/>
      <w:lvlText w:val=""/>
      <w:lvlJc w:val="left"/>
      <w:pPr>
        <w:ind w:left="1571" w:hanging="360"/>
      </w:pPr>
      <w:rPr>
        <w:rFonts w:ascii="Symbol" w:hAnsi="Symbol" w:cs="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cs="Wingdings" w:hint="default"/>
      </w:rPr>
    </w:lvl>
  </w:abstractNum>
  <w:abstractNum w:abstractNumId="4">
    <w:nsid w:val="4B4F5B15"/>
    <w:multiLevelType w:val="multilevel"/>
    <w:tmpl w:val="E3CA6C3E"/>
    <w:lvl w:ilvl="0">
      <w:start w:val="1"/>
      <w:numFmt w:val="bullet"/>
      <w:lvlText w:val="-"/>
      <w:lvlJc w:val="left"/>
      <w:pPr>
        <w:ind w:left="1800" w:hanging="360"/>
      </w:pPr>
      <w:rPr>
        <w:rFonts w:ascii="Times New Roman" w:hAnsi="Times New Roman" w:cs="Times New Roman" w:hint="default"/>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nsid w:val="4DBC7CB4"/>
    <w:multiLevelType w:val="multilevel"/>
    <w:tmpl w:val="9F24BF2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nsid w:val="5DEC67CB"/>
    <w:multiLevelType w:val="multilevel"/>
    <w:tmpl w:val="4FCA845C"/>
    <w:lvl w:ilvl="0">
      <w:start w:val="1"/>
      <w:numFmt w:val="decimal"/>
      <w:lvlText w:val="%1."/>
      <w:lvlJc w:val="left"/>
      <w:pPr>
        <w:ind w:left="1495"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nsid w:val="6DC458D8"/>
    <w:multiLevelType w:val="multilevel"/>
    <w:tmpl w:val="6152EFF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8">
    <w:nsid w:val="7197107F"/>
    <w:multiLevelType w:val="multilevel"/>
    <w:tmpl w:val="FC423A2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9">
    <w:nsid w:val="770E194B"/>
    <w:multiLevelType w:val="multilevel"/>
    <w:tmpl w:val="F8D468CA"/>
    <w:lvl w:ilvl="0">
      <w:start w:val="1"/>
      <w:numFmt w:val="bullet"/>
      <w:lvlText w:val="-"/>
      <w:lvlJc w:val="left"/>
      <w:pPr>
        <w:ind w:left="1800" w:hanging="360"/>
      </w:pPr>
      <w:rPr>
        <w:rFonts w:ascii="Times New Roman" w:hAnsi="Times New Roman" w:cs="Times New Roman" w:hint="default"/>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6"/>
  </w:num>
  <w:num w:numId="2">
    <w:abstractNumId w:val="3"/>
  </w:num>
  <w:num w:numId="3">
    <w:abstractNumId w:val="1"/>
  </w:num>
  <w:num w:numId="4">
    <w:abstractNumId w:val="2"/>
  </w:num>
  <w:num w:numId="5">
    <w:abstractNumId w:val="9"/>
  </w:num>
  <w:num w:numId="6">
    <w:abstractNumId w:val="4"/>
  </w:num>
  <w:num w:numId="7">
    <w:abstractNumId w:val="0"/>
  </w:num>
  <w:num w:numId="8">
    <w:abstractNumId w:val="8"/>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CC6"/>
    <w:rsid w:val="00486048"/>
    <w:rsid w:val="00967720"/>
    <w:rsid w:val="00B8041F"/>
    <w:rsid w:val="00D66CC6"/>
    <w:rsid w:val="00F87D2A"/>
  </w:rsids>
  <m:mathPr>
    <m:mathFont m:val="Cambria Math"/>
    <m:brkBin m:val="before"/>
    <m:brkBinSub m:val="--"/>
    <m:smallFrac m:val="0"/>
    <m:dispDef/>
    <m:lMargin m:val="0"/>
    <m:rMargin m:val="0"/>
    <m:defJc m:val="centerGroup"/>
    <m:wrapIndent m:val="1440"/>
    <m:intLim m:val="subSup"/>
    <m:naryLim m:val="undOvr"/>
  </m:mathPr>
  <w:themeFontLang w:val="uk-U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1CDD"/>
    <w:pPr>
      <w:suppressAutoHyphens/>
      <w:spacing w:after="20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Стандартный HTML Знак"/>
    <w:basedOn w:val="a0"/>
    <w:link w:val="HTML"/>
    <w:uiPriority w:val="99"/>
    <w:semiHidden/>
    <w:qFormat/>
    <w:rsid w:val="00724AC3"/>
    <w:rPr>
      <w:rFonts w:ascii="Courier New" w:eastAsia="Times New Roman" w:hAnsi="Courier New" w:cs="Courier New"/>
      <w:sz w:val="20"/>
      <w:szCs w:val="20"/>
      <w:lang w:eastAsia="uk-UA"/>
    </w:rPr>
  </w:style>
  <w:style w:type="character" w:customStyle="1" w:styleId="apple-converted-space">
    <w:name w:val="apple-converted-space"/>
    <w:basedOn w:val="a0"/>
    <w:qFormat/>
    <w:rsid w:val="00724AC3"/>
  </w:style>
  <w:style w:type="character" w:customStyle="1" w:styleId="-">
    <w:name w:val="Интернет-ссылка"/>
    <w:basedOn w:val="a0"/>
    <w:uiPriority w:val="99"/>
    <w:unhideWhenUsed/>
    <w:rsid w:val="00724AC3"/>
    <w:rPr>
      <w:color w:val="0000FF"/>
      <w:u w:val="single"/>
    </w:rPr>
  </w:style>
  <w:style w:type="character" w:customStyle="1" w:styleId="2">
    <w:name w:val="Основной текст с отступом 2 Знак"/>
    <w:basedOn w:val="a0"/>
    <w:link w:val="2"/>
    <w:uiPriority w:val="99"/>
    <w:semiHidden/>
    <w:qFormat/>
    <w:rsid w:val="00724AC3"/>
    <w:rPr>
      <w:rFonts w:ascii="Times New Roman" w:eastAsiaTheme="minorEastAsia" w:hAnsi="Times New Roman" w:cs="Times New Roman"/>
      <w:color w:val="FF0000"/>
      <w:sz w:val="28"/>
      <w:szCs w:val="24"/>
      <w:lang w:eastAsia="ru-RU"/>
    </w:rPr>
  </w:style>
  <w:style w:type="character" w:customStyle="1" w:styleId="a3">
    <w:name w:val="Основной текст Знак"/>
    <w:basedOn w:val="a0"/>
    <w:uiPriority w:val="99"/>
    <w:semiHidden/>
    <w:qFormat/>
    <w:rsid w:val="00724AC3"/>
    <w:rPr>
      <w:rFonts w:eastAsiaTheme="minorEastAsia" w:cs="Times New Roman"/>
      <w:lang w:eastAsia="uk-UA"/>
    </w:rPr>
  </w:style>
  <w:style w:type="character" w:customStyle="1" w:styleId="a4">
    <w:name w:val="Текст выноски Знак"/>
    <w:basedOn w:val="a0"/>
    <w:uiPriority w:val="99"/>
    <w:semiHidden/>
    <w:qFormat/>
    <w:rsid w:val="00724AC3"/>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ascii="Times New Roman" w:eastAsia="Times New Roman" w:hAnsi="Times New Roman" w:cs="Times New Roman"/>
      <w:sz w:val="28"/>
    </w:rPr>
  </w:style>
  <w:style w:type="character" w:customStyle="1" w:styleId="ListLabel3">
    <w:name w:val="ListLabel 3"/>
    <w:qFormat/>
    <w:rPr>
      <w:rFonts w:eastAsia="Times New Roman"/>
    </w:rPr>
  </w:style>
  <w:style w:type="paragraph" w:customStyle="1" w:styleId="a5">
    <w:name w:val="Заголовок"/>
    <w:basedOn w:val="a"/>
    <w:next w:val="a6"/>
    <w:qFormat/>
    <w:pPr>
      <w:keepNext/>
      <w:spacing w:before="240" w:after="120"/>
    </w:pPr>
    <w:rPr>
      <w:rFonts w:ascii="Liberation Sans" w:eastAsia="Microsoft YaHei" w:hAnsi="Liberation Sans" w:cs="Mangal"/>
      <w:sz w:val="28"/>
      <w:szCs w:val="28"/>
    </w:rPr>
  </w:style>
  <w:style w:type="paragraph" w:styleId="a6">
    <w:name w:val="Body Text"/>
    <w:basedOn w:val="a"/>
    <w:uiPriority w:val="99"/>
    <w:semiHidden/>
    <w:unhideWhenUsed/>
    <w:rsid w:val="00724AC3"/>
    <w:pPr>
      <w:spacing w:after="120"/>
    </w:pPr>
    <w:rPr>
      <w:rFonts w:eastAsiaTheme="minorEastAsia" w:cs="Times New Roman"/>
      <w:lang w:eastAsia="uk-UA"/>
    </w:rPr>
  </w:style>
  <w:style w:type="paragraph" w:styleId="a7">
    <w:name w:val="List"/>
    <w:basedOn w:val="a6"/>
    <w:rPr>
      <w:rFonts w:cs="Mangal"/>
    </w:rPr>
  </w:style>
  <w:style w:type="paragraph" w:styleId="a8">
    <w:name w:val="Title"/>
    <w:basedOn w:val="a"/>
    <w:pPr>
      <w:suppressLineNumbers/>
      <w:spacing w:before="120" w:after="120"/>
    </w:pPr>
    <w:rPr>
      <w:rFonts w:cs="Mangal"/>
      <w:i/>
      <w:iCs/>
      <w:sz w:val="24"/>
      <w:szCs w:val="24"/>
    </w:rPr>
  </w:style>
  <w:style w:type="paragraph" w:styleId="a9">
    <w:name w:val="index heading"/>
    <w:basedOn w:val="a"/>
    <w:qFormat/>
    <w:pPr>
      <w:suppressLineNumbers/>
    </w:pPr>
    <w:rPr>
      <w:rFonts w:cs="Mangal"/>
    </w:rPr>
  </w:style>
  <w:style w:type="paragraph" w:customStyle="1" w:styleId="Normal1">
    <w:name w:val="Normal1"/>
    <w:qFormat/>
    <w:rsid w:val="007A3B4F"/>
    <w:pPr>
      <w:widowControl w:val="0"/>
      <w:suppressAutoHyphens/>
      <w:spacing w:line="252" w:lineRule="auto"/>
      <w:ind w:firstLine="220"/>
      <w:jc w:val="both"/>
    </w:pPr>
    <w:rPr>
      <w:rFonts w:ascii="Times New Roman" w:eastAsia="Times New Roman" w:hAnsi="Times New Roman" w:cs="Times New Roman"/>
      <w:sz w:val="18"/>
      <w:szCs w:val="20"/>
      <w:lang w:eastAsia="ru-RU"/>
    </w:rPr>
  </w:style>
  <w:style w:type="paragraph" w:customStyle="1" w:styleId="FR1">
    <w:name w:val="FR1"/>
    <w:qFormat/>
    <w:rsid w:val="007A3B4F"/>
    <w:pPr>
      <w:widowControl w:val="0"/>
      <w:suppressAutoHyphens/>
      <w:spacing w:before="720" w:line="240" w:lineRule="auto"/>
      <w:ind w:right="200"/>
      <w:jc w:val="center"/>
    </w:pPr>
    <w:rPr>
      <w:rFonts w:ascii="Courier New" w:eastAsia="Times New Roman" w:hAnsi="Courier New" w:cs="Times New Roman"/>
      <w:sz w:val="20"/>
      <w:szCs w:val="20"/>
      <w:lang w:eastAsia="ru-RU"/>
    </w:rPr>
  </w:style>
  <w:style w:type="paragraph" w:styleId="aa">
    <w:name w:val="List Paragraph"/>
    <w:basedOn w:val="a"/>
    <w:uiPriority w:val="34"/>
    <w:qFormat/>
    <w:rsid w:val="00724AC3"/>
    <w:pPr>
      <w:ind w:left="720"/>
      <w:contextualSpacing/>
    </w:pPr>
  </w:style>
  <w:style w:type="paragraph" w:styleId="HTML0">
    <w:name w:val="HTML Preformatted"/>
    <w:basedOn w:val="a"/>
    <w:uiPriority w:val="99"/>
    <w:semiHidden/>
    <w:unhideWhenUsed/>
    <w:qFormat/>
    <w:rsid w:val="00724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paragraph" w:customStyle="1" w:styleId="Default">
    <w:name w:val="Default"/>
    <w:qFormat/>
    <w:rsid w:val="00724AC3"/>
    <w:pPr>
      <w:suppressAutoHyphens/>
      <w:spacing w:line="240" w:lineRule="auto"/>
    </w:pPr>
    <w:rPr>
      <w:rFonts w:ascii="Times New Roman" w:eastAsia="Calibri" w:hAnsi="Times New Roman" w:cs="Times New Roman"/>
      <w:color w:val="000000"/>
      <w:sz w:val="24"/>
      <w:szCs w:val="24"/>
    </w:rPr>
  </w:style>
  <w:style w:type="paragraph" w:styleId="ab">
    <w:name w:val="Normal (Web)"/>
    <w:basedOn w:val="a"/>
    <w:uiPriority w:val="99"/>
    <w:unhideWhenUsed/>
    <w:qFormat/>
    <w:rsid w:val="00724AC3"/>
    <w:pPr>
      <w:spacing w:beforeAutospacing="1" w:afterAutospacing="1" w:line="240" w:lineRule="auto"/>
    </w:pPr>
    <w:rPr>
      <w:rFonts w:ascii="Times New Roman" w:eastAsia="Times New Roman" w:hAnsi="Times New Roman" w:cs="Times New Roman"/>
      <w:sz w:val="24"/>
      <w:szCs w:val="24"/>
      <w:lang w:eastAsia="uk-UA"/>
    </w:rPr>
  </w:style>
  <w:style w:type="paragraph" w:styleId="20">
    <w:name w:val="Body Text Indent 2"/>
    <w:basedOn w:val="a"/>
    <w:uiPriority w:val="99"/>
    <w:semiHidden/>
    <w:qFormat/>
    <w:rsid w:val="00724AC3"/>
    <w:pPr>
      <w:spacing w:after="0" w:line="360" w:lineRule="auto"/>
      <w:ind w:firstLine="709"/>
      <w:jc w:val="both"/>
    </w:pPr>
    <w:rPr>
      <w:rFonts w:ascii="Times New Roman" w:eastAsiaTheme="minorEastAsia" w:hAnsi="Times New Roman" w:cs="Times New Roman"/>
      <w:color w:val="FF0000"/>
      <w:sz w:val="28"/>
      <w:szCs w:val="24"/>
      <w:lang w:eastAsia="ru-RU"/>
    </w:rPr>
  </w:style>
  <w:style w:type="paragraph" w:styleId="ac">
    <w:name w:val="Balloon Text"/>
    <w:basedOn w:val="a"/>
    <w:uiPriority w:val="99"/>
    <w:semiHidden/>
    <w:unhideWhenUsed/>
    <w:qFormat/>
    <w:rsid w:val="00724AC3"/>
    <w:pPr>
      <w:spacing w:after="0" w:line="240" w:lineRule="auto"/>
    </w:pPr>
    <w:rPr>
      <w:rFonts w:ascii="Tahoma" w:hAnsi="Tahoma" w:cs="Tahoma"/>
      <w:sz w:val="16"/>
      <w:szCs w:val="16"/>
    </w:rPr>
  </w:style>
  <w:style w:type="paragraph" w:customStyle="1" w:styleId="ad">
    <w:name w:val="Содержимое врезки"/>
    <w:basedOn w:val="a"/>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1CDD"/>
    <w:pPr>
      <w:suppressAutoHyphens/>
      <w:spacing w:after="20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Стандартный HTML Знак"/>
    <w:basedOn w:val="a0"/>
    <w:link w:val="HTML"/>
    <w:uiPriority w:val="99"/>
    <w:semiHidden/>
    <w:qFormat/>
    <w:rsid w:val="00724AC3"/>
    <w:rPr>
      <w:rFonts w:ascii="Courier New" w:eastAsia="Times New Roman" w:hAnsi="Courier New" w:cs="Courier New"/>
      <w:sz w:val="20"/>
      <w:szCs w:val="20"/>
      <w:lang w:eastAsia="uk-UA"/>
    </w:rPr>
  </w:style>
  <w:style w:type="character" w:customStyle="1" w:styleId="apple-converted-space">
    <w:name w:val="apple-converted-space"/>
    <w:basedOn w:val="a0"/>
    <w:qFormat/>
    <w:rsid w:val="00724AC3"/>
  </w:style>
  <w:style w:type="character" w:customStyle="1" w:styleId="-">
    <w:name w:val="Интернет-ссылка"/>
    <w:basedOn w:val="a0"/>
    <w:uiPriority w:val="99"/>
    <w:unhideWhenUsed/>
    <w:rsid w:val="00724AC3"/>
    <w:rPr>
      <w:color w:val="0000FF"/>
      <w:u w:val="single"/>
    </w:rPr>
  </w:style>
  <w:style w:type="character" w:customStyle="1" w:styleId="2">
    <w:name w:val="Основной текст с отступом 2 Знак"/>
    <w:basedOn w:val="a0"/>
    <w:link w:val="2"/>
    <w:uiPriority w:val="99"/>
    <w:semiHidden/>
    <w:qFormat/>
    <w:rsid w:val="00724AC3"/>
    <w:rPr>
      <w:rFonts w:ascii="Times New Roman" w:eastAsiaTheme="minorEastAsia" w:hAnsi="Times New Roman" w:cs="Times New Roman"/>
      <w:color w:val="FF0000"/>
      <w:sz w:val="28"/>
      <w:szCs w:val="24"/>
      <w:lang w:eastAsia="ru-RU"/>
    </w:rPr>
  </w:style>
  <w:style w:type="character" w:customStyle="1" w:styleId="a3">
    <w:name w:val="Основной текст Знак"/>
    <w:basedOn w:val="a0"/>
    <w:uiPriority w:val="99"/>
    <w:semiHidden/>
    <w:qFormat/>
    <w:rsid w:val="00724AC3"/>
    <w:rPr>
      <w:rFonts w:eastAsiaTheme="minorEastAsia" w:cs="Times New Roman"/>
      <w:lang w:eastAsia="uk-UA"/>
    </w:rPr>
  </w:style>
  <w:style w:type="character" w:customStyle="1" w:styleId="a4">
    <w:name w:val="Текст выноски Знак"/>
    <w:basedOn w:val="a0"/>
    <w:uiPriority w:val="99"/>
    <w:semiHidden/>
    <w:qFormat/>
    <w:rsid w:val="00724AC3"/>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ascii="Times New Roman" w:eastAsia="Times New Roman" w:hAnsi="Times New Roman" w:cs="Times New Roman"/>
      <w:sz w:val="28"/>
    </w:rPr>
  </w:style>
  <w:style w:type="character" w:customStyle="1" w:styleId="ListLabel3">
    <w:name w:val="ListLabel 3"/>
    <w:qFormat/>
    <w:rPr>
      <w:rFonts w:eastAsia="Times New Roman"/>
    </w:rPr>
  </w:style>
  <w:style w:type="paragraph" w:customStyle="1" w:styleId="a5">
    <w:name w:val="Заголовок"/>
    <w:basedOn w:val="a"/>
    <w:next w:val="a6"/>
    <w:qFormat/>
    <w:pPr>
      <w:keepNext/>
      <w:spacing w:before="240" w:after="120"/>
    </w:pPr>
    <w:rPr>
      <w:rFonts w:ascii="Liberation Sans" w:eastAsia="Microsoft YaHei" w:hAnsi="Liberation Sans" w:cs="Mangal"/>
      <w:sz w:val="28"/>
      <w:szCs w:val="28"/>
    </w:rPr>
  </w:style>
  <w:style w:type="paragraph" w:styleId="a6">
    <w:name w:val="Body Text"/>
    <w:basedOn w:val="a"/>
    <w:uiPriority w:val="99"/>
    <w:semiHidden/>
    <w:unhideWhenUsed/>
    <w:rsid w:val="00724AC3"/>
    <w:pPr>
      <w:spacing w:after="120"/>
    </w:pPr>
    <w:rPr>
      <w:rFonts w:eastAsiaTheme="minorEastAsia" w:cs="Times New Roman"/>
      <w:lang w:eastAsia="uk-UA"/>
    </w:rPr>
  </w:style>
  <w:style w:type="paragraph" w:styleId="a7">
    <w:name w:val="List"/>
    <w:basedOn w:val="a6"/>
    <w:rPr>
      <w:rFonts w:cs="Mangal"/>
    </w:rPr>
  </w:style>
  <w:style w:type="paragraph" w:styleId="a8">
    <w:name w:val="Title"/>
    <w:basedOn w:val="a"/>
    <w:pPr>
      <w:suppressLineNumbers/>
      <w:spacing w:before="120" w:after="120"/>
    </w:pPr>
    <w:rPr>
      <w:rFonts w:cs="Mangal"/>
      <w:i/>
      <w:iCs/>
      <w:sz w:val="24"/>
      <w:szCs w:val="24"/>
    </w:rPr>
  </w:style>
  <w:style w:type="paragraph" w:styleId="a9">
    <w:name w:val="index heading"/>
    <w:basedOn w:val="a"/>
    <w:qFormat/>
    <w:pPr>
      <w:suppressLineNumbers/>
    </w:pPr>
    <w:rPr>
      <w:rFonts w:cs="Mangal"/>
    </w:rPr>
  </w:style>
  <w:style w:type="paragraph" w:customStyle="1" w:styleId="Normal1">
    <w:name w:val="Normal1"/>
    <w:qFormat/>
    <w:rsid w:val="007A3B4F"/>
    <w:pPr>
      <w:widowControl w:val="0"/>
      <w:suppressAutoHyphens/>
      <w:spacing w:line="252" w:lineRule="auto"/>
      <w:ind w:firstLine="220"/>
      <w:jc w:val="both"/>
    </w:pPr>
    <w:rPr>
      <w:rFonts w:ascii="Times New Roman" w:eastAsia="Times New Roman" w:hAnsi="Times New Roman" w:cs="Times New Roman"/>
      <w:sz w:val="18"/>
      <w:szCs w:val="20"/>
      <w:lang w:eastAsia="ru-RU"/>
    </w:rPr>
  </w:style>
  <w:style w:type="paragraph" w:customStyle="1" w:styleId="FR1">
    <w:name w:val="FR1"/>
    <w:qFormat/>
    <w:rsid w:val="007A3B4F"/>
    <w:pPr>
      <w:widowControl w:val="0"/>
      <w:suppressAutoHyphens/>
      <w:spacing w:before="720" w:line="240" w:lineRule="auto"/>
      <w:ind w:right="200"/>
      <w:jc w:val="center"/>
    </w:pPr>
    <w:rPr>
      <w:rFonts w:ascii="Courier New" w:eastAsia="Times New Roman" w:hAnsi="Courier New" w:cs="Times New Roman"/>
      <w:sz w:val="20"/>
      <w:szCs w:val="20"/>
      <w:lang w:eastAsia="ru-RU"/>
    </w:rPr>
  </w:style>
  <w:style w:type="paragraph" w:styleId="aa">
    <w:name w:val="List Paragraph"/>
    <w:basedOn w:val="a"/>
    <w:uiPriority w:val="34"/>
    <w:qFormat/>
    <w:rsid w:val="00724AC3"/>
    <w:pPr>
      <w:ind w:left="720"/>
      <w:contextualSpacing/>
    </w:pPr>
  </w:style>
  <w:style w:type="paragraph" w:styleId="HTML0">
    <w:name w:val="HTML Preformatted"/>
    <w:basedOn w:val="a"/>
    <w:uiPriority w:val="99"/>
    <w:semiHidden/>
    <w:unhideWhenUsed/>
    <w:qFormat/>
    <w:rsid w:val="00724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paragraph" w:customStyle="1" w:styleId="Default">
    <w:name w:val="Default"/>
    <w:qFormat/>
    <w:rsid w:val="00724AC3"/>
    <w:pPr>
      <w:suppressAutoHyphens/>
      <w:spacing w:line="240" w:lineRule="auto"/>
    </w:pPr>
    <w:rPr>
      <w:rFonts w:ascii="Times New Roman" w:eastAsia="Calibri" w:hAnsi="Times New Roman" w:cs="Times New Roman"/>
      <w:color w:val="000000"/>
      <w:sz w:val="24"/>
      <w:szCs w:val="24"/>
    </w:rPr>
  </w:style>
  <w:style w:type="paragraph" w:styleId="ab">
    <w:name w:val="Normal (Web)"/>
    <w:basedOn w:val="a"/>
    <w:uiPriority w:val="99"/>
    <w:unhideWhenUsed/>
    <w:qFormat/>
    <w:rsid w:val="00724AC3"/>
    <w:pPr>
      <w:spacing w:beforeAutospacing="1" w:afterAutospacing="1" w:line="240" w:lineRule="auto"/>
    </w:pPr>
    <w:rPr>
      <w:rFonts w:ascii="Times New Roman" w:eastAsia="Times New Roman" w:hAnsi="Times New Roman" w:cs="Times New Roman"/>
      <w:sz w:val="24"/>
      <w:szCs w:val="24"/>
      <w:lang w:eastAsia="uk-UA"/>
    </w:rPr>
  </w:style>
  <w:style w:type="paragraph" w:styleId="20">
    <w:name w:val="Body Text Indent 2"/>
    <w:basedOn w:val="a"/>
    <w:uiPriority w:val="99"/>
    <w:semiHidden/>
    <w:qFormat/>
    <w:rsid w:val="00724AC3"/>
    <w:pPr>
      <w:spacing w:after="0" w:line="360" w:lineRule="auto"/>
      <w:ind w:firstLine="709"/>
      <w:jc w:val="both"/>
    </w:pPr>
    <w:rPr>
      <w:rFonts w:ascii="Times New Roman" w:eastAsiaTheme="minorEastAsia" w:hAnsi="Times New Roman" w:cs="Times New Roman"/>
      <w:color w:val="FF0000"/>
      <w:sz w:val="28"/>
      <w:szCs w:val="24"/>
      <w:lang w:eastAsia="ru-RU"/>
    </w:rPr>
  </w:style>
  <w:style w:type="paragraph" w:styleId="ac">
    <w:name w:val="Balloon Text"/>
    <w:basedOn w:val="a"/>
    <w:uiPriority w:val="99"/>
    <w:semiHidden/>
    <w:unhideWhenUsed/>
    <w:qFormat/>
    <w:rsid w:val="00724AC3"/>
    <w:pPr>
      <w:spacing w:after="0" w:line="240" w:lineRule="auto"/>
    </w:pPr>
    <w:rPr>
      <w:rFonts w:ascii="Tahoma" w:hAnsi="Tahoma" w:cs="Tahoma"/>
      <w:sz w:val="16"/>
      <w:szCs w:val="16"/>
    </w:rPr>
  </w:style>
  <w:style w:type="paragraph" w:customStyle="1" w:styleId="ad">
    <w:name w:val="Содержимое врезки"/>
    <w:basedOn w:val="a"/>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1975</TotalTime>
  <Pages>52</Pages>
  <Words>49550</Words>
  <Characters>28244</Characters>
  <Application>Microsoft Office Word</Application>
  <DocSecurity>0</DocSecurity>
  <Lines>235</Lines>
  <Paragraphs>155</Paragraphs>
  <ScaleCrop>false</ScaleCrop>
  <HeadingPairs>
    <vt:vector size="2" baseType="variant">
      <vt:variant>
        <vt:lpstr>Название</vt:lpstr>
      </vt:variant>
      <vt:variant>
        <vt:i4>1</vt:i4>
      </vt:variant>
    </vt:vector>
  </HeadingPairs>
  <TitlesOfParts>
    <vt:vector size="1" baseType="lpstr">
      <vt:lpstr>здобувач rафедра економіки праці та розвитку сільських із спеціальності</vt:lpstr>
    </vt:vector>
  </TitlesOfParts>
  <Company/>
  <LinksUpToDate>false</LinksUpToDate>
  <CharactersWithSpaces>77639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здобувач rафедра економіки праці та розвитку сільських із спеціальності</dc:title>
  <dc:creator>Natalya</dc:creator>
  <cp:lastModifiedBy>Ice</cp:lastModifiedBy>
  <cp:revision>19</cp:revision>
  <dcterms:created xsi:type="dcterms:W3CDTF">2015-12-13T18:11:00Z</dcterms:created>
  <dcterms:modified xsi:type="dcterms:W3CDTF">2016-02-08T21:24:00Z</dcterms:modified>
  <dc:language>uk-UA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