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wmf" ContentType="image/x-wmf"/>
  <Override PartName="/word/media/image2.png" ContentType="image/png"/>
  <Override PartName="/word/media/image3.wmf" ContentType="image/x-wmf"/>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60"/>
        <w:ind w:hanging="0"/>
        <w:jc w:val="center"/>
        <w:rPr>
          <w:sz w:val="28"/>
        </w:rPr>
      </w:pPr>
      <w:r>
        <w:rPr>
          <w:sz w:val="28"/>
        </w:rPr>
        <w:t>МІНІСТЕРСТВО ОСВІТИ І НАУКИ УКРАЇНИ</w:t>
      </w:r>
    </w:p>
    <w:p>
      <w:pPr>
        <w:pStyle w:val="Normal1"/>
        <w:spacing w:lineRule="auto" w:line="360"/>
        <w:ind w:hanging="180"/>
        <w:jc w:val="center"/>
        <w:rPr>
          <w:sz w:val="28"/>
          <w:lang w:val="ru-RU"/>
        </w:rPr>
      </w:pPr>
      <w:r>
        <w:rPr>
          <w:sz w:val="28"/>
        </w:rPr>
        <w:t xml:space="preserve">ЖИТОМИРСЬКИЙ НАЦІОНАЛЬНИЙ АГРОЕКОЛОГІЧНИЙ </w:t>
      </w:r>
    </w:p>
    <w:p>
      <w:pPr>
        <w:pStyle w:val="Normal1"/>
        <w:spacing w:lineRule="auto" w:line="360"/>
        <w:ind w:hanging="180"/>
        <w:jc w:val="center"/>
        <w:rPr>
          <w:sz w:val="28"/>
          <w:lang w:val="ru-RU"/>
        </w:rPr>
      </w:pPr>
      <w:r>
        <w:rPr>
          <w:sz w:val="28"/>
        </w:rPr>
        <w:t>УНІВЕРСИТЕТ</w:t>
      </w:r>
    </w:p>
    <w:p>
      <w:pPr>
        <w:pStyle w:val="Normal1"/>
        <w:spacing w:lineRule="auto" w:line="360"/>
        <w:ind w:hanging="180"/>
        <w:jc w:val="center"/>
        <w:rPr>
          <w:sz w:val="28"/>
          <w:lang w:val="ru-RU"/>
        </w:rPr>
      </w:pPr>
      <w:r>
        <w:rPr>
          <w:sz w:val="28"/>
          <w:lang w:val="ru-RU"/>
        </w:rPr>
      </w:r>
    </w:p>
    <w:p>
      <w:pPr>
        <w:pStyle w:val="Normal1"/>
        <w:spacing w:lineRule="auto" w:line="360"/>
        <w:ind w:hanging="0"/>
        <w:jc w:val="center"/>
        <w:rPr>
          <w:sz w:val="28"/>
          <w:szCs w:val="28"/>
        </w:rPr>
      </w:pPr>
      <w:r>
        <w:rPr>
          <w:sz w:val="28"/>
          <w:szCs w:val="28"/>
        </w:rPr>
        <w:t>Факультет економіки та менеджменту</w:t>
      </w:r>
    </w:p>
    <w:p>
      <w:pPr>
        <w:pStyle w:val="Normal1"/>
        <w:spacing w:lineRule="auto" w:line="360"/>
        <w:ind w:hanging="0"/>
        <w:jc w:val="center"/>
        <w:rPr>
          <w:sz w:val="28"/>
        </w:rPr>
      </w:pPr>
      <w:r>
        <w:rPr>
          <w:sz w:val="28"/>
        </w:rPr>
        <w:t>Кафедра менеджменту організацій</w:t>
      </w:r>
    </w:p>
    <w:p>
      <w:pPr>
        <w:pStyle w:val="Normal1"/>
        <w:spacing w:lineRule="auto" w:line="360"/>
        <w:ind w:firstLine="720"/>
        <w:jc w:val="center"/>
        <w:rPr>
          <w:sz w:val="28"/>
        </w:rPr>
      </w:pPr>
      <w:r>
        <w:rPr>
          <w:sz w:val="28"/>
        </w:rPr>
      </w:r>
    </w:p>
    <w:p>
      <w:pPr>
        <w:pStyle w:val="Normal1"/>
        <w:spacing w:lineRule="auto" w:line="360"/>
        <w:ind w:firstLine="720"/>
        <w:jc w:val="center"/>
        <w:rPr>
          <w:sz w:val="28"/>
        </w:rPr>
      </w:pPr>
      <w:r>
        <w:rPr>
          <w:sz w:val="28"/>
        </w:rPr>
      </w:r>
    </w:p>
    <w:p>
      <w:pPr>
        <w:pStyle w:val="Normal1"/>
        <w:spacing w:lineRule="auto" w:line="360"/>
        <w:ind w:firstLine="720"/>
        <w:jc w:val="center"/>
        <w:rPr>
          <w:sz w:val="28"/>
        </w:rPr>
      </w:pPr>
      <w:r>
        <w:rPr>
          <w:sz w:val="28"/>
        </w:rPr>
      </w:r>
    </w:p>
    <w:p>
      <w:pPr>
        <w:pStyle w:val="Normal1"/>
        <w:spacing w:lineRule="auto" w:line="360"/>
        <w:ind w:firstLine="720"/>
        <w:jc w:val="center"/>
        <w:rPr>
          <w:sz w:val="28"/>
        </w:rPr>
      </w:pPr>
      <w:r>
        <w:rPr>
          <w:sz w:val="28"/>
        </w:rPr>
      </w:r>
    </w:p>
    <w:p>
      <w:pPr>
        <w:pStyle w:val="FR1"/>
        <w:spacing w:lineRule="auto" w:line="360" w:before="0" w:after="0"/>
        <w:ind w:right="0" w:hanging="0"/>
        <w:rPr>
          <w:rFonts w:ascii="Times New Roman" w:hAnsi="Times New Roman"/>
          <w:b/>
          <w:b/>
          <w:sz w:val="44"/>
          <w:szCs w:val="44"/>
        </w:rPr>
      </w:pPr>
      <w:r>
        <w:rPr>
          <w:rFonts w:ascii="Times New Roman" w:hAnsi="Times New Roman"/>
          <w:b/>
          <w:sz w:val="44"/>
          <w:szCs w:val="44"/>
        </w:rPr>
        <w:t>ДИПЛОМНА РОБОТА</w:t>
      </w:r>
    </w:p>
    <w:p>
      <w:pPr>
        <w:pStyle w:val="FR1"/>
        <w:spacing w:lineRule="auto" w:line="360" w:before="0" w:after="0"/>
        <w:ind w:right="0" w:hanging="0"/>
        <w:rPr>
          <w:rFonts w:ascii="Times New Roman" w:hAnsi="Times New Roman"/>
          <w:sz w:val="28"/>
          <w:szCs w:val="28"/>
        </w:rPr>
      </w:pPr>
      <w:r>
        <w:rPr>
          <w:rFonts w:ascii="Times New Roman" w:hAnsi="Times New Roman"/>
          <w:sz w:val="28"/>
          <w:szCs w:val="28"/>
        </w:rPr>
        <w:t>освітньо-кваліфікаційний рівень «Магістр»</w:t>
      </w:r>
    </w:p>
    <w:p>
      <w:pPr>
        <w:pStyle w:val="Normal"/>
        <w:spacing w:lineRule="auto" w:line="360"/>
        <w:jc w:val="center"/>
        <w:rPr>
          <w:rFonts w:ascii="Times New Roman" w:hAnsi="Times New Roman" w:cs="Times New Roman"/>
          <w:lang w:val="ru-RU"/>
        </w:rPr>
      </w:pPr>
      <w:r>
        <w:rPr>
          <w:rFonts w:cs="Times New Roman" w:ascii="Times New Roman" w:hAnsi="Times New Roman"/>
          <w:lang w:val="ru-RU"/>
        </w:rPr>
        <w:t xml:space="preserve">на тему: </w:t>
      </w:r>
    </w:p>
    <w:p>
      <w:pPr>
        <w:pStyle w:val="Normal"/>
        <w:spacing w:lineRule="auto" w:line="360"/>
        <w:jc w:val="center"/>
        <w:rPr>
          <w:rFonts w:ascii="Times New Roman" w:hAnsi="Times New Roman" w:cs="Times New Roman"/>
          <w:b/>
          <w:b/>
          <w:caps/>
          <w:sz w:val="36"/>
          <w:szCs w:val="36"/>
        </w:rPr>
      </w:pPr>
      <w:r>
        <w:rPr>
          <w:rFonts w:cs="Times New Roman" w:ascii="Times New Roman" w:hAnsi="Times New Roman"/>
          <w:b/>
          <w:sz w:val="36"/>
          <w:szCs w:val="36"/>
        </w:rPr>
        <w:t>«</w:t>
      </w:r>
      <w:r>
        <w:rPr>
          <w:rFonts w:cs="Times New Roman" w:ascii="Times New Roman" w:hAnsi="Times New Roman"/>
          <w:b/>
          <w:caps/>
          <w:sz w:val="36"/>
          <w:szCs w:val="36"/>
          <w:lang w:val="ru-RU"/>
        </w:rPr>
        <w:t>Управління інформаційним забезпеченням підприємств агропромислового комплексу</w:t>
      </w:r>
      <w:r>
        <w:rPr>
          <w:rFonts w:cs="Times New Roman" w:ascii="Times New Roman" w:hAnsi="Times New Roman"/>
          <w:b/>
          <w:sz w:val="36"/>
          <w:szCs w:val="36"/>
        </w:rPr>
        <w:t>»</w:t>
      </w:r>
    </w:p>
    <w:p>
      <w:pPr>
        <w:pStyle w:val="Normal1"/>
        <w:spacing w:lineRule="auto" w:line="360"/>
        <w:ind w:firstLine="720"/>
        <w:jc w:val="right"/>
        <w:rPr>
          <w:sz w:val="28"/>
        </w:rPr>
      </w:pPr>
      <w:r>
        <w:rPr>
          <w:sz w:val="28"/>
        </w:rPr>
      </w:r>
    </w:p>
    <w:p>
      <w:pPr>
        <w:pStyle w:val="Normal1"/>
        <w:spacing w:lineRule="auto" w:line="360"/>
        <w:ind w:left="5040" w:hanging="0"/>
        <w:jc w:val="left"/>
        <w:rPr>
          <w:sz w:val="28"/>
        </w:rPr>
      </w:pPr>
      <w:r>
        <w:rPr>
          <w:sz w:val="28"/>
        </w:rPr>
      </w:r>
    </w:p>
    <w:p>
      <w:pPr>
        <w:pStyle w:val="Normal1"/>
        <w:spacing w:lineRule="auto" w:line="360"/>
        <w:ind w:left="4320" w:hanging="0"/>
        <w:jc w:val="left"/>
        <w:rPr>
          <w:sz w:val="28"/>
          <w:szCs w:val="28"/>
        </w:rPr>
      </w:pPr>
      <w:r>
        <w:rPr>
          <w:sz w:val="28"/>
          <w:szCs w:val="28"/>
        </w:rPr>
        <w:t xml:space="preserve">Виконав: студент </w:t>
      </w:r>
      <w:r>
        <w:rPr>
          <w:spacing w:val="0"/>
          <w:sz w:val="28"/>
          <w:szCs w:val="28"/>
        </w:rPr>
        <w:t>спеціальності 8.03060101 «Менеджмент організацій і адміністрування»</w:t>
      </w:r>
    </w:p>
    <w:p>
      <w:pPr>
        <w:pStyle w:val="Normal1"/>
        <w:spacing w:lineRule="auto" w:line="360"/>
        <w:ind w:left="4320" w:hanging="0"/>
        <w:jc w:val="left"/>
        <w:rPr>
          <w:b/>
          <w:b/>
          <w:sz w:val="28"/>
          <w:szCs w:val="28"/>
        </w:rPr>
      </w:pPr>
      <w:r>
        <w:rPr>
          <w:b/>
          <w:sz w:val="28"/>
          <w:szCs w:val="28"/>
        </w:rPr>
        <w:t>Сіхневич Костянтин Йосипович</w:t>
      </w:r>
    </w:p>
    <w:p>
      <w:pPr>
        <w:pStyle w:val="Normal1"/>
        <w:spacing w:lineRule="auto" w:line="360"/>
        <w:ind w:left="4320" w:hanging="0"/>
        <w:jc w:val="left"/>
        <w:rPr>
          <w:b/>
          <w:b/>
          <w:sz w:val="28"/>
          <w:szCs w:val="28"/>
        </w:rPr>
      </w:pPr>
      <w:r>
        <w:rPr>
          <w:b/>
          <w:sz w:val="28"/>
          <w:szCs w:val="28"/>
        </w:rPr>
      </w:r>
    </w:p>
    <w:p>
      <w:pPr>
        <w:pStyle w:val="Normal1"/>
        <w:spacing w:lineRule="auto" w:line="360"/>
        <w:ind w:left="4320" w:hanging="0"/>
        <w:jc w:val="left"/>
        <w:rPr>
          <w:sz w:val="28"/>
          <w:szCs w:val="28"/>
        </w:rPr>
      </w:pPr>
      <w:r>
        <w:rPr>
          <w:sz w:val="28"/>
          <w:szCs w:val="28"/>
        </w:rPr>
        <w:t>Керівник: д</w:t>
      </w:r>
      <w:r>
        <w:rPr>
          <w:sz w:val="28"/>
          <w:szCs w:val="28"/>
          <w:lang w:val="ru-RU"/>
        </w:rPr>
        <w:t>.</w:t>
      </w:r>
      <w:r>
        <w:rPr>
          <w:sz w:val="28"/>
          <w:szCs w:val="28"/>
        </w:rPr>
        <w:t>е</w:t>
      </w:r>
      <w:r>
        <w:rPr>
          <w:sz w:val="28"/>
          <w:szCs w:val="28"/>
          <w:lang w:val="ru-RU"/>
        </w:rPr>
        <w:t>.</w:t>
      </w:r>
      <w:r>
        <w:rPr>
          <w:sz w:val="28"/>
          <w:szCs w:val="28"/>
        </w:rPr>
        <w:t>н.,</w:t>
      </w:r>
      <w:r>
        <w:rPr>
          <w:sz w:val="28"/>
          <w:szCs w:val="28"/>
          <w:lang w:val="ru-RU"/>
        </w:rPr>
        <w:t xml:space="preserve"> </w:t>
      </w:r>
      <w:r>
        <w:rPr>
          <w:sz w:val="28"/>
          <w:szCs w:val="28"/>
        </w:rPr>
        <w:t>професор</w:t>
      </w:r>
    </w:p>
    <w:p>
      <w:pPr>
        <w:pStyle w:val="Normal1"/>
        <w:spacing w:lineRule="auto" w:line="360"/>
        <w:ind w:left="4320" w:hanging="0"/>
        <w:jc w:val="left"/>
        <w:rPr>
          <w:sz w:val="28"/>
          <w:szCs w:val="28"/>
        </w:rPr>
      </w:pPr>
      <w:r>
        <w:rPr>
          <w:sz w:val="28"/>
          <w:szCs w:val="28"/>
        </w:rPr>
        <w:t>____________________  Зіновчук В. В.</w:t>
      </w:r>
    </w:p>
    <w:p>
      <w:pPr>
        <w:pStyle w:val="Normal1"/>
        <w:spacing w:lineRule="auto" w:line="360"/>
        <w:ind w:left="4320" w:hanging="0"/>
        <w:jc w:val="left"/>
        <w:rPr>
          <w:sz w:val="28"/>
          <w:szCs w:val="28"/>
        </w:rPr>
      </w:pPr>
      <w:r>
        <w:rPr>
          <w:sz w:val="28"/>
          <w:szCs w:val="28"/>
        </w:rPr>
        <w:t>Рецензент: д.е.н., професор</w:t>
      </w:r>
    </w:p>
    <w:p>
      <w:pPr>
        <w:pStyle w:val="Normal1"/>
        <w:spacing w:lineRule="auto" w:line="360"/>
        <w:ind w:left="4320" w:hanging="0"/>
        <w:jc w:val="left"/>
        <w:rPr>
          <w:sz w:val="28"/>
          <w:szCs w:val="28"/>
        </w:rPr>
      </w:pPr>
      <w:r>
        <w:rPr>
          <w:sz w:val="28"/>
          <w:szCs w:val="28"/>
        </w:rPr>
        <w:t>____________________  Ткачук В. І.</w:t>
      </w:r>
    </w:p>
    <w:p>
      <w:pPr>
        <w:pStyle w:val="Normal1"/>
        <w:spacing w:lineRule="auto" w:line="360"/>
        <w:ind w:left="4320" w:hanging="0"/>
        <w:jc w:val="left"/>
        <w:rPr>
          <w:sz w:val="28"/>
          <w:szCs w:val="28"/>
          <w:lang w:val="ru-RU"/>
        </w:rPr>
      </w:pPr>
      <w:r>
        <w:rPr>
          <w:sz w:val="28"/>
          <w:szCs w:val="28"/>
          <w:lang w:val="ru-RU"/>
        </w:rPr>
      </w:r>
    </w:p>
    <w:p>
      <w:pPr>
        <w:pStyle w:val="Normal"/>
        <w:tabs>
          <w:tab w:val="left" w:pos="0" w:leader="none"/>
        </w:tabs>
        <w:spacing w:lineRule="auto" w:line="360"/>
        <w:ind w:right="0" w:hanging="0"/>
        <w:rPr>
          <w:rFonts w:ascii="Times New Roman" w:hAnsi="Times New Roman" w:cs="Times New Roman"/>
          <w:lang w:val="ru-RU"/>
        </w:rPr>
      </w:pPr>
      <w:r>
        <w:rPr>
          <w:rFonts w:cs="Times New Roman" w:ascii="Times New Roman" w:hAnsi="Times New Roman"/>
          <w:lang w:val="ru-RU"/>
        </w:rPr>
      </w:r>
    </w:p>
    <w:p>
      <w:pPr>
        <w:pStyle w:val="Normal"/>
        <w:tabs>
          <w:tab w:val="left" w:pos="0" w:leader="none"/>
        </w:tabs>
        <w:spacing w:lineRule="auto" w:line="360"/>
        <w:ind w:right="0" w:hanging="0"/>
        <w:jc w:val="center"/>
        <w:rPr>
          <w:rFonts w:ascii="Times New Roman" w:hAnsi="Times New Roman" w:cs="Times New Roman"/>
          <w:sz w:val="28"/>
          <w:szCs w:val="28"/>
          <w:lang w:val="ru-RU"/>
        </w:rPr>
      </w:pPr>
      <w:r>
        <w:rPr>
          <w:rFonts w:cs="Times New Roman" w:ascii="Times New Roman" w:hAnsi="Times New Roman"/>
          <w:sz w:val="28"/>
          <w:szCs w:val="28"/>
          <w:lang w:val="ru-RU"/>
        </w:rPr>
        <w:t>Житомир – 2016</w:t>
      </w:r>
    </w:p>
    <w:p>
      <w:pPr>
        <w:pStyle w:val="Normal"/>
        <w:spacing w:before="0" w:after="120"/>
        <w:rPr>
          <w:rFonts w:ascii="Times New Roman" w:hAnsi="Times New Roman" w:eastAsia="TimesNewRoman" w:cs="Times New Roman"/>
          <w:sz w:val="28"/>
          <w:szCs w:val="28"/>
          <w:lang w:val="ru-RU"/>
        </w:rPr>
      </w:pPr>
      <w:r>
        <w:rPr>
          <w:rFonts w:eastAsia="TimesNewRoman" w:cs="Times New Roman" w:ascii="Times New Roman" w:hAnsi="Times New Roman"/>
          <w:sz w:val="28"/>
          <w:szCs w:val="28"/>
        </w:rPr>
        <w:t xml:space="preserve">ВСТУП </w:t>
      </w:r>
    </w:p>
    <w:p>
      <w:pPr>
        <w:pStyle w:val="Normal"/>
        <w:spacing w:before="0" w:after="0"/>
        <w:ind w:left="1276" w:hanging="1276"/>
        <w:rPr>
          <w:rFonts w:ascii="Times New Roman" w:hAnsi="Times New Roman" w:eastAsia="Times New Roman" w:cs="Times New Roman"/>
          <w:sz w:val="28"/>
          <w:szCs w:val="28"/>
          <w:lang w:eastAsia="uk-UA"/>
        </w:rPr>
      </w:pPr>
      <w:r>
        <w:rPr>
          <w:rFonts w:eastAsia="TimesNewRoman" w:cs="Times New Roman" w:ascii="Times New Roman" w:hAnsi="Times New Roman"/>
          <w:sz w:val="28"/>
          <w:szCs w:val="28"/>
        </w:rPr>
        <w:t xml:space="preserve">РОЗДІЛ </w:t>
      </w:r>
      <w:r>
        <w:rPr>
          <w:rFonts w:eastAsia="TimesNewRoman,Bold" w:cs="Times New Roman" w:ascii="Times New Roman" w:hAnsi="Times New Roman"/>
          <w:sz w:val="28"/>
          <w:szCs w:val="28"/>
        </w:rPr>
        <w:t xml:space="preserve">1. </w:t>
      </w:r>
      <w:r>
        <w:rPr>
          <w:rFonts w:eastAsia="Times New Roman" w:cs="Times New Roman" w:ascii="Times New Roman" w:hAnsi="Times New Roman"/>
          <w:sz w:val="28"/>
          <w:szCs w:val="28"/>
          <w:lang w:eastAsia="uk-UA"/>
        </w:rPr>
        <w:t>ТЕОРЕ</w:t>
      </w:r>
      <w:r>
        <w:rPr>
          <w:rFonts w:eastAsia="Times New Roman" w:cs="Times New Roman" w:ascii="Times New Roman" w:hAnsi="Times New Roman"/>
          <w:color w:val="FF0000"/>
          <w:sz w:val="28"/>
          <w:szCs w:val="28"/>
          <w:lang w:eastAsia="uk-UA"/>
        </w:rPr>
        <w:t>ТИКО</w:t>
      </w:r>
      <w:r>
        <w:rPr>
          <w:rFonts w:eastAsia="Times New Roman" w:cs="Times New Roman" w:ascii="Times New Roman" w:hAnsi="Times New Roman"/>
          <w:sz w:val="28"/>
          <w:szCs w:val="28"/>
          <w:lang w:eastAsia="uk-UA"/>
        </w:rPr>
        <w:t>-МЕТОДИЧНІ ЗАСАДИ УПРАВЛІННЯ ІНФОРМАЦІЙНИМ ЗАБЕЗПЕЧЕННЯМ ПІДПРИЄМСТВ АГРОПРОМИСЛОВОГО КОМПЛЕКСУ</w:t>
      </w:r>
    </w:p>
    <w:p>
      <w:pPr>
        <w:pStyle w:val="Normal"/>
        <w:spacing w:before="0" w:after="0"/>
        <w:ind w:left="1276" w:hanging="425"/>
        <w:rPr>
          <w:rFonts w:ascii="Times New Roman" w:hAnsi="Times New Roman" w:eastAsia="TimesNewRoman" w:cs="Times New Roman"/>
          <w:sz w:val="28"/>
          <w:szCs w:val="28"/>
        </w:rPr>
      </w:pPr>
      <w:r>
        <w:rPr>
          <w:rFonts w:cs="Times New Roman" w:ascii="Times New Roman" w:hAnsi="Times New Roman"/>
          <w:sz w:val="28"/>
          <w:szCs w:val="28"/>
        </w:rPr>
        <w:t xml:space="preserve">1.1. </w:t>
      </w:r>
      <w:r>
        <w:rPr>
          <w:rFonts w:eastAsia="TimesNewRoman,Bold" w:cs="Times New Roman" w:ascii="Times New Roman" w:hAnsi="Times New Roman"/>
          <w:sz w:val="28"/>
          <w:szCs w:val="28"/>
        </w:rPr>
        <w:t>Сутність та роль інформаційного забезпечення суб’єктів господарювання</w:t>
      </w:r>
    </w:p>
    <w:p>
      <w:pPr>
        <w:pStyle w:val="Normal"/>
        <w:spacing w:before="0" w:after="0"/>
        <w:ind w:left="1276" w:hanging="425"/>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1.2.</w:t>
      </w:r>
      <w:r>
        <w:rPr>
          <w:rFonts w:eastAsia="Times New Roman" w:cs="Times New Roman" w:ascii="Times New Roman" w:hAnsi="Times New Roman"/>
          <w:sz w:val="28"/>
          <w:szCs w:val="28"/>
          <w:lang w:val="ru-RU" w:eastAsia="uk-UA"/>
        </w:rPr>
        <w:t xml:space="preserve"> </w:t>
      </w:r>
      <w:r>
        <w:rPr>
          <w:rFonts w:eastAsia="Times New Roman" w:cs="Times New Roman" w:ascii="Times New Roman" w:hAnsi="Times New Roman"/>
          <w:sz w:val="28"/>
          <w:szCs w:val="28"/>
          <w:lang w:eastAsia="uk-UA"/>
        </w:rPr>
        <w:t>Теоретичні та методичні підходи до управління інформаційним забезпеченням</w:t>
      </w:r>
    </w:p>
    <w:p>
      <w:pPr>
        <w:pStyle w:val="Normal"/>
        <w:spacing w:before="0" w:after="0"/>
        <w:ind w:left="1276" w:hanging="425"/>
        <w:rPr>
          <w:rFonts w:ascii="Times New Roman" w:hAnsi="Times New Roman" w:eastAsia="Times New Roman" w:cs="Times New Roman"/>
          <w:sz w:val="28"/>
          <w:szCs w:val="28"/>
          <w:lang w:eastAsia="uk-UA"/>
        </w:rPr>
      </w:pPr>
      <w:r>
        <w:rPr>
          <w:rFonts w:eastAsia="TimesNewRoman" w:cs="Times New Roman" w:ascii="Times New Roman" w:hAnsi="Times New Roman"/>
          <w:sz w:val="28"/>
          <w:szCs w:val="28"/>
        </w:rPr>
        <w:t xml:space="preserve">1.3. Особливості </w:t>
      </w:r>
      <w:r>
        <w:rPr>
          <w:rFonts w:eastAsia="Times New Roman" w:cs="Times New Roman" w:ascii="Times New Roman" w:hAnsi="Times New Roman"/>
          <w:sz w:val="28"/>
          <w:szCs w:val="28"/>
          <w:lang w:eastAsia="uk-UA"/>
        </w:rPr>
        <w:t>управління</w:t>
      </w:r>
      <w:r>
        <w:rPr>
          <w:rFonts w:eastAsia="TimesNewRoman" w:cs="Times New Roman" w:ascii="Times New Roman" w:hAnsi="Times New Roman"/>
          <w:sz w:val="28"/>
          <w:szCs w:val="28"/>
        </w:rPr>
        <w:t xml:space="preserve"> інформаційним забезпеченням в </w:t>
      </w:r>
      <w:r>
        <w:rPr>
          <w:rFonts w:eastAsia="Times New Roman" w:cs="Times New Roman" w:ascii="Times New Roman" w:hAnsi="Times New Roman"/>
          <w:sz w:val="28"/>
          <w:szCs w:val="28"/>
          <w:lang w:eastAsia="uk-UA"/>
        </w:rPr>
        <w:t>агропромисловому комплексі.</w:t>
      </w:r>
    </w:p>
    <w:p>
      <w:pPr>
        <w:pStyle w:val="Normal"/>
        <w:spacing w:before="0" w:after="0"/>
        <w:ind w:left="1276" w:hanging="1276"/>
        <w:rPr/>
      </w:pPr>
      <w:r>
        <w:rPr>
          <w:rFonts w:eastAsia="TimesNewRoman" w:cs="Times New Roman" w:ascii="Times New Roman" w:hAnsi="Times New Roman"/>
          <w:sz w:val="28"/>
          <w:szCs w:val="28"/>
        </w:rPr>
        <w:t>РОЗДІЛ 2. ОСОБЛИВОСТІ І ПРОБЛЕМИ УПРАВЛІННЯ ІНФОРМАЦІЙНИМ ЗАБЕЗПЕЧЕННЯМ</w:t>
      </w:r>
      <w:r>
        <w:rPr>
          <w:rFonts w:eastAsia="TimesNewRoman" w:cs="Times New Roman" w:ascii="Times New Roman" w:hAnsi="Times New Roman"/>
          <w:sz w:val="24"/>
          <w:szCs w:val="24"/>
        </w:rPr>
        <w:t xml:space="preserve"> </w:t>
      </w:r>
      <w:r>
        <w:rPr>
          <w:rFonts w:eastAsia="TimesNewRoman" w:cs="Times New Roman" w:ascii="Times New Roman" w:hAnsi="Times New Roman"/>
          <w:sz w:val="28"/>
          <w:szCs w:val="28"/>
        </w:rPr>
        <w:t>ПІДПРИЄМСТВ АГРОПРОМИСЛОВОГО КОМПЛЕКСУ</w:t>
      </w:r>
    </w:p>
    <w:p>
      <w:pPr>
        <w:pStyle w:val="Normal"/>
        <w:spacing w:before="0" w:after="0"/>
        <w:ind w:left="1276" w:hanging="425"/>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2.1. Аналіз рівня забезпеченості інформаційними ресурсами підприємств агропромислового комплексу</w:t>
      </w:r>
    </w:p>
    <w:p>
      <w:pPr>
        <w:pStyle w:val="Normal"/>
        <w:spacing w:before="0" w:after="0"/>
        <w:ind w:left="1276" w:hanging="425"/>
        <w:rPr>
          <w:rFonts w:ascii="Times New Roman" w:hAnsi="Times New Roman" w:eastAsia="TimesNewRoman" w:cs="Times New Roman"/>
          <w:sz w:val="24"/>
          <w:szCs w:val="24"/>
        </w:rPr>
      </w:pPr>
      <w:r>
        <w:rPr>
          <w:rFonts w:eastAsia="Times New Roman" w:cs="Times New Roman" w:ascii="Times New Roman" w:hAnsi="Times New Roman"/>
          <w:sz w:val="28"/>
          <w:szCs w:val="28"/>
          <w:lang w:eastAsia="uk-UA"/>
        </w:rPr>
        <w:t>2.2. Стан управління інформаційним забезпеченням на підприємствах</w:t>
      </w:r>
      <w:r>
        <w:rPr>
          <w:rFonts w:eastAsia="TimesNewRoman" w:cs="Times New Roman" w:ascii="Times New Roman" w:hAnsi="Times New Roman"/>
          <w:sz w:val="28"/>
          <w:szCs w:val="28"/>
        </w:rPr>
        <w:t xml:space="preserve"> </w:t>
      </w:r>
      <w:r>
        <w:rPr>
          <w:rFonts w:eastAsia="Times New Roman" w:cs="Times New Roman" w:ascii="Times New Roman" w:hAnsi="Times New Roman"/>
          <w:sz w:val="28"/>
          <w:szCs w:val="28"/>
          <w:lang w:eastAsia="uk-UA"/>
        </w:rPr>
        <w:t>агропромислового комплексу</w:t>
      </w:r>
    </w:p>
    <w:p>
      <w:pPr>
        <w:pStyle w:val="Normal"/>
        <w:spacing w:before="0" w:after="0"/>
        <w:ind w:left="1276" w:hanging="425"/>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2.3.</w:t>
      </w:r>
      <w:r>
        <w:rPr>
          <w:rFonts w:cs="Times New Roman" w:ascii="Times New Roman" w:hAnsi="Times New Roman"/>
          <w:sz w:val="28"/>
          <w:szCs w:val="28"/>
        </w:rPr>
        <w:t xml:space="preserve"> Проблеми </w:t>
      </w:r>
      <w:r>
        <w:rPr>
          <w:rFonts w:eastAsia="Times New Roman" w:cs="Times New Roman" w:ascii="Times New Roman" w:hAnsi="Times New Roman"/>
          <w:sz w:val="28"/>
          <w:szCs w:val="28"/>
          <w:lang w:eastAsia="uk-UA"/>
        </w:rPr>
        <w:t>управління</w:t>
      </w:r>
      <w:r>
        <w:rPr>
          <w:rFonts w:eastAsia="TimesNewRoman" w:cs="Times New Roman" w:ascii="Times New Roman" w:hAnsi="Times New Roman"/>
          <w:sz w:val="28"/>
          <w:szCs w:val="28"/>
        </w:rPr>
        <w:t xml:space="preserve"> інформаційним забезпеченням підприємств </w:t>
      </w:r>
      <w:r>
        <w:rPr>
          <w:rFonts w:eastAsia="Times New Roman" w:cs="Times New Roman" w:ascii="Times New Roman" w:hAnsi="Times New Roman"/>
          <w:sz w:val="28"/>
          <w:szCs w:val="28"/>
          <w:lang w:eastAsia="uk-UA"/>
        </w:rPr>
        <w:t>агропромислового комплексу</w:t>
      </w:r>
    </w:p>
    <w:p>
      <w:pPr>
        <w:pStyle w:val="Normal"/>
        <w:spacing w:before="0" w:after="0"/>
        <w:ind w:left="1276" w:hanging="1276"/>
        <w:rPr/>
      </w:pPr>
      <w:r>
        <w:rPr>
          <w:rFonts w:eastAsia="TimesNewRoman" w:cs="Times New Roman" w:ascii="Times New Roman" w:hAnsi="Times New Roman"/>
          <w:sz w:val="28"/>
          <w:szCs w:val="28"/>
        </w:rPr>
        <w:t>РОЗДІЛ 3. УДОСКОНАЛЕННЯ УПРАВЛІННЯ ІНФОРМАЦІЙНИМ ЗАБЕЗПЕЧЕННЯМ</w:t>
      </w:r>
      <w:r>
        <w:rPr>
          <w:rFonts w:eastAsia="TimesNewRoman" w:cs="Times New Roman" w:ascii="Times New Roman" w:hAnsi="Times New Roman"/>
          <w:sz w:val="24"/>
          <w:szCs w:val="24"/>
        </w:rPr>
        <w:t xml:space="preserve"> </w:t>
      </w:r>
      <w:r>
        <w:rPr>
          <w:rFonts w:eastAsia="TimesNewRoman" w:cs="Times New Roman" w:ascii="Times New Roman" w:hAnsi="Times New Roman"/>
          <w:sz w:val="28"/>
          <w:szCs w:val="28"/>
        </w:rPr>
        <w:t>ПІДПРИЄМСТВ АГРОПРОМИСЛОВОГО КОМПЛЕКСУ</w:t>
      </w:r>
    </w:p>
    <w:p>
      <w:pPr>
        <w:pStyle w:val="Normal"/>
        <w:spacing w:before="0" w:after="0"/>
        <w:ind w:left="1276" w:hanging="425"/>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3.1. Заходи з підвищення ефективності інформаційного забезпечення підприємств.</w:t>
      </w:r>
    </w:p>
    <w:p>
      <w:pPr>
        <w:pStyle w:val="Normal"/>
        <w:spacing w:before="0" w:after="0"/>
        <w:ind w:left="1418" w:hanging="0"/>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3.1.1 Шляхи скорочення управлінських витрат.</w:t>
      </w:r>
    </w:p>
    <w:p>
      <w:pPr>
        <w:pStyle w:val="Normal"/>
        <w:spacing w:before="0" w:after="0"/>
        <w:ind w:left="1418" w:hanging="0"/>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3.1.2 Поліпшення мережевої організації підприємства.</w:t>
      </w:r>
    </w:p>
    <w:p>
      <w:pPr>
        <w:pStyle w:val="Normal"/>
        <w:spacing w:before="0" w:after="0"/>
        <w:ind w:left="1418" w:hanging="0"/>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3.1.2 Впровадження автоматизованої інформаційної системи.</w:t>
      </w:r>
    </w:p>
    <w:p>
      <w:pPr>
        <w:pStyle w:val="Normal"/>
        <w:spacing w:before="0" w:after="0"/>
        <w:ind w:left="1418" w:hanging="0"/>
        <w:rPr/>
      </w:pPr>
      <w:r>
        <w:rPr>
          <w:rFonts w:eastAsia="Times New Roman" w:cs="Times New Roman" w:ascii="Times New Roman" w:hAnsi="Times New Roman"/>
          <w:sz w:val="28"/>
          <w:szCs w:val="28"/>
          <w:lang w:eastAsia="uk-UA"/>
        </w:rPr>
        <w:t>3.1.4 Використання Інтернет технологій.</w:t>
      </w:r>
    </w:p>
    <w:p>
      <w:pPr>
        <w:pStyle w:val="Normal"/>
        <w:spacing w:before="0" w:after="0"/>
        <w:ind w:left="1418" w:hanging="567"/>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3.2. Моделювання </w:t>
      </w:r>
      <w:r>
        <w:rPr>
          <w:rFonts w:cs="Times New Roman" w:ascii="Times New Roman" w:hAnsi="Times New Roman"/>
          <w:sz w:val="28"/>
          <w:szCs w:val="28"/>
        </w:rPr>
        <w:t xml:space="preserve">впливу зміни організаційної структури та комп’ютеризації на </w:t>
      </w:r>
      <w:r>
        <w:rPr>
          <w:rFonts w:eastAsia="Times New Roman" w:cs="Times New Roman" w:ascii="Times New Roman" w:hAnsi="Times New Roman"/>
          <w:sz w:val="28"/>
          <w:szCs w:val="28"/>
          <w:lang w:eastAsia="uk-UA"/>
        </w:rPr>
        <w:t>управління</w:t>
      </w:r>
      <w:r>
        <w:rPr>
          <w:rFonts w:eastAsia="TimesNewRoman" w:cs="Times New Roman" w:ascii="Times New Roman" w:hAnsi="Times New Roman"/>
          <w:sz w:val="28"/>
          <w:szCs w:val="28"/>
        </w:rPr>
        <w:t xml:space="preserve"> інформаційним забезпеченням підприємств агропромислового комплексу</w:t>
      </w:r>
    </w:p>
    <w:p>
      <w:pPr>
        <w:pStyle w:val="Normal"/>
        <w:spacing w:before="0" w:after="0"/>
        <w:rPr>
          <w:rFonts w:ascii="Times New Roman" w:hAnsi="Times New Roman" w:eastAsia="TimesNewRoman" w:cs="Times New Roman"/>
          <w:sz w:val="28"/>
          <w:szCs w:val="28"/>
        </w:rPr>
      </w:pPr>
      <w:r>
        <w:rPr>
          <w:rFonts w:eastAsia="TimesNewRoman" w:cs="Times New Roman" w:ascii="Times New Roman" w:hAnsi="Times New Roman"/>
          <w:sz w:val="28"/>
          <w:szCs w:val="28"/>
        </w:rPr>
        <w:t>ВИСНОВКИ</w:t>
      </w:r>
    </w:p>
    <w:p>
      <w:pPr>
        <w:pStyle w:val="Normal"/>
        <w:spacing w:before="0" w:after="0"/>
        <w:rPr>
          <w:rFonts w:ascii="Times New Roman" w:hAnsi="Times New Roman" w:eastAsia="TimesNewRoman" w:cs="Times New Roman"/>
          <w:sz w:val="28"/>
          <w:szCs w:val="28"/>
        </w:rPr>
      </w:pPr>
      <w:r>
        <w:rPr>
          <w:rFonts w:eastAsia="TimesNewRoman" w:cs="Times New Roman" w:ascii="Times New Roman" w:hAnsi="Times New Roman"/>
          <w:sz w:val="28"/>
          <w:szCs w:val="28"/>
        </w:rPr>
        <w:t>СПИСОК ВИКОРИСТАНИХ ДЖЕРЕЛ</w:t>
      </w:r>
    </w:p>
    <w:p>
      <w:pPr>
        <w:pStyle w:val="Normal"/>
        <w:rPr>
          <w:b/>
          <w:b/>
          <w:color w:val="FF0000"/>
          <w:sz w:val="36"/>
          <w:szCs w:val="36"/>
          <w:lang w:val="ru-RU"/>
        </w:rPr>
      </w:pPr>
      <w:r>
        <w:rPr>
          <w:b/>
          <w:color w:val="FF0000"/>
          <w:sz w:val="36"/>
          <w:szCs w:val="36"/>
        </w:rPr>
        <w:t>В цілому усе нормально. Може трохи подумати, щоб і третій розділ мав три-чотири  звичайні параграфи. Але згодиться і так. Треба поспішати. Робота цікава, але складна.</w:t>
      </w:r>
    </w:p>
    <w:p>
      <w:pPr>
        <w:pStyle w:val="Normal"/>
        <w:rPr>
          <w:b/>
          <w:b/>
          <w:color w:val="FF0000"/>
          <w:sz w:val="36"/>
          <w:szCs w:val="36"/>
          <w:lang w:val="ru-RU"/>
        </w:rPr>
      </w:pPr>
      <w:r>
        <w:rPr>
          <w:b/>
          <w:color w:val="FF0000"/>
          <w:sz w:val="36"/>
          <w:szCs w:val="36"/>
          <w:lang w:val="ru-RU"/>
        </w:rPr>
      </w:r>
    </w:p>
    <w:p>
      <w:pPr>
        <w:pStyle w:val="Normal"/>
        <w:rPr>
          <w:rFonts w:ascii="Times New Roman" w:hAnsi="Times New Roman" w:eastAsia="Times New Roman" w:cs="Times New Roman"/>
          <w:sz w:val="28"/>
          <w:szCs w:val="28"/>
          <w:lang w:val="ru-RU" w:eastAsia="uk-UA"/>
        </w:rPr>
      </w:pPr>
      <w:r>
        <w:rPr>
          <w:rFonts w:eastAsia="Times New Roman" w:cs="Times New Roman" w:ascii="Times New Roman" w:hAnsi="Times New Roman"/>
          <w:sz w:val="28"/>
          <w:szCs w:val="28"/>
          <w:lang w:val="ru-RU" w:eastAsia="uk-UA"/>
        </w:rPr>
      </w:r>
    </w:p>
    <w:p>
      <w:pPr>
        <w:pStyle w:val="Normal"/>
        <w:jc w:val="center"/>
        <w:rPr>
          <w:rFonts w:ascii="Times New Roman" w:hAnsi="Times New Roman" w:eastAsia="Times New Roman" w:cs="Times New Roman"/>
          <w:b/>
          <w:b/>
          <w:sz w:val="32"/>
          <w:szCs w:val="32"/>
          <w:lang w:eastAsia="uk-UA"/>
        </w:rPr>
      </w:pPr>
      <w:r>
        <w:rPr>
          <w:rFonts w:eastAsia="Times New Roman" w:cs="Times New Roman" w:ascii="Times New Roman" w:hAnsi="Times New Roman"/>
          <w:b/>
          <w:sz w:val="32"/>
          <w:szCs w:val="32"/>
          <w:lang w:eastAsia="uk-UA"/>
        </w:rPr>
        <w:t>Вступ</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Для прийняття ефективних управлінських рішень в умовах динамічного розвитку ринкової економіки підприємствам аграрного сектору потрібна доцільна система інформаційного забезпечення яка об'єктивно відображає сформовану економічну ситуацію. Обрана мною тема є найбільш актуальною на сьогоднішній день, оскільки хороше інформаційне забезпечення це не тільки запорука успіху та конкурентоспроможності підприємств агропромислового комплексу, але і деколи виступає як засіб виживання в умовах жорсткої конкуренції.</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Важко переоцінити актуальність теми дипломної роботи. Наразі робота над проблемами ефективного застосування існуючих інформаційних технологій поступово стає пріоритетним напрямком розвитку середнього та великого бізнесу. І це не дивно, оскільки в наш швидкоплинний час найбільш гостро постає питання прийняття своєчасних та якісних управлінських рішень, успішне розв’язання якого можливе лише за умови володіння оперативною та точною інформацією, що відображала б реальний стан справ на всіх напрямках діяльності суб’єкта підприємницької діяльності від обліку складу готової продукції до укладення контрактів із закордонними партнерами. Забезпечення можливості отримання такої інформації в режимі реального часу – основна мета використання сучасних інформаційних технологій.</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Управління інформаційним забезпеченням - це зв'язок інформації з системами управління підприємством і управлінським процесом в цілому. Воно може розглядатися не тільки в цілому, охоплюючи всі функції управління, а й за окремими функціональними управлінським роботам, наприклад прогнозування та планування, обліку і аналізу. Це дає можливість відтінити специфічні моменти, притаманні інформаційному забезпеченню функціонального управління, розкривши в той же самий час його загальні властивості, що дозволяє направити дослідження вглиб.</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Мета даної дипломної роботи становлення якісного інформаційного забезпечення підрозділів усіх рівнів, так як це основа ефективного управління підприємством. Використання для цього автоматизованих систем, безумовно, найкращий (якщо не єдино можливий) шлях. Виходячи з поставленої мети дипломної роботи в дослідженні підприємств агропромислового комплексу необхідно вирішити взаємопов'язаний комплекс завдань, що дозволяють побудувати інформаційну систему, побудовану на основі моделі реально існуючих і взаємодіючих бізнес-процесів всіх структурних підрозділів, а не окремих груп користувачів.</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Також потрібне</w:t>
      </w:r>
      <w:r>
        <w:rPr>
          <w:rFonts w:eastAsia="Times New Roman" w:cs="Times New Roman" w:ascii="Times New Roman" w:hAnsi="Times New Roman"/>
          <w:sz w:val="28"/>
          <w:szCs w:val="28"/>
          <w:lang w:val="ru-RU" w:eastAsia="uk-UA"/>
        </w:rPr>
        <w:t xml:space="preserve"> </w:t>
      </w:r>
      <w:r>
        <w:rPr>
          <w:rFonts w:eastAsia="Times New Roman" w:cs="Times New Roman" w:ascii="Times New Roman" w:hAnsi="Times New Roman"/>
          <w:sz w:val="28"/>
          <w:szCs w:val="28"/>
          <w:lang w:eastAsia="uk-UA"/>
        </w:rPr>
        <w:t>глибоке вивчення проблеми вдосконалення інформаційного забезпечення</w:t>
      </w:r>
      <w:r>
        <w:rPr>
          <w:rFonts w:eastAsia="Times New Roman" w:cs="Times New Roman" w:ascii="Times New Roman" w:hAnsi="Times New Roman"/>
          <w:sz w:val="28"/>
          <w:szCs w:val="28"/>
          <w:lang w:val="ru-RU" w:eastAsia="uk-UA"/>
        </w:rPr>
        <w:t xml:space="preserve"> </w:t>
      </w:r>
      <w:r>
        <w:rPr>
          <w:rFonts w:eastAsia="Times New Roman" w:cs="Times New Roman" w:ascii="Times New Roman" w:hAnsi="Times New Roman"/>
          <w:sz w:val="28"/>
          <w:szCs w:val="28"/>
          <w:lang w:eastAsia="uk-UA"/>
        </w:rPr>
        <w:t>управління організацією. На прикладі організації необхідно розглянути існуюче положення справ у досліджуваній області, провести детальний аналіз, виявити причини невдач, якщо вони є, і розробити реальні пропозиції щодо поліпшення становища.</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Аналіз наукових праць останніх років показав, що вивчення проблем інформаційного забезпечення (ІЗ) на всіх рівнях управління становило інтереси багатьох вітчизняних і зарубіжних дослідників. При чому, умовно коло дослідників можна поділити на тих, хто розглядав цю категорію в суто технічному вимірі, і тих, хто досліджував її в соціальному аспекті. Серед перших – В. В. Годін, І. К. Корнєєв [1], Е. П. Голєніщев, І. В. Клименко [2], які досліджували інформаційні технології в управлінні. Велику увагу дослідники приділили основам автоматизованих систем управління, інформаційним мережам та моделюванню управління. М. Г. Чумаченко, М. А. Болюх, В. З. Бурчевський, М. І. Горбаток [3] розглядали цю категорію як "процес забезпечення інформацією, сукупність форм документів, нормативної бази та реалізованих рішень щодо обсягів, розміщення та форм існування інформації, яка використовується в інформаційній системі в процесі її функціонування" [3, с. 142]; В. Б. Авер’янов – як "систему руху й перетворення інформації, включаючи класифікаційні переліки всіх даних, методи їх кодування, зберігання та передачі" [4].</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Для досягнення поставленої мети в дипломній роботі визначено такі завдання:</w:t>
      </w:r>
    </w:p>
    <w:p>
      <w:pPr>
        <w:pStyle w:val="ListParagraph"/>
        <w:numPr>
          <w:ilvl w:val="0"/>
          <w:numId w:val="2"/>
        </w:numP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дослідити сутність та роль інформаційного забезпечення;</w:t>
      </w:r>
    </w:p>
    <w:p>
      <w:pPr>
        <w:pStyle w:val="HTMLPreformatted"/>
        <w:numPr>
          <w:ilvl w:val="0"/>
          <w:numId w:val="2"/>
        </w:numPr>
        <w:shd w:val="clear" w:color="auto" w:fill="FFFFFF"/>
        <w:spacing w:lineRule="auto" w:line="360"/>
        <w:jc w:val="both"/>
        <w:rPr>
          <w:rFonts w:ascii="Times New Roman" w:hAnsi="Times New Roman" w:cs="Times New Roman"/>
          <w:sz w:val="28"/>
          <w:szCs w:val="28"/>
        </w:rPr>
      </w:pPr>
      <w:r>
        <w:rPr>
          <w:rFonts w:cs="Times New Roman" w:ascii="Times New Roman" w:hAnsi="Times New Roman"/>
          <w:sz w:val="28"/>
          <w:szCs w:val="28"/>
        </w:rPr>
        <w:t>проаналізувати існуючі підходи до управління ІЗ;</w:t>
      </w:r>
    </w:p>
    <w:p>
      <w:pPr>
        <w:pStyle w:val="ListParagraph"/>
        <w:numPr>
          <w:ilvl w:val="0"/>
          <w:numId w:val="2"/>
        </w:numPr>
        <w:shd w:val="clear" w:color="auto" w:fill="FFFFFF"/>
        <w:tabs>
          <w:tab w:val="left" w:pos="916" w:leader="none"/>
        </w:tabs>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визначити особливості управління інформаційним забезпеченням в агропромисловому комплексі;</w:t>
      </w:r>
    </w:p>
    <w:p>
      <w:pPr>
        <w:pStyle w:val="ListParagraph"/>
        <w:numPr>
          <w:ilvl w:val="0"/>
          <w:numId w:val="2"/>
        </w:numPr>
        <w:tabs>
          <w:tab w:val="left" w:pos="916" w:leader="none"/>
        </w:tabs>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проаналізувати  рівень забезпеченості інформаційними ресурсами підприємств агропромислового комплексу;</w:t>
      </w:r>
    </w:p>
    <w:p>
      <w:pPr>
        <w:pStyle w:val="ListParagraph"/>
        <w:numPr>
          <w:ilvl w:val="0"/>
          <w:numId w:val="2"/>
        </w:numPr>
        <w:tabs>
          <w:tab w:val="left" w:pos="916" w:leader="none"/>
        </w:tabs>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визначити проблеми управління інформаційним забезпеченням підприємств агропромислового комплексу;</w:t>
      </w:r>
    </w:p>
    <w:p>
      <w:pPr>
        <w:pStyle w:val="ListParagraph"/>
        <w:numPr>
          <w:ilvl w:val="0"/>
          <w:numId w:val="2"/>
        </w:numPr>
        <w:shd w:val="clear" w:color="auto" w:fill="FFFFFF"/>
        <w:tabs>
          <w:tab w:val="left" w:pos="916" w:leader="none"/>
        </w:tabs>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провести аналіз заходів з підвищення ефективності інформаційного забезпечення підприємств;</w:t>
      </w:r>
    </w:p>
    <w:p>
      <w:pPr>
        <w:pStyle w:val="ListParagraph"/>
        <w:numPr>
          <w:ilvl w:val="0"/>
          <w:numId w:val="2"/>
        </w:numPr>
        <w:shd w:val="clear" w:color="auto" w:fill="FFFFFF"/>
        <w:tabs>
          <w:tab w:val="left" w:pos="916" w:leader="none"/>
        </w:tabs>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змоделювати вплив зміни організаційної структури та комп’ютеризації на управління інформаційним забезпеченням підприємств агропромислового комплексу.</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Об'єктом дослідження є система інформаційного забезпечення сільськогосподарських підприємств. Предметом дослідження є сукупність теоретичних, методичних та прикладних аспектів удоконалення інформаційного забезпечення та системи управління ІЗ на підприємстві. Необхідно оцінити вже досягнуті результати, визначити коло невирішених завдань і провести розрахунки економічної ефективності від вживаних заходів.</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Методи дослідження, використані в даній дипломній роботі: </w:t>
      </w:r>
    </w:p>
    <w:p>
      <w:pPr>
        <w:pStyle w:val="ListParagraph"/>
        <w:numPr>
          <w:ilvl w:val="0"/>
          <w:numId w:val="3"/>
        </w:numPr>
        <w:shd w:val="clear" w:color="auto" w:fill="FFFFFF"/>
        <w:spacing w:lineRule="auto" w:line="360" w:before="0" w:after="0"/>
        <w:ind w:left="1560" w:hanging="36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аналізу статистичних даних; </w:t>
      </w:r>
    </w:p>
    <w:p>
      <w:pPr>
        <w:pStyle w:val="ListParagraph"/>
        <w:numPr>
          <w:ilvl w:val="0"/>
          <w:numId w:val="3"/>
        </w:numPr>
        <w:shd w:val="clear" w:color="auto" w:fill="FFFFFF"/>
        <w:spacing w:lineRule="auto" w:line="360" w:before="0" w:after="0"/>
        <w:ind w:left="1560" w:hanging="36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групувань; </w:t>
      </w:r>
    </w:p>
    <w:p>
      <w:pPr>
        <w:pStyle w:val="ListParagraph"/>
        <w:numPr>
          <w:ilvl w:val="0"/>
          <w:numId w:val="3"/>
        </w:numPr>
        <w:shd w:val="clear" w:color="auto" w:fill="FFFFFF"/>
        <w:spacing w:lineRule="auto" w:line="360" w:before="0" w:after="0"/>
        <w:ind w:left="1560" w:hanging="36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опитування спеціалістів, експертів та управлінського персоналу;</w:t>
      </w:r>
    </w:p>
    <w:p>
      <w:pPr>
        <w:pStyle w:val="ListParagraph"/>
        <w:numPr>
          <w:ilvl w:val="0"/>
          <w:numId w:val="3"/>
        </w:numPr>
        <w:shd w:val="clear" w:color="auto" w:fill="FFFFFF"/>
        <w:spacing w:lineRule="auto" w:line="360" w:before="0" w:after="0"/>
        <w:ind w:left="1560" w:hanging="36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економіко-математичний метод;</w:t>
      </w:r>
    </w:p>
    <w:p>
      <w:pPr>
        <w:pStyle w:val="ListParagraph"/>
        <w:numPr>
          <w:ilvl w:val="0"/>
          <w:numId w:val="3"/>
        </w:numPr>
        <w:shd w:val="clear" w:color="auto" w:fill="FFFFFF"/>
        <w:spacing w:lineRule="auto" w:line="360" w:before="0" w:after="0"/>
        <w:ind w:left="1560" w:hanging="36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моделювання.</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Інформаційною базою дослідження є відповідні положення законодавчих та нормативних актів України, офіційні матеріали Державної служби статистики України, Міністерства аграрної політики та продовольства України, фінансова і виробнича звітність підприємств аграрного сектора Житомирської області, наукові праці вітчизняних, зарубіжних науковців і фахівців з проблеми дослідження, дані соціометричного дослідження, матеріали глобальної мережі Internet.</w:t>
      </w:r>
    </w:p>
    <w:p>
      <w:pPr>
        <w:pStyle w:val="Normal"/>
        <w:shd w:val="clear" w:color="auto" w:fill="FFFFFF"/>
        <w:spacing w:lineRule="auto" w:line="360" w:before="0" w:after="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spacing w:before="0" w:after="0"/>
        <w:jc w:val="center"/>
        <w:rPr>
          <w:rFonts w:ascii="Times New Roman" w:hAnsi="Times New Roman" w:eastAsia="TimesNewRoman,Bold" w:cs="Times New Roman"/>
          <w:sz w:val="28"/>
          <w:szCs w:val="28"/>
        </w:rPr>
      </w:pPr>
      <w:r>
        <w:rPr>
          <w:rFonts w:eastAsia="TimesNewRoman" w:cs="Times New Roman" w:ascii="Times New Roman" w:hAnsi="Times New Roman"/>
          <w:sz w:val="28"/>
          <w:szCs w:val="28"/>
        </w:rPr>
        <w:t xml:space="preserve">РОЗДІЛ </w:t>
      </w:r>
      <w:r>
        <w:rPr>
          <w:rFonts w:eastAsia="TimesNewRoman,Bold" w:cs="Times New Roman" w:ascii="Times New Roman" w:hAnsi="Times New Roman"/>
          <w:sz w:val="28"/>
          <w:szCs w:val="28"/>
        </w:rPr>
        <w:t>1</w:t>
      </w:r>
    </w:p>
    <w:p>
      <w:pPr>
        <w:pStyle w:val="Normal"/>
        <w:spacing w:before="0" w:after="0"/>
        <w:jc w:val="center"/>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ТЕОРЕТИКО-МЕТОДИЧНІ ЗАСАДИ УПРАВЛІННЯ </w:t>
      </w:r>
    </w:p>
    <w:p>
      <w:pPr>
        <w:pStyle w:val="Normal"/>
        <w:spacing w:before="0" w:after="0"/>
        <w:jc w:val="center"/>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ІНФОРМАЦІЙНИМ ЗАБЕЗПЕЧЕННЯМ ПІДПРИЄМСТВ АГРОПРОМИСЛОВОГО КОМПЛЕКСУ</w:t>
      </w:r>
    </w:p>
    <w:p>
      <w:pPr>
        <w:pStyle w:val="Normal"/>
        <w:spacing w:before="0" w:after="0"/>
        <w:ind w:left="1276" w:hanging="425"/>
        <w:jc w:val="center"/>
        <w:rPr>
          <w:rFonts w:ascii="Times New Roman" w:hAnsi="Times New Roman" w:cs="Times New Roman"/>
          <w:sz w:val="28"/>
          <w:szCs w:val="28"/>
        </w:rPr>
      </w:pPr>
      <w:r>
        <w:rPr>
          <w:rFonts w:cs="Times New Roman" w:ascii="Times New Roman" w:hAnsi="Times New Roman"/>
          <w:sz w:val="28"/>
          <w:szCs w:val="28"/>
        </w:rPr>
      </w:r>
    </w:p>
    <w:p>
      <w:pPr>
        <w:pStyle w:val="Normal"/>
        <w:spacing w:before="0" w:after="0"/>
        <w:jc w:val="center"/>
        <w:rPr>
          <w:rFonts w:ascii="Times New Roman" w:hAnsi="Times New Roman" w:eastAsia="TimesNewRoman,Bold" w:cs="Times New Roman"/>
          <w:sz w:val="28"/>
          <w:szCs w:val="28"/>
        </w:rPr>
      </w:pPr>
      <w:r>
        <w:rPr>
          <w:rFonts w:cs="Times New Roman" w:ascii="Times New Roman" w:hAnsi="Times New Roman"/>
          <w:sz w:val="28"/>
          <w:szCs w:val="28"/>
        </w:rPr>
        <w:t xml:space="preserve">1.1. </w:t>
      </w:r>
      <w:r>
        <w:rPr>
          <w:rFonts w:eastAsia="TimesNewRoman,Bold" w:cs="Times New Roman" w:ascii="Times New Roman" w:hAnsi="Times New Roman"/>
          <w:sz w:val="28"/>
          <w:szCs w:val="28"/>
        </w:rPr>
        <w:t xml:space="preserve">Сутність та роль інформаційного забезпечення </w:t>
      </w:r>
    </w:p>
    <w:p>
      <w:pPr>
        <w:pStyle w:val="Normal"/>
        <w:spacing w:before="0" w:after="0"/>
        <w:jc w:val="center"/>
        <w:rPr>
          <w:rFonts w:ascii="Times New Roman" w:hAnsi="Times New Roman" w:eastAsia="TimesNewRoman,Bold" w:cs="Times New Roman"/>
          <w:sz w:val="28"/>
          <w:szCs w:val="28"/>
        </w:rPr>
      </w:pPr>
      <w:r>
        <w:rPr>
          <w:rFonts w:eastAsia="TimesNewRoman,Bold" w:cs="Times New Roman" w:ascii="Times New Roman" w:hAnsi="Times New Roman"/>
          <w:sz w:val="28"/>
          <w:szCs w:val="28"/>
        </w:rPr>
        <w:t>суб’єктів господарювання</w:t>
      </w:r>
    </w:p>
    <w:p>
      <w:pPr>
        <w:pStyle w:val="Normal"/>
        <w:spacing w:before="0" w:after="0"/>
        <w:jc w:val="center"/>
        <w:rPr>
          <w:rFonts w:ascii="Times New Roman" w:hAnsi="Times New Roman" w:eastAsia="TimesNewRoman" w:cs="Times New Roman"/>
          <w:sz w:val="28"/>
          <w:szCs w:val="28"/>
        </w:rPr>
      </w:pPr>
      <w:r>
        <w:rPr>
          <w:rFonts w:eastAsia="TimesNewRoman" w:cs="Times New Roman" w:ascii="Times New Roman" w:hAnsi="Times New Roman"/>
          <w:sz w:val="28"/>
          <w:szCs w:val="28"/>
        </w:rPr>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Для організації взаємодії різних інформаційних систем з різними користувачами та між собою, дані потрібно відповідним чином описати в усіх системах на різних рівнях, тобто вирішити проблему їх інформаційної сумісності в найширшому розумінні.</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Це досягається створенням інформаційного забезпечення.</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Інформаційне забезпечення - це сукупність форм документів, нормативної бази та реалізованих рішень щодо обсягів, розміщення та форм існування інформації, яка використовується в інформаційній системі.</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Інформаційне забезпечення повинно відповідати наступним вимогам:</w:t>
      </w:r>
    </w:p>
    <w:p>
      <w:pPr>
        <w:pStyle w:val="ListParagraph"/>
        <w:numPr>
          <w:ilvl w:val="0"/>
          <w:numId w:val="4"/>
        </w:numPr>
        <w:shd w:val="clear" w:color="auto" w:fill="FFFFFF"/>
        <w:spacing w:lineRule="auto" w:line="360" w:before="0" w:after="0"/>
        <w:contextualSpacing/>
        <w:jc w:val="both"/>
        <w:rPr/>
      </w:pPr>
      <w:r>
        <w:rPr>
          <w:rFonts w:eastAsia="Times New Roman" w:cs="Times New Roman" w:ascii="Times New Roman" w:hAnsi="Times New Roman"/>
          <w:sz w:val="28"/>
          <w:szCs w:val="28"/>
          <w:lang w:eastAsia="uk-UA"/>
        </w:rPr>
        <w:t>цілісність;</w:t>
      </w:r>
    </w:p>
    <w:p>
      <w:pPr>
        <w:pStyle w:val="ListParagraph"/>
        <w:numPr>
          <w:ilvl w:val="0"/>
          <w:numId w:val="4"/>
        </w:numPr>
        <w:shd w:val="clear" w:color="auto" w:fill="FFFFFF"/>
        <w:spacing w:lineRule="auto" w:line="360" w:before="0" w:after="0"/>
        <w:contextualSpacing/>
        <w:jc w:val="both"/>
        <w:rPr/>
      </w:pPr>
      <w:r>
        <w:rPr>
          <w:rFonts w:eastAsia="Times New Roman" w:cs="Times New Roman" w:ascii="Times New Roman" w:hAnsi="Times New Roman"/>
          <w:sz w:val="28"/>
          <w:szCs w:val="28"/>
          <w:lang w:eastAsia="uk-UA"/>
        </w:rPr>
        <w:t>вірогідність;</w:t>
      </w:r>
    </w:p>
    <w:p>
      <w:pPr>
        <w:pStyle w:val="ListParagraph"/>
        <w:numPr>
          <w:ilvl w:val="0"/>
          <w:numId w:val="4"/>
        </w:numPr>
        <w:shd w:val="clear" w:color="auto" w:fill="FFFFFF"/>
        <w:spacing w:lineRule="auto" w:line="360" w:before="0" w:after="0"/>
        <w:contextualSpacing/>
        <w:jc w:val="both"/>
        <w:rPr/>
      </w:pPr>
      <w:r>
        <w:rPr>
          <w:rFonts w:eastAsia="Times New Roman" w:cs="Times New Roman" w:ascii="Times New Roman" w:hAnsi="Times New Roman"/>
          <w:sz w:val="28"/>
          <w:szCs w:val="28"/>
          <w:lang w:eastAsia="uk-UA"/>
        </w:rPr>
        <w:t>контроль;</w:t>
      </w:r>
    </w:p>
    <w:p>
      <w:pPr>
        <w:pStyle w:val="ListParagraph"/>
        <w:numPr>
          <w:ilvl w:val="0"/>
          <w:numId w:val="4"/>
        </w:numPr>
        <w:shd w:val="clear" w:color="auto" w:fill="FFFFFF"/>
        <w:spacing w:lineRule="auto" w:line="360" w:before="0" w:after="0"/>
        <w:contextualSpacing/>
        <w:jc w:val="both"/>
        <w:rPr/>
      </w:pPr>
      <w:r>
        <w:rPr>
          <w:rFonts w:eastAsia="Times New Roman" w:cs="Times New Roman" w:ascii="Times New Roman" w:hAnsi="Times New Roman"/>
          <w:sz w:val="28"/>
          <w:szCs w:val="28"/>
          <w:lang w:eastAsia="uk-UA"/>
        </w:rPr>
        <w:t>захист від несанкціонованого доступу;</w:t>
      </w:r>
    </w:p>
    <w:p>
      <w:pPr>
        <w:pStyle w:val="ListParagraph"/>
        <w:numPr>
          <w:ilvl w:val="0"/>
          <w:numId w:val="4"/>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гнучкість;</w:t>
      </w:r>
    </w:p>
    <w:p>
      <w:pPr>
        <w:pStyle w:val="ListParagraph"/>
        <w:numPr>
          <w:ilvl w:val="0"/>
          <w:numId w:val="4"/>
        </w:numPr>
        <w:shd w:val="clear" w:color="auto" w:fill="FFFFFF"/>
        <w:spacing w:lineRule="auto" w:line="360" w:before="0" w:after="0"/>
        <w:contextualSpacing/>
        <w:jc w:val="both"/>
        <w:rPr/>
      </w:pPr>
      <w:r>
        <w:rPr>
          <w:rFonts w:eastAsia="Times New Roman" w:cs="Times New Roman" w:ascii="Times New Roman" w:hAnsi="Times New Roman"/>
          <w:sz w:val="28"/>
          <w:szCs w:val="28"/>
          <w:lang w:eastAsia="uk-UA"/>
        </w:rPr>
        <w:t>стандартизація та уніфікація;</w:t>
      </w:r>
    </w:p>
    <w:p>
      <w:pPr>
        <w:pStyle w:val="ListParagraph"/>
        <w:numPr>
          <w:ilvl w:val="0"/>
          <w:numId w:val="4"/>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адаптивність;</w:t>
      </w:r>
    </w:p>
    <w:p>
      <w:pPr>
        <w:pStyle w:val="ListParagraph"/>
        <w:numPr>
          <w:ilvl w:val="0"/>
          <w:numId w:val="4"/>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мінімізація введення та виведення інформації.</w:t>
      </w:r>
    </w:p>
    <w:p>
      <w:pPr>
        <w:pStyle w:val="Style18"/>
        <w:suppressAutoHyphens w:val="true"/>
        <w:spacing w:lineRule="auto" w:line="360" w:before="0" w:after="0"/>
        <w:ind w:firstLine="709"/>
        <w:jc w:val="both"/>
        <w:rPr>
          <w:rFonts w:ascii="Times New Roman" w:hAnsi="Times New Roman"/>
          <w:sz w:val="28"/>
          <w:szCs w:val="28"/>
        </w:rPr>
      </w:pPr>
      <w:r>
        <w:rPr>
          <w:rFonts w:ascii="Times New Roman" w:hAnsi="Times New Roman"/>
          <w:sz w:val="28"/>
          <w:szCs w:val="28"/>
        </w:rPr>
        <w:t>Ефективне функціонування і перспективний розвиток підприємства в сучасних умовах формування інформаційного суспільства залежить, в першу чергу, від використання нових методів та інструментів управління підприємством, рівня інформаційного забезпечення його діяльності та результативності використання інформаційних ресурсів.</w:t>
      </w:r>
    </w:p>
    <w:p>
      <w:pPr>
        <w:pStyle w:val="BodyTextIndent2"/>
        <w:suppressAutoHyphens w:val="true"/>
        <w:rPr>
          <w:color w:val="00000A"/>
          <w:szCs w:val="28"/>
        </w:rPr>
      </w:pPr>
      <w:r>
        <w:rPr>
          <w:color w:val="00000A"/>
          <w:szCs w:val="28"/>
        </w:rPr>
        <w:t>Особлива роль інформації і інформаційних ресурсів в діяльності сучасних підприємств обумовлена їх безпосередньою участю у будь-яких економічних процесах та постійно зростаючим рівнем інформатизації ринкового середовища та суспільства в цілому. Сучасний етап розвитку економіки потребує використання науково-обґрунтованих методів збору, аналізу, обробки та застосування інформації і її взаємопов’язаних форм, що має сприяти формуванню потенційних інформаційних ресурсів підприємства і послідовній реалізації напрямків його розвитку.</w:t>
      </w:r>
    </w:p>
    <w:p>
      <w:pPr>
        <w:pStyle w:val="BodyTextIndent2"/>
        <w:suppressAutoHyphens w:val="true"/>
        <w:rPr>
          <w:color w:val="00000A"/>
          <w:szCs w:val="28"/>
        </w:rPr>
      </w:pPr>
      <w:r>
        <w:rPr>
          <w:color w:val="00000A"/>
          <w:szCs w:val="28"/>
        </w:rPr>
        <w:t>Однією з умов стабільного функціонування й ефективної реалізації напрямів розвитку підприємства є використання в його діяльності принципів і інструментарію інформаційного забезпечення.</w:t>
      </w:r>
    </w:p>
    <w:p>
      <w:pPr>
        <w:pStyle w:val="BodyTextIndent2"/>
        <w:suppressAutoHyphens w:val="true"/>
        <w:rPr>
          <w:color w:val="00000A"/>
          <w:szCs w:val="28"/>
        </w:rPr>
      </w:pPr>
      <w:r>
        <w:rPr>
          <w:color w:val="00000A"/>
          <w:szCs w:val="28"/>
        </w:rPr>
        <w:t>Під інформаційним забезпеченням діяльності підприємства розуміється сукупність форм, методів та інструментів управління інформаційними ресурсами, необхідних і придатних для реалізації аналітичних і управлінських процедур, що забезпечують стабільне функціонування підприємства, його стійкий перспективний розвиток.</w:t>
      </w:r>
    </w:p>
    <w:p>
      <w:pPr>
        <w:pStyle w:val="BodyTextIndent2"/>
        <w:suppressAutoHyphens w:val="true"/>
        <w:rPr>
          <w:rFonts w:eastAsia="Times New Roman"/>
          <w:color w:val="00000A"/>
          <w:szCs w:val="28"/>
          <w:lang w:eastAsia="uk-UA"/>
        </w:rPr>
      </w:pPr>
      <w:r>
        <w:rPr>
          <w:color w:val="00000A"/>
          <w:szCs w:val="28"/>
        </w:rPr>
        <w:t xml:space="preserve">Загальна характеристика інформаційних ресурсів та визначення особливостей їх участі в усіх виробничо-господарських процесах сучасного аграрного підприємства дозволили дійти висновку, що інформаційне забезпечення діяльності підприємства має ґрунтуватися на комплексному використанні потенційних і наявних інформаційних ресурсів з урахуванням їх основних особливостей. </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Найважливіший фактор підвищення ефективності виробництва в будь-якій галузі є поліпшення управління. Удосконалення форм і методів управління відбувається на основі досягнень науково-технічного прогресу, подальшого розвитку інформатики, що займається вивченням законів, методів і способів накопичення, обробки і передачі інформації за допомогою різних технічних засобів.</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Різні інформаційно-технічні нововведення слід сприймати як засіб скорочення і здешевлення апарату управління. Так, наприклад, появу телефону, радіо, телебачення, персональних комп'ютерів, локальних комп'ютерних мереж та глобальної мережі Інтернет приводило в свою чергу до вдосконалення системи інформаційного забезпечення управління підприємством. У кінцевому підсумку роль інформації в організаційному управлінні фірмою постійно зростає, що пов'язано зі змінами соціально-економічного характеру, появою новітніх досягнень у галузі техніки і технологій, результатами наукових досліджень. Науково-технічна революція висунула інформацію в якості найважливішого чинника виробничого процесу. Інформаційний процес необхідний як неодмінна умова роботи сучасної техніки, як засіб підвищення якості робочої сили, як передумова успішної організації самого процесу виробництва.</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Від вдосконалення інформаційного забезпечення можливі наступні позитивні результати: </w:t>
      </w:r>
    </w:p>
    <w:p>
      <w:pPr>
        <w:pStyle w:val="Normal"/>
        <w:shd w:val="clear" w:color="auto" w:fill="FFFFFF"/>
        <w:spacing w:lineRule="auto" w:line="360" w:before="0" w:after="0"/>
        <w:ind w:left="720" w:hanging="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1. Можлива економія витрат за рахунок зниження</w:t>
      </w:r>
    </w:p>
    <w:p>
      <w:pPr>
        <w:pStyle w:val="ListParagraph"/>
        <w:numPr>
          <w:ilvl w:val="0"/>
          <w:numId w:val="5"/>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Фонду заробітної плати </w:t>
      </w:r>
    </w:p>
    <w:p>
      <w:pPr>
        <w:pStyle w:val="ListParagraph"/>
        <w:numPr>
          <w:ilvl w:val="0"/>
          <w:numId w:val="5"/>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Вартості програмного забезпечення </w:t>
      </w:r>
    </w:p>
    <w:p>
      <w:pPr>
        <w:pStyle w:val="ListParagraph"/>
        <w:numPr>
          <w:ilvl w:val="0"/>
          <w:numId w:val="5"/>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Витрат на пошту </w:t>
      </w:r>
    </w:p>
    <w:p>
      <w:pPr>
        <w:pStyle w:val="ListParagraph"/>
        <w:numPr>
          <w:ilvl w:val="0"/>
          <w:numId w:val="5"/>
        </w:numPr>
        <w:shd w:val="clear" w:color="auto" w:fill="FFFFFF"/>
        <w:spacing w:lineRule="auto" w:line="360" w:before="0" w:after="0"/>
        <w:contextualSpacing/>
        <w:jc w:val="both"/>
        <w:rPr/>
      </w:pPr>
      <w:r>
        <w:rPr>
          <w:rFonts w:eastAsia="Times New Roman" w:cs="Times New Roman" w:ascii="Times New Roman" w:hAnsi="Times New Roman"/>
          <w:sz w:val="28"/>
          <w:szCs w:val="28"/>
          <w:lang w:eastAsia="uk-UA"/>
        </w:rPr>
        <w:t xml:space="preserve">Витрат на оформлення договорів </w:t>
      </w:r>
    </w:p>
    <w:p>
      <w:pPr>
        <w:pStyle w:val="ListParagraph"/>
        <w:numPr>
          <w:ilvl w:val="0"/>
          <w:numId w:val="5"/>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Витрат на перерозподіл сировини </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2. Усунення можливих витрат у майбутньому </w:t>
      </w:r>
    </w:p>
    <w:p>
      <w:pPr>
        <w:pStyle w:val="ListParagraph"/>
        <w:numPr>
          <w:ilvl w:val="0"/>
          <w:numId w:val="6"/>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Уникнення майбутнього зростання чисельності персоналу </w:t>
      </w:r>
    </w:p>
    <w:p>
      <w:pPr>
        <w:pStyle w:val="ListParagraph"/>
        <w:numPr>
          <w:ilvl w:val="0"/>
          <w:numId w:val="6"/>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Зменшення вимог до обробки даних </w:t>
      </w:r>
    </w:p>
    <w:p>
      <w:pPr>
        <w:pStyle w:val="ListParagraph"/>
        <w:numPr>
          <w:ilvl w:val="0"/>
          <w:numId w:val="6"/>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Зниження вартості обслуговування </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3. Можливі нематеріальні вигоди </w:t>
      </w:r>
    </w:p>
    <w:p>
      <w:pPr>
        <w:pStyle w:val="ListParagraph"/>
        <w:numPr>
          <w:ilvl w:val="0"/>
          <w:numId w:val="6"/>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Поліпшення якості інформації </w:t>
      </w:r>
    </w:p>
    <w:p>
      <w:pPr>
        <w:pStyle w:val="ListParagraph"/>
        <w:numPr>
          <w:ilvl w:val="0"/>
          <w:numId w:val="6"/>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Підвищення продуктивності </w:t>
      </w:r>
    </w:p>
    <w:p>
      <w:pPr>
        <w:pStyle w:val="ListParagraph"/>
        <w:numPr>
          <w:ilvl w:val="0"/>
          <w:numId w:val="6"/>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Поліпшення і прискорення обслуговування </w:t>
      </w:r>
    </w:p>
    <w:p>
      <w:pPr>
        <w:pStyle w:val="ListParagraph"/>
        <w:numPr>
          <w:ilvl w:val="0"/>
          <w:numId w:val="6"/>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Нові виробничі потужності </w:t>
      </w:r>
    </w:p>
    <w:p>
      <w:pPr>
        <w:pStyle w:val="ListParagraph"/>
        <w:numPr>
          <w:ilvl w:val="0"/>
          <w:numId w:val="6"/>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Більш впевнені рішення </w:t>
      </w:r>
    </w:p>
    <w:p>
      <w:pPr>
        <w:pStyle w:val="ListParagraph"/>
        <w:numPr>
          <w:ilvl w:val="0"/>
          <w:numId w:val="6"/>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Поліпшення контролю </w:t>
      </w:r>
    </w:p>
    <w:p>
      <w:pPr>
        <w:pStyle w:val="ListParagraph"/>
        <w:numPr>
          <w:ilvl w:val="0"/>
          <w:numId w:val="6"/>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Зменшення прострочених платежів </w:t>
      </w:r>
    </w:p>
    <w:p>
      <w:pPr>
        <w:pStyle w:val="ListParagraph"/>
        <w:numPr>
          <w:ilvl w:val="0"/>
          <w:numId w:val="6"/>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Повне використання програмного забезпечення </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 xml:space="preserve">Поняття інформації є досить містким і широко поширене в даний час. Сам термін інформація походить від латинського слова information - роз'яснення, інформування, виклад. </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 xml:space="preserve">Процес передачі та отримання інформації представлений нижче на схемі малюнок 1. Це проста схема передачі інформації в одному напрямку. </w:t>
      </w:r>
    </w:p>
    <w:p>
      <w:pPr>
        <w:pStyle w:val="Normal"/>
        <w:shd w:val="clear" w:color="auto" w:fill="FFFFFF"/>
        <w:spacing w:lineRule="auto" w:line="360" w:before="0" w:after="0"/>
        <w:jc w:val="both"/>
        <w:rPr>
          <w:rFonts w:ascii="Times New Roman" w:hAnsi="Times New Roman" w:eastAsia="Times New Roman" w:cs="Times New Roman"/>
          <w:sz w:val="28"/>
          <w:szCs w:val="28"/>
          <w:lang w:eastAsia="uk-UA"/>
        </w:rPr>
      </w:pPr>
      <w:bookmarkStart w:id="0" w:name="_GoBack"/>
      <w:bookmarkEnd w:id="0"/>
      <w:r>
        <w:rPr/>
        <w:drawing>
          <wp:inline distT="0" distB="0" distL="0" distR="0">
            <wp:extent cx="5772150" cy="1438275"/>
            <wp:effectExtent l="0" t="0" r="0" b="0"/>
            <wp:docPr id="1" name="Рисунок 24" descr="http://ua-referat.com/dopb18738.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4" descr="http://ua-referat.com/dopb18738.zip"/>
                    <pic:cNvPicPr>
                      <a:picLocks noChangeAspect="1" noChangeArrowheads="1"/>
                    </pic:cNvPicPr>
                  </pic:nvPicPr>
                  <pic:blipFill>
                    <a:blip r:embed="rId2"/>
                    <a:stretch>
                      <a:fillRect/>
                    </a:stretch>
                  </pic:blipFill>
                  <pic:spPr bwMode="auto">
                    <a:xfrm>
                      <a:off x="0" y="0"/>
                      <a:ext cx="5772150" cy="1438275"/>
                    </a:xfrm>
                    <a:prstGeom prst="rect">
                      <a:avLst/>
                    </a:prstGeom>
                    <a:noFill/>
                    <a:ln w="9525">
                      <a:noFill/>
                      <a:miter lim="800000"/>
                      <a:headEnd/>
                      <a:tailEnd/>
                    </a:ln>
                  </pic:spPr>
                </pic:pic>
              </a:graphicData>
            </a:graphic>
          </wp:inline>
        </w:drawing>
      </w:r>
    </w:p>
    <w:p>
      <w:pPr>
        <w:pStyle w:val="Normal"/>
        <w:shd w:val="clear" w:color="auto" w:fill="FFFFFF"/>
        <w:spacing w:lineRule="auto" w:line="360" w:before="0" w:after="0"/>
        <w:ind w:firstLine="720"/>
        <w:jc w:val="right"/>
        <w:rPr/>
      </w:pPr>
      <w:r>
        <w:rPr>
          <w:rFonts w:eastAsia="Times New Roman" w:cs="Times New Roman" w:ascii="Times New Roman" w:hAnsi="Times New Roman"/>
          <w:sz w:val="28"/>
          <w:szCs w:val="28"/>
          <w:lang w:eastAsia="uk-UA"/>
        </w:rPr>
        <w:t xml:space="preserve">Малюнок 1. Процес передачі та отримання інформації </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Процес передачі інформації навіть в одному напрямку проходить через безліч посередників, а це значить, що під час передачі інформації відбувається її затримка і спотворення.</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 xml:space="preserve">Крім того, інформація може перетворюватися в залежності від того до кого вона адресована. Так, наприклад, при передачі інформації вгору від підлеглих до керівника відбувається її узагальнення, а при передачі вниз, від керівника до підлеглих навпаки - вона конкретизується. Головне в цьому процесі максимальна швидкість передачі інформації при мінімальних допустимих викривлення. Від цього в першу чергу залежить правильність прийнятих рішень і як наслідок збільшується прибуток організації. </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 xml:space="preserve">У процесі управління постійно відбувається обмін інформацією. Причому напрямок переміщення інформації може бути вертикальним (від керівника до підлеглих чи від підлеглих до керівника), так і горизонтальним (між начальниками підрозділів, підлеглими одного рівня). Як джерело інформації може бути рівень цін на ринку, розмір прибутку фірми в минулому кварталі або вказівка керівника малюнок 2. </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З малюнка видно, що на ефективність прийнятих рішень з управління впливає безліч показників: </w:t>
      </w:r>
    </w:p>
    <w:p>
      <w:pPr>
        <w:pStyle w:val="ListParagraph"/>
        <w:numPr>
          <w:ilvl w:val="0"/>
          <w:numId w:val="6"/>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Якість, достовірність і оперативність отримання інформації </w:t>
      </w:r>
    </w:p>
    <w:p>
      <w:pPr>
        <w:pStyle w:val="ListParagraph"/>
        <w:numPr>
          <w:ilvl w:val="0"/>
          <w:numId w:val="6"/>
        </w:numPr>
        <w:shd w:val="clear" w:color="auto" w:fill="FFFFFF"/>
        <w:spacing w:lineRule="auto" w:line="360" w:before="0" w:after="0"/>
        <w:contextualSpacing/>
        <w:jc w:val="both"/>
        <w:rPr/>
      </w:pPr>
      <w:r>
        <w:rPr>
          <w:rFonts w:eastAsia="Times New Roman" w:cs="Times New Roman" w:ascii="Times New Roman" w:hAnsi="Times New Roman"/>
          <w:sz w:val="28"/>
          <w:szCs w:val="28"/>
          <w:lang w:eastAsia="uk-UA"/>
        </w:rPr>
        <w:t xml:space="preserve">Знання, досвід, особисті якості керівника </w:t>
      </w:r>
    </w:p>
    <w:p>
      <w:pPr>
        <w:pStyle w:val="ListParagraph"/>
        <w:numPr>
          <w:ilvl w:val="0"/>
          <w:numId w:val="6"/>
        </w:numPr>
        <w:shd w:val="clear" w:color="auto" w:fill="FFFFFF"/>
        <w:spacing w:lineRule="auto" w:line="360" w:before="0" w:after="0"/>
        <w:contextualSpacing/>
        <w:jc w:val="both"/>
        <w:rPr/>
      </w:pPr>
      <w:r>
        <w:rPr>
          <w:rFonts w:eastAsia="Times New Roman" w:cs="Times New Roman" w:ascii="Times New Roman" w:hAnsi="Times New Roman"/>
          <w:sz w:val="28"/>
          <w:szCs w:val="28"/>
          <w:lang w:eastAsia="uk-UA"/>
        </w:rPr>
        <w:t xml:space="preserve">Кваліфікаційний склад підлеглих </w:t>
      </w:r>
    </w:p>
    <w:p>
      <w:pPr>
        <w:pStyle w:val="ListParagraph"/>
        <w:numPr>
          <w:ilvl w:val="0"/>
          <w:numId w:val="6"/>
        </w:numPr>
        <w:shd w:val="clear" w:color="auto" w:fill="FFFFFF"/>
        <w:spacing w:lineRule="auto" w:line="360" w:before="0" w:after="0"/>
        <w:contextualSpacing/>
        <w:jc w:val="both"/>
        <w:rPr/>
      </w:pPr>
      <w:r>
        <w:rPr>
          <w:rFonts w:eastAsia="Times New Roman" w:cs="Times New Roman" w:ascii="Times New Roman" w:hAnsi="Times New Roman"/>
          <w:sz w:val="28"/>
          <w:szCs w:val="28"/>
          <w:lang w:eastAsia="uk-UA"/>
        </w:rPr>
        <w:t xml:space="preserve">Ситуація на ринку </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де, I</w:t>
      </w:r>
      <w:r>
        <w:rPr>
          <w:rFonts w:eastAsia="Times New Roman" w:cs="Times New Roman" w:ascii="Times New Roman" w:hAnsi="Times New Roman"/>
          <w:sz w:val="28"/>
          <w:szCs w:val="28"/>
          <w:vertAlign w:val="subscript"/>
          <w:lang w:eastAsia="uk-UA"/>
        </w:rPr>
        <w:t>вх</w:t>
      </w:r>
      <w:r>
        <w:rPr>
          <w:rFonts w:eastAsia="Times New Roman" w:cs="Times New Roman" w:ascii="Times New Roman" w:hAnsi="Times New Roman"/>
          <w:sz w:val="28"/>
          <w:szCs w:val="28"/>
          <w:lang w:eastAsia="uk-UA"/>
        </w:rPr>
        <w:t xml:space="preserve"> - вхідна інформація про те, в якому стані об'єкт управління повинен бути </w:t>
      </w:r>
      <w:r>
        <mc:AlternateContent>
          <mc:Choice Requires="wps">
            <w:drawing>
              <wp:anchor behindDoc="0" distT="0" distB="0" distL="28575" distR="28575" simplePos="0" locked="0" layoutInCell="1" allowOverlap="1" relativeHeight="5">
                <wp:simplePos x="0" y="0"/>
                <wp:positionH relativeFrom="column">
                  <wp:posOffset>0</wp:posOffset>
                </wp:positionH>
                <wp:positionV relativeFrom="paragraph">
                  <wp:posOffset>0</wp:posOffset>
                </wp:positionV>
                <wp:extent cx="5928360" cy="2400300"/>
                <wp:effectExtent l="0" t="0" r="0" b="0"/>
                <wp:wrapSquare wrapText="bothSides"/>
                <wp:docPr id="2" name="Врезка1"/>
                <a:graphic xmlns:a="http://schemas.openxmlformats.org/drawingml/2006/main">
                  <a:graphicData uri="http://schemas.microsoft.com/office/word/2010/wordprocessingShape">
                    <wps:wsp>
                      <wps:cNvSpPr txBox="1"/>
                      <wps:spPr>
                        <a:xfrm>
                          <a:off x="0" y="0"/>
                          <a:ext cx="5928360" cy="2400300"/>
                        </a:xfrm>
                        <a:prstGeom prst="rect"/>
                      </wps:spPr>
                      <wps:txbx>
                        <w:txbxContent>
                          <w:tbl>
                            <w:tblPr>
                              <w:tblpPr w:bottomFromText="0" w:horzAnchor="text" w:leftFromText="45" w:rightFromText="45" w:tblpX="0" w:tblpXSpec="" w:tblpY="0" w:tblpYSpec="" w:topFromText="0" w:vertAnchor="text"/>
                              <w:tblW w:w="9336" w:type="dxa"/>
                              <w:jc w:val="left"/>
                              <w:tblInd w:w="0" w:type="dxa"/>
                              <w:tblBorders/>
                              <w:tblCellMar>
                                <w:top w:w="0" w:type="dxa"/>
                                <w:left w:w="0" w:type="dxa"/>
                                <w:bottom w:w="0" w:type="dxa"/>
                                <w:right w:w="0" w:type="dxa"/>
                              </w:tblCellMar>
                              <w:tblLook w:noVBand="1" w:val="04a0" w:noHBand="0" w:lastColumn="0" w:firstColumn="1" w:lastRow="0" w:firstRow="1"/>
                            </w:tblPr>
                            <w:tblGrid>
                              <w:gridCol w:w="6"/>
                              <w:gridCol w:w="9329"/>
                            </w:tblGrid>
                            <w:tr>
                              <w:trPr/>
                              <w:tc>
                                <w:tcPr>
                                  <w:tcW w:w="6" w:type="dxa"/>
                                  <w:tcBorders/>
                                  <w:shd w:fill="auto" w:val="clear"/>
                                  <w:vAlign w:val="center"/>
                                </w:tcPr>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bookmarkStart w:id="1" w:name="__UnoMark__3527_2067038361"/>
                                  <w:bookmarkStart w:id="2" w:name="__UnoMark__3527_2067038361"/>
                                  <w:bookmarkEnd w:id="2"/>
                                  <w:r>
                                    <w:rPr>
                                      <w:rFonts w:eastAsia="Times New Roman" w:cs="Times New Roman" w:ascii="Times New Roman" w:hAnsi="Times New Roman"/>
                                      <w:sz w:val="28"/>
                                      <w:szCs w:val="28"/>
                                      <w:lang w:eastAsia="uk-UA"/>
                                    </w:rPr>
                                  </w:r>
                                </w:p>
                              </w:tc>
                              <w:tc>
                                <w:tcPr>
                                  <w:tcW w:w="9329" w:type="dxa"/>
                                  <w:tcBorders/>
                                  <w:shd w:fill="auto" w:val="clear"/>
                                  <w:vAlign w:val="center"/>
                                </w:tcPr>
                                <w:p>
                                  <w:pPr>
                                    <w:pStyle w:val="Normal"/>
                                    <w:shd w:val="clear" w:color="auto" w:fill="FFFFFF"/>
                                    <w:spacing w:lineRule="auto" w:line="360" w:before="0" w:after="0"/>
                                    <w:jc w:val="both"/>
                                    <w:rPr/>
                                  </w:pPr>
                                  <w:bookmarkStart w:id="3" w:name="__UnoMark__3528_2067038361"/>
                                  <w:bookmarkEnd w:id="3"/>
                                  <w:r>
                                    <w:rPr/>
                                    <w:drawing>
                                      <wp:inline distT="0" distB="0" distL="0" distR="0">
                                        <wp:extent cx="5924550" cy="2400300"/>
                                        <wp:effectExtent l="0" t="0" r="0" b="0"/>
                                        <wp:docPr id="3" name="Рисунок 23" descr="http://ua-referat.com/dopb18739.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3" descr="http://ua-referat.com/dopb18739.zip"/>
                                                <pic:cNvPicPr>
                                                  <a:picLocks noChangeAspect="1" noChangeArrowheads="1"/>
                                                </pic:cNvPicPr>
                                              </pic:nvPicPr>
                                              <pic:blipFill>
                                                <a:blip r:embed="rId3"/>
                                                <a:stretch>
                                                  <a:fillRect/>
                                                </a:stretch>
                                              </pic:blipFill>
                                              <pic:spPr bwMode="auto">
                                                <a:xfrm>
                                                  <a:off x="0" y="0"/>
                                                  <a:ext cx="5924550" cy="2400300"/>
                                                </a:xfrm>
                                                <a:prstGeom prst="rect">
                                                  <a:avLst/>
                                                </a:prstGeom>
                                                <a:noFill/>
                                                <a:ln w="9525">
                                                  <a:noFill/>
                                                  <a:miter lim="800000"/>
                                                  <a:headEnd/>
                                                  <a:tailEnd/>
                                                </a:ln>
                                              </pic:spPr>
                                            </pic:pic>
                                          </a:graphicData>
                                        </a:graphic>
                                      </wp:inline>
                                    </w:drawing>
                                  </w:r>
                                </w:p>
                              </w:tc>
                            </w:tr>
                          </w:tbl>
                        </w:txbxContent>
                      </wps:txbx>
                      <wps:bodyPr anchor="t" lIns="0" tIns="0" rIns="0" bIns="0">
                        <a:spAutoFit/>
                      </wps:bodyPr>
                    </wps:wsp>
                  </a:graphicData>
                </a:graphic>
              </wp:anchor>
            </w:drawing>
          </mc:Choice>
          <mc:Fallback>
            <w:pict>
              <v:rect style="position:absolute;rotation:0;width:466.8pt;height:189pt;mso-wrap-distance-left:2.25pt;mso-wrap-distance-right:2.25pt;mso-wrap-distance-top:0pt;mso-wrap-distance-bottom:0pt;margin-top:0pt;mso-position-vertical-relative:text;margin-left:0pt;mso-position-horizontal-relative:text">
                <v:textbox inset="0in,0in,0in,0in">
                  <w:txbxContent>
                    <w:tbl>
                      <w:tblPr>
                        <w:tblpPr w:bottomFromText="0" w:horzAnchor="text" w:leftFromText="45" w:rightFromText="45" w:tblpX="0" w:tblpXSpec="" w:tblpY="0" w:tblpYSpec="" w:topFromText="0" w:vertAnchor="text"/>
                        <w:tblW w:w="9336" w:type="dxa"/>
                        <w:jc w:val="left"/>
                        <w:tblInd w:w="0" w:type="dxa"/>
                        <w:tblBorders/>
                        <w:tblCellMar>
                          <w:top w:w="0" w:type="dxa"/>
                          <w:left w:w="0" w:type="dxa"/>
                          <w:bottom w:w="0" w:type="dxa"/>
                          <w:right w:w="0" w:type="dxa"/>
                        </w:tblCellMar>
                        <w:tblLook w:noVBand="1" w:val="04a0" w:noHBand="0" w:lastColumn="0" w:firstColumn="1" w:lastRow="0" w:firstRow="1"/>
                      </w:tblPr>
                      <w:tblGrid>
                        <w:gridCol w:w="6"/>
                        <w:gridCol w:w="9329"/>
                      </w:tblGrid>
                      <w:tr>
                        <w:trPr/>
                        <w:tc>
                          <w:tcPr>
                            <w:tcW w:w="6" w:type="dxa"/>
                            <w:tcBorders/>
                            <w:shd w:fill="auto" w:val="clear"/>
                            <w:vAlign w:val="center"/>
                          </w:tcPr>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bookmarkStart w:id="4" w:name="__UnoMark__3527_2067038361"/>
                            <w:bookmarkStart w:id="5" w:name="__UnoMark__3527_2067038361"/>
                            <w:bookmarkEnd w:id="5"/>
                            <w:r>
                              <w:rPr>
                                <w:rFonts w:eastAsia="Times New Roman" w:cs="Times New Roman" w:ascii="Times New Roman" w:hAnsi="Times New Roman"/>
                                <w:sz w:val="28"/>
                                <w:szCs w:val="28"/>
                                <w:lang w:eastAsia="uk-UA"/>
                              </w:rPr>
                            </w:r>
                          </w:p>
                        </w:tc>
                        <w:tc>
                          <w:tcPr>
                            <w:tcW w:w="9329" w:type="dxa"/>
                            <w:tcBorders/>
                            <w:shd w:fill="auto" w:val="clear"/>
                            <w:vAlign w:val="center"/>
                          </w:tcPr>
                          <w:p>
                            <w:pPr>
                              <w:pStyle w:val="Normal"/>
                              <w:shd w:val="clear" w:color="auto" w:fill="FFFFFF"/>
                              <w:spacing w:lineRule="auto" w:line="360" w:before="0" w:after="0"/>
                              <w:jc w:val="both"/>
                              <w:rPr/>
                            </w:pPr>
                            <w:bookmarkStart w:id="6" w:name="__UnoMark__3528_2067038361"/>
                            <w:bookmarkEnd w:id="6"/>
                            <w:r>
                              <w:rPr/>
                              <w:drawing>
                                <wp:inline distT="0" distB="0" distL="0" distR="0">
                                  <wp:extent cx="5924550" cy="2400300"/>
                                  <wp:effectExtent l="0" t="0" r="0" b="0"/>
                                  <wp:docPr id="4" name="Рисунок 23" descr="http://ua-referat.com/dopb18739.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23" descr="http://ua-referat.com/dopb18739.zip"/>
                                          <pic:cNvPicPr>
                                            <a:picLocks noChangeAspect="1" noChangeArrowheads="1"/>
                                          </pic:cNvPicPr>
                                        </pic:nvPicPr>
                                        <pic:blipFill>
                                          <a:blip r:embed="rId3"/>
                                          <a:stretch>
                                            <a:fillRect/>
                                          </a:stretch>
                                        </pic:blipFill>
                                        <pic:spPr bwMode="auto">
                                          <a:xfrm>
                                            <a:off x="0" y="0"/>
                                            <a:ext cx="5924550" cy="2400300"/>
                                          </a:xfrm>
                                          <a:prstGeom prst="rect">
                                            <a:avLst/>
                                          </a:prstGeom>
                                          <a:noFill/>
                                          <a:ln w="9525">
                                            <a:noFill/>
                                            <a:miter lim="800000"/>
                                            <a:headEnd/>
                                            <a:tailEnd/>
                                          </a:ln>
                                        </pic:spPr>
                                      </pic:pic>
                                    </a:graphicData>
                                  </a:graphic>
                                </wp:inline>
                              </w:drawing>
                            </w:r>
                          </w:p>
                        </w:tc>
                      </w:tr>
                    </w:tbl>
                  </w:txbxContent>
                </v:textbox>
                <w10:wrap type="square"/>
              </v:rect>
            </w:pict>
          </mc:Fallback>
        </mc:AlternateConten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I</w:t>
      </w:r>
      <w:r>
        <w:rPr>
          <w:rFonts w:eastAsia="Times New Roman" w:cs="Times New Roman" w:ascii="Times New Roman" w:hAnsi="Times New Roman"/>
          <w:sz w:val="28"/>
          <w:szCs w:val="28"/>
          <w:vertAlign w:val="subscript"/>
          <w:lang w:eastAsia="uk-UA"/>
        </w:rPr>
        <w:t>ос</w:t>
      </w:r>
      <w:r>
        <w:rPr>
          <w:rFonts w:eastAsia="Times New Roman" w:cs="Times New Roman" w:ascii="Times New Roman" w:hAnsi="Times New Roman"/>
          <w:sz w:val="28"/>
          <w:szCs w:val="28"/>
          <w:lang w:eastAsia="uk-UA"/>
        </w:rPr>
        <w:t xml:space="preserve"> - інформація про поточний стан об'єкта управління </w:t>
      </w:r>
    </w:p>
    <w:p>
      <w:pPr>
        <w:pStyle w:val="Normal"/>
        <w:shd w:val="clear" w:color="auto" w:fill="FFFFFF"/>
        <w:spacing w:lineRule="auto" w:line="360" w:before="0" w:after="0"/>
        <w:ind w:firstLine="720"/>
        <w:jc w:val="both"/>
        <w:rPr/>
      </w:pPr>
      <w:r>
        <w:rPr>
          <w:rFonts w:eastAsia="Times New Roman" w:cs="Times New Roman" w:ascii="Times New Roman" w:hAnsi="Times New Roman"/>
          <w:sz w:val="28"/>
          <w:szCs w:val="28"/>
          <w:lang w:eastAsia="uk-UA"/>
        </w:rPr>
        <w:t>I</w:t>
      </w:r>
      <w:r>
        <w:rPr>
          <w:rFonts w:eastAsia="Times New Roman" w:cs="Times New Roman" w:ascii="Times New Roman" w:hAnsi="Times New Roman"/>
          <w:sz w:val="28"/>
          <w:szCs w:val="28"/>
          <w:vertAlign w:val="subscript"/>
          <w:lang w:eastAsia="uk-UA"/>
        </w:rPr>
        <w:t>у</w:t>
      </w:r>
      <w:r>
        <w:rPr>
          <w:rFonts w:eastAsia="Times New Roman" w:cs="Times New Roman" w:ascii="Times New Roman" w:hAnsi="Times New Roman"/>
          <w:sz w:val="28"/>
          <w:szCs w:val="28"/>
          <w:lang w:eastAsia="uk-UA"/>
        </w:rPr>
        <w:t xml:space="preserve"> - керуюча інформація в результаті порівняння </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U - вплив виконавчого органу на об'єкт управління </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V - відхилення стану об'єкта управління під впливом зовнішнього середовища.</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Менеджмент повною мірою використовує об'єктивну і своєчасну інформацію, що збирається, оброблювану, зберігається і поширювану за допомогою сучасних наукових методів і технічних засобів. Зараз це - об'єктивна необхідність, зумовлена, вимогами ринку адекватно реагувати на виникаючі в динамічно розвивається обстановці проблеми. Потрібно не тільки розташовувати своєчасної та точною інформацією, але вміти осмислювати її, робити необхідні висновки і результативно втілювати в управлінських рішеннях. Звідси необхідність присутності інформаційної складової в управлінні очевидна, оскільки вона є основою всього управлінського процесу.</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Інформацію можна трактувати як сукупність відомостей, повідомлень, матеріалів, даних, що визначають міру потенційних знань менеджера про процеси або явищах в їх взаємозв'язку.</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Суть інформації становлять тільки ті дані, які зменшують невизначеність цікавлять менеджера. Інформація в менеджменті - сума потрібних, сприйнятих і усвідомлених відомостей, необхідних для аналізу конкретної ситуації, що дає можливість комплексної оцінки причин її виникнення і розвитку, що дозволяє визначити ряд альтернативних рішень, з яких реально (виходячи з конкретної ситуації) знайти оптимальне управлінське рішення, здійснити контроль за його виконанням. Інформація, отже - необхідна передумова з'єднання і подальшого органічного зрощення процесів праці та розвитку особистості.</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Склад, зміст і якість інформації, яка залучається до керівника, мають визначальну роль у забезпеченні дієвості управління. Аналіз інформації не обмежується тільки економічними даними, а широко використовує технічну, технологічну та іншу інформацію. Всі джерела даних діляться на планові, облікові та позаоблікові.</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До планових джерел відносяться всі типи планів, які розробляються на підприємстві (перспективні, поточні, оперативні, госпрозрахункові завдання, технологічні карти), а також нормативні матеріали, кошториси, цінники, проектні завдання та ін</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Джерела інформації облікового характеру - це всі дані, які містять документи бухгалтерського, статистичного та оперативного обліку, а також всі види звітності, первинна облікова документація.</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Провідна роль в інформаційному забезпеченні аналізу належить бухгалтерському обліку та звітності, де найбільш повно відбиваються господарські явища, процеси, їх результати. Своєчасний і повний аналіз даних, які є в облікових документах (первинних і зведених) та звітності, забезпечує прийняття необхідних заходів, спрямованих на поліпшення виконання планів, досягнення кращих результатів господарювання.</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Дані статистичного обліку, в яких міститься кількісна характеристика масових явищ і процесів, використовуються для поглибленого вивчення і осмислення взаємозв'язків, виявлення економічних закономірностей.</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Оперативний облік і звітність сприяють більш оперативному в порівнянні зі статистикою або бухгалтерським обліком забезпеченню аналізу необхідними даними (наприклад, про виробництво і відвантаження продукції, про стан виробничих запасів) і тим самим створюють умови для підвищення ефективності аналітичних досліджень.</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З розширенням комп'ютерної техніки з'явилися і нові машинні джерела інформації. До них відносяться дані, які містяться в оперативній пам'яті комп'ютера, на гнучких дисках, а також видаються у вигляді різноманітних машинограм. До позаоблікового джерелам інформації належать документи, які регулюють господарську діяльність, а також дані, які не відносяться до перерахованих раніше. У їх число входять наступні документи:</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1) Офіційні документи, якими зобов'язаний користуватися суб'єкт господарювання у своїй діяльності: закони держави, укази президента, постанови уряду і місцевих органів влади, накази вищестоящих органів управління, акти ревізій та перевірок, накази і розпорядження керівників підприємства.</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2) Господарсько-правові документи: договори, угоди, рішення арбітражу і судових органів, рекламації.</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3) Рішення загальних зборів колективу, ради трудового колективу підприємства в цілому або окремих її підвідділів.</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4) Матеріали вивчення передового досвіду, отримані з різних джерел інформації (Інтернет, радіо, телебачення, газети і т.д.).</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5) Технічна і технологічна документація.</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6) Матеріали спеціальних обстежень стану виробництва на окремих робочих місцях (хронометраж, фотографія і тощо).</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7) Усна інформація, яка отримана під час зустрічей з членами свого колективу або представниками інших предприятий.</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По відношенню до об'єкта дослідження інформація буває внутрішньої і зовнішньої. Система внутрішньої інформації - це дані статистичного бухгалтерського, оперативного обліку та звітності, планові дані, нормативні дані, розроблені на підприємстві і т.д. Система зовнішньої інформації - це дані статистичних збірників, періодичних і спеціальних видань, конференцій, ділових зустрічей, офіційні, господарсько-правові документи і т.д.</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По відношенню до предмета дослідження інформація ділиться на основну і допоміжну, необхідну для більш повної характеристики досліджуваної предметної області.</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За періодичністю надходження аналітична інформація підрозділяється на регулярну і епізодичну. До джерелам регулярної інформації відносяться планові та облікові дані. Епізодична інформація формується в міру необхідності, наприклад відомості про новий конкуренті.</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Регулярна інформація в свою чергу класифікується на постійну, що зберігає своє значення тривалий час (коди, шифри, план рахунків бухгалтерського обліку та ін), умовно-постійну, зберігає своє значення протягом певного періоду часу (показники плану, нормативи) і зміну, що характеризує часту змінюваність подій (Звітні дані про стан аналізованого об'єкта на певну дату). По відношенню до процесу обробки інформацію можна віднести до первинної (дані первинного обліку, інвентаризацій, обстежень) та вторинній, що пройшла певну стадію обробки та перетворень (звітність, кон'юнктурні огляди тощо).</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У діяльності великих фірм передача інформації є неодмінним і першорядним фактором нормального функціонування фірми. При цьому особливе значення набуває забезпечення оперативності та достовірності відомостей. Для багатьох фірм внутріфірмова система інформації вирішує завдання організації технологічного процесу і носить виробничий характер. Це стосується, перш за все, процесів забезпечення підприємств кооперуватися продукцією, що поступає з спеціалізованих підприємств по внутріфірмових каналах. Тут інформація відіграє важливу роль у надання відомостей для прийняття управлінських рішень і є одним з факторів, що забезпечують зниження витрат виробництва і підвищення його ефективності. Особливу роль відіграє прогнозування ринкових процесів. Важливе значення має інформація про виникнення в ході виробництва відхилень від планових показників, вимагають прийняття оперативних рішень.</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Істотну роль у прийнятті рішень відіграє науково-технічна інформація, що містить нові наукові знання, відомості про винаходи, технічні новинки своєї фірми і фірм-конкурентів. Це безперервно поповнюваний загальний фонд і потенціал знань і технічних рішень, практичне і своєчасне використання якого забезпечує фірмі високий рівень конкурентоспроможності.</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Інформація є основою для підготовки відповідних доповідей, звітів, пропозицій для вироблення і прийняття управлінських рішень.</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Зміст кожної конкретної інформації визначається потребами управлінських ланок і вироблюваних управлінських рішень. До інформації пред'являються певні вимоги:</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стислість, чіткість формулювань, своєчасність надходження;</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задоволення потреб конкретних керуючих;</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точність і достовірність, правильний відбір первинних відомостей, оптимальність систематизації і безперервність збору і обробки інформації.</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Важливу роль у використанні інформації відіграють способи її реєстрації, обробки, накопичення та передачі; систематизоване зберігання і видача інформації у необхідній формі; виробництво нової числової, графічної та іншої інформації. Іншими словами необхідно розглянути технологію інформаційної діяльності.</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r>
        <w:br w:type="page"/>
      </w:r>
    </w:p>
    <w:p>
      <w:pPr>
        <w:pStyle w:val="Normal"/>
        <w:shd w:val="clear" w:color="auto" w:fill="FFFFFF"/>
        <w:spacing w:lineRule="auto" w:line="360" w:before="0" w:after="0"/>
        <w:jc w:val="center"/>
        <w:rPr>
          <w:rFonts w:ascii="Times New Roman" w:hAnsi="Times New Roman" w:eastAsia="Times New Roman" w:cs="Times New Roman"/>
          <w:b/>
          <w:b/>
          <w:sz w:val="28"/>
          <w:szCs w:val="28"/>
          <w:lang w:eastAsia="uk-UA"/>
        </w:rPr>
      </w:pPr>
      <w:r>
        <w:rPr>
          <w:rFonts w:eastAsia="Times New Roman" w:cs="Times New Roman" w:ascii="Times New Roman" w:hAnsi="Times New Roman"/>
          <w:b/>
          <w:sz w:val="28"/>
          <w:szCs w:val="28"/>
          <w:lang w:eastAsia="uk-UA"/>
        </w:rPr>
        <w:t>1.2.</w:t>
      </w:r>
      <w:r>
        <w:rPr>
          <w:rFonts w:eastAsia="Times New Roman" w:cs="Times New Roman" w:ascii="Times New Roman" w:hAnsi="Times New Roman"/>
          <w:b/>
          <w:sz w:val="28"/>
          <w:szCs w:val="28"/>
          <w:lang w:val="ru-RU" w:eastAsia="uk-UA"/>
        </w:rPr>
        <w:t xml:space="preserve"> </w:t>
      </w:r>
      <w:r>
        <w:rPr>
          <w:rFonts w:eastAsia="Times New Roman" w:cs="Times New Roman" w:ascii="Times New Roman" w:hAnsi="Times New Roman"/>
          <w:b/>
          <w:sz w:val="28"/>
          <w:szCs w:val="28"/>
          <w:lang w:eastAsia="uk-UA"/>
        </w:rPr>
        <w:t>Теоретичні та методичні підходи до управління інформаційним забезпеченням</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Розвиток сільського господарства багато в чому визначається застосуванням більш прогресивних форм господарювання, які забезпечують ефективне використання економічного механізму відповідно до конкретних умов виробництва. Для цього повинна залучатися різноманітна інформація, що характеризує всі сторони агропромислового виробництва та відображає всі його особливості. На даний момент інформація стає таким же ресурсом, як матеріальні та енергетичні ресурси.</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Покращення інформаційного забезпечення може відігравати вирішальну роль для забезпечення високої ефективності діяльності підприємств АПК. Передумовою ефективного реформування аграрного сектору економіки України є покращення створення, аналізу та використання аграрної інформації та даних. Все це дає можливість чітко орієнтуватися в законодавчому полі, прогнозних показниках виробництва і збуту, географії цін на продукцію та ресурси з тим, щоб визначити стратегію розвитку господарства, впроваджувати і використовувати нові технології, тактично правильно будувати виробничі, заготівельно-збутові і фінансові взаємовідносини[9].</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Комплексне впровадження сучасної інформаційної технології дозволяє створити ефективну систему управління розвитком науки і техніки, органічно включити науково-технічний прогрес в усі економічні процеси АПК. Це забезпечує конкурентоспроможність агропромислового сектору економіки на світовому ринку, підвищує продуктивність праці у всіх сферах АПК при зниженні частки живої і матеріалізованої праці.</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Обробка економічної інформації стала самостійним науково-технічним напрямком з великою різноманітністю ідей і методів. Розробляючи організаційну структуру сільськогосподарського підприємства, перш за все, необхідно чітко встановити, які конкретні функції та операції процесу управління будуть автоматизовані за допомогою комп'ютера та інших технічних засобів. Ця інформація повинна бути використана при визначенні форм поділу праці в апараті управління і при розподілі функцій між підрозділами системи управління. Встановлюючи перелік завдань, виконаних за допомогою обчислювальної техніки, керівникам агропромислових підприємств слід прагнути до того, щоб автоматизувати ті управлінські операції, які комп'ютер може здійснювати більш ефективно, ніж людина. В даний час на підприємствах вже накопичено певний досвід використання комп'ютерів для обробки облікової та аналітичної інформації.</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Інформаційне забезпечення являє собою сукупність бази даних та системи управління базою даних, системи вхідної і вихідної інформації, а також уніфіковану систему документації. Інформаційне забезпечення включає в себе всю економічну інформацію підприємства, способи її подання, зберігання перетворення. Інформаційне забезпечення організовується на основі технічного і програмного забезпечення і є по відношенню до них забезпеченням більш високого рівня.</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Одним з основних завдань при інформатизації управлінської діяльності є залучення кінцевого користувача в процес створення, супроводження та розвитку систем інформаційного забезпечення.</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Для передачі інформації в системі управління підприємствами агропромислового комплексу потрібна організація комунікаційних зв'язків.</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Одна з найбільш зручних, швидких і надійних форм - електронна пошта. В її основі лежать глобальні комп'ютерні мережі, використовуються сучасні інформаційні технології. Вони дозволяють доставляти необхідну інформацію від відправника до одержувача за кілька хвилин. Держателем комунікаційних каналів електронної пошти є Інтернет - світова співдружність мереж. Новітні технології мають значну перевагу по швидкості і якості передачі даних у порівнянні з традиційними. Проте їхні послуги поки що досить дорогі.</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Як підкреслюють Є.Г. Коваленко і Л.І. Зініна, розвиток будь-яких інформаційних технологій, для використання в галузі управління, стимулює розвиток методологічних основ ефективного управління, служить підвищенню оперативності та обґрунтованості прийняття рішень [10].</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Розробка й організація інформаційного забезпечення є складним і важливим процесом при створенні системи автоматизованої обробки аналітичної інформації. Інформаційне забезпечення системи може бути визначене як сукупність єдиної системи класифікації та кодування техніко-економічної інформації, уніфікованих систем документації і використовуваних інформаційних масивів.</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Сучасне агропромислове підприємство, що має своєю метою підвищення ефективності діяльності, немислимо без оптимального управління, заснованого на використанні новітньої обчислювальної техніки.</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Таким чином, кожне з засобів забезпечення (організаційних, технічних, технологічних, програмних та ін.) у масштабі системи трансформується у відповідну підсистему економічної інформаційної системи. Сукупність цих підсистем, пов'язаних і узгоджених між собою, повинна забезпечити весь технологічний цикл її функціонування за умови досягнення заданих техніко-економічних характеристик. Особливістю комплексу забезпечуючих підсистем є неможливість виключення їх із системи в цілому, тоді як окремі виробничі підсистеми можуть, при створенні системи тимчасово, функціонувати в традиційному варіанті[11].</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В даний час агропромислові формування, фермерські господарства та окремі товаровиробники постійно відчувають потребу в оперативній інформації про попит та пропозицію на ринках, про наукові досягнення в селекції і передових технологіях виробництва, про досвід господарювання та підприємництва у подібних їм сферах діяльності, про прогресивні нормативи, про стан і використання засобів виробництва, земельних та інших ресурсів, про останні зміни в законодавстві, нормативних та інструктивних документах та інше різноманіття інформації, необхідної для ефективного господарювання, місць виникнення, методів і прийомів обробки, рівнів споживання. Все це актуалізує проблему інформаційного забезпечення з урахуванням зовнішнього середовища функціонування підприємств АПК.</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В сучасних обставинах підприємство може реально лідирувати на ринку тільки в тому випадку, якщо воно широко використовує інформаційні технології. Часто виникають ситуації, коли витрати на збір інформації переважують вигоду, яку можна отримати з зібраних відомостей. Якщо інформації занадто багато, то вона може зіграти негативну роль. Менеджменту агропромислового підприємства слід прагнути до отримання максимально необхідної кількості інформації, тому що прийняття обґрунтованих управлінських рішень знаходиться в прямій залежності від того, який обсяг даних надходить і як він використовується. Для того, щоб використовувати його результативно, необхідно формувати і опановувати інформацію про зовнішні фактори підприємства[12].</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Інформаційне забезпечення, засноване на широкому використанні нових інформаційних технологій, засобів комп'ютерної та комунікаційної техніки дозволить багаторазово підвищити продуктивність праці, оптимізувати, за заданими критеріями, використання ресурсів, скоротити документообіг з переходом до електронних технологій управління виробництвом, прискорити вирішення основних соціальних проблем.</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У цьому зв'язку найважливішим елементом істотного підвищення ефективності галузевої системи науково-технічної інформації повинна стати реформа інформаційного забезпечення прийнятих рішень в управлінні процесами, які відбуваються в АПК, для чого, зокрема, необхідно: створити і розвивати інформаційну інфраструктуру на базі сучасних технологій, забезпечити вільний доступ до зарубіжних інформаційних ресурсів; організувати моніторинг інформаційних ресурсів галузі і вирішити проблеми їх оптимального використання; впровадити автоматизовані експертні системи; створити нові консалтингові та аналітико-інформаційні служби.</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Інформаційні технології АПК в своєму розвитку пройшли довгий шлях, кожний етап якого характеризувався своїми засобами обробки інформації та інформаційними носіями. Сучасний рівень розвитку інформаційної технології характеризується наявністю розподіленої комп'ютерної техніки, «дружнього» програмного забезпечення, розвинутих комунікацій, діалогового режиму спілкування користувача з ЕОМ. З кожним днем сучасне інформаційне суспільство потребує переробку інформації на базі комп’ютерних і телекомунікаційних технологій. Безліч розвинених країн світу певною мірою здійснюють процес інформатизації. Інформатизація – це глобальний процес активного формування та широкомасштабного використання інформаційних ресурсів. Для України інформатизація- шлях не лише до європейської інтеграції, але й до економічного добробуту. Інновації у сфері комп’ ютерних технологій не завжди вдається найповніше використати на багатьох вітчизняних аграрних підприємствах.</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На сьогоднішній день актуальною є проблема підготовки висококваліфікованих фахівців для опрацювання значних обсягів інформації, освоєння сучасними методами роботи. Я вважаю, що лише ті фахівці, які цілком точно усвідомлюють повноту проблеми, можуть розраховувати на успіх в сучасному сільськогосподарському виробництві. Ефективність організації праці підприємства багато в чому залежить від уміння керівника готувати й обґрунтовувати прийняті рішення [5]. Інформаційне забезпечення аграрних підприємств повинне володіти такими особливостями як: гарантувати оперативний бухгалтерський облік виробничо-фінансової діяльності. Практичне розв’язання проблем, пов’язаних із необхідністю забезпечення ефективної роботи підприємства, насамперед залежить від ступеня освоєння методів інформування та стратегічної інформації в управлінні сільськогосподарською діяльністю. На базі стратегічної інформації приймаються стратегічні рішення, які визначають своєрідний план розвитку та ефективне функціонування сільськогосподарської організації, впливають на її розвиток , а також на отримання прибутку. Для ефективного управління сільськогосподарським виробництвом потрібно мати величезні обсяги різноманітної інформації про структуру посівних площ, стан сільськогосподарських угідь, рослинності та ґрунтів, а також прогнозовану врожайність, що у майбутньому захистить підприємство від ризиків за втрату прибутків. У розвинених країнах світу (США, Канада, Австралія, країни ЄС) для інформаційного забезпечення сільськогосподарського менеджменту широко використовують різноманітні інформаційні системи, а саме це:</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 </w:t>
      </w:r>
      <w:r>
        <w:rPr>
          <w:rFonts w:eastAsia="Times New Roman" w:cs="Times New Roman" w:ascii="Times New Roman" w:hAnsi="Times New Roman"/>
          <w:sz w:val="28"/>
          <w:szCs w:val="28"/>
          <w:lang w:eastAsia="uk-UA"/>
        </w:rPr>
        <w:t>системи моніторингу стану аграрних ресурсів та прогнозування урожайності сільськогосподарських культур;</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 </w:t>
      </w:r>
      <w:r>
        <w:rPr>
          <w:rFonts w:eastAsia="Times New Roman" w:cs="Times New Roman" w:ascii="Times New Roman" w:hAnsi="Times New Roman"/>
          <w:sz w:val="28"/>
          <w:szCs w:val="28"/>
          <w:lang w:eastAsia="uk-UA"/>
        </w:rPr>
        <w:t>системи забезпечення контролю якості сільськогосподарської продукції;</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 </w:t>
      </w:r>
      <w:r>
        <w:rPr>
          <w:rFonts w:eastAsia="Times New Roman" w:cs="Times New Roman" w:ascii="Times New Roman" w:hAnsi="Times New Roman"/>
          <w:sz w:val="28"/>
          <w:szCs w:val="28"/>
          <w:lang w:eastAsia="uk-UA"/>
        </w:rPr>
        <w:t>системи оперативного управління та оптимізації продуктивних процесів;</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 </w:t>
      </w:r>
      <w:r>
        <w:rPr>
          <w:rFonts w:eastAsia="Times New Roman" w:cs="Times New Roman" w:ascii="Times New Roman" w:hAnsi="Times New Roman"/>
          <w:sz w:val="28"/>
          <w:szCs w:val="28"/>
          <w:lang w:eastAsia="uk-UA"/>
        </w:rPr>
        <w:t>інформаційно-довідкові системи маркетингової спрямованості;</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 </w:t>
      </w:r>
      <w:r>
        <w:rPr>
          <w:rFonts w:eastAsia="Times New Roman" w:cs="Times New Roman" w:ascii="Times New Roman" w:hAnsi="Times New Roman"/>
          <w:sz w:val="28"/>
          <w:szCs w:val="28"/>
          <w:lang w:eastAsia="uk-UA"/>
        </w:rPr>
        <w:t>аналітичні та моделюючі системи відстеження розвитку надзвичайних ситуацій та їх впливу на виробництво та якість сільськогосподарської продукції, та ще багато інших спеціалізованих інформаційних систем різноманітної спрямованості та рівня деталізації [6, с. 15-19]. У наш час сільське господарство потребує оптимізації виробництва з метою одержання максимального прибутку, раціонального використання ресурсів, захисту навколишнього середовища. Воно набуває нових особливостей. Звичайне сільське господарство перетворюється на «точне сільське господарство», яке передбачає ефективне та раціональне керування процесами росту рослин відповідно до їх потреб у поживних речовинах й умовах зростання [7, с. 25-27].</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Застосування інформаційних технологій підвищує продуктивність й ефективність управлінської праці, дозволяючи по новому вирішувати багато завдань. Наприклад, інформаційні технології дозволяють зберігати величезну кількість даних (які людина просто не може запам'ятати), аналізувати їх і на основі результату, пропонувати найбільш ефективні рішення певних задач, які б мінімізували витрати і максимізували прибутки аграрних підприємств. [8, с. 198-201]. Таким чином, бачимо, що використання інформаційних технологій дозволить суттєво покращити систему інформаційного забезпечення АПК, що супроводжуватиметься підвищенням конкурентоспроможності вітчизняного аграрного виробництва, зокрема за рахунок більш раціонального і цілеспрямованого використання хімікотехногенних, біологічних, агрокліматичних ресурсів та покращенням екологічного стану природного середовища.</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За допомогою інформаційних технології можна не лише збирати гарний врожай щороку, але реалізовувати його за вигідною для підприємства ціною та вчасно, а також здійснювати управління господарством в цілому. Так доступність мережі Internet завдяки розвитку комп’ютерних та інших iнформацiйно-комунікаційних технологій заохочує все більшу кiлькiсть фермерів. Досить стрімкі у наш час темпи розвитку ринку електронної комерції також дають надію на те, що у найближчому майбутньому продукцію сільського господарства можна буде придбати не виходячи з дому чи офісу.</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Роблячи підсумки вище зазначеного, можна сказати, що завдяки широкому використанню сучасних інформаційних технологій вдається досягти кращих результатів в аграрному секторі. Врожаї стають кращими, продукція – якіснішою. Із будь-якої точки світу виробники мають змогу прорекламувати свій товар, представити його на різних сегментах ринку та продати за вигідними цінами. Таким чином, необхідність фінансування впровадження електронно-обчислюваної техніки в агропромисловий комплекс, підготовки кадрів, здатних створювати й застосовувати інформаційні технології в сільському господарстві, є надзвичайно необхідною, адже досвід розвинутих країн світу свідчить, що використання досягнень нових інформаційних технологій систем інформаційного забезпечення є необхідною умовою та складовою успіху будь-якого підприємства. А, зважаючи на стрімкий розвиток інформатизації українського суспільства, необхідно ширше використовувати новітні інформаційні технології систем інформаційного забезпечення в управлінні аграрними підприємствами.</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r>
        <w:br w:type="page"/>
      </w:r>
    </w:p>
    <w:p>
      <w:pPr>
        <w:pStyle w:val="Normal"/>
        <w:shd w:val="clear" w:color="auto" w:fill="FFFFFF"/>
        <w:spacing w:lineRule="auto" w:line="360" w:before="0" w:after="0"/>
        <w:jc w:val="center"/>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shd w:val="clear" w:color="auto" w:fill="FFFFFF"/>
        <w:spacing w:lineRule="auto" w:line="360" w:before="0" w:after="0"/>
        <w:jc w:val="center"/>
        <w:rPr>
          <w:rFonts w:ascii="Times New Roman" w:hAnsi="Times New Roman" w:eastAsia="Times New Roman" w:cs="Times New Roman"/>
          <w:b/>
          <w:b/>
          <w:sz w:val="28"/>
          <w:szCs w:val="28"/>
          <w:lang w:eastAsia="uk-UA"/>
        </w:rPr>
      </w:pPr>
      <w:r>
        <w:rPr>
          <w:rFonts w:eastAsia="Times New Roman" w:cs="Times New Roman" w:ascii="Times New Roman" w:hAnsi="Times New Roman"/>
          <w:b/>
          <w:sz w:val="28"/>
          <w:szCs w:val="28"/>
          <w:lang w:eastAsia="uk-UA"/>
        </w:rPr>
        <w:t>1.3. Особливості управління інформаційним забезпеченням в агропромисловому комплексі.</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Нині належне функціонування аграрного ринку не можливо уявити без належної системи інформаційного забезпечення, яка повинна підтримувати та обслуговувати суб’єктів ринкових відносин на всіх стадіях виробничого циклу, а також у всіх областях їх діяльності. Використання інноваційно-інформаційних технологій у сфері управління аграрного підприємництва забезпечує підвищення якості економічної інформації, її точність, об’єктивність і, як наслідок, можливість прийняття своєчасних управлінських рішень.</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Інформація належить до стратегічного ресурсу, що є основою для досягнення відносних конкурентних переваг. Вплив якісної інформації на досягнення стратегічної мети стрімко підвищується. Це в совою чергу підвищує вимоги щодо інформаційних систем та функцій та їх функцій. Інформаційні системи є інструментом, що забезпечують якісний аналіз, планування, контроль та прогноз даних для різних відділів аграрних формувань створюючи конкурентні переваги на ринку [15, с. 64].</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За таких умов інформація стає одним із головних ресурсів. Значна кількість специфічних рис інформаційного ресурсу зумовлює його особливу роль в структурі основних складових ресурсного потенціалу аграрного підприємства. Інформаційний ресурс виступає як інтеграційний чинник господарювання, елементи якого знаходяться у кожному із чинників виробництва [</w:t>
      </w:r>
      <w:r>
        <w:rPr>
          <w:rFonts w:eastAsia="Times New Roman" w:cs="Times New Roman" w:ascii="Times New Roman" w:hAnsi="Times New Roman"/>
          <w:sz w:val="28"/>
          <w:szCs w:val="28"/>
          <w:lang w:val="ru-RU" w:eastAsia="uk-UA"/>
        </w:rPr>
        <w:t>16</w:t>
      </w:r>
      <w:r>
        <w:rPr>
          <w:rFonts w:eastAsia="Times New Roman" w:cs="Times New Roman" w:ascii="Times New Roman" w:hAnsi="Times New Roman"/>
          <w:sz w:val="28"/>
          <w:szCs w:val="28"/>
          <w:lang w:eastAsia="uk-UA"/>
        </w:rPr>
        <w:t>]. Тому добре розвинена інформаційна система створює належні умови для розвитку інформаційного забезпечення.</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Нині, нажаль, недосконалість інформаційного забезпечення призводить до нестабільності на внутрішньому та зовнішньому ринках, зниження рівня прибутку, що отримують аграрні підприємства. Також сумарні витрати щодо обслуговування автоматизованих систем мають тенденцію до зростання, при цьому результат від їх застосування залишається незадовільним.</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Інноваційне інформаційне забезпечення стає опорою аграрного підприємництва, на основі якої можна підвищити його прибутковість, рентабельність та конкурентоспроможність продукції на ринку. Варто зазначити, що для ефективного функціонування інформаційного забезпечення потрібна інформація з трьох основних джерел: інформація з самого підприємства, інформація із ЗМІ та інформація отримана з консалтингових фірм. Таким чином, на основі вище зазначеного наведемо класифікацію інформаційних ресурсів аграрного підприємства малюнок </w:t>
      </w:r>
      <w:r>
        <w:rPr>
          <w:rFonts w:eastAsia="Times New Roman" w:cs="Times New Roman" w:ascii="Times New Roman" w:hAnsi="Times New Roman"/>
          <w:sz w:val="28"/>
          <w:szCs w:val="28"/>
          <w:lang w:val="ru-RU" w:eastAsia="uk-UA"/>
        </w:rPr>
        <w:t>3</w:t>
      </w:r>
      <w:r>
        <w:rPr>
          <w:rFonts w:eastAsia="Times New Roman" w:cs="Times New Roman" w:ascii="Times New Roman" w:hAnsi="Times New Roman"/>
          <w:sz w:val="28"/>
          <w:szCs w:val="28"/>
          <w:lang w:eastAsia="uk-UA"/>
        </w:rPr>
        <w:t>.</w:t>
      </w:r>
    </w:p>
    <w:p>
      <w:pPr>
        <w:pStyle w:val="Normal"/>
        <w:shd w:val="clear" w:color="auto" w:fill="FFFFFF"/>
        <w:spacing w:lineRule="auto" w:line="360" w:before="0" w:after="0"/>
        <w:jc w:val="center"/>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shd w:val="clear" w:color="auto" w:fill="FFFFFF"/>
        <w:spacing w:lineRule="auto" w:line="360" w:before="0" w:after="0"/>
        <w:jc w:val="center"/>
        <w:rPr>
          <w:rFonts w:ascii="Times New Roman" w:hAnsi="Times New Roman" w:eastAsia="Times New Roman" w:cs="Times New Roman"/>
          <w:sz w:val="28"/>
          <w:szCs w:val="28"/>
          <w:lang w:eastAsia="uk-UA"/>
        </w:rPr>
      </w:pPr>
      <w:r>
        <w:rPr/>
        <w:drawing>
          <wp:inline distT="0" distB="0" distL="0" distR="0">
            <wp:extent cx="5626100" cy="6753225"/>
            <wp:effectExtent l="0" t="0" r="0" b="0"/>
            <wp:docPr id="5"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8" descr=""/>
                    <pic:cNvPicPr>
                      <a:picLocks noChangeAspect="1" noChangeArrowheads="1"/>
                    </pic:cNvPicPr>
                  </pic:nvPicPr>
                  <pic:blipFill>
                    <a:blip r:embed="rId4"/>
                    <a:stretch>
                      <a:fillRect/>
                    </a:stretch>
                  </pic:blipFill>
                  <pic:spPr bwMode="auto">
                    <a:xfrm>
                      <a:off x="0" y="0"/>
                      <a:ext cx="5626100" cy="6753225"/>
                    </a:xfrm>
                    <a:prstGeom prst="rect">
                      <a:avLst/>
                    </a:prstGeom>
                    <a:noFill/>
                    <a:ln w="9525">
                      <a:noFill/>
                      <a:miter lim="800000"/>
                      <a:headEnd/>
                      <a:tailEnd/>
                    </a:ln>
                  </pic:spPr>
                </pic:pic>
              </a:graphicData>
            </a:graphic>
          </wp:inline>
        </w:drawing>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Агропромисловий комплекс є однією з найважливіших сфер економіки країни, у межах якого створюється істотна частина ВВП, наповнюється бюджет, забезпечується зайнятість населення. Він має значний продуктивний потенціал, однак потребує докорінних структурних перетворень через його невисоку конкурентоспроможність. Створення сучасних інформаційних систем може відігравати вирішальну роль для забезпечення високої ефективності роботи аграрних підприємств та їх об’єднань. </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Останнім часом науковою спільнотою активно вивчаються та досліджуються окремі аспекти значення інформації та інтелектуальних ресурсів при забезпеченні конкурентоспроможності компаній, місця та ролі інформаційних технологій у системі менеджменту на підприємстві, способів управління інформаційними ресурсами та запровадження стратегічних рішень на основі та з використанням інформаційних технологій для забезпечення успішного розвитку підприємств [17]. </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У широкому розумінні інформаційне забезпечення являє собою процес створення інформаційних умов функціонування системи, надання необхідних даних, включення в систему засобів пошуку, отримання, зберігання, накопичення, передачі, обробки інформації, організації банків даних [18]. Створення будь-якої економічної структури повинно ґрунтуватися на всебічному вивченні зовнішніх та внутрішніх інформаційних потоків, які впливають на взаємодію складових та елементів системи. При вертикальній інтеграції підприємств необхідно детально вивчити напрями та мотиви, якими керуються підприємства у процесі створення інтеграційної структури. Це надасть можливість адекватно оцінити додаткові ефекти та виявити можливі втрати від інтеграційних процесів.</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Становлення досконалого аграрного ринку вимагає забезпечення його прозорості для всіх учасників: сільськогосподарських товаровиробників, переробних підприємств, організацій оптової й роздрібної торгівлі, органів управління сільським господарством, населення [19]. Інтеграція аграрного сектора економіки України в світовий економічний простір потребує переходу на міжнародні стандарти якості продукції, налагодження зв’язків з вітчизняними та зарубіжними ринковими, науковими, інформаційними центрами [20]. Отже, інформаційна інфраструктура стає важливою складовою і необхідним елементом всієї виробничої інфраструктури. Проте існуюче інформаційне забезпечення не відповідає належним чином сучасним потребам. Теоретичні узагальнення дозволили визначити такі недоліки системи:</w:t>
      </w:r>
    </w:p>
    <w:p>
      <w:pPr>
        <w:pStyle w:val="ListParagraph"/>
        <w:numPr>
          <w:ilvl w:val="0"/>
          <w:numId w:val="9"/>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нестача інформаційних ресурсів, передусім ринкової і науково-технічної інформації виробничого призначення;</w:t>
      </w:r>
    </w:p>
    <w:p>
      <w:pPr>
        <w:pStyle w:val="ListParagraph"/>
        <w:numPr>
          <w:ilvl w:val="0"/>
          <w:numId w:val="9"/>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домінуючі інформаційні потоки містять помилки та не спрямовані на обслуговування виробничих структур і населення;</w:t>
      </w:r>
    </w:p>
    <w:p>
      <w:pPr>
        <w:pStyle w:val="ListParagraph"/>
        <w:numPr>
          <w:ilvl w:val="0"/>
          <w:numId w:val="9"/>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функціонування системи ґрунтується переважно на застарілих паперових технологіях збору, систематизації, обробки та поширення інформації і не забезпечує необхідної оперативності;</w:t>
      </w:r>
    </w:p>
    <w:p>
      <w:pPr>
        <w:pStyle w:val="ListParagraph"/>
        <w:numPr>
          <w:ilvl w:val="0"/>
          <w:numId w:val="9"/>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не налагоджені контакти і не забезпечений обмін інформацією з міжнародними та національними центрами наукової, інформаційної і ділової активності в тому обсязі, якого потребують процеси структурних перетворень.</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Поширення у світі набули інформаційні технології, в основу яких покладено централізовану обробку даних на автоматизованих робочих місцях, обмін інформацією за допомогою телекомунікаційних засобів, нагромадження і зберігання великих обсягів інформації у банках (базах) даних і знань з можливістю оперативного доступу до них, застосування високопродуктивних технічних засобів збору, редагування, копіювання, поширення інформації. Ці технології забезпечують можливості підвищення продуктивності управлінської праці, продажу товарів та послуг, реалізують недорогі засоби оперативного зв’язку. Зазначені переваги інформаційних технологій обумовлюють необхідність їх застосування в аграрному секторі.</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val="ru-RU" w:eastAsia="uk-UA"/>
        </w:rPr>
      </w:pPr>
      <w:r>
        <w:rPr>
          <w:rFonts w:eastAsia="Times New Roman" w:cs="Times New Roman" w:ascii="Times New Roman" w:hAnsi="Times New Roman"/>
          <w:sz w:val="28"/>
          <w:szCs w:val="28"/>
          <w:lang w:eastAsia="uk-UA"/>
        </w:rPr>
        <w:t xml:space="preserve">Для аграрних підприємств потрібна система інформаційного забезпечення, яка поряд з традиційною інформацією про наукову організацію виробництва, праці, управління тощо забезпечувала би потреби менеджменту в інформації про ринкове середовище. Основні потоки інформації, яку потребує аграрний сектор економіки України, наведені на </w:t>
      </w:r>
      <w:r>
        <w:rPr>
          <w:rFonts w:eastAsia="Times New Roman" w:cs="Times New Roman" w:ascii="Times New Roman" w:hAnsi="Times New Roman"/>
          <w:sz w:val="28"/>
          <w:szCs w:val="28"/>
          <w:lang w:val="ru-RU" w:eastAsia="uk-UA"/>
        </w:rPr>
        <w:t>малюнку 4</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drawing>
          <wp:inline distT="0" distB="0" distL="0" distR="0">
            <wp:extent cx="6010275" cy="4791075"/>
            <wp:effectExtent l="0" t="0" r="0" b="0"/>
            <wp:docPr id="6"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2" descr=""/>
                    <pic:cNvPicPr>
                      <a:picLocks noChangeAspect="1" noChangeArrowheads="1"/>
                    </pic:cNvPicPr>
                  </pic:nvPicPr>
                  <pic:blipFill>
                    <a:blip r:embed="rId5"/>
                    <a:stretch>
                      <a:fillRect/>
                    </a:stretch>
                  </pic:blipFill>
                  <pic:spPr bwMode="auto">
                    <a:xfrm>
                      <a:off x="0" y="0"/>
                      <a:ext cx="6010275" cy="4791075"/>
                    </a:xfrm>
                    <a:prstGeom prst="rect">
                      <a:avLst/>
                    </a:prstGeom>
                    <a:noFill/>
                    <a:ln w="9525">
                      <a:noFill/>
                      <a:miter lim="800000"/>
                      <a:headEnd/>
                      <a:tailEnd/>
                    </a:ln>
                  </pic:spPr>
                </pic:pic>
              </a:graphicData>
            </a:graphic>
          </wp:inline>
        </w:drawing>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Рис. 5. Інформаційна підтримка підприємстваграрного сектора</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Для ефективної розбудови інформаційного забезпечення підприємств аграрного сектора необхідно сформувати системну підтримку всіх типів інформаційних потоків, яка має передбачати такі напрями діяльності:</w:t>
      </w:r>
    </w:p>
    <w:p>
      <w:pPr>
        <w:pStyle w:val="ListParagraph"/>
        <w:numPr>
          <w:ilvl w:val="0"/>
          <w:numId w:val="7"/>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формування системи моніторингу продовольчого ринку та ринків ресурсного забезпечення для оперативного інформування операторів ринків про ціни, попит і пропозицію на місцевих, регіональних, загальнодержавних та міжнародних продовольчих ринках, забезпечення їх прозорості, ефективного державного регулювання за допомогою економічних важелів; </w:t>
      </w:r>
    </w:p>
    <w:p>
      <w:pPr>
        <w:pStyle w:val="ListParagraph"/>
        <w:numPr>
          <w:ilvl w:val="0"/>
          <w:numId w:val="7"/>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удосконалення системи соціально-економічного моніторингу розвитку сільського господарства країни, її галузей і регіонів для інформаційної підтримки діяльності органів державного та громадського управління аграрним сектором;</w:t>
      </w:r>
    </w:p>
    <w:p>
      <w:pPr>
        <w:pStyle w:val="ListParagraph"/>
        <w:numPr>
          <w:ilvl w:val="0"/>
          <w:numId w:val="7"/>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реорганізовування історично сформованої системи впровадження досягнень науково-технічного прогресу і системи підвищення кваліфікації з перетворенням їх у наближену до сільськогосподарських товаровиробників регіональну систему сільськогосподарського дорадництва [21];</w:t>
      </w:r>
    </w:p>
    <w:p>
      <w:pPr>
        <w:pStyle w:val="ListParagraph"/>
        <w:numPr>
          <w:ilvl w:val="0"/>
          <w:numId w:val="7"/>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реформування системи поширення науково-технічної інформації для забезпечення продуктивної діяльності установ аграрної науки та освіти, широкого впровадження інновацій в агропромислове виробництво;</w:t>
      </w:r>
    </w:p>
    <w:p>
      <w:pPr>
        <w:pStyle w:val="ListParagraph"/>
        <w:numPr>
          <w:ilvl w:val="0"/>
          <w:numId w:val="7"/>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забезпечення ефективних комунікацій між рівнями управління аграрним сектором економіки на базі використання засобів телекомунікації та сучасних інформаційних технологій.</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Перераховані напрями удосконалення інформаційного забезпечення повинні супроводжуватися утворенням спеціалізованих служб на державному і регіональному рівнях управління сільським господарством, в аграрній науці та освіті, формуванням баз (банків) ринкової та науково- технічної інформації, систем їх збору, систематизації і розповсюдження [22].</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На рівні підприємств і об’єднань сільського господарства, органів управління сільськими територіями потрібно удосконалювати їх інформаційні системи на основі застосування нових інформаційних та комп’ютерних технологій для збору і використання даних про стан фінансово-господарської діяльності й навколишнього середовища, бізнес-планування, витратно-цінового аналізу, фінансового і управлінського обліку як необхідних складових управління у нових умовах [23].</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Інноваційні процеси в аграрному секторі мають свою специфіку. Вони відрізняються різноманіттям регіональних, галузевих, функціональних, технологічних і організаційних особливостей. Суть інноваційної діяльності в аграрному секторі економіки полягає у розробці і впровадженні в аграрне виробництво нових методів управління, в основу яких покладено інформаційні технології з врахуванням накопичених наукових та інноваційних знань і потенціалу. Основні напрями інноваційного процесу в аграрному секторі економіки включать:</w:t>
      </w:r>
    </w:p>
    <w:p>
      <w:pPr>
        <w:pStyle w:val="ListParagraph"/>
        <w:numPr>
          <w:ilvl w:val="0"/>
          <w:numId w:val="8"/>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аналіз цілей та перспектив діяльності;</w:t>
      </w:r>
    </w:p>
    <w:p>
      <w:pPr>
        <w:pStyle w:val="ListParagraph"/>
        <w:numPr>
          <w:ilvl w:val="0"/>
          <w:numId w:val="8"/>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аналітичну інформацію про рівень задоволення потреб та вдоволеності</w:t>
      </w:r>
    </w:p>
    <w:p>
      <w:pPr>
        <w:pStyle w:val="ListParagraph"/>
        <w:numPr>
          <w:ilvl w:val="0"/>
          <w:numId w:val="8"/>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споживачів;</w:t>
      </w:r>
    </w:p>
    <w:p>
      <w:pPr>
        <w:pStyle w:val="ListParagraph"/>
        <w:numPr>
          <w:ilvl w:val="0"/>
          <w:numId w:val="8"/>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визначення сильних і слабких сторін, аналіз економічних ризиків;</w:t>
      </w:r>
    </w:p>
    <w:p>
      <w:pPr>
        <w:pStyle w:val="ListParagraph"/>
        <w:numPr>
          <w:ilvl w:val="0"/>
          <w:numId w:val="8"/>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генерування нових ідей;</w:t>
      </w:r>
    </w:p>
    <w:p>
      <w:pPr>
        <w:pStyle w:val="ListParagraph"/>
        <w:numPr>
          <w:ilvl w:val="0"/>
          <w:numId w:val="8"/>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обґрунтування та експериментальну перевірку здатності інноваційних</w:t>
      </w:r>
    </w:p>
    <w:p>
      <w:pPr>
        <w:pStyle w:val="ListParagraph"/>
        <w:numPr>
          <w:ilvl w:val="0"/>
          <w:numId w:val="8"/>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ідей задовольняти суспільні потреби;</w:t>
      </w:r>
    </w:p>
    <w:p>
      <w:pPr>
        <w:pStyle w:val="ListParagraph"/>
        <w:numPr>
          <w:ilvl w:val="0"/>
          <w:numId w:val="8"/>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інформацію про контроль діяльності і результатів, коригування</w:t>
      </w:r>
    </w:p>
    <w:p>
      <w:pPr>
        <w:pStyle w:val="ListParagraph"/>
        <w:numPr>
          <w:ilvl w:val="0"/>
          <w:numId w:val="8"/>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діяльності, зміну цілей і завдань;</w:t>
      </w:r>
    </w:p>
    <w:p>
      <w:pPr>
        <w:pStyle w:val="ListParagraph"/>
        <w:numPr>
          <w:ilvl w:val="0"/>
          <w:numId w:val="8"/>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створення дослідницьких зразків нової продукції, розробку стандартів</w:t>
      </w:r>
    </w:p>
    <w:p>
      <w:pPr>
        <w:pStyle w:val="ListParagraph"/>
        <w:numPr>
          <w:ilvl w:val="0"/>
          <w:numId w:val="8"/>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та технічних умов, реєстрацію інтелектуальної власності;</w:t>
      </w:r>
    </w:p>
    <w:p>
      <w:pPr>
        <w:pStyle w:val="ListParagraph"/>
        <w:numPr>
          <w:ilvl w:val="0"/>
          <w:numId w:val="8"/>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налагоджений процес впровадження і виробництва;</w:t>
      </w:r>
    </w:p>
    <w:p>
      <w:pPr>
        <w:pStyle w:val="ListParagraph"/>
        <w:numPr>
          <w:ilvl w:val="0"/>
          <w:numId w:val="8"/>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дослідження ринку, розроблення маркетингових програм, організацію</w:t>
      </w:r>
    </w:p>
    <w:p>
      <w:pPr>
        <w:pStyle w:val="ListParagraph"/>
        <w:numPr>
          <w:ilvl w:val="0"/>
          <w:numId w:val="8"/>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продажу, обґрунтування продажу об’єктів інтелектуальної власності;</w:t>
      </w:r>
    </w:p>
    <w:p>
      <w:pPr>
        <w:pStyle w:val="ListParagraph"/>
        <w:numPr>
          <w:ilvl w:val="0"/>
          <w:numId w:val="8"/>
        </w:numPr>
        <w:shd w:val="clear" w:color="auto" w:fill="FFFFFF"/>
        <w:spacing w:lineRule="auto" w:line="360" w:before="0" w:after="0"/>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покращення інновації з метою подовження життєвого циклу продукції.</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Що ж стосується нормативно-законодавчої інформації, яка висвітлює заходи щодо реалізації державної аграрної політики, то, на наш погляд, джерел її одержання достатньо . Тут основний акцент потрібно зробити на залученні усіх доступних засобів масового розповсюдження інформації, а саме: засобів масової інформації, Internet, інформаційних листівок, днів інформації, гарячих ліній, роботи органів управління, дорадчих служб тощо з роз’яснення законів, постанов уряду, наказів Міністерства аграрної політики та інших урядових органів щодо  оподаткування, порядку надання пільг, кредитів, інших механізмів підтримки сільськогосподарських товаровиробників та населення сільських територій для достатньої їх поінформованості [23].</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Отже, реструктуризація системи інформаційного забезпечення вимагає перебудувати роботу не тільки органів державного управління сільським господарством, а й діяльність у цьому напрямі науково-дослідних установ, агросервісних формувань, системи підготовки кадрів, самих підприємств сільського господарства, відповідних служб інших міністерств та відомств, підтримки підприємницької діяльності у сфері надання інформаційно- консультаційних послуг. Крім того, у кожній природній кліматичній зоні, з урахуванням умов господарювання, доцільно широко розповсюджувати середньострокові та короткострокові прогнози запасів продуктивної вологи в метровому поверхневому шарі ґрунту (прогнозні та оптимальні), фітосанітарного стану (зокрема забур’яненості, шкідників, хвороб), прогнози урожайності тощо, а також рекомендації щодо строків підготовки ґрунту і сівби, проведення обробки посівів агротехнічними та хімічними засобами, строків та способів збирання урожаю тощо [24].</w:t>
      </w:r>
    </w:p>
    <w:p>
      <w:pPr>
        <w:pStyle w:val="Normal"/>
        <w:shd w:val="clear" w:color="auto" w:fill="FFFFFF"/>
        <w:spacing w:lineRule="auto" w:line="360" w:before="0" w:after="0"/>
        <w:ind w:firstLine="720"/>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За прикладом країн з розвинутими ринковими відносинами необхідно налагодити систему напрацювання і публікації прогнозів у встановлені строки, визначені загальногалузевим табелем (переліком) прогнозно-аналітичних документів, що готуються науково-дослідними установами, прогнозно-аналітичними центрами тощо. Така інформація повинна отримуватися аграрними підприємствами оперативно, з використанням сучасних засобів її збору та оброки. Відтак, як внутрішні, так й зовнішні чинники вимагають невідкладно реформувати систему інформаційного забезпечення аграрного сектора.</w:t>
      </w:r>
    </w:p>
    <w:p>
      <w:pPr>
        <w:pStyle w:val="Normal"/>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r>
    </w:p>
    <w:p>
      <w:pPr>
        <w:pStyle w:val="Normal"/>
        <w:spacing w:before="0" w:after="0"/>
        <w:ind w:left="1276" w:hanging="1276"/>
        <w:rPr>
          <w:b/>
          <w:b/>
          <w:bCs/>
          <w:u w:val="none"/>
        </w:rPr>
      </w:pPr>
      <w:r>
        <w:rPr>
          <w:rFonts w:eastAsia="TimesNewRoman" w:cs="Times New Roman" w:ascii="Times New Roman" w:hAnsi="Times New Roman"/>
          <w:b/>
          <w:bCs/>
          <w:sz w:val="28"/>
          <w:szCs w:val="28"/>
          <w:u w:val="none"/>
        </w:rPr>
        <w:t>РОЗДІЛ 2. ОСОБЛИВОСТІ І ПРОБЛЕМИ УПРАВЛІННЯ ІНФОРМАЦІЙНИМ ЗАБЕЗПЕЧЕННЯМ</w:t>
      </w:r>
      <w:r>
        <w:rPr>
          <w:rFonts w:eastAsia="TimesNewRoman" w:cs="Times New Roman" w:ascii="Times New Roman" w:hAnsi="Times New Roman"/>
          <w:b/>
          <w:bCs/>
          <w:sz w:val="24"/>
          <w:szCs w:val="24"/>
          <w:u w:val="none"/>
        </w:rPr>
        <w:t xml:space="preserve"> </w:t>
      </w:r>
      <w:r>
        <w:rPr>
          <w:rFonts w:eastAsia="TimesNewRoman" w:cs="Times New Roman" w:ascii="Times New Roman" w:hAnsi="Times New Roman"/>
          <w:b/>
          <w:bCs/>
          <w:sz w:val="28"/>
          <w:szCs w:val="28"/>
          <w:u w:val="none"/>
        </w:rPr>
        <w:t>ПІДПРИЄМСТВ АГРОПРОМИСЛОВОГО КОМПЛЕКСУ</w:t>
      </w:r>
    </w:p>
    <w:p>
      <w:pPr>
        <w:pStyle w:val="Normal"/>
        <w:spacing w:before="0" w:after="0"/>
        <w:ind w:left="1276" w:hanging="425"/>
        <w:rPr>
          <w:b/>
          <w:b/>
          <w:bCs/>
          <w:u w:val="none"/>
        </w:rPr>
      </w:pPr>
      <w:r>
        <w:rPr>
          <w:rFonts w:eastAsia="Times New Roman" w:cs="Times New Roman" w:ascii="Times New Roman" w:hAnsi="Times New Roman"/>
          <w:b/>
          <w:bCs/>
          <w:sz w:val="28"/>
          <w:szCs w:val="28"/>
          <w:u w:val="none"/>
          <w:lang w:eastAsia="uk-UA"/>
        </w:rPr>
        <w:t>2.1. Аналіз рівня забезпеченості інформаційними ресурсами підприємств агропромислового комплексу</w:t>
      </w:r>
    </w:p>
    <w:p>
      <w:pPr>
        <w:pStyle w:val="Normal"/>
        <w:spacing w:before="0" w:after="0"/>
        <w:ind w:left="1276" w:hanging="425"/>
        <w:rPr>
          <w:b/>
          <w:b/>
          <w:bCs/>
          <w:u w:val="none"/>
        </w:rPr>
      </w:pPr>
      <w:r>
        <w:rPr>
          <w:rFonts w:eastAsia="Times New Roman" w:cs="Times New Roman" w:ascii="Times New Roman" w:hAnsi="Times New Roman"/>
          <w:b/>
          <w:bCs/>
          <w:sz w:val="28"/>
          <w:szCs w:val="28"/>
          <w:u w:val="none"/>
          <w:lang w:eastAsia="uk-UA"/>
        </w:rPr>
        <w:t>2.2. Стан управління інформаційним забезпеченням на підприємствах</w:t>
      </w:r>
      <w:r>
        <w:rPr>
          <w:rFonts w:eastAsia="TimesNewRoman" w:cs="Times New Roman" w:ascii="Times New Roman" w:hAnsi="Times New Roman"/>
          <w:b/>
          <w:bCs/>
          <w:sz w:val="28"/>
          <w:szCs w:val="28"/>
          <w:u w:val="none"/>
        </w:rPr>
        <w:t xml:space="preserve"> </w:t>
      </w:r>
      <w:r>
        <w:rPr>
          <w:rFonts w:eastAsia="Times New Roman" w:cs="Times New Roman" w:ascii="Times New Roman" w:hAnsi="Times New Roman"/>
          <w:b/>
          <w:bCs/>
          <w:sz w:val="28"/>
          <w:szCs w:val="28"/>
          <w:u w:val="none"/>
          <w:lang w:eastAsia="uk-UA"/>
        </w:rPr>
        <w:t>агропромислового комплексу</w:t>
      </w:r>
    </w:p>
    <w:p>
      <w:pPr>
        <w:pStyle w:val="Normal"/>
        <w:spacing w:before="0" w:after="0"/>
        <w:ind w:left="1276" w:hanging="425"/>
        <w:rPr>
          <w:rFonts w:ascii="Times New Roman" w:hAnsi="Times New Roman" w:eastAsia="Times New Roman" w:cs="Times New Roman"/>
          <w:b/>
          <w:b/>
          <w:bCs/>
          <w:sz w:val="28"/>
          <w:szCs w:val="28"/>
          <w:u w:val="none"/>
          <w:lang w:eastAsia="uk-UA"/>
        </w:rPr>
      </w:pPr>
      <w:r>
        <w:rPr>
          <w:rFonts w:eastAsia="Times New Roman" w:cs="Times New Roman" w:ascii="Times New Roman" w:hAnsi="Times New Roman"/>
          <w:b/>
          <w:bCs/>
          <w:sz w:val="28"/>
          <w:szCs w:val="28"/>
          <w:u w:val="none"/>
          <w:lang w:eastAsia="uk-UA"/>
        </w:rPr>
        <w:t>2.3. Проблеми управління</w:t>
      </w:r>
      <w:r>
        <w:rPr>
          <w:rFonts w:eastAsia="TimesNewRoman" w:cs="Times New Roman" w:ascii="Times New Roman" w:hAnsi="Times New Roman"/>
          <w:b/>
          <w:bCs/>
          <w:sz w:val="28"/>
          <w:szCs w:val="28"/>
          <w:u w:val="none"/>
          <w:lang w:eastAsia="uk-UA"/>
        </w:rPr>
        <w:t xml:space="preserve"> інформаційним забезпеченням підприємств </w:t>
      </w:r>
      <w:r>
        <w:rPr>
          <w:rFonts w:eastAsia="Times New Roman" w:cs="Times New Roman" w:ascii="Times New Roman" w:hAnsi="Times New Roman"/>
          <w:b/>
          <w:bCs/>
          <w:sz w:val="28"/>
          <w:szCs w:val="28"/>
          <w:u w:val="none"/>
          <w:lang w:eastAsia="uk-UA"/>
        </w:rPr>
        <w:t>агропромислового комплексу</w:t>
      </w:r>
    </w:p>
    <w:p>
      <w:pPr>
        <w:pStyle w:val="Normal"/>
        <w:spacing w:before="0" w:after="0"/>
        <w:ind w:left="1276" w:hanging="425"/>
        <w:rPr>
          <w:rFonts w:ascii="Times New Roman" w:hAnsi="Times New Roman" w:eastAsia="Times New Roman" w:cs="Times New Roman"/>
          <w:b/>
          <w:b/>
          <w:bCs/>
          <w:sz w:val="28"/>
          <w:szCs w:val="28"/>
          <w:u w:val="none"/>
          <w:lang w:eastAsia="uk-UA"/>
        </w:rPr>
      </w:pPr>
      <w:r>
        <w:rPr>
          <w:rFonts w:eastAsia="Times New Roman" w:cs="Times New Roman" w:ascii="Times New Roman" w:hAnsi="Times New Roman"/>
          <w:b/>
          <w:bCs/>
          <w:sz w:val="28"/>
          <w:szCs w:val="28"/>
          <w:u w:val="none"/>
          <w:lang w:eastAsia="uk-UA"/>
        </w:rPr>
      </w:r>
    </w:p>
    <w:p>
      <w:pPr>
        <w:pStyle w:val="Normal"/>
        <w:spacing w:before="0" w:after="0"/>
        <w:ind w:left="1276" w:hanging="425"/>
        <w:rPr>
          <w:rFonts w:ascii="Times New Roman" w:hAnsi="Times New Roman" w:eastAsia="Times New Roman" w:cs="Times New Roman"/>
          <w:b/>
          <w:b/>
          <w:bCs/>
          <w:sz w:val="28"/>
          <w:szCs w:val="28"/>
          <w:u w:val="none"/>
          <w:lang w:eastAsia="uk-UA"/>
        </w:rPr>
      </w:pPr>
      <w:r>
        <w:rPr>
          <w:rFonts w:eastAsia="Times New Roman" w:cs="Times New Roman" w:ascii="Times New Roman" w:hAnsi="Times New Roman"/>
          <w:b/>
          <w:bCs/>
          <w:sz w:val="28"/>
          <w:szCs w:val="28"/>
          <w:u w:val="none"/>
          <w:lang w:eastAsia="uk-UA"/>
        </w:rPr>
      </w:r>
    </w:p>
    <w:p>
      <w:pPr>
        <w:pStyle w:val="Normal"/>
        <w:spacing w:before="0" w:after="0"/>
        <w:ind w:left="1276" w:hanging="425"/>
        <w:rPr>
          <w:rFonts w:ascii="Times New Roman" w:hAnsi="Times New Roman" w:eastAsia="Times New Roman" w:cs="Times New Roman"/>
          <w:b/>
          <w:b/>
          <w:bCs/>
          <w:sz w:val="28"/>
          <w:szCs w:val="28"/>
          <w:u w:val="none"/>
          <w:lang w:eastAsia="uk-UA"/>
        </w:rPr>
      </w:pPr>
      <w:r>
        <w:rPr>
          <w:rFonts w:eastAsia="Times New Roman" w:cs="Times New Roman" w:ascii="Times New Roman" w:hAnsi="Times New Roman"/>
          <w:b/>
          <w:bCs/>
          <w:sz w:val="28"/>
          <w:szCs w:val="28"/>
          <w:u w:val="none"/>
          <w:lang w:eastAsia="uk-UA"/>
        </w:rPr>
      </w:r>
    </w:p>
    <w:p>
      <w:pPr>
        <w:pStyle w:val="Normal"/>
        <w:spacing w:before="0" w:after="0"/>
        <w:ind w:left="1276" w:hanging="425"/>
        <w:rPr>
          <w:rFonts w:ascii="Times New Roman" w:hAnsi="Times New Roman" w:eastAsia="Times New Roman" w:cs="Times New Roman"/>
          <w:b/>
          <w:b/>
          <w:bCs/>
          <w:sz w:val="28"/>
          <w:szCs w:val="28"/>
          <w:u w:val="none"/>
          <w:lang w:eastAsia="uk-UA"/>
        </w:rPr>
      </w:pPr>
      <w:r>
        <w:rPr>
          <w:rFonts w:eastAsia="Times New Roman" w:cs="Times New Roman" w:ascii="Times New Roman" w:hAnsi="Times New Roman"/>
          <w:b/>
          <w:bCs/>
          <w:sz w:val="28"/>
          <w:szCs w:val="28"/>
          <w:u w:val="none"/>
          <w:lang w:eastAsia="uk-UA"/>
        </w:rPr>
      </w:r>
    </w:p>
    <w:p>
      <w:pPr>
        <w:pStyle w:val="Normal"/>
        <w:widowControl/>
        <w:bidi w:val="0"/>
        <w:spacing w:before="0" w:after="0"/>
        <w:ind w:left="0" w:right="0" w:firstLine="907"/>
        <w:jc w:val="left"/>
        <w:rPr>
          <w:rFonts w:ascii="Times New Roman" w:hAnsi="Times New Roman" w:eastAsia="Times New Roman" w:cs="Times New Roman"/>
          <w:sz w:val="28"/>
          <w:szCs w:val="28"/>
          <w:lang w:eastAsia="uk-UA"/>
        </w:rPr>
      </w:pPr>
      <w:r>
        <w:rPr>
          <w:rFonts w:eastAsia="Times New Roman" w:cs="Times New Roman" w:ascii="Times New Roman" w:hAnsi="Times New Roman"/>
          <w:b/>
          <w:bCs/>
          <w:sz w:val="28"/>
          <w:szCs w:val="28"/>
          <w:u w:val="none"/>
          <w:lang w:eastAsia="uk-UA"/>
        </w:rPr>
        <w:t xml:space="preserve">Аграрний сектор економіки України є міжгалузевим, </w:t>
      </w:r>
      <w:r>
        <w:rPr>
          <w:rFonts w:eastAsia="Times New Roman" w:cs="Times New Roman" w:ascii="Times New Roman" w:hAnsi="Times New Roman"/>
          <w:sz w:val="28"/>
          <w:szCs w:val="28"/>
          <w:lang w:eastAsia="uk-UA"/>
        </w:rPr>
        <w:t>багатофункціональним і поліструктурним комплексом, тісно пов’язаним з іншими галузями національної економіки.  Основними завданнями інформацій</w:t>
      </w:r>
      <w:r>
        <w:rPr>
          <w:rFonts w:eastAsia="Times New Roman" w:cs="Times New Roman" w:ascii="Times New Roman" w:hAnsi="Times New Roman"/>
          <w:sz w:val="28"/>
          <w:szCs w:val="28"/>
          <w:lang w:eastAsia="uk-UA"/>
        </w:rPr>
        <w:t>ного</w:t>
      </w:r>
      <w:r>
        <w:rPr>
          <w:rFonts w:eastAsia="Times New Roman" w:cs="Times New Roman" w:ascii="Times New Roman" w:hAnsi="Times New Roman"/>
          <w:sz w:val="28"/>
          <w:szCs w:val="28"/>
          <w:lang w:eastAsia="uk-UA"/>
        </w:rPr>
        <w:t xml:space="preserve"> </w:t>
      </w:r>
      <w:r>
        <w:rPr>
          <w:rFonts w:eastAsia="Times New Roman" w:cs="Times New Roman" w:ascii="Times New Roman" w:hAnsi="Times New Roman"/>
          <w:sz w:val="28"/>
          <w:szCs w:val="28"/>
          <w:lang w:eastAsia="uk-UA"/>
        </w:rPr>
        <w:t>забезпечення</w:t>
      </w:r>
      <w:r>
        <w:rPr>
          <w:rFonts w:eastAsia="Times New Roman" w:cs="Times New Roman" w:ascii="Times New Roman" w:hAnsi="Times New Roman"/>
          <w:sz w:val="28"/>
          <w:szCs w:val="28"/>
          <w:lang w:eastAsia="uk-UA"/>
        </w:rPr>
        <w:t xml:space="preserve"> аграрного сектора є створення та супроводження таких інформаційних ресурсів, які б були інформаційним підґрунтям для прийняття управлінських рішень щодо розвитку підприємств, удосконалення системи управління, розробки ефективних ринкових механізмів підтримки сільськогосподарських товаровиробників, створення досконалого ринкового середовища, формування та функціонування стабільної системи фінансово-кредитного інформаційно-консультаційного забезпечення підтримки сільськогосподарських підприємств.</w:t>
      </w:r>
    </w:p>
    <w:p>
      <w:pPr>
        <w:pStyle w:val="Default"/>
        <w:widowControl/>
        <w:bidi w:val="0"/>
        <w:spacing w:before="0" w:after="0"/>
        <w:ind w:left="0" w:right="0" w:firstLine="907"/>
        <w:jc w:val="left"/>
        <w:rPr>
          <w:rFonts w:ascii="Times New Roman" w:hAnsi="Times New Roman" w:eastAsia="Times New Roman" w:cs="Times New Roman"/>
          <w:sz w:val="28"/>
          <w:szCs w:val="28"/>
          <w:lang w:eastAsia="uk-UA"/>
        </w:rPr>
      </w:pPr>
      <w:r>
        <w:rPr>
          <w:rFonts w:eastAsia="Times New Roman" w:cs="Times New Roman"/>
          <w:color w:val="000000"/>
          <w:sz w:val="28"/>
          <w:szCs w:val="28"/>
          <w:lang w:eastAsia="uk-UA"/>
        </w:rPr>
        <w:t xml:space="preserve">Інформатизація – це об’єктивний етап соціального прогресу у всіх галузях, процес забезпечення інформацією виробництва та сфер діяльності людини, створення інформаційного суспільства, для якого характерні: </w:t>
      </w:r>
    </w:p>
    <w:p>
      <w:pPr>
        <w:pStyle w:val="Default"/>
        <w:spacing w:before="0" w:after="197"/>
        <w:ind w:left="0" w:hanging="0"/>
        <w:rPr/>
      </w:pPr>
      <w:r>
        <w:rPr>
          <w:strike w:val="false"/>
          <w:dstrike w:val="false"/>
          <w:color w:val="000000"/>
          <w:sz w:val="28"/>
          <w:u w:val="none"/>
        </w:rPr>
        <w:t xml:space="preserve">- зростання ролі інформації і знань у діяльності людини; </w:t>
      </w:r>
    </w:p>
    <w:p>
      <w:pPr>
        <w:pStyle w:val="Default"/>
        <w:spacing w:before="0" w:after="197"/>
        <w:ind w:left="0" w:hanging="0"/>
        <w:rPr/>
      </w:pPr>
      <w:r>
        <w:rPr>
          <w:strike w:val="false"/>
          <w:dstrike w:val="false"/>
          <w:color w:val="000000"/>
          <w:sz w:val="28"/>
          <w:u w:val="none"/>
        </w:rPr>
        <w:t xml:space="preserve">- збільшення частки інформаційних комунікацій, продуктів, послуг у валовому внутрішньому продукті; </w:t>
      </w:r>
    </w:p>
    <w:p>
      <w:pPr>
        <w:pStyle w:val="Default"/>
        <w:spacing w:before="0" w:after="0"/>
        <w:ind w:left="0" w:hanging="0"/>
        <w:rPr/>
      </w:pPr>
      <w:r>
        <w:rPr>
          <w:strike w:val="false"/>
          <w:dstrike w:val="false"/>
          <w:color w:val="000000"/>
          <w:sz w:val="28"/>
          <w:u w:val="none"/>
        </w:rPr>
        <w:t>- створення глобального інформаційного простору, основними складовими якого є інформаційні ресурси, засоби інформаційної взаємодії та необхідні організаційні структури [</w:t>
      </w:r>
      <w:r>
        <w:rPr>
          <w:strike w:val="false"/>
          <w:dstrike w:val="false"/>
          <w:color w:val="000000"/>
          <w:sz w:val="28"/>
          <w:u w:val="none"/>
          <w:lang w:val="en-US"/>
        </w:rPr>
        <w:t>25</w:t>
      </w:r>
      <w:r>
        <w:rPr>
          <w:strike w:val="false"/>
          <w:dstrike w:val="false"/>
          <w:color w:val="000000"/>
          <w:sz w:val="28"/>
          <w:u w:val="none"/>
        </w:rPr>
        <w:t>].</w:t>
      </w:r>
    </w:p>
    <w:p>
      <w:pPr>
        <w:pStyle w:val="Default"/>
        <w:spacing w:before="0" w:after="0"/>
        <w:ind w:left="0" w:hanging="0"/>
        <w:rPr/>
      </w:pPr>
      <w:r>
        <w:rPr/>
      </w:r>
    </w:p>
    <w:p>
      <w:pPr>
        <w:pStyle w:val="Default"/>
        <w:spacing w:before="0" w:after="0"/>
        <w:ind w:left="0" w:hanging="0"/>
        <w:rPr/>
      </w:pPr>
      <w:r>
        <w:rPr>
          <w:strike w:val="false"/>
          <w:dstrike w:val="false"/>
          <w:color w:val="000000"/>
          <w:sz w:val="28"/>
          <w:u w:val="none"/>
        </w:rPr>
        <w:t>І</w:t>
      </w:r>
      <w:r>
        <w:rPr>
          <w:color w:val="000000"/>
          <w:sz w:val="28"/>
        </w:rPr>
        <w:t xml:space="preserve">нформатизацію слід розуміти, як створення й розвиток інформаційної сфери: комплексу чинників, які забезпечують найкращі умови функціонування інформаційної iнфрaстрyктyри з метою забезпечення соціального і виробничого </w:t>
      </w:r>
      <w:r>
        <w:rPr>
          <w:sz w:val="28"/>
        </w:rPr>
        <w:t xml:space="preserve">прогресу. </w:t>
      </w:r>
    </w:p>
    <w:p>
      <w:pPr>
        <w:pStyle w:val="Default"/>
        <w:rPr/>
      </w:pPr>
      <w:r>
        <w:rPr>
          <w:strike w:val="false"/>
          <w:dstrike w:val="false"/>
          <w:sz w:val="28"/>
          <w:u w:val="none"/>
        </w:rPr>
        <w:t xml:space="preserve">Відповідно, інформаційна сфера – це сукупність інформаційних ресурсів, інформаційної iнфрaстрyктyри, суб’єктів інформаційних відносин, які забезпечують збирання, зберігання, використання й поширення інформації, а також система правового регулювання суспільних відносин у цій сфері. </w:t>
      </w:r>
    </w:p>
    <w:p>
      <w:pPr>
        <w:pStyle w:val="Default"/>
        <w:rPr/>
      </w:pPr>
      <w:r>
        <w:rPr>
          <w:strike w:val="false"/>
          <w:dstrike w:val="false"/>
          <w:color w:val="000000"/>
          <w:sz w:val="28"/>
          <w:u w:val="none"/>
        </w:rPr>
        <w:t>Я</w:t>
      </w:r>
      <w:r>
        <w:rPr>
          <w:color w:val="000000"/>
          <w:sz w:val="28"/>
        </w:rPr>
        <w:t xml:space="preserve">к переконує досвід інших країн, інформатизація сприяє забезпеченню національних інтересів, поліпшенню керованості економікою, розвитку наукомістких виробництв і високих технологій, підвищенню продуктивності праці, вдосконаленню соціально-економічних відносин, збагаченню духовного життя й подальшій демократизації суспільства. </w:t>
      </w:r>
    </w:p>
    <w:p>
      <w:pPr>
        <w:pStyle w:val="Default"/>
        <w:rPr/>
      </w:pPr>
      <w:r>
        <w:rPr>
          <w:strike w:val="false"/>
          <w:dstrike w:val="false"/>
          <w:color w:val="000000"/>
          <w:sz w:val="28"/>
          <w:u w:val="none"/>
        </w:rPr>
        <w:t xml:space="preserve">У свою чергу інформатизація аграрного сектору забезпечує: </w:t>
      </w:r>
    </w:p>
    <w:p>
      <w:pPr>
        <w:pStyle w:val="Default"/>
        <w:spacing w:before="0" w:after="230"/>
        <w:ind w:left="0" w:hanging="0"/>
        <w:rPr/>
      </w:pPr>
      <w:r>
        <w:rPr>
          <w:rFonts w:ascii="Segoe UI" w:hAnsi="Segoe UI"/>
          <w:strike w:val="false"/>
          <w:dstrike w:val="false"/>
          <w:color w:val="000000"/>
          <w:sz w:val="28"/>
          <w:u w:val="none"/>
        </w:rPr>
        <w:t xml:space="preserve">– </w:t>
      </w:r>
      <w:r>
        <w:rPr>
          <w:strike w:val="false"/>
          <w:dstrike w:val="false"/>
          <w:color w:val="000000"/>
          <w:sz w:val="28"/>
          <w:u w:val="none"/>
        </w:rPr>
        <w:t xml:space="preserve">систему нагромадження, аналізу і застосування інформаційних ресурсів в аграрному виробництві на комп’ютерній основі; </w:t>
      </w:r>
    </w:p>
    <w:p>
      <w:pPr>
        <w:pStyle w:val="Default"/>
        <w:spacing w:before="0" w:after="230"/>
        <w:ind w:left="0" w:hanging="0"/>
        <w:rPr/>
      </w:pPr>
      <w:r>
        <w:rPr>
          <w:rFonts w:ascii="Segoe UI" w:hAnsi="Segoe UI"/>
          <w:strike w:val="false"/>
          <w:dstrike w:val="false"/>
          <w:color w:val="000000"/>
          <w:sz w:val="28"/>
          <w:u w:val="none"/>
        </w:rPr>
        <w:t xml:space="preserve">– </w:t>
      </w:r>
      <w:r>
        <w:rPr>
          <w:strike w:val="false"/>
          <w:dstrike w:val="false"/>
          <w:color w:val="000000"/>
          <w:sz w:val="28"/>
          <w:u w:val="none"/>
        </w:rPr>
        <w:t xml:space="preserve">товаровиробників інформаційними матеріалами про нормативно- правову базу державної підтримки та економічні умови розвитку агарного сектору; </w:t>
      </w:r>
    </w:p>
    <w:p>
      <w:pPr>
        <w:pStyle w:val="Default"/>
        <w:spacing w:before="0" w:after="230"/>
        <w:ind w:left="0" w:hanging="0"/>
        <w:rPr/>
      </w:pPr>
      <w:r>
        <w:rPr>
          <w:rFonts w:ascii="Segoe UI" w:hAnsi="Segoe UI"/>
          <w:strike w:val="false"/>
          <w:dstrike w:val="false"/>
          <w:color w:val="000000"/>
          <w:sz w:val="28"/>
          <w:u w:val="none"/>
        </w:rPr>
        <w:t xml:space="preserve">– </w:t>
      </w:r>
      <w:r>
        <w:rPr>
          <w:strike w:val="false"/>
          <w:dstrike w:val="false"/>
          <w:color w:val="000000"/>
          <w:sz w:val="28"/>
          <w:u w:val="none"/>
        </w:rPr>
        <w:t xml:space="preserve">консультаційне обслуговування сільгоспвировирбників; </w:t>
      </w:r>
    </w:p>
    <w:p>
      <w:pPr>
        <w:pStyle w:val="Default"/>
        <w:spacing w:before="0" w:after="230"/>
        <w:ind w:left="0" w:hanging="0"/>
        <w:rPr/>
      </w:pPr>
      <w:r>
        <w:rPr>
          <w:rFonts w:ascii="Segoe UI" w:hAnsi="Segoe UI"/>
          <w:strike w:val="false"/>
          <w:dstrike w:val="false"/>
          <w:color w:val="000000"/>
          <w:sz w:val="28"/>
          <w:u w:val="none"/>
        </w:rPr>
        <w:t xml:space="preserve">– </w:t>
      </w:r>
      <w:r>
        <w:rPr>
          <w:strike w:val="false"/>
          <w:dstrike w:val="false"/>
          <w:color w:val="000000"/>
          <w:sz w:val="28"/>
          <w:u w:val="none"/>
        </w:rPr>
        <w:t xml:space="preserve">задоволення потреб сільгоспвиробників в інформації про кон’юнктуру ринків продовольства; </w:t>
      </w:r>
    </w:p>
    <w:p>
      <w:pPr>
        <w:pStyle w:val="Default"/>
        <w:spacing w:before="0" w:after="230"/>
        <w:ind w:left="0" w:hanging="0"/>
        <w:rPr/>
      </w:pPr>
      <w:r>
        <w:rPr>
          <w:rFonts w:ascii="Segoe UI" w:hAnsi="Segoe UI"/>
          <w:strike w:val="false"/>
          <w:dstrike w:val="false"/>
          <w:color w:val="000000"/>
          <w:sz w:val="28"/>
          <w:u w:val="none"/>
        </w:rPr>
        <w:t xml:space="preserve">– </w:t>
      </w:r>
      <w:r>
        <w:rPr>
          <w:strike w:val="false"/>
          <w:dstrike w:val="false"/>
          <w:color w:val="000000"/>
          <w:sz w:val="28"/>
          <w:u w:val="none"/>
        </w:rPr>
        <w:t xml:space="preserve">органи державного управління на основі системи економічного моніторингу інформаційними матеріалами для розробки прогнозів розвитку аграрного сектору; </w:t>
      </w:r>
    </w:p>
    <w:p>
      <w:pPr>
        <w:pStyle w:val="Default"/>
        <w:spacing w:before="0" w:after="0"/>
        <w:ind w:left="0" w:hanging="0"/>
        <w:rPr/>
      </w:pPr>
      <w:r>
        <w:rPr>
          <w:rFonts w:ascii="Segoe UI" w:hAnsi="Segoe UI"/>
          <w:strike w:val="false"/>
          <w:dstrike w:val="false"/>
          <w:color w:val="000000"/>
          <w:sz w:val="28"/>
          <w:u w:val="none"/>
        </w:rPr>
        <w:t xml:space="preserve">– </w:t>
      </w:r>
      <w:r>
        <w:rPr>
          <w:strike w:val="false"/>
          <w:dstrike w:val="false"/>
          <w:color w:val="000000"/>
          <w:sz w:val="28"/>
          <w:u w:val="none"/>
        </w:rPr>
        <w:t xml:space="preserve">оперативний виробничий зв’язок із міжнародними та національними центрами ділової активності [190]. </w:t>
      </w:r>
    </w:p>
    <w:p>
      <w:pPr>
        <w:pStyle w:val="Default"/>
        <w:rPr>
          <w:rFonts w:ascii="Times New Roman" w:hAnsi="Times New Roman"/>
          <w:strike w:val="false"/>
          <w:dstrike w:val="false"/>
          <w:color w:val="000000"/>
          <w:sz w:val="28"/>
          <w:u w:val="none"/>
        </w:rPr>
      </w:pPr>
      <w:r>
        <w:rPr>
          <w:strike w:val="false"/>
          <w:dstrike w:val="false"/>
          <w:color w:val="000000"/>
          <w:sz w:val="28"/>
          <w:u w:val="none"/>
        </w:rPr>
      </w:r>
    </w:p>
    <w:p>
      <w:pPr>
        <w:pStyle w:val="Default"/>
        <w:rPr/>
      </w:pPr>
      <w:r>
        <w:rPr>
          <w:strike w:val="false"/>
          <w:dstrike w:val="false"/>
          <w:color w:val="000000"/>
          <w:sz w:val="28"/>
          <w:u w:val="none"/>
        </w:rPr>
        <w:t xml:space="preserve">Отже, можна стверджувати, що від рівня інформатизації залежить створення інформаційної iнфрaстрyктyри суспільства, країни, галузі, яка здійснює формування єдиного інформаційного простору й необмеженого доступу споживачів інформації до вітчизняних і світових інформаційних ресурсів. </w:t>
      </w:r>
    </w:p>
    <w:p>
      <w:pPr>
        <w:pStyle w:val="Default"/>
        <w:rPr>
          <w:rFonts w:ascii="Times New Roman" w:hAnsi="Times New Roman"/>
          <w:strike w:val="false"/>
          <w:dstrike w:val="false"/>
          <w:color w:val="000000"/>
          <w:sz w:val="28"/>
          <w:u w:val="none"/>
        </w:rPr>
      </w:pPr>
      <w:r>
        <w:rPr/>
      </w:r>
    </w:p>
    <w:p>
      <w:pPr>
        <w:pStyle w:val="Default"/>
        <w:rPr/>
      </w:pPr>
      <w:r>
        <w:rPr>
          <w:sz w:val="28"/>
        </w:rPr>
        <w:t xml:space="preserve">У Cтратегії розвитку інформаційного забезпечення АПК і сільського населення України зазначено, що загальною метою є розвиток та покращення діяльності аграрного сектору України з урахуванням таких концептуальних засад [190]: </w:t>
      </w:r>
    </w:p>
    <w:p>
      <w:pPr>
        <w:pStyle w:val="Default"/>
        <w:rPr/>
      </w:pPr>
      <w:r>
        <w:rPr>
          <w:strike w:val="false"/>
          <w:dstrike w:val="false"/>
          <w:sz w:val="28"/>
          <w:u w:val="none"/>
        </w:rPr>
        <w:t xml:space="preserve">- удосконалення інформаційного забезпечення сільського населення та АПК України повинно бути одним з головних пріоритетів державної аграрної та інформаційної політики; </w:t>
      </w:r>
    </w:p>
    <w:p>
      <w:pPr>
        <w:pStyle w:val="Default"/>
        <w:rPr/>
      </w:pPr>
      <w:r>
        <w:rPr>
          <w:strike w:val="false"/>
          <w:dstrike w:val="false"/>
          <w:sz w:val="28"/>
          <w:u w:val="none"/>
        </w:rPr>
        <w:t xml:space="preserve">- інформатизація аграрного сектору є необхідною складовою аграрної і адміністративної реформ в Україні, і без дій з удосконалення інформаційної системи цього сектору цілі цих реформ не будуть досягнуті; </w:t>
      </w:r>
    </w:p>
    <w:p>
      <w:pPr>
        <w:pStyle w:val="Default"/>
        <w:rPr/>
      </w:pPr>
      <w:r>
        <w:rPr>
          <w:strike w:val="false"/>
          <w:dstrike w:val="false"/>
          <w:sz w:val="28"/>
          <w:u w:val="none"/>
        </w:rPr>
        <w:t>- інформаційна система аграрного сектору є невід’ємною частиною інформаційного середовища України, тому основні концептуальні підходи мають відповідати підходам, опрацьованим у завданнях Національної програми інформатизації.</w:t>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color w:val="FF3333"/>
        </w:rPr>
      </w:pPr>
      <w:r>
        <w:rPr>
          <w:strike w:val="false"/>
          <w:dstrike w:val="false"/>
          <w:color w:val="000000"/>
          <w:sz w:val="28"/>
          <w:u w:val="none"/>
        </w:rPr>
        <w:t>Д</w:t>
      </w:r>
      <w:r>
        <w:rPr>
          <w:color w:val="000000"/>
          <w:sz w:val="28"/>
        </w:rPr>
        <w:t xml:space="preserve">ля розкриття теми </w:t>
      </w:r>
      <w:r>
        <w:rPr>
          <w:color w:val="000000"/>
          <w:sz w:val="28"/>
          <w:lang w:val="uk-UA"/>
        </w:rPr>
        <w:t>дипломної роботи</w:t>
      </w:r>
      <w:r>
        <w:rPr>
          <w:color w:val="000000"/>
          <w:sz w:val="28"/>
        </w:rPr>
        <w:t xml:space="preserve"> необхідно дати оцінку стану інформатизації аграрного сектору України, зокрема детально розглянути його стан у </w:t>
      </w:r>
      <w:r>
        <w:rPr>
          <w:color w:val="000000"/>
          <w:sz w:val="28"/>
        </w:rPr>
        <w:t>Житомирській</w:t>
      </w:r>
      <w:r>
        <w:rPr>
          <w:color w:val="000000"/>
          <w:sz w:val="28"/>
        </w:rPr>
        <w:t xml:space="preserve"> області, для визначення передумов запровадження</w:t>
      </w:r>
      <w:r>
        <w:rPr>
          <w:color w:val="FF3333"/>
          <w:sz w:val="28"/>
        </w:rPr>
        <w:t xml:space="preserve"> </w:t>
      </w:r>
      <w:r>
        <w:rPr>
          <w:color w:val="000000"/>
          <w:sz w:val="28"/>
        </w:rPr>
        <w:t xml:space="preserve">концептуальних засад розвитку інформаційного забезпечення в галузі та досліджуваному регіоні. </w:t>
      </w:r>
    </w:p>
    <w:p>
      <w:pPr>
        <w:pStyle w:val="Default"/>
        <w:rPr>
          <w:rFonts w:ascii="Times New Roman" w:hAnsi="Times New Roman"/>
          <w:sz w:val="28"/>
        </w:rPr>
      </w:pPr>
      <w:r>
        <w:rPr>
          <w:color w:val="FF3333"/>
        </w:rPr>
      </w:r>
    </w:p>
    <w:p>
      <w:pPr>
        <w:pStyle w:val="Default"/>
        <w:rPr/>
      </w:pPr>
      <w:r>
        <w:rPr>
          <w:strike w:val="false"/>
          <w:dstrike w:val="false"/>
          <w:color w:val="000000"/>
          <w:sz w:val="28"/>
          <w:u w:val="none"/>
        </w:rPr>
        <w:t xml:space="preserve">За абсолютними витратами Україна посідає останні місця в Європі та поступається сусідам – новим членам ЄС за всіма показниками інформатизації (щільність покриття території та пропускна здатність телекомунікаційних і комп’ютерних мереж, користувачів Інтернет на 1000 осіб населення, пропорція користувачів широкосмугового Інтернету до загальної їх кількості тощо). У доступі до Інтернет з виявленою регіональною диспропорцією розподілу користувачів Україна відчутно відстає від розвинених країн. </w:t>
      </w:r>
    </w:p>
    <w:p>
      <w:pPr>
        <w:pStyle w:val="Default"/>
        <w:rPr/>
      </w:pPr>
      <w:r>
        <w:rPr>
          <w:strike w:val="false"/>
          <w:dstrike w:val="false"/>
          <w:color w:val="000000"/>
          <w:sz w:val="28"/>
          <w:u w:val="none"/>
        </w:rPr>
        <w:t xml:space="preserve">Процеси інформатизації аграрного сектору України були визначені Програмою інформатизації, затвердженою ще в 1998 р., а всі подальші Програми залишилися тільки проектами. Проте, виконуючи хоча б Національну </w:t>
      </w:r>
    </w:p>
    <w:p>
      <w:pPr>
        <w:pStyle w:val="Default"/>
        <w:rPr/>
      </w:pPr>
      <w:r>
        <w:rPr>
          <w:sz w:val="28"/>
        </w:rPr>
        <w:t xml:space="preserve">програму інформатизації в Україні, можливо покращити стан інформаційно-комунікаційних технологій (ІКТ) в аграрному секторі, а саме забезпечити вільний доступ до засобів ІКТ та інформаційних ресурсів, особливо у сільській місцевості та важкодоступних населених пунктах [146]. </w:t>
      </w:r>
    </w:p>
    <w:p>
      <w:pPr>
        <w:pStyle w:val="Default"/>
        <w:rPr>
          <w:rFonts w:ascii="Times New Roman" w:hAnsi="Times New Roman"/>
          <w:sz w:val="28"/>
        </w:rPr>
      </w:pPr>
      <w:r>
        <w:rPr/>
      </w:r>
    </w:p>
    <w:p>
      <w:pPr>
        <w:pStyle w:val="Default"/>
        <w:rPr>
          <w:rFonts w:ascii="Times New Roman" w:hAnsi="Times New Roman"/>
          <w:sz w:val="28"/>
        </w:rPr>
      </w:pPr>
      <w:r>
        <w:rPr/>
      </w:r>
    </w:p>
    <w:p>
      <w:pPr>
        <w:pStyle w:val="Default"/>
        <w:rPr>
          <w:rFonts w:ascii="Times New Roman" w:hAnsi="Times New Roman"/>
          <w:sz w:val="28"/>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pPr>
      <w:r>
        <w:rPr>
          <w:strike w:val="false"/>
          <w:dstrike w:val="false"/>
          <w:sz w:val="28"/>
          <w:u w:val="none"/>
        </w:rPr>
        <w:t xml:space="preserve"> </w:t>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pPr>
      <w:r>
        <w:rPr>
          <w:sz w:val="28"/>
        </w:rPr>
        <w:t xml:space="preserve"> </w:t>
      </w:r>
    </w:p>
    <w:p>
      <w:pPr>
        <w:pStyle w:val="Default"/>
        <w:rPr>
          <w:rFonts w:ascii="Times New Roman" w:hAnsi="Times New Roman"/>
          <w:strike w:val="false"/>
          <w:dstrike w:val="false"/>
          <w:sz w:val="28"/>
          <w:u w:val="none"/>
        </w:rPr>
      </w:pPr>
      <w:r>
        <w:rPr/>
      </w:r>
    </w:p>
    <w:p>
      <w:pPr>
        <w:pStyle w:val="Default"/>
        <w:rPr/>
      </w:pPr>
      <w:r>
        <w:rPr>
          <w:strike w:val="false"/>
          <w:dstrike w:val="false"/>
          <w:sz w:val="28"/>
          <w:u w:val="none"/>
        </w:rPr>
        <w:t xml:space="preserve">Розпорядженням Кабінету Міністрів України від 15 травня 2013 р. № 386 р прийнято Стратегію розвитку інформаційного суспільства в Україні. Вочевидь, ця Стратегія вимагає сукупності послідовних конкретних заходів з прискорення процесів розвитку. Для їх детального аналізу Інститутом телекомунікацій і глобального інформаційного простору НАН України за договором з Державним агентством з питань, науки, інновацій та інформатизації України розроблено Національну систему індикаторів оцінки рівня розвитку інформаційного суспільства, затверджену Постановою Кабінету Міністрів України від 28 листопада 2012 р. № 1134. Ця система є складовою програмно-апаратного комплексу ведення Національної системи індикаторів та інтегральних індексів оцінки розвитку інформаційного суспільства. </w:t>
      </w:r>
    </w:p>
    <w:p>
      <w:pPr>
        <w:pStyle w:val="Default"/>
        <w:rPr/>
      </w:pPr>
      <w:r>
        <w:rPr>
          <w:strike w:val="false"/>
          <w:dstrike w:val="false"/>
          <w:sz w:val="28"/>
          <w:u w:val="none"/>
        </w:rPr>
        <w:t xml:space="preserve">Прийняття цієї системи є певним зрушенням у сфері розвитку інформаційного суспільства, оскільки з’явилась основа для оцінки поточного стану цього процесу та постає можливість прийняття рішень виходячи з конкретних оцінок ситуації. </w:t>
      </w:r>
    </w:p>
    <w:p>
      <w:pPr>
        <w:pStyle w:val="Default"/>
        <w:rPr/>
      </w:pPr>
      <w:r>
        <w:rPr>
          <w:sz w:val="28"/>
        </w:rPr>
        <w:t>Запроваджувана Національна система індикаторів та інтегрованих індексів [118] узгоджується з міжнародними системами, враховуючи національну специфіку та пріоритетні завдання розвитку інформаційного суспільства в країні. Всього затверджено 31 індикатори розвитку інформаційного суспільства</w:t>
      </w:r>
      <w:r>
        <w:rPr>
          <w:sz w:val="28"/>
        </w:rPr>
        <w:t>.</w:t>
      </w:r>
      <w:r>
        <w:rPr>
          <w:sz w:val="28"/>
        </w:rPr>
        <w:t xml:space="preserve"> Наведемо деякі з них, значення яких можливо оцінити: </w:t>
      </w:r>
    </w:p>
    <w:p>
      <w:pPr>
        <w:pStyle w:val="Default"/>
        <w:spacing w:before="0" w:after="197"/>
        <w:ind w:left="0" w:hanging="0"/>
        <w:rPr/>
      </w:pPr>
      <w:r>
        <w:rPr>
          <w:strike w:val="false"/>
          <w:dstrike w:val="false"/>
          <w:sz w:val="28"/>
          <w:u w:val="none"/>
        </w:rPr>
        <w:t xml:space="preserve">- кількість інтернет-користувачів у розрахунку на 100 осіб; </w:t>
      </w:r>
    </w:p>
    <w:p>
      <w:pPr>
        <w:pStyle w:val="Default"/>
        <w:spacing w:before="0" w:after="197"/>
        <w:ind w:left="0" w:hanging="0"/>
        <w:rPr/>
      </w:pPr>
      <w:r>
        <w:rPr>
          <w:strike w:val="false"/>
          <w:dstrike w:val="false"/>
          <w:sz w:val="28"/>
          <w:u w:val="none"/>
        </w:rPr>
        <w:t xml:space="preserve">- кількість інтернет-користувачів широкосмугового доступу в розрахунку на 100 осіб; </w:t>
      </w:r>
    </w:p>
    <w:p>
      <w:pPr>
        <w:pStyle w:val="Default"/>
        <w:spacing w:before="0" w:after="197"/>
        <w:ind w:left="0" w:hanging="0"/>
        <w:rPr/>
      </w:pPr>
      <w:r>
        <w:rPr>
          <w:strike w:val="false"/>
          <w:dstrike w:val="false"/>
          <w:sz w:val="28"/>
          <w:u w:val="none"/>
        </w:rPr>
        <w:t xml:space="preserve">- частка користувачів мобільного Інтернету, % до загальної кількості інтернет-користувачів; </w:t>
      </w:r>
    </w:p>
    <w:p>
      <w:pPr>
        <w:pStyle w:val="Default"/>
        <w:spacing w:before="0" w:after="197"/>
        <w:ind w:left="0" w:hanging="0"/>
        <w:rPr/>
      </w:pPr>
      <w:r>
        <w:rPr>
          <w:strike w:val="false"/>
          <w:dstrike w:val="false"/>
          <w:sz w:val="28"/>
          <w:u w:val="none"/>
        </w:rPr>
        <w:t xml:space="preserve">- частка витрат на програмне забезпечення, % до загальних витрат на інформаційні технології; </w:t>
      </w:r>
    </w:p>
    <w:p>
      <w:pPr>
        <w:pStyle w:val="Default"/>
        <w:spacing w:before="0" w:after="197"/>
        <w:ind w:left="0" w:hanging="0"/>
        <w:rPr/>
      </w:pPr>
      <w:r>
        <w:rPr>
          <w:strike w:val="false"/>
          <w:dstrike w:val="false"/>
          <w:sz w:val="28"/>
          <w:u w:val="none"/>
        </w:rPr>
        <w:t xml:space="preserve">- рівень обчислювальної потужності інформаційно-телекомунікаційної iнфрaстрyктyри; </w:t>
      </w:r>
    </w:p>
    <w:p>
      <w:pPr>
        <w:pStyle w:val="Default"/>
        <w:spacing w:before="0" w:after="197"/>
        <w:ind w:left="0" w:hanging="0"/>
        <w:rPr/>
      </w:pPr>
      <w:r>
        <w:rPr>
          <w:strike w:val="false"/>
          <w:dstrike w:val="false"/>
          <w:sz w:val="28"/>
          <w:u w:val="none"/>
        </w:rPr>
        <w:t xml:space="preserve">- кількість домогосподарств, що мають комп’ютери, у розрахунку на 100 домогосподарств; </w:t>
      </w:r>
    </w:p>
    <w:p>
      <w:pPr>
        <w:pStyle w:val="Default"/>
        <w:spacing w:before="0" w:after="197"/>
        <w:ind w:left="0" w:hanging="0"/>
        <w:rPr/>
      </w:pPr>
      <w:r>
        <w:rPr>
          <w:strike w:val="false"/>
          <w:dstrike w:val="false"/>
          <w:sz w:val="28"/>
          <w:u w:val="none"/>
        </w:rPr>
        <w:t xml:space="preserve">- частка науково-дослідних організацій сфери інформаційних технологій, відсотків до загальної кількості науково-дослідних організацій; </w:t>
      </w:r>
    </w:p>
    <w:p>
      <w:pPr>
        <w:pStyle w:val="Default"/>
        <w:spacing w:before="0" w:after="0"/>
        <w:ind w:left="0" w:hanging="0"/>
        <w:rPr/>
      </w:pPr>
      <w:r>
        <w:rPr>
          <w:strike w:val="false"/>
          <w:dstrike w:val="false"/>
          <w:sz w:val="28"/>
          <w:u w:val="none"/>
        </w:rPr>
        <w:t xml:space="preserve">- рівень розвитку інформаційно-телекомунікаційної iнфрaстрyктyри та ін. </w:t>
      </w:r>
    </w:p>
    <w:p>
      <w:pPr>
        <w:pStyle w:val="Default"/>
        <w:rPr>
          <w:rFonts w:ascii="Times New Roman" w:hAnsi="Times New Roman"/>
          <w:strike w:val="false"/>
          <w:dstrike w:val="false"/>
          <w:sz w:val="28"/>
          <w:u w:val="none"/>
        </w:rPr>
      </w:pPr>
      <w:r>
        <w:rPr>
          <w:strike w:val="false"/>
          <w:dstrike w:val="false"/>
          <w:sz w:val="28"/>
          <w:u w:val="none"/>
        </w:rPr>
      </w:r>
    </w:p>
    <w:p>
      <w:pPr>
        <w:pStyle w:val="Default"/>
        <w:rPr/>
      </w:pPr>
      <w:r>
        <w:rPr>
          <w:strike w:val="false"/>
          <w:dstrike w:val="false"/>
          <w:sz w:val="28"/>
          <w:u w:val="none"/>
        </w:rPr>
        <w:t xml:space="preserve">На основі системи індикаторів </w:t>
      </w:r>
      <w:r>
        <w:rPr>
          <w:strike w:val="false"/>
          <w:dstrike w:val="false"/>
          <w:sz w:val="28"/>
          <w:u w:val="none"/>
        </w:rPr>
        <w:t xml:space="preserve">бачимо рівень </w:t>
      </w:r>
      <w:r>
        <w:rPr>
          <w:strike w:val="false"/>
          <w:dstrike w:val="false"/>
          <w:sz w:val="28"/>
          <w:u w:val="none"/>
        </w:rPr>
        <w:t xml:space="preserve"> проникнення інформаційних технологій по регіонах України</w:t>
      </w:r>
      <w:r>
        <w:rPr>
          <w:strike w:val="false"/>
          <w:dstrike w:val="false"/>
          <w:sz w:val="28"/>
          <w:u w:val="none"/>
        </w:rPr>
        <w:t>.</w:t>
      </w:r>
      <w:r>
        <w:rPr>
          <w:strike w:val="false"/>
          <w:dstrike w:val="false"/>
          <w:sz w:val="28"/>
          <w:u w:val="none"/>
        </w:rPr>
        <w:t xml:space="preserve">  [41–43]. </w:t>
      </w:r>
    </w:p>
    <w:p>
      <w:pPr>
        <w:pStyle w:val="Default"/>
        <w:rPr/>
      </w:pPr>
      <w:r>
        <w:rPr>
          <w:strike w:val="false"/>
          <w:dstrike w:val="false"/>
          <w:sz w:val="28"/>
          <w:u w:val="none"/>
        </w:rPr>
        <w:t xml:space="preserve">рівня </w:t>
      </w:r>
      <w:bookmarkStart w:id="7" w:name="__DdeLink__95318_2067038361"/>
      <w:r>
        <w:rPr>
          <w:strike w:val="false"/>
          <w:dstrike w:val="false"/>
          <w:sz w:val="28"/>
          <w:u w:val="none"/>
        </w:rPr>
        <w:t>проникнення інформаційних технологій по регіонах України</w:t>
      </w:r>
      <w:bookmarkEnd w:id="7"/>
      <w:r>
        <w:rPr>
          <w:strike w:val="false"/>
          <w:dstrike w:val="false"/>
          <w:sz w:val="28"/>
          <w:u w:val="none"/>
        </w:rPr>
        <w:t xml:space="preserve">(табл. 2.1). </w:t>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tbl>
      <w:tblPr>
        <w:tblW w:w="8967" w:type="dxa"/>
        <w:jc w:val="left"/>
        <w:tblInd w:w="-109" w:type="dxa"/>
        <w:tblBorders/>
        <w:tblCellMar>
          <w:top w:w="0" w:type="dxa"/>
          <w:left w:w="108" w:type="dxa"/>
          <w:bottom w:w="0" w:type="dxa"/>
          <w:right w:w="108" w:type="dxa"/>
        </w:tblCellMar>
      </w:tblPr>
      <w:tblGrid>
        <w:gridCol w:w="1793"/>
        <w:gridCol w:w="1793"/>
        <w:gridCol w:w="1794"/>
        <w:gridCol w:w="1793"/>
        <w:gridCol w:w="1794"/>
      </w:tblGrid>
      <w:tr>
        <w:trPr>
          <w:trHeight w:val="385" w:hRule="atLeast"/>
        </w:trPr>
        <w:tc>
          <w:tcPr>
            <w:tcW w:w="1793" w:type="dxa"/>
            <w:tcBorders/>
            <w:shd w:fill="auto" w:val="clear"/>
          </w:tcPr>
          <w:p>
            <w:pPr>
              <w:pStyle w:val="Default"/>
              <w:rPr/>
            </w:pPr>
            <w:r>
              <w:rPr>
                <w:b/>
                <w:strike w:val="false"/>
                <w:dstrike w:val="false"/>
                <w:color w:val="000000"/>
                <w:sz w:val="28"/>
                <w:u w:val="none"/>
              </w:rPr>
              <w:t>І</w:t>
            </w:r>
            <w:r>
              <w:rPr>
                <w:b/>
                <w:color w:val="000000"/>
                <w:sz w:val="28"/>
              </w:rPr>
              <w:t xml:space="preserve">ндекс проникнення інформаційних технологій в життєдіяльність суспільства по регіонах України, 2013 р. </w:t>
            </w:r>
            <w:r>
              <w:rPr>
                <w:color w:val="000000"/>
                <w:sz w:val="23"/>
              </w:rPr>
              <w:t xml:space="preserve">Адміністративно-територіально одиниця </w:t>
            </w:r>
          </w:p>
        </w:tc>
        <w:tc>
          <w:tcPr>
            <w:tcW w:w="1793" w:type="dxa"/>
            <w:tcBorders/>
            <w:shd w:fill="auto" w:val="clear"/>
          </w:tcPr>
          <w:p>
            <w:pPr>
              <w:pStyle w:val="Default"/>
              <w:rPr/>
            </w:pPr>
            <w:r>
              <w:rPr>
                <w:color w:val="000000"/>
                <w:sz w:val="23"/>
              </w:rPr>
              <w:t xml:space="preserve">Рейтинг за індексом  </w:t>
            </w:r>
          </w:p>
        </w:tc>
        <w:tc>
          <w:tcPr>
            <w:tcW w:w="1794" w:type="dxa"/>
            <w:tcBorders/>
            <w:shd w:fill="auto" w:val="clear"/>
          </w:tcPr>
          <w:p>
            <w:pPr>
              <w:pStyle w:val="Default"/>
              <w:rPr/>
            </w:pPr>
            <w:r>
              <w:rPr>
                <w:strike w:val="false"/>
                <w:dstrike w:val="false"/>
                <w:color w:val="000000"/>
                <w:sz w:val="28"/>
                <w:u w:val="none"/>
              </w:rPr>
              <w:t>рівня проникнення інформаційних технологій по регіонах України</w:t>
            </w:r>
            <w:r>
              <w:rPr>
                <w:color w:val="000000"/>
                <w:sz w:val="23"/>
              </w:rPr>
              <w:t xml:space="preserve">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м. Київ </w:t>
            </w:r>
          </w:p>
        </w:tc>
        <w:tc>
          <w:tcPr>
            <w:tcW w:w="1793" w:type="dxa"/>
            <w:tcBorders/>
            <w:shd w:fill="auto" w:val="clear"/>
          </w:tcPr>
          <w:p>
            <w:pPr>
              <w:pStyle w:val="Default"/>
              <w:rPr/>
            </w:pPr>
            <w:r>
              <w:rPr>
                <w:color w:val="000000"/>
                <w:sz w:val="23"/>
              </w:rPr>
              <w:t xml:space="preserve">1 </w:t>
            </w:r>
          </w:p>
        </w:tc>
        <w:tc>
          <w:tcPr>
            <w:tcW w:w="1794" w:type="dxa"/>
            <w:tcBorders/>
            <w:shd w:fill="auto" w:val="clear"/>
          </w:tcPr>
          <w:p>
            <w:pPr>
              <w:pStyle w:val="Default"/>
              <w:rPr/>
            </w:pPr>
            <w:r>
              <w:rPr>
                <w:color w:val="000000"/>
                <w:sz w:val="23"/>
              </w:rPr>
              <w:t xml:space="preserve">52,77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Запорізька </w:t>
            </w:r>
          </w:p>
        </w:tc>
        <w:tc>
          <w:tcPr>
            <w:tcW w:w="1793" w:type="dxa"/>
            <w:tcBorders/>
            <w:shd w:fill="auto" w:val="clear"/>
          </w:tcPr>
          <w:p>
            <w:pPr>
              <w:pStyle w:val="Default"/>
              <w:rPr/>
            </w:pPr>
            <w:r>
              <w:rPr>
                <w:color w:val="000000"/>
                <w:sz w:val="23"/>
              </w:rPr>
              <w:t xml:space="preserve">2 </w:t>
            </w:r>
          </w:p>
        </w:tc>
        <w:tc>
          <w:tcPr>
            <w:tcW w:w="1794" w:type="dxa"/>
            <w:tcBorders/>
            <w:shd w:fill="auto" w:val="clear"/>
          </w:tcPr>
          <w:p>
            <w:pPr>
              <w:pStyle w:val="Default"/>
              <w:rPr/>
            </w:pPr>
            <w:r>
              <w:rPr>
                <w:color w:val="000000"/>
                <w:sz w:val="23"/>
              </w:rPr>
              <w:t xml:space="preserve">41,64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Одеська </w:t>
            </w:r>
          </w:p>
        </w:tc>
        <w:tc>
          <w:tcPr>
            <w:tcW w:w="1793" w:type="dxa"/>
            <w:tcBorders/>
            <w:shd w:fill="auto" w:val="clear"/>
          </w:tcPr>
          <w:p>
            <w:pPr>
              <w:pStyle w:val="Default"/>
              <w:rPr/>
            </w:pPr>
            <w:r>
              <w:rPr>
                <w:color w:val="000000"/>
                <w:sz w:val="23"/>
              </w:rPr>
              <w:t xml:space="preserve">3 </w:t>
            </w:r>
          </w:p>
        </w:tc>
        <w:tc>
          <w:tcPr>
            <w:tcW w:w="1794" w:type="dxa"/>
            <w:tcBorders/>
            <w:shd w:fill="auto" w:val="clear"/>
          </w:tcPr>
          <w:p>
            <w:pPr>
              <w:pStyle w:val="Default"/>
              <w:rPr/>
            </w:pPr>
            <w:r>
              <w:rPr>
                <w:color w:val="000000"/>
                <w:sz w:val="23"/>
              </w:rPr>
              <w:t xml:space="preserve">38,93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Івано–Франківська </w:t>
            </w:r>
          </w:p>
        </w:tc>
        <w:tc>
          <w:tcPr>
            <w:tcW w:w="1793" w:type="dxa"/>
            <w:tcBorders/>
            <w:shd w:fill="auto" w:val="clear"/>
          </w:tcPr>
          <w:p>
            <w:pPr>
              <w:pStyle w:val="Default"/>
              <w:rPr/>
            </w:pPr>
            <w:r>
              <w:rPr>
                <w:color w:val="000000"/>
                <w:sz w:val="23"/>
              </w:rPr>
              <w:t xml:space="preserve">4 </w:t>
            </w:r>
          </w:p>
        </w:tc>
        <w:tc>
          <w:tcPr>
            <w:tcW w:w="1794" w:type="dxa"/>
            <w:tcBorders/>
            <w:shd w:fill="auto" w:val="clear"/>
          </w:tcPr>
          <w:p>
            <w:pPr>
              <w:pStyle w:val="Default"/>
              <w:rPr/>
            </w:pPr>
            <w:r>
              <w:rPr>
                <w:color w:val="000000"/>
                <w:sz w:val="23"/>
              </w:rPr>
              <w:t xml:space="preserve">38,16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Хмельницька </w:t>
            </w:r>
          </w:p>
        </w:tc>
        <w:tc>
          <w:tcPr>
            <w:tcW w:w="1793" w:type="dxa"/>
            <w:tcBorders/>
            <w:shd w:fill="auto" w:val="clear"/>
          </w:tcPr>
          <w:p>
            <w:pPr>
              <w:pStyle w:val="Default"/>
              <w:rPr/>
            </w:pPr>
            <w:r>
              <w:rPr>
                <w:color w:val="000000"/>
                <w:sz w:val="23"/>
              </w:rPr>
              <w:t xml:space="preserve">5 </w:t>
            </w:r>
          </w:p>
        </w:tc>
        <w:tc>
          <w:tcPr>
            <w:tcW w:w="1794" w:type="dxa"/>
            <w:tcBorders/>
            <w:shd w:fill="auto" w:val="clear"/>
          </w:tcPr>
          <w:p>
            <w:pPr>
              <w:pStyle w:val="Default"/>
              <w:rPr/>
            </w:pPr>
            <w:r>
              <w:rPr>
                <w:color w:val="000000"/>
                <w:sz w:val="23"/>
              </w:rPr>
              <w:t xml:space="preserve">36,45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Черкаська </w:t>
            </w:r>
          </w:p>
        </w:tc>
        <w:tc>
          <w:tcPr>
            <w:tcW w:w="1793" w:type="dxa"/>
            <w:tcBorders/>
            <w:shd w:fill="auto" w:val="clear"/>
          </w:tcPr>
          <w:p>
            <w:pPr>
              <w:pStyle w:val="Default"/>
              <w:rPr/>
            </w:pPr>
            <w:r>
              <w:rPr>
                <w:color w:val="000000"/>
                <w:sz w:val="23"/>
              </w:rPr>
              <w:t xml:space="preserve">6 </w:t>
            </w:r>
          </w:p>
        </w:tc>
        <w:tc>
          <w:tcPr>
            <w:tcW w:w="1794" w:type="dxa"/>
            <w:tcBorders/>
            <w:shd w:fill="auto" w:val="clear"/>
          </w:tcPr>
          <w:p>
            <w:pPr>
              <w:pStyle w:val="Default"/>
              <w:rPr/>
            </w:pPr>
            <w:r>
              <w:rPr>
                <w:color w:val="000000"/>
                <w:sz w:val="23"/>
              </w:rPr>
              <w:t xml:space="preserve">36,07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Донецька </w:t>
            </w:r>
          </w:p>
        </w:tc>
        <w:tc>
          <w:tcPr>
            <w:tcW w:w="1793" w:type="dxa"/>
            <w:tcBorders/>
            <w:shd w:fill="auto" w:val="clear"/>
          </w:tcPr>
          <w:p>
            <w:pPr>
              <w:pStyle w:val="Default"/>
              <w:rPr/>
            </w:pPr>
            <w:r>
              <w:rPr>
                <w:color w:val="000000"/>
                <w:sz w:val="23"/>
              </w:rPr>
              <w:t xml:space="preserve">7 </w:t>
            </w:r>
          </w:p>
        </w:tc>
        <w:tc>
          <w:tcPr>
            <w:tcW w:w="1794" w:type="dxa"/>
            <w:tcBorders/>
            <w:shd w:fill="auto" w:val="clear"/>
          </w:tcPr>
          <w:p>
            <w:pPr>
              <w:pStyle w:val="Default"/>
              <w:rPr/>
            </w:pPr>
            <w:r>
              <w:rPr>
                <w:color w:val="000000"/>
                <w:sz w:val="23"/>
              </w:rPr>
              <w:t xml:space="preserve">35,97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Сумська </w:t>
            </w:r>
          </w:p>
        </w:tc>
        <w:tc>
          <w:tcPr>
            <w:tcW w:w="1793" w:type="dxa"/>
            <w:tcBorders/>
            <w:shd w:fill="auto" w:val="clear"/>
          </w:tcPr>
          <w:p>
            <w:pPr>
              <w:pStyle w:val="Default"/>
              <w:rPr/>
            </w:pPr>
            <w:r>
              <w:rPr>
                <w:color w:val="000000"/>
                <w:sz w:val="23"/>
              </w:rPr>
              <w:t xml:space="preserve">8 </w:t>
            </w:r>
          </w:p>
        </w:tc>
        <w:tc>
          <w:tcPr>
            <w:tcW w:w="1794" w:type="dxa"/>
            <w:tcBorders/>
            <w:shd w:fill="auto" w:val="clear"/>
          </w:tcPr>
          <w:p>
            <w:pPr>
              <w:pStyle w:val="Default"/>
              <w:rPr/>
            </w:pPr>
            <w:r>
              <w:rPr>
                <w:color w:val="000000"/>
                <w:sz w:val="23"/>
              </w:rPr>
              <w:t xml:space="preserve">35,43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Миколаївська </w:t>
            </w:r>
          </w:p>
        </w:tc>
        <w:tc>
          <w:tcPr>
            <w:tcW w:w="1793" w:type="dxa"/>
            <w:tcBorders/>
            <w:shd w:fill="auto" w:val="clear"/>
          </w:tcPr>
          <w:p>
            <w:pPr>
              <w:pStyle w:val="Default"/>
              <w:rPr/>
            </w:pPr>
            <w:r>
              <w:rPr>
                <w:color w:val="000000"/>
                <w:sz w:val="23"/>
              </w:rPr>
              <w:t xml:space="preserve">9 </w:t>
            </w:r>
          </w:p>
        </w:tc>
        <w:tc>
          <w:tcPr>
            <w:tcW w:w="1794" w:type="dxa"/>
            <w:tcBorders/>
            <w:shd w:fill="auto" w:val="clear"/>
          </w:tcPr>
          <w:p>
            <w:pPr>
              <w:pStyle w:val="Default"/>
              <w:rPr/>
            </w:pPr>
            <w:r>
              <w:rPr>
                <w:color w:val="000000"/>
                <w:sz w:val="23"/>
              </w:rPr>
              <w:t xml:space="preserve">35,39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м. Севастополь </w:t>
            </w:r>
          </w:p>
        </w:tc>
        <w:tc>
          <w:tcPr>
            <w:tcW w:w="1793" w:type="dxa"/>
            <w:tcBorders/>
            <w:shd w:fill="auto" w:val="clear"/>
          </w:tcPr>
          <w:p>
            <w:pPr>
              <w:pStyle w:val="Default"/>
              <w:rPr/>
            </w:pPr>
            <w:r>
              <w:rPr>
                <w:color w:val="000000"/>
                <w:sz w:val="23"/>
              </w:rPr>
              <w:t xml:space="preserve">10 </w:t>
            </w:r>
          </w:p>
        </w:tc>
        <w:tc>
          <w:tcPr>
            <w:tcW w:w="1794" w:type="dxa"/>
            <w:tcBorders/>
            <w:shd w:fill="auto" w:val="clear"/>
          </w:tcPr>
          <w:p>
            <w:pPr>
              <w:pStyle w:val="Default"/>
              <w:rPr/>
            </w:pPr>
            <w:r>
              <w:rPr>
                <w:color w:val="000000"/>
                <w:sz w:val="23"/>
              </w:rPr>
              <w:t xml:space="preserve">35,37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Рівненська </w:t>
            </w:r>
          </w:p>
        </w:tc>
        <w:tc>
          <w:tcPr>
            <w:tcW w:w="1793" w:type="dxa"/>
            <w:tcBorders/>
            <w:shd w:fill="auto" w:val="clear"/>
          </w:tcPr>
          <w:p>
            <w:pPr>
              <w:pStyle w:val="Default"/>
              <w:rPr/>
            </w:pPr>
            <w:r>
              <w:rPr>
                <w:color w:val="000000"/>
                <w:sz w:val="23"/>
              </w:rPr>
              <w:t xml:space="preserve">11 </w:t>
            </w:r>
          </w:p>
        </w:tc>
        <w:tc>
          <w:tcPr>
            <w:tcW w:w="1794" w:type="dxa"/>
            <w:tcBorders/>
            <w:shd w:fill="auto" w:val="clear"/>
          </w:tcPr>
          <w:p>
            <w:pPr>
              <w:pStyle w:val="Default"/>
              <w:rPr/>
            </w:pPr>
            <w:r>
              <w:rPr>
                <w:color w:val="000000"/>
                <w:sz w:val="23"/>
              </w:rPr>
              <w:t xml:space="preserve">34,72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Харківська </w:t>
            </w:r>
          </w:p>
        </w:tc>
        <w:tc>
          <w:tcPr>
            <w:tcW w:w="1793" w:type="dxa"/>
            <w:tcBorders/>
            <w:shd w:fill="auto" w:val="clear"/>
          </w:tcPr>
          <w:p>
            <w:pPr>
              <w:pStyle w:val="Default"/>
              <w:rPr/>
            </w:pPr>
            <w:r>
              <w:rPr>
                <w:color w:val="000000"/>
                <w:sz w:val="23"/>
              </w:rPr>
              <w:t xml:space="preserve">12 </w:t>
            </w:r>
          </w:p>
        </w:tc>
        <w:tc>
          <w:tcPr>
            <w:tcW w:w="1794" w:type="dxa"/>
            <w:tcBorders/>
            <w:shd w:fill="auto" w:val="clear"/>
          </w:tcPr>
          <w:p>
            <w:pPr>
              <w:pStyle w:val="Default"/>
              <w:rPr/>
            </w:pPr>
            <w:r>
              <w:rPr>
                <w:color w:val="000000"/>
                <w:sz w:val="23"/>
              </w:rPr>
              <w:t xml:space="preserve">34,21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Кіровоградська </w:t>
            </w:r>
          </w:p>
        </w:tc>
        <w:tc>
          <w:tcPr>
            <w:tcW w:w="1793" w:type="dxa"/>
            <w:tcBorders/>
            <w:shd w:fill="auto" w:val="clear"/>
          </w:tcPr>
          <w:p>
            <w:pPr>
              <w:pStyle w:val="Default"/>
              <w:rPr/>
            </w:pPr>
            <w:r>
              <w:rPr>
                <w:color w:val="000000"/>
                <w:sz w:val="23"/>
              </w:rPr>
              <w:t xml:space="preserve">13 </w:t>
            </w:r>
          </w:p>
        </w:tc>
        <w:tc>
          <w:tcPr>
            <w:tcW w:w="1794" w:type="dxa"/>
            <w:tcBorders/>
            <w:shd w:fill="auto" w:val="clear"/>
          </w:tcPr>
          <w:p>
            <w:pPr>
              <w:pStyle w:val="Default"/>
              <w:rPr/>
            </w:pPr>
            <w:r>
              <w:rPr>
                <w:color w:val="000000"/>
                <w:sz w:val="23"/>
              </w:rPr>
              <w:t xml:space="preserve">34,12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Чернігівська </w:t>
            </w:r>
          </w:p>
        </w:tc>
        <w:tc>
          <w:tcPr>
            <w:tcW w:w="1793" w:type="dxa"/>
            <w:tcBorders/>
            <w:shd w:fill="auto" w:val="clear"/>
          </w:tcPr>
          <w:p>
            <w:pPr>
              <w:pStyle w:val="Default"/>
              <w:rPr/>
            </w:pPr>
            <w:r>
              <w:rPr>
                <w:color w:val="000000"/>
                <w:sz w:val="23"/>
              </w:rPr>
              <w:t xml:space="preserve">14 </w:t>
            </w:r>
          </w:p>
        </w:tc>
        <w:tc>
          <w:tcPr>
            <w:tcW w:w="1794" w:type="dxa"/>
            <w:tcBorders/>
            <w:shd w:fill="auto" w:val="clear"/>
          </w:tcPr>
          <w:p>
            <w:pPr>
              <w:pStyle w:val="Default"/>
              <w:rPr/>
            </w:pPr>
            <w:r>
              <w:rPr>
                <w:color w:val="000000"/>
                <w:sz w:val="23"/>
              </w:rPr>
              <w:t xml:space="preserve">33,26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Житомирська </w:t>
            </w:r>
          </w:p>
        </w:tc>
        <w:tc>
          <w:tcPr>
            <w:tcW w:w="1793" w:type="dxa"/>
            <w:tcBorders/>
            <w:shd w:fill="auto" w:val="clear"/>
          </w:tcPr>
          <w:p>
            <w:pPr>
              <w:pStyle w:val="Default"/>
              <w:rPr/>
            </w:pPr>
            <w:r>
              <w:rPr>
                <w:color w:val="000000"/>
                <w:sz w:val="23"/>
              </w:rPr>
              <w:t xml:space="preserve">15 </w:t>
            </w:r>
          </w:p>
        </w:tc>
        <w:tc>
          <w:tcPr>
            <w:tcW w:w="1794" w:type="dxa"/>
            <w:tcBorders/>
            <w:shd w:fill="auto" w:val="clear"/>
          </w:tcPr>
          <w:p>
            <w:pPr>
              <w:pStyle w:val="Default"/>
              <w:rPr/>
            </w:pPr>
            <w:r>
              <w:rPr>
                <w:color w:val="000000"/>
                <w:sz w:val="23"/>
              </w:rPr>
              <w:t xml:space="preserve">33,24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Полтавська </w:t>
            </w:r>
          </w:p>
        </w:tc>
        <w:tc>
          <w:tcPr>
            <w:tcW w:w="1793" w:type="dxa"/>
            <w:tcBorders/>
            <w:shd w:fill="auto" w:val="clear"/>
          </w:tcPr>
          <w:p>
            <w:pPr>
              <w:pStyle w:val="Default"/>
              <w:rPr/>
            </w:pPr>
            <w:r>
              <w:rPr>
                <w:color w:val="000000"/>
                <w:sz w:val="23"/>
              </w:rPr>
              <w:t xml:space="preserve">16 </w:t>
            </w:r>
          </w:p>
        </w:tc>
        <w:tc>
          <w:tcPr>
            <w:tcW w:w="1794" w:type="dxa"/>
            <w:tcBorders/>
            <w:shd w:fill="auto" w:val="clear"/>
          </w:tcPr>
          <w:p>
            <w:pPr>
              <w:pStyle w:val="Default"/>
              <w:rPr/>
            </w:pPr>
            <w:r>
              <w:rPr>
                <w:color w:val="000000"/>
                <w:sz w:val="23"/>
              </w:rPr>
              <w:t xml:space="preserve">32,98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Дніпропетровська </w:t>
            </w:r>
          </w:p>
        </w:tc>
        <w:tc>
          <w:tcPr>
            <w:tcW w:w="1793" w:type="dxa"/>
            <w:tcBorders/>
            <w:shd w:fill="auto" w:val="clear"/>
          </w:tcPr>
          <w:p>
            <w:pPr>
              <w:pStyle w:val="Default"/>
              <w:rPr/>
            </w:pPr>
            <w:r>
              <w:rPr>
                <w:color w:val="000000"/>
                <w:sz w:val="23"/>
              </w:rPr>
              <w:t xml:space="preserve">17 </w:t>
            </w:r>
          </w:p>
        </w:tc>
        <w:tc>
          <w:tcPr>
            <w:tcW w:w="1794" w:type="dxa"/>
            <w:tcBorders/>
            <w:shd w:fill="auto" w:val="clear"/>
          </w:tcPr>
          <w:p>
            <w:pPr>
              <w:pStyle w:val="Default"/>
              <w:rPr/>
            </w:pPr>
            <w:r>
              <w:rPr>
                <w:color w:val="000000"/>
                <w:sz w:val="23"/>
              </w:rPr>
              <w:t xml:space="preserve">32,85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Львівська </w:t>
            </w:r>
          </w:p>
        </w:tc>
        <w:tc>
          <w:tcPr>
            <w:tcW w:w="1793" w:type="dxa"/>
            <w:tcBorders/>
            <w:shd w:fill="auto" w:val="clear"/>
          </w:tcPr>
          <w:p>
            <w:pPr>
              <w:pStyle w:val="Default"/>
              <w:rPr/>
            </w:pPr>
            <w:r>
              <w:rPr>
                <w:color w:val="000000"/>
                <w:sz w:val="23"/>
              </w:rPr>
              <w:t xml:space="preserve">18 </w:t>
            </w:r>
          </w:p>
        </w:tc>
        <w:tc>
          <w:tcPr>
            <w:tcW w:w="1794" w:type="dxa"/>
            <w:tcBorders/>
            <w:shd w:fill="auto" w:val="clear"/>
          </w:tcPr>
          <w:p>
            <w:pPr>
              <w:pStyle w:val="Default"/>
              <w:rPr/>
            </w:pPr>
            <w:r>
              <w:rPr>
                <w:color w:val="000000"/>
                <w:sz w:val="23"/>
              </w:rPr>
              <w:t xml:space="preserve">32,68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Волинська </w:t>
            </w:r>
          </w:p>
        </w:tc>
        <w:tc>
          <w:tcPr>
            <w:tcW w:w="1793" w:type="dxa"/>
            <w:tcBorders/>
            <w:shd w:fill="auto" w:val="clear"/>
          </w:tcPr>
          <w:p>
            <w:pPr>
              <w:pStyle w:val="Default"/>
              <w:rPr/>
            </w:pPr>
            <w:r>
              <w:rPr>
                <w:color w:val="000000"/>
                <w:sz w:val="23"/>
              </w:rPr>
              <w:t xml:space="preserve">19 </w:t>
            </w:r>
          </w:p>
        </w:tc>
        <w:tc>
          <w:tcPr>
            <w:tcW w:w="1794" w:type="dxa"/>
            <w:tcBorders/>
            <w:shd w:fill="auto" w:val="clear"/>
          </w:tcPr>
          <w:p>
            <w:pPr>
              <w:pStyle w:val="Default"/>
              <w:rPr/>
            </w:pPr>
            <w:r>
              <w:rPr>
                <w:color w:val="000000"/>
                <w:sz w:val="23"/>
              </w:rPr>
              <w:t xml:space="preserve">32,58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Вінницька </w:t>
            </w:r>
          </w:p>
        </w:tc>
        <w:tc>
          <w:tcPr>
            <w:tcW w:w="1793" w:type="dxa"/>
            <w:tcBorders/>
            <w:shd w:fill="auto" w:val="clear"/>
          </w:tcPr>
          <w:p>
            <w:pPr>
              <w:pStyle w:val="Default"/>
              <w:rPr/>
            </w:pPr>
            <w:r>
              <w:rPr>
                <w:color w:val="000000"/>
                <w:sz w:val="23"/>
              </w:rPr>
              <w:t xml:space="preserve">20 </w:t>
            </w:r>
          </w:p>
        </w:tc>
        <w:tc>
          <w:tcPr>
            <w:tcW w:w="1794" w:type="dxa"/>
            <w:tcBorders/>
            <w:shd w:fill="auto" w:val="clear"/>
          </w:tcPr>
          <w:p>
            <w:pPr>
              <w:pStyle w:val="Default"/>
              <w:rPr/>
            </w:pPr>
            <w:r>
              <w:rPr>
                <w:color w:val="000000"/>
                <w:sz w:val="23"/>
              </w:rPr>
              <w:t xml:space="preserve">31,95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Київська </w:t>
            </w:r>
          </w:p>
        </w:tc>
        <w:tc>
          <w:tcPr>
            <w:tcW w:w="1793" w:type="dxa"/>
            <w:tcBorders/>
            <w:shd w:fill="auto" w:val="clear"/>
          </w:tcPr>
          <w:p>
            <w:pPr>
              <w:pStyle w:val="Default"/>
              <w:rPr/>
            </w:pPr>
            <w:r>
              <w:rPr>
                <w:color w:val="000000"/>
                <w:sz w:val="23"/>
              </w:rPr>
              <w:t xml:space="preserve">21 </w:t>
            </w:r>
          </w:p>
        </w:tc>
        <w:tc>
          <w:tcPr>
            <w:tcW w:w="1794" w:type="dxa"/>
            <w:tcBorders/>
            <w:shd w:fill="auto" w:val="clear"/>
          </w:tcPr>
          <w:p>
            <w:pPr>
              <w:pStyle w:val="Default"/>
              <w:rPr/>
            </w:pPr>
            <w:r>
              <w:rPr>
                <w:color w:val="000000"/>
                <w:sz w:val="23"/>
              </w:rPr>
              <w:t xml:space="preserve">31,95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АРК </w:t>
            </w:r>
          </w:p>
        </w:tc>
        <w:tc>
          <w:tcPr>
            <w:tcW w:w="1793" w:type="dxa"/>
            <w:tcBorders/>
            <w:shd w:fill="auto" w:val="clear"/>
          </w:tcPr>
          <w:p>
            <w:pPr>
              <w:pStyle w:val="Default"/>
              <w:rPr/>
            </w:pPr>
            <w:r>
              <w:rPr>
                <w:color w:val="000000"/>
                <w:sz w:val="23"/>
              </w:rPr>
              <w:t xml:space="preserve">22 </w:t>
            </w:r>
          </w:p>
        </w:tc>
        <w:tc>
          <w:tcPr>
            <w:tcW w:w="1794" w:type="dxa"/>
            <w:tcBorders/>
            <w:shd w:fill="auto" w:val="clear"/>
          </w:tcPr>
          <w:p>
            <w:pPr>
              <w:pStyle w:val="Default"/>
              <w:rPr/>
            </w:pPr>
            <w:r>
              <w:rPr>
                <w:color w:val="000000"/>
                <w:sz w:val="23"/>
              </w:rPr>
              <w:t xml:space="preserve">31,69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Чернівецька </w:t>
            </w:r>
          </w:p>
        </w:tc>
        <w:tc>
          <w:tcPr>
            <w:tcW w:w="1793" w:type="dxa"/>
            <w:tcBorders/>
            <w:shd w:fill="auto" w:val="clear"/>
          </w:tcPr>
          <w:p>
            <w:pPr>
              <w:pStyle w:val="Default"/>
              <w:rPr/>
            </w:pPr>
            <w:r>
              <w:rPr>
                <w:color w:val="000000"/>
                <w:sz w:val="23"/>
              </w:rPr>
              <w:t xml:space="preserve">23 </w:t>
            </w:r>
          </w:p>
        </w:tc>
        <w:tc>
          <w:tcPr>
            <w:tcW w:w="1794" w:type="dxa"/>
            <w:tcBorders/>
            <w:shd w:fill="auto" w:val="clear"/>
          </w:tcPr>
          <w:p>
            <w:pPr>
              <w:pStyle w:val="Default"/>
              <w:rPr/>
            </w:pPr>
            <w:r>
              <w:rPr>
                <w:color w:val="000000"/>
                <w:sz w:val="23"/>
              </w:rPr>
              <w:t xml:space="preserve">31,61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Тернопільська </w:t>
            </w:r>
          </w:p>
        </w:tc>
        <w:tc>
          <w:tcPr>
            <w:tcW w:w="1793" w:type="dxa"/>
            <w:tcBorders/>
            <w:shd w:fill="auto" w:val="clear"/>
          </w:tcPr>
          <w:p>
            <w:pPr>
              <w:pStyle w:val="Default"/>
              <w:rPr/>
            </w:pPr>
            <w:r>
              <w:rPr>
                <w:color w:val="000000"/>
                <w:sz w:val="23"/>
              </w:rPr>
              <w:t xml:space="preserve">24 </w:t>
            </w:r>
          </w:p>
        </w:tc>
        <w:tc>
          <w:tcPr>
            <w:tcW w:w="1794" w:type="dxa"/>
            <w:tcBorders/>
            <w:shd w:fill="auto" w:val="clear"/>
          </w:tcPr>
          <w:p>
            <w:pPr>
              <w:pStyle w:val="Default"/>
              <w:rPr/>
            </w:pPr>
            <w:r>
              <w:rPr>
                <w:color w:val="000000"/>
                <w:sz w:val="23"/>
              </w:rPr>
              <w:t xml:space="preserve">31,52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Закарпатська </w:t>
            </w:r>
          </w:p>
        </w:tc>
        <w:tc>
          <w:tcPr>
            <w:tcW w:w="1793" w:type="dxa"/>
            <w:tcBorders/>
            <w:shd w:fill="auto" w:val="clear"/>
          </w:tcPr>
          <w:p>
            <w:pPr>
              <w:pStyle w:val="Default"/>
              <w:rPr/>
            </w:pPr>
            <w:r>
              <w:rPr>
                <w:color w:val="000000"/>
                <w:sz w:val="23"/>
              </w:rPr>
              <w:t xml:space="preserve">25 </w:t>
            </w:r>
          </w:p>
        </w:tc>
        <w:tc>
          <w:tcPr>
            <w:tcW w:w="1794" w:type="dxa"/>
            <w:tcBorders/>
            <w:shd w:fill="auto" w:val="clear"/>
          </w:tcPr>
          <w:p>
            <w:pPr>
              <w:pStyle w:val="Default"/>
              <w:rPr/>
            </w:pPr>
            <w:r>
              <w:rPr>
                <w:color w:val="000000"/>
                <w:sz w:val="23"/>
              </w:rPr>
              <w:t xml:space="preserve">30,91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Херсонська </w:t>
            </w:r>
          </w:p>
        </w:tc>
        <w:tc>
          <w:tcPr>
            <w:tcW w:w="1793" w:type="dxa"/>
            <w:tcBorders/>
            <w:shd w:fill="auto" w:val="clear"/>
          </w:tcPr>
          <w:p>
            <w:pPr>
              <w:pStyle w:val="Default"/>
              <w:rPr/>
            </w:pPr>
            <w:r>
              <w:rPr>
                <w:color w:val="000000"/>
                <w:sz w:val="23"/>
              </w:rPr>
              <w:t xml:space="preserve">26 </w:t>
            </w:r>
          </w:p>
        </w:tc>
        <w:tc>
          <w:tcPr>
            <w:tcW w:w="1794" w:type="dxa"/>
            <w:tcBorders/>
            <w:shd w:fill="auto" w:val="clear"/>
          </w:tcPr>
          <w:p>
            <w:pPr>
              <w:pStyle w:val="Default"/>
              <w:rPr/>
            </w:pPr>
            <w:r>
              <w:rPr>
                <w:color w:val="000000"/>
                <w:sz w:val="23"/>
              </w:rPr>
              <w:t xml:space="preserve">30,70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r>
        <w:trPr>
          <w:trHeight w:val="109" w:hRule="atLeast"/>
        </w:trPr>
        <w:tc>
          <w:tcPr>
            <w:tcW w:w="1793" w:type="dxa"/>
            <w:tcBorders/>
            <w:shd w:fill="auto" w:val="clear"/>
          </w:tcPr>
          <w:p>
            <w:pPr>
              <w:pStyle w:val="Default"/>
              <w:rPr/>
            </w:pPr>
            <w:r>
              <w:rPr>
                <w:color w:val="000000"/>
                <w:sz w:val="23"/>
              </w:rPr>
              <w:t xml:space="preserve">Луганська </w:t>
            </w:r>
          </w:p>
        </w:tc>
        <w:tc>
          <w:tcPr>
            <w:tcW w:w="1793" w:type="dxa"/>
            <w:tcBorders/>
            <w:shd w:fill="auto" w:val="clear"/>
          </w:tcPr>
          <w:p>
            <w:pPr>
              <w:pStyle w:val="Default"/>
              <w:rPr/>
            </w:pPr>
            <w:r>
              <w:rPr>
                <w:color w:val="000000"/>
                <w:sz w:val="23"/>
              </w:rPr>
              <w:t xml:space="preserve">27 </w:t>
            </w:r>
          </w:p>
        </w:tc>
        <w:tc>
          <w:tcPr>
            <w:tcW w:w="1794" w:type="dxa"/>
            <w:tcBorders/>
            <w:shd w:fill="auto" w:val="clear"/>
          </w:tcPr>
          <w:p>
            <w:pPr>
              <w:pStyle w:val="Default"/>
              <w:rPr/>
            </w:pPr>
            <w:r>
              <w:rPr>
                <w:color w:val="000000"/>
                <w:sz w:val="23"/>
              </w:rPr>
              <w:t xml:space="preserve">30,63 </w:t>
            </w:r>
          </w:p>
        </w:tc>
        <w:tc>
          <w:tcPr>
            <w:tcW w:w="1793" w:type="dxa"/>
            <w:tcBorders/>
            <w:shd w:fill="auto" w:val="clear"/>
          </w:tcPr>
          <w:p>
            <w:pPr>
              <w:pStyle w:val="Default"/>
              <w:rPr>
                <w:rFonts w:ascii="Times New Roman" w:hAnsi="Times New Roman"/>
                <w:color w:val="000000"/>
                <w:sz w:val="23"/>
              </w:rPr>
            </w:pPr>
            <w:r>
              <w:rPr/>
            </w:r>
          </w:p>
        </w:tc>
        <w:tc>
          <w:tcPr>
            <w:tcW w:w="1794" w:type="dxa"/>
            <w:tcBorders/>
            <w:shd w:fill="auto" w:val="clear"/>
          </w:tcPr>
          <w:p>
            <w:pPr>
              <w:pStyle w:val="Default"/>
              <w:rPr>
                <w:rFonts w:ascii="Times New Roman" w:hAnsi="Times New Roman"/>
                <w:color w:val="000000"/>
                <w:sz w:val="23"/>
              </w:rPr>
            </w:pPr>
            <w:r>
              <w:rPr/>
            </w:r>
          </w:p>
        </w:tc>
      </w:tr>
    </w:tbl>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z w:val="28"/>
        </w:rPr>
      </w:pPr>
      <w:r>
        <w:rPr>
          <w:strike w:val="false"/>
          <w:dstrike w:val="false"/>
          <w:color w:val="000000"/>
          <w:sz w:val="28"/>
          <w:u w:val="none"/>
        </w:rPr>
        <w:t>В</w:t>
      </w:r>
      <w:r>
        <w:rPr>
          <w:color w:val="000000"/>
          <w:sz w:val="28"/>
        </w:rPr>
        <w:t xml:space="preserve">ідповідно до даних табл. 2.1 </w:t>
      </w:r>
      <w:r>
        <w:rPr>
          <w:color w:val="000000"/>
          <w:sz w:val="28"/>
        </w:rPr>
        <w:t>Житомирська</w:t>
      </w:r>
      <w:r>
        <w:rPr>
          <w:color w:val="000000"/>
          <w:sz w:val="28"/>
        </w:rPr>
        <w:t xml:space="preserve"> область за рівнем проникнення ІТ в життєдіяльність суспільства посіла </w:t>
      </w:r>
      <w:r>
        <w:rPr>
          <w:color w:val="000000"/>
          <w:sz w:val="28"/>
        </w:rPr>
        <w:t>15</w:t>
      </w:r>
      <w:r>
        <w:rPr>
          <w:color w:val="000000"/>
          <w:sz w:val="28"/>
        </w:rPr>
        <w:t>-</w:t>
      </w:r>
      <w:r>
        <w:rPr>
          <w:color w:val="000000"/>
          <w:sz w:val="28"/>
        </w:rPr>
        <w:t>т</w:t>
      </w:r>
      <w:r>
        <w:rPr>
          <w:color w:val="000000"/>
          <w:sz w:val="28"/>
        </w:rPr>
        <w:t xml:space="preserve">е місце. </w:t>
      </w:r>
    </w:p>
    <w:p>
      <w:pPr>
        <w:pStyle w:val="Default"/>
        <w:rPr/>
      </w:pPr>
      <w:r>
        <w:rPr>
          <w:strike w:val="false"/>
          <w:dstrike w:val="false"/>
          <w:sz w:val="28"/>
          <w:u w:val="none"/>
        </w:rPr>
        <w:t xml:space="preserve">Слід зауважити, що за рівнем розвитку інформаційного суспільства столиць країни вже давно перевищує середньосвітові значення відповідних індексів. Виходячи з цього, подальший розвиток інформаційного суспільства в Україні у найближчому майбутньому можливий шляхом наближення її областей до рівня м. Києва. За допомогою індикаторів Національної системи ця робота здійснюватиметься як сукупність конкретних заходів, спрямованих на підвищення того чи іншого індикатора залежно від регіону. </w:t>
      </w:r>
    </w:p>
    <w:p>
      <w:pPr>
        <w:pStyle w:val="Default"/>
        <w:rPr/>
      </w:pPr>
      <w:r>
        <w:rPr>
          <w:strike w:val="false"/>
          <w:dstrike w:val="false"/>
          <w:sz w:val="28"/>
          <w:u w:val="none"/>
        </w:rPr>
        <w:t xml:space="preserve">У процесі виконання дисертаційного дослідження було оцінено деякі індикатори Національної системи розвитку інформаційного суспільства для країни та Київської області (в т. ч. аграрного виробництва), що є провідним агропромисловим регіоном України, має значні можливості й переваги для високого ступеня розбудови інформаційного суспільства в країні. Зокрема, рівень інвестиційного забезпечення сільськогосподарських підприємств Київщини значно вищий, ніж рівень розвитку матеріально-технічної бази по Україні, наприклад, у тваринництві показник оснащеності основними засобами удвічі більший, а капіталоозброєність – в 1,5 рази [75]. </w:t>
      </w:r>
    </w:p>
    <w:p>
      <w:pPr>
        <w:pStyle w:val="Default"/>
        <w:rPr/>
      </w:pPr>
      <w:r>
        <w:rPr>
          <w:strike w:val="false"/>
          <w:dstrike w:val="false"/>
          <w:sz w:val="28"/>
          <w:u w:val="none"/>
        </w:rPr>
        <w:t xml:space="preserve">Згідно з останніми дослідженнями світової інтернет-статистики, Україна посідає 9 місце в Європі за кількістю користувачів Інтернету [233] Станом на 30 червня 2014 року кількість користувачів Інтернету в Україні становила 18,5 млн осіб з 44,291,413 млн жителів України. Європейський показник досягнуто лише в абсолютній загальній кількості користувачів. За відносним показником, враховуючи чисельність населення, Україна посідає останнє – 53-те місце серед усіх Європейських країн. Тенденція збільшення кількості користувачів Інтернету в Україні свідчить, що активних користувачів щороку стає більше (рис. 2.1). </w:t>
      </w:r>
    </w:p>
    <w:p>
      <w:pPr>
        <w:pStyle w:val="Default"/>
        <w:rPr/>
      </w:pPr>
      <w:r>
        <w:rPr>
          <w:strike w:val="false"/>
          <w:dstrike w:val="false"/>
          <w:sz w:val="28"/>
          <w:u w:val="none"/>
        </w:rPr>
        <w:t xml:space="preserve">Такий рівень використання Інтернету характеризує міське населення, яке в Україні досягає близько 68 %. Сільські жителі у структурі населення країни становлять третину, а в Інтернеті – п’яту частину його користувачів.  </w:t>
      </w:r>
    </w:p>
    <w:p>
      <w:pPr>
        <w:pStyle w:val="Default"/>
        <w:rPr>
          <w:rFonts w:ascii="Times New Roman" w:hAnsi="Times New Roman"/>
        </w:rPr>
      </w:pPr>
      <w:r>
        <w:rPr/>
      </w:r>
      <w:r>
        <w:br w:type="page"/>
      </w:r>
    </w:p>
    <w:p>
      <w:pPr>
        <w:pStyle w:val="Default"/>
        <w:rPr>
          <w:rFonts w:ascii="Times New Roman" w:hAnsi="Times New Roman"/>
        </w:rPr>
      </w:pPr>
      <w:r>
        <w:rPr/>
        <w:drawing>
          <wp:anchor behindDoc="0" distT="0" distB="127000" distL="0" distR="0" simplePos="0" locked="0" layoutInCell="1" allowOverlap="1" relativeHeight="7">
            <wp:simplePos x="0" y="0"/>
            <wp:positionH relativeFrom="column">
              <wp:posOffset>306070</wp:posOffset>
            </wp:positionH>
            <wp:positionV relativeFrom="paragraph">
              <wp:posOffset>-31750</wp:posOffset>
            </wp:positionV>
            <wp:extent cx="5989955" cy="2706370"/>
            <wp:effectExtent l="0" t="0" r="0" b="0"/>
            <wp:wrapSquare wrapText="largest"/>
            <wp:docPr id="7"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1" descr=""/>
                    <pic:cNvPicPr>
                      <a:picLocks noChangeAspect="1" noChangeArrowheads="1"/>
                    </pic:cNvPicPr>
                  </pic:nvPicPr>
                  <pic:blipFill>
                    <a:blip r:embed="rId6"/>
                    <a:stretch>
                      <a:fillRect/>
                    </a:stretch>
                  </pic:blipFill>
                  <pic:spPr bwMode="auto">
                    <a:xfrm>
                      <a:off x="0" y="0"/>
                      <a:ext cx="5989955" cy="2706370"/>
                    </a:xfrm>
                    <a:prstGeom prst="rect">
                      <a:avLst/>
                    </a:prstGeom>
                    <a:noFill/>
                    <a:ln w="9525">
                      <a:noFill/>
                      <a:miter lim="800000"/>
                      <a:headEnd/>
                      <a:tailEnd/>
                    </a:ln>
                  </pic:spPr>
                </pic:pic>
              </a:graphicData>
            </a:graphic>
          </wp:anchor>
        </w:drawing>
      </w:r>
    </w:p>
    <w:p>
      <w:pPr>
        <w:pStyle w:val="Default"/>
        <w:rPr>
          <w:rFonts w:ascii="Times New Roman" w:hAnsi="Times New Roman"/>
        </w:rPr>
      </w:pPr>
      <w:r>
        <w:rPr/>
      </w:r>
    </w:p>
    <w:p>
      <w:pPr>
        <w:pStyle w:val="Default"/>
        <w:rPr>
          <w:rFonts w:ascii="Times New Roman" w:hAnsi="Times New Roman"/>
        </w:rPr>
      </w:pPr>
      <w:r>
        <w:rPr/>
      </w:r>
    </w:p>
    <w:p>
      <w:pPr>
        <w:pStyle w:val="Default"/>
        <w:rPr>
          <w:rFonts w:ascii="Times New Roman" w:hAnsi="Times New Roman"/>
        </w:rPr>
      </w:pPr>
      <w:r>
        <w:rPr/>
      </w:r>
    </w:p>
    <w:p>
      <w:pPr>
        <w:pStyle w:val="Default"/>
        <w:rPr>
          <w:rFonts w:ascii="Times New Roman" w:hAnsi="Times New Roman"/>
        </w:rPr>
      </w:pPr>
      <w:r>
        <w:rPr/>
      </w:r>
    </w:p>
    <w:p>
      <w:pPr>
        <w:pStyle w:val="Default"/>
        <w:rPr>
          <w:rFonts w:ascii="Times New Roman" w:hAnsi="Times New Roman"/>
        </w:rPr>
      </w:pPr>
      <w:r>
        <w:rPr/>
      </w:r>
    </w:p>
    <w:p>
      <w:pPr>
        <w:pStyle w:val="Default"/>
        <w:rPr>
          <w:rFonts w:ascii="Times New Roman" w:hAnsi="Times New Roman"/>
        </w:rPr>
      </w:pPr>
      <w:r>
        <w:rPr/>
      </w:r>
    </w:p>
    <w:p>
      <w:pPr>
        <w:pStyle w:val="Default"/>
        <w:rPr>
          <w:rFonts w:ascii="Times New Roman" w:hAnsi="Times New Roman"/>
        </w:rPr>
      </w:pPr>
      <w:r>
        <w:rPr/>
      </w:r>
    </w:p>
    <w:p>
      <w:pPr>
        <w:pStyle w:val="Default"/>
        <w:rPr>
          <w:rFonts w:ascii="Times New Roman" w:hAnsi="Times New Roman"/>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rFonts w:ascii="Times New Roman" w:hAnsi="Times New Roman"/>
          <w:strike w:val="false"/>
          <w:dstrike w:val="false"/>
          <w:sz w:val="28"/>
          <w:u w:val="none"/>
        </w:rPr>
      </w:pPr>
      <w:r>
        <w:rPr/>
      </w:r>
    </w:p>
    <w:p>
      <w:pPr>
        <w:pStyle w:val="Default"/>
        <w:rPr/>
      </w:pPr>
      <w:r>
        <w:rPr>
          <w:strike w:val="false"/>
          <w:dstrike w:val="false"/>
          <w:sz w:val="28"/>
          <w:u w:val="none"/>
        </w:rPr>
        <w:t xml:space="preserve">Рис. 2.1. Динаміка кількості активних користувачів Інтернету в Україні на 100 жителів </w:t>
      </w:r>
    </w:p>
    <w:p>
      <w:pPr>
        <w:pStyle w:val="Default"/>
        <w:rPr>
          <w:rFonts w:ascii="Times New Roman" w:hAnsi="Times New Roman"/>
          <w:strike w:val="false"/>
          <w:dstrike w:val="false"/>
          <w:sz w:val="28"/>
          <w:u w:val="none"/>
        </w:rPr>
      </w:pPr>
      <w:r>
        <w:rPr/>
      </w:r>
    </w:p>
    <w:p>
      <w:pPr>
        <w:pStyle w:val="Default"/>
        <w:rPr/>
      </w:pPr>
      <w:r>
        <w:rPr>
          <w:strike w:val="false"/>
          <w:dstrike w:val="false"/>
          <w:color w:val="000000"/>
          <w:sz w:val="28"/>
          <w:u w:val="none"/>
        </w:rPr>
        <w:t>П</w:t>
      </w:r>
      <w:r>
        <w:rPr>
          <w:color w:val="000000"/>
          <w:sz w:val="28"/>
        </w:rPr>
        <w:t xml:space="preserve">обудовано автором на основі даних світової інтернет-статистики [233] </w:t>
      </w:r>
    </w:p>
    <w:p>
      <w:pPr>
        <w:pStyle w:val="Default"/>
        <w:rPr/>
      </w:pPr>
      <w:r>
        <w:rPr>
          <w:strike w:val="false"/>
          <w:dstrike w:val="false"/>
          <w:color w:val="000000"/>
          <w:sz w:val="28"/>
          <w:u w:val="none"/>
        </w:rPr>
        <w:t xml:space="preserve">Отже, темпи впровадження Інтернету в сільській місцевості повільніші. Це свідчить про диспропорції в доступі до інформаційного </w:t>
      </w:r>
      <w:r>
        <w:rPr>
          <w:strike w:val="false"/>
          <w:dstrike w:val="false"/>
          <w:color w:val="000000"/>
          <w:sz w:val="28"/>
          <w:u w:val="none"/>
        </w:rPr>
        <w:t>забезпечення</w:t>
      </w:r>
      <w:r>
        <w:rPr>
          <w:strike w:val="false"/>
          <w:dstrike w:val="false"/>
          <w:color w:val="000000"/>
          <w:sz w:val="28"/>
          <w:u w:val="none"/>
        </w:rPr>
        <w:t xml:space="preserve">. За даними Держстату України, станом на вересень 2013 року налічувалось 6 млн абонентів, з яких приблизно 4 млн використовують широкосмуговий інтернет- доступ. При цьому рівень проникнення мережі, або кількість інтернет- користувачів на 100 українців, становить тільки 8,6, а процентне співвідношення показано на рис. 2.2. </w:t>
      </w:r>
    </w:p>
    <w:p>
      <w:pPr>
        <w:pStyle w:val="Default"/>
        <w:rPr>
          <w:rFonts w:ascii="Times New Roman" w:hAnsi="Times New Roman"/>
          <w:strike w:val="false"/>
          <w:dstrike w:val="false"/>
          <w:color w:val="000000"/>
          <w:sz w:val="28"/>
          <w:u w:val="none"/>
        </w:rPr>
      </w:pPr>
      <w:r>
        <w:rPr/>
      </w:r>
    </w:p>
    <w:p>
      <w:pPr>
        <w:pStyle w:val="Default"/>
        <w:rPr/>
      </w:pPr>
      <w:r>
        <w:drawing>
          <wp:anchor behindDoc="0" distT="0" distB="127000" distL="0" distR="0" simplePos="0" locked="0" layoutInCell="1" allowOverlap="1" relativeHeight="8">
            <wp:simplePos x="0" y="0"/>
            <wp:positionH relativeFrom="column">
              <wp:align>center</wp:align>
            </wp:positionH>
            <wp:positionV relativeFrom="paragraph">
              <wp:align>top</wp:align>
            </wp:positionV>
            <wp:extent cx="6120765" cy="3016885"/>
            <wp:effectExtent l="0" t="0" r="0" b="0"/>
            <wp:wrapSquare wrapText="largest"/>
            <wp:docPr id="8"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2" descr=""/>
                    <pic:cNvPicPr>
                      <a:picLocks noChangeAspect="1" noChangeArrowheads="1"/>
                    </pic:cNvPicPr>
                  </pic:nvPicPr>
                  <pic:blipFill>
                    <a:blip r:embed="rId7"/>
                    <a:stretch>
                      <a:fillRect/>
                    </a:stretch>
                  </pic:blipFill>
                  <pic:spPr bwMode="auto">
                    <a:xfrm>
                      <a:off x="0" y="0"/>
                      <a:ext cx="6120765" cy="3016885"/>
                    </a:xfrm>
                    <a:prstGeom prst="rect">
                      <a:avLst/>
                    </a:prstGeom>
                    <a:noFill/>
                    <a:ln w="9525">
                      <a:noFill/>
                      <a:miter lim="800000"/>
                      <a:headEnd/>
                      <a:tailEnd/>
                    </a:ln>
                  </pic:spPr>
                </pic:pic>
              </a:graphicData>
            </a:graphic>
          </wp:anchor>
        </w:drawing>
      </w:r>
      <w:r>
        <w:rPr>
          <w:strike w:val="false"/>
          <w:dstrike w:val="false"/>
          <w:color w:val="000000"/>
          <w:sz w:val="28"/>
          <w:u w:val="none"/>
        </w:rPr>
        <w:t>Р</w:t>
      </w:r>
      <w:r>
        <w:rPr>
          <w:color w:val="000000"/>
          <w:sz w:val="28"/>
        </w:rPr>
        <w:t xml:space="preserve">ис. 2.2. Рівень проникнення Інтернету, % </w:t>
      </w:r>
    </w:p>
    <w:p>
      <w:pPr>
        <w:pStyle w:val="Default"/>
        <w:rPr>
          <w:rFonts w:ascii="Times New Roman" w:hAnsi="Times New Roman"/>
          <w:strike w:val="false"/>
          <w:dstrike w:val="false"/>
          <w:color w:val="000000"/>
          <w:sz w:val="28"/>
          <w:u w:val="none"/>
        </w:rPr>
      </w:pPr>
      <w:r>
        <w:rPr/>
      </w:r>
    </w:p>
    <w:p>
      <w:pPr>
        <w:pStyle w:val="Default"/>
        <w:rPr>
          <w:rFonts w:ascii="Times New Roman" w:hAnsi="Times New Roman"/>
          <w:strike w:val="false"/>
          <w:dstrike w:val="false"/>
          <w:color w:val="000000"/>
          <w:sz w:val="28"/>
          <w:u w:val="none"/>
        </w:rPr>
      </w:pPr>
      <w:r>
        <w:rPr/>
      </w:r>
    </w:p>
    <w:p>
      <w:pPr>
        <w:pStyle w:val="Default"/>
        <w:rPr>
          <w:rFonts w:ascii="Times New Roman" w:hAnsi="Times New Roman"/>
          <w:strike w:val="false"/>
          <w:dstrike w:val="false"/>
          <w:color w:val="000000"/>
          <w:sz w:val="28"/>
          <w:u w:val="none"/>
        </w:rPr>
      </w:pPr>
      <w:r>
        <w:rPr/>
      </w:r>
    </w:p>
    <w:p>
      <w:pPr>
        <w:pStyle w:val="Default"/>
        <w:rPr>
          <w:rFonts w:ascii="Times New Roman" w:hAnsi="Times New Roman"/>
          <w:strike w:val="false"/>
          <w:dstrike w:val="false"/>
          <w:color w:val="000000"/>
          <w:sz w:val="28"/>
          <w:u w:val="none"/>
        </w:rPr>
      </w:pPr>
      <w:r>
        <w:rPr/>
      </w:r>
    </w:p>
    <w:p>
      <w:pPr>
        <w:pStyle w:val="Default"/>
        <w:rPr>
          <w:rFonts w:ascii="Times New Roman" w:hAnsi="Times New Roman"/>
          <w:strike w:val="false"/>
          <w:dstrike w:val="false"/>
          <w:color w:val="000000"/>
          <w:sz w:val="28"/>
          <w:u w:val="none"/>
        </w:rPr>
      </w:pPr>
      <w:r>
        <w:rPr/>
      </w:r>
    </w:p>
    <w:p>
      <w:pPr>
        <w:pStyle w:val="Default"/>
        <w:rPr>
          <w:rFonts w:ascii="Times New Roman" w:hAnsi="Times New Roman"/>
          <w:strike w:val="false"/>
          <w:dstrike w:val="false"/>
          <w:color w:val="000000"/>
          <w:sz w:val="28"/>
          <w:u w:val="none"/>
        </w:rPr>
      </w:pPr>
      <w:r>
        <w:rPr/>
      </w:r>
    </w:p>
    <w:p>
      <w:pPr>
        <w:pStyle w:val="Default"/>
        <w:rPr>
          <w:rFonts w:ascii="Times New Roman" w:hAnsi="Times New Roman"/>
          <w:strike w:val="false"/>
          <w:dstrike w:val="false"/>
          <w:color w:val="000000"/>
          <w:sz w:val="28"/>
          <w:u w:val="none"/>
        </w:rPr>
      </w:pPr>
      <w:r>
        <w:rPr/>
      </w:r>
    </w:p>
    <w:p>
      <w:pPr>
        <w:pStyle w:val="Default"/>
        <w:rPr>
          <w:rFonts w:ascii="Times New Roman" w:hAnsi="Times New Roman"/>
          <w:strike w:val="false"/>
          <w:dstrike w:val="false"/>
          <w:color w:val="000000"/>
          <w:sz w:val="28"/>
          <w:u w:val="none"/>
        </w:rPr>
      </w:pPr>
      <w:r>
        <w:rPr/>
      </w:r>
    </w:p>
    <w:p>
      <w:pPr>
        <w:pStyle w:val="Default"/>
        <w:rPr>
          <w:rFonts w:ascii="Times New Roman" w:hAnsi="Times New Roman"/>
          <w:strike w:val="false"/>
          <w:dstrike w:val="false"/>
          <w:color w:val="000000"/>
          <w:sz w:val="28"/>
          <w:u w:val="none"/>
        </w:rPr>
      </w:pPr>
      <w:r>
        <w:rPr/>
      </w:r>
    </w:p>
    <w:p>
      <w:pPr>
        <w:pStyle w:val="Normal"/>
        <w:rPr/>
      </w:pPr>
      <w:r>
        <w:rPr>
          <w:rFonts w:ascii="TimesNewRoman" w:hAnsi="TimesNewRoman"/>
          <w:strike w:val="false"/>
          <w:dstrike w:val="false"/>
          <w:color w:val="000000"/>
          <w:sz w:val="28"/>
          <w:u w:val="none"/>
        </w:rPr>
        <w:t>І</w:t>
      </w:r>
      <w:r>
        <w:rPr>
          <w:rFonts w:ascii="TimesNewRoman" w:hAnsi="TimesNewRoman"/>
          <w:sz w:val="28"/>
        </w:rPr>
        <w:t>нформатизація діяльності є пріоритетним завданням для підприємств</w:t>
      </w:r>
      <w:r>
        <w:rPr>
          <w:rFonts w:ascii="Times New Roman" w:hAnsi="Times New Roman"/>
          <w:sz w:val="28"/>
        </w:rPr>
        <w:t xml:space="preserve">, </w:t>
      </w:r>
      <w:r>
        <w:rPr>
          <w:rFonts w:ascii="TimesNewRoman" w:hAnsi="TimesNewRoman"/>
          <w:sz w:val="28"/>
        </w:rPr>
        <w:t>які прагнуть оптимізувати свою діяльність з мінімальними виробничо</w:t>
      </w:r>
      <w:r>
        <w:rPr>
          <w:rFonts w:ascii="Times New Roman" w:hAnsi="Times New Roman"/>
          <w:sz w:val="28"/>
        </w:rPr>
        <w:t>-</w:t>
      </w:r>
      <w:r>
        <w:rPr>
          <w:rFonts w:ascii="TimesNewRoman" w:hAnsi="TimesNewRoman"/>
          <w:sz w:val="28"/>
        </w:rPr>
        <w:t>фінансовими витратами</w:t>
      </w:r>
      <w:r>
        <w:rPr>
          <w:rFonts w:ascii="Times New Roman" w:hAnsi="Times New Roman"/>
          <w:sz w:val="28"/>
        </w:rPr>
        <w:t xml:space="preserve">. </w:t>
      </w:r>
      <w:r>
        <w:rPr>
          <w:rFonts w:ascii="TimesNewRoman" w:hAnsi="TimesNewRoman"/>
          <w:sz w:val="28"/>
        </w:rPr>
        <w:t>Важливу роль у процесі інформатизації діяльності сучасного підприємства відіграє автоматизований обмін даними між різними підсистемами</w:t>
      </w:r>
      <w:r>
        <w:rPr>
          <w:rFonts w:ascii="Times New Roman" w:hAnsi="Times New Roman"/>
          <w:sz w:val="28"/>
        </w:rPr>
        <w:t xml:space="preserve">. </w:t>
      </w:r>
      <w:r>
        <w:rPr>
          <w:rFonts w:ascii="TimesNewRoman" w:hAnsi="TimesNewRoman"/>
          <w:sz w:val="28"/>
        </w:rPr>
        <w:t>Виходячи з вимог до інформаційних технологій автоматизації управлінської діяльності</w:t>
      </w:r>
      <w:r>
        <w:rPr>
          <w:rFonts w:ascii="Times New Roman" w:hAnsi="Times New Roman"/>
          <w:sz w:val="28"/>
        </w:rPr>
        <w:t xml:space="preserve">, </w:t>
      </w:r>
      <w:r>
        <w:rPr>
          <w:rFonts w:ascii="TimesNewRoman" w:hAnsi="TimesNewRoman"/>
          <w:sz w:val="28"/>
        </w:rPr>
        <w:t>доцільно проаналізувати рівень забезпеченості підприємств інформаційними ресурсами</w:t>
      </w:r>
      <w:r>
        <w:rPr>
          <w:rFonts w:ascii="Times New Roman" w:hAnsi="Times New Roman"/>
          <w:sz w:val="28"/>
        </w:rPr>
        <w:t xml:space="preserve">. </w:t>
      </w:r>
      <w:r>
        <w:rPr>
          <w:rFonts w:ascii="TimesNewRoman" w:hAnsi="TimesNewRoman"/>
          <w:sz w:val="28"/>
        </w:rPr>
        <w:t>Достовірний аналіз при цьому неможливий без дослідження автоматизованого обміну даними</w:t>
      </w:r>
      <w:r>
        <w:rPr>
          <w:rFonts w:ascii="Times New Roman" w:hAnsi="Times New Roman"/>
          <w:sz w:val="28"/>
        </w:rPr>
        <w:t xml:space="preserve">. </w:t>
      </w:r>
      <w:r>
        <w:rPr>
          <w:rFonts w:ascii="TimesNewRoman" w:hAnsi="TimesNewRoman"/>
          <w:sz w:val="28"/>
        </w:rPr>
        <w:t>Для визначення стану інформаційного середовища проведемо аналіз структури інформаційних потоків</w:t>
      </w:r>
      <w:r>
        <w:rPr>
          <w:rFonts w:ascii="Times New Roman" w:hAnsi="Times New Roman"/>
          <w:sz w:val="28"/>
        </w:rPr>
        <w:t xml:space="preserve">, </w:t>
      </w:r>
      <w:r>
        <w:rPr>
          <w:rFonts w:ascii="TimesNewRoman" w:hAnsi="TimesNewRoman"/>
          <w:sz w:val="28"/>
        </w:rPr>
        <w:t xml:space="preserve">що забезпечують їх діяльність </w:t>
      </w:r>
      <w:r>
        <w:rPr>
          <w:rFonts w:ascii="Times New Roman" w:hAnsi="Times New Roman"/>
          <w:sz w:val="28"/>
        </w:rPr>
        <w:t>(</w:t>
      </w:r>
      <w:r>
        <w:rPr>
          <w:rFonts w:ascii="TimesNewRoman" w:hAnsi="TimesNewRoman"/>
          <w:sz w:val="28"/>
        </w:rPr>
        <w:t>табл</w:t>
      </w:r>
      <w:r>
        <w:rPr>
          <w:rFonts w:ascii="Times New Roman" w:hAnsi="Times New Roman"/>
          <w:sz w:val="28"/>
        </w:rPr>
        <w:t>. 2.6).</w:t>
      </w:r>
    </w:p>
    <w:p>
      <w:pPr>
        <w:pStyle w:val="Default"/>
        <w:rPr/>
      </w:pPr>
      <w:r>
        <w:rPr/>
      </w:r>
    </w:p>
    <w:p>
      <w:pPr>
        <w:pStyle w:val="Default"/>
        <w:rPr>
          <w:rFonts w:ascii="Times New Roman" w:hAnsi="Times New Roman"/>
          <w:strike w:val="false"/>
          <w:dstrike w:val="false"/>
          <w:sz w:val="28"/>
          <w:u w:val="none"/>
        </w:rPr>
      </w:pPr>
      <w:r>
        <w:rPr/>
        <w:drawing>
          <wp:anchor behindDoc="0" distT="0" distB="127000" distL="0" distR="0" simplePos="0" locked="0" layoutInCell="1" allowOverlap="1" relativeHeight="9">
            <wp:simplePos x="0" y="0"/>
            <wp:positionH relativeFrom="column">
              <wp:align>center</wp:align>
            </wp:positionH>
            <wp:positionV relativeFrom="paragraph">
              <wp:align>top</wp:align>
            </wp:positionV>
            <wp:extent cx="6120765" cy="4716145"/>
            <wp:effectExtent l="0" t="0" r="0" b="0"/>
            <wp:wrapSquare wrapText="largest"/>
            <wp:docPr id="9"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3" descr=""/>
                    <pic:cNvPicPr>
                      <a:picLocks noChangeAspect="1" noChangeArrowheads="1"/>
                    </pic:cNvPicPr>
                  </pic:nvPicPr>
                  <pic:blipFill>
                    <a:blip r:embed="rId8"/>
                    <a:stretch>
                      <a:fillRect/>
                    </a:stretch>
                  </pic:blipFill>
                  <pic:spPr bwMode="auto">
                    <a:xfrm>
                      <a:off x="0" y="0"/>
                      <a:ext cx="6120765" cy="4716145"/>
                    </a:xfrm>
                    <a:prstGeom prst="rect">
                      <a:avLst/>
                    </a:prstGeom>
                    <a:noFill/>
                    <a:ln w="9525">
                      <a:noFill/>
                      <a:miter lim="800000"/>
                      <a:headEnd/>
                      <a:tailEnd/>
                    </a:ln>
                  </pic:spPr>
                </pic:pic>
              </a:graphicData>
            </a:graphic>
          </wp:anchor>
        </w:drawing>
      </w:r>
    </w:p>
    <w:p>
      <w:pPr>
        <w:pStyle w:val="Default"/>
        <w:rPr>
          <w:rFonts w:ascii="Times New Roman" w:hAnsi="Times New Roman"/>
          <w:strike w:val="false"/>
          <w:dstrike w:val="false"/>
          <w:sz w:val="28"/>
          <w:u w:val="none"/>
        </w:rPr>
      </w:pPr>
      <w:r>
        <w:rPr/>
      </w:r>
    </w:p>
    <w:p>
      <w:pPr>
        <w:pStyle w:val="Normal"/>
        <w:rPr/>
      </w:pPr>
      <w:r>
        <w:rPr>
          <w:rFonts w:ascii="TimesNewRoman" w:hAnsi="TimesNewRoman"/>
          <w:strike w:val="false"/>
          <w:dstrike w:val="false"/>
          <w:sz w:val="28"/>
          <w:u w:val="none"/>
        </w:rPr>
        <w:t>Д</w:t>
      </w:r>
      <w:r>
        <w:rPr>
          <w:rFonts w:ascii="TimesNewRoman" w:hAnsi="TimesNewRoman"/>
          <w:sz w:val="28"/>
        </w:rPr>
        <w:t>ані табл</w:t>
      </w:r>
      <w:r>
        <w:rPr>
          <w:rFonts w:ascii="Times New Roman" w:hAnsi="Times New Roman"/>
          <w:sz w:val="28"/>
        </w:rPr>
        <w:t xml:space="preserve">. 2.6 </w:t>
      </w:r>
      <w:r>
        <w:rPr>
          <w:rFonts w:ascii="TimesNewRoman" w:hAnsi="TimesNewRoman"/>
          <w:sz w:val="28"/>
        </w:rPr>
        <w:t>свідчать про те</w:t>
      </w:r>
      <w:r>
        <w:rPr>
          <w:rFonts w:ascii="Times New Roman" w:hAnsi="Times New Roman"/>
          <w:sz w:val="28"/>
        </w:rPr>
        <w:t xml:space="preserve">, </w:t>
      </w:r>
      <w:r>
        <w:rPr>
          <w:rFonts w:ascii="TimesNewRoman" w:hAnsi="TimesNewRoman"/>
          <w:sz w:val="28"/>
        </w:rPr>
        <w:t>що рівень автоматизації обміну даними є невисоким</w:t>
      </w:r>
      <w:r>
        <w:rPr>
          <w:rFonts w:ascii="Times New Roman" w:hAnsi="Times New Roman"/>
          <w:sz w:val="28"/>
        </w:rPr>
        <w:t xml:space="preserve">. </w:t>
      </w:r>
      <w:r>
        <w:rPr>
          <w:rFonts w:ascii="TimesNewRoman" w:hAnsi="TimesNewRoman"/>
          <w:sz w:val="28"/>
        </w:rPr>
        <w:t>Такі важливі для інтеграційних формувань інформаційні потоки</w:t>
      </w:r>
      <w:r>
        <w:rPr>
          <w:rFonts w:ascii="Times New Roman" w:hAnsi="Times New Roman"/>
          <w:sz w:val="28"/>
        </w:rPr>
        <w:t xml:space="preserve">, </w:t>
      </w:r>
      <w:r>
        <w:rPr>
          <w:rFonts w:ascii="TimesNewRoman" w:hAnsi="TimesNewRoman"/>
          <w:sz w:val="28"/>
        </w:rPr>
        <w:t>як надсилання та отримання накладних на товари та послуги</w:t>
      </w:r>
      <w:r>
        <w:rPr>
          <w:rFonts w:ascii="Times New Roman" w:hAnsi="Times New Roman"/>
          <w:sz w:val="28"/>
        </w:rPr>
        <w:t xml:space="preserve">, </w:t>
      </w:r>
      <w:r>
        <w:rPr>
          <w:rFonts w:ascii="TimesNewRoman" w:hAnsi="TimesNewRoman"/>
          <w:sz w:val="28"/>
        </w:rPr>
        <w:t xml:space="preserve">знаходиться в межах від </w:t>
      </w:r>
      <w:r>
        <w:rPr>
          <w:rFonts w:ascii="Times New Roman" w:hAnsi="Times New Roman"/>
          <w:sz w:val="28"/>
        </w:rPr>
        <w:t xml:space="preserve">22 </w:t>
      </w:r>
      <w:r>
        <w:rPr>
          <w:rFonts w:ascii="TimesNewRoman" w:hAnsi="TimesNewRoman"/>
          <w:sz w:val="28"/>
        </w:rPr>
        <w:t xml:space="preserve">до </w:t>
      </w:r>
      <w:r>
        <w:rPr>
          <w:rFonts w:ascii="Times New Roman" w:hAnsi="Times New Roman"/>
          <w:sz w:val="28"/>
        </w:rPr>
        <w:t xml:space="preserve">50 %, </w:t>
      </w:r>
      <w:r>
        <w:rPr>
          <w:rFonts w:ascii="TimesNewRoman" w:hAnsi="TimesNewRoman"/>
          <w:sz w:val="28"/>
        </w:rPr>
        <w:t>що недостатньо для створення спільного інформаційного простору</w:t>
      </w:r>
      <w:r>
        <w:rPr>
          <w:rFonts w:ascii="Times New Roman" w:hAnsi="Times New Roman"/>
          <w:sz w:val="28"/>
        </w:rPr>
        <w:t xml:space="preserve">. </w:t>
      </w:r>
      <w:r>
        <w:rPr>
          <w:rFonts w:ascii="TimesNewRoman" w:hAnsi="TimesNewRoman"/>
          <w:sz w:val="28"/>
        </w:rPr>
        <w:t>Навіть такою необхідною для підприємств електронною платіжною системою</w:t>
      </w:r>
      <w:r>
        <w:rPr>
          <w:rFonts w:ascii="Times New Roman" w:hAnsi="Times New Roman"/>
          <w:sz w:val="28"/>
        </w:rPr>
        <w:t xml:space="preserve">, </w:t>
      </w:r>
      <w:r>
        <w:rPr>
          <w:rFonts w:ascii="TimesNewRoman" w:hAnsi="TimesNewRoman"/>
          <w:sz w:val="28"/>
        </w:rPr>
        <w:t xml:space="preserve">як </w:t>
      </w:r>
      <w:r>
        <w:rPr>
          <w:rFonts w:ascii="Times New Roman" w:hAnsi="Times New Roman"/>
          <w:sz w:val="28"/>
        </w:rPr>
        <w:t>«</w:t>
      </w:r>
      <w:r>
        <w:rPr>
          <w:rFonts w:ascii="TimesNewRoman" w:hAnsi="TimesNewRoman"/>
          <w:sz w:val="28"/>
        </w:rPr>
        <w:t>банк</w:t>
      </w:r>
      <w:r>
        <w:rPr>
          <w:rFonts w:ascii="Times New Roman" w:hAnsi="Times New Roman"/>
          <w:sz w:val="28"/>
        </w:rPr>
        <w:t>/</w:t>
      </w:r>
      <w:r>
        <w:rPr>
          <w:rFonts w:ascii="TimesNewRoman" w:hAnsi="TimesNewRoman"/>
          <w:sz w:val="28"/>
        </w:rPr>
        <w:t>клієнт</w:t>
      </w:r>
      <w:r>
        <w:rPr>
          <w:rFonts w:ascii="Times New Roman" w:hAnsi="Times New Roman"/>
          <w:sz w:val="28"/>
        </w:rPr>
        <w:t xml:space="preserve">», </w:t>
      </w:r>
      <w:r>
        <w:rPr>
          <w:rFonts w:ascii="TimesNewRoman" w:hAnsi="TimesNewRoman"/>
          <w:sz w:val="28"/>
        </w:rPr>
        <w:t xml:space="preserve">користується лише </w:t>
      </w:r>
      <w:r>
        <w:rPr>
          <w:rFonts w:ascii="Times New Roman" w:hAnsi="Times New Roman"/>
          <w:sz w:val="28"/>
        </w:rPr>
        <w:t xml:space="preserve">50 – 68 % </w:t>
      </w:r>
      <w:r>
        <w:rPr>
          <w:rFonts w:ascii="TimesNewRoman" w:hAnsi="TimesNewRoman"/>
          <w:sz w:val="28"/>
        </w:rPr>
        <w:t>респондентів</w:t>
      </w:r>
      <w:r>
        <w:rPr>
          <w:rFonts w:ascii="Times New Roman" w:hAnsi="Times New Roman"/>
          <w:sz w:val="28"/>
        </w:rPr>
        <w:t xml:space="preserve">. </w:t>
      </w:r>
      <w:r>
        <w:rPr>
          <w:rFonts w:ascii="TimesNewRoman" w:hAnsi="TimesNewRoman"/>
          <w:sz w:val="28"/>
        </w:rPr>
        <w:t>Функціонування інформаційних систем ґрунтується</w:t>
      </w:r>
      <w:r>
        <w:rPr>
          <w:rFonts w:ascii="Times New Roman" w:hAnsi="Times New Roman"/>
          <w:sz w:val="28"/>
        </w:rPr>
        <w:t xml:space="preserve">, </w:t>
      </w:r>
      <w:r>
        <w:rPr>
          <w:rFonts w:ascii="TimesNewRoman" w:hAnsi="TimesNewRoman"/>
          <w:sz w:val="28"/>
        </w:rPr>
        <w:t>головним чином</w:t>
      </w:r>
      <w:r>
        <w:rPr>
          <w:rFonts w:ascii="Times New Roman" w:hAnsi="Times New Roman"/>
          <w:sz w:val="28"/>
        </w:rPr>
        <w:t xml:space="preserve">, </w:t>
      </w:r>
      <w:r>
        <w:rPr>
          <w:rFonts w:ascii="TimesNewRoman" w:hAnsi="TimesNewRoman"/>
          <w:sz w:val="28"/>
        </w:rPr>
        <w:t>на застарілих паперових технологіях обробки та поширення інформації</w:t>
      </w:r>
      <w:r>
        <w:rPr>
          <w:rFonts w:ascii="Times New Roman" w:hAnsi="Times New Roman"/>
          <w:sz w:val="28"/>
        </w:rPr>
        <w:t xml:space="preserve">, </w:t>
      </w:r>
      <w:r>
        <w:rPr>
          <w:rFonts w:ascii="TimesNewRoman" w:hAnsi="TimesNewRoman"/>
          <w:sz w:val="28"/>
        </w:rPr>
        <w:t>що не забезпечує необхідної оперативності прийняття рішень</w:t>
      </w:r>
      <w:r>
        <w:rPr>
          <w:rFonts w:ascii="Times New Roman" w:hAnsi="Times New Roman"/>
          <w:sz w:val="28"/>
        </w:rPr>
        <w:t>.</w:t>
      </w:r>
    </w:p>
    <w:p>
      <w:pPr>
        <w:pStyle w:val="Normal"/>
        <w:rPr>
          <w:rFonts w:ascii="Times New Roman" w:hAnsi="Times New Roman"/>
          <w:sz w:val="24"/>
        </w:rPr>
      </w:pPr>
      <w:r>
        <w:rPr/>
      </w:r>
    </w:p>
    <w:p>
      <w:pPr>
        <w:pStyle w:val="Normal"/>
        <w:jc w:val="left"/>
        <w:rPr/>
      </w:pPr>
      <w:r>
        <w:rPr>
          <w:rFonts w:ascii="TimesNewRoman" w:hAnsi="TimesNewRoman"/>
          <w:sz w:val="28"/>
        </w:rPr>
        <w:t>Дані табл</w:t>
      </w:r>
      <w:r>
        <w:rPr>
          <w:rFonts w:ascii="Times New Roman" w:hAnsi="Times New Roman"/>
          <w:sz w:val="28"/>
        </w:rPr>
        <w:t xml:space="preserve">. 2.6 </w:t>
      </w:r>
      <w:r>
        <w:rPr>
          <w:rFonts w:ascii="TimesNewRoman" w:hAnsi="TimesNewRoman"/>
          <w:sz w:val="28"/>
        </w:rPr>
        <w:t>свідчать про необхідність інформаційної реструктуризації бізнес</w:t>
      </w:r>
      <w:r>
        <w:rPr>
          <w:rFonts w:ascii="Times New Roman" w:hAnsi="Times New Roman"/>
          <w:sz w:val="28"/>
        </w:rPr>
        <w:t>-</w:t>
      </w:r>
      <w:r>
        <w:rPr>
          <w:rFonts w:ascii="TimesNewRoman" w:hAnsi="TimesNewRoman"/>
          <w:sz w:val="28"/>
        </w:rPr>
        <w:t>процесів підприємств</w:t>
      </w:r>
      <w:r>
        <w:rPr>
          <w:rFonts w:ascii="Times New Roman" w:hAnsi="Times New Roman"/>
          <w:sz w:val="28"/>
        </w:rPr>
        <w:t xml:space="preserve">, </w:t>
      </w:r>
      <w:r>
        <w:rPr>
          <w:rFonts w:ascii="TimesNewRoman" w:hAnsi="TimesNewRoman"/>
          <w:sz w:val="28"/>
        </w:rPr>
        <w:t>та підтверджують наявність інформаційної асиметрії при автоматизованому обміні даними між суб</w:t>
      </w:r>
      <w:r>
        <w:rPr>
          <w:rFonts w:ascii="Times New Roman" w:hAnsi="Times New Roman"/>
          <w:sz w:val="28"/>
        </w:rPr>
        <w:t>’</w:t>
      </w:r>
      <w:r>
        <w:rPr>
          <w:rFonts w:ascii="TimesNewRoman" w:hAnsi="TimesNewRoman"/>
          <w:sz w:val="28"/>
        </w:rPr>
        <w:t>єктами ринку</w:t>
      </w:r>
      <w:r>
        <w:rPr>
          <w:rFonts w:ascii="Times New Roman" w:hAnsi="Times New Roman"/>
          <w:sz w:val="28"/>
        </w:rPr>
        <w:t xml:space="preserve">. </w:t>
      </w:r>
      <w:r>
        <w:rPr>
          <w:rFonts w:ascii="TimesNewRoman" w:hAnsi="TimesNewRoman"/>
          <w:sz w:val="28"/>
        </w:rPr>
        <w:t>Найбільша питома вага при здійсненні автоматизованого обміну даними припадає на відправлення чи отримання даних від державних установ</w:t>
      </w:r>
      <w:r>
        <w:rPr>
          <w:rFonts w:ascii="Times New Roman" w:hAnsi="Times New Roman"/>
          <w:sz w:val="28"/>
        </w:rPr>
        <w:t xml:space="preserve">, </w:t>
      </w:r>
      <w:r>
        <w:rPr>
          <w:rFonts w:ascii="TimesNewRoman" w:hAnsi="TimesNewRoman"/>
          <w:sz w:val="28"/>
        </w:rPr>
        <w:t>що</w:t>
      </w:r>
      <w:r>
        <w:rPr>
          <w:rFonts w:ascii="Times New Roman" w:hAnsi="Times New Roman"/>
          <w:sz w:val="28"/>
        </w:rPr>
        <w:t xml:space="preserve">, </w:t>
      </w:r>
      <w:r>
        <w:rPr>
          <w:rFonts w:ascii="TimesNewRoman" w:hAnsi="TimesNewRoman"/>
          <w:sz w:val="28"/>
        </w:rPr>
        <w:t>в свою чергу</w:t>
      </w:r>
      <w:r>
        <w:rPr>
          <w:rFonts w:ascii="Times New Roman" w:hAnsi="Times New Roman"/>
          <w:sz w:val="28"/>
        </w:rPr>
        <w:t xml:space="preserve">, </w:t>
      </w:r>
      <w:r>
        <w:rPr>
          <w:rFonts w:ascii="TimesNewRoman" w:hAnsi="TimesNewRoman"/>
          <w:sz w:val="28"/>
        </w:rPr>
        <w:t>тягне розробку телекомунікаційних засобів та державне фінансування у бік інтересів фіскальних органів</w:t>
      </w:r>
      <w:r>
        <w:rPr>
          <w:rFonts w:ascii="Times New Roman" w:hAnsi="Times New Roman"/>
          <w:sz w:val="28"/>
        </w:rPr>
        <w:t xml:space="preserve">. </w:t>
      </w:r>
      <w:r>
        <w:rPr>
          <w:rFonts w:ascii="TimesNewRoman" w:hAnsi="TimesNewRoman"/>
          <w:sz w:val="28"/>
        </w:rPr>
        <w:t>У результаті цього виникають помилки в організації інформаційних потоків підприємств</w:t>
      </w:r>
      <w:r>
        <w:rPr>
          <w:rFonts w:ascii="Times New Roman" w:hAnsi="Times New Roman"/>
          <w:sz w:val="28"/>
        </w:rPr>
        <w:t xml:space="preserve">, </w:t>
      </w:r>
      <w:r>
        <w:rPr>
          <w:rFonts w:ascii="TimesNewRoman" w:hAnsi="TimesNewRoman"/>
          <w:sz w:val="28"/>
        </w:rPr>
        <w:t>інформаційна асиметрія</w:t>
      </w:r>
      <w:r>
        <w:rPr>
          <w:rFonts w:ascii="Times New Roman" w:hAnsi="Times New Roman"/>
          <w:sz w:val="28"/>
        </w:rPr>
        <w:t xml:space="preserve">, </w:t>
      </w:r>
      <w:r>
        <w:rPr>
          <w:rFonts w:ascii="TimesNewRoman" w:hAnsi="TimesNewRoman"/>
          <w:sz w:val="28"/>
        </w:rPr>
        <w:t>за якої підприємства повною мірою володіють інформацією про здачу звітів</w:t>
      </w:r>
      <w:r>
        <w:rPr>
          <w:rFonts w:ascii="Times New Roman" w:hAnsi="Times New Roman"/>
          <w:sz w:val="28"/>
        </w:rPr>
        <w:t xml:space="preserve">, </w:t>
      </w:r>
      <w:r>
        <w:rPr>
          <w:rFonts w:ascii="TimesNewRoman" w:hAnsi="TimesNewRoman"/>
          <w:sz w:val="28"/>
        </w:rPr>
        <w:t>проте недостатньо інформовані про стан галузевого ринку</w:t>
      </w:r>
      <w:r>
        <w:rPr>
          <w:rFonts w:ascii="Times New Roman" w:hAnsi="Times New Roman"/>
          <w:sz w:val="28"/>
        </w:rPr>
        <w:t>.</w:t>
      </w:r>
    </w:p>
    <w:p>
      <w:pPr>
        <w:pStyle w:val="Normal"/>
        <w:jc w:val="left"/>
        <w:rPr/>
      </w:pPr>
      <w:r>
        <w:rPr>
          <w:rFonts w:ascii="TimesNewRoman" w:hAnsi="TimesNewRoman"/>
          <w:sz w:val="28"/>
        </w:rPr>
        <w:t>На думку академіка М</w:t>
      </w:r>
      <w:r>
        <w:rPr>
          <w:rFonts w:ascii="Times New Roman" w:hAnsi="Times New Roman"/>
          <w:sz w:val="28"/>
        </w:rPr>
        <w:t xml:space="preserve">. </w:t>
      </w:r>
      <w:r>
        <w:rPr>
          <w:rFonts w:ascii="TimesNewRoman" w:hAnsi="TimesNewRoman"/>
          <w:sz w:val="28"/>
        </w:rPr>
        <w:t>Ф</w:t>
      </w:r>
      <w:r>
        <w:rPr>
          <w:rFonts w:ascii="Times New Roman" w:hAnsi="Times New Roman"/>
          <w:sz w:val="28"/>
        </w:rPr>
        <w:t xml:space="preserve">. </w:t>
      </w:r>
      <w:r>
        <w:rPr>
          <w:rFonts w:ascii="TimesNewRoman" w:hAnsi="TimesNewRoman"/>
          <w:sz w:val="28"/>
        </w:rPr>
        <w:t>Кропивка</w:t>
      </w:r>
      <w:r>
        <w:rPr>
          <w:rFonts w:ascii="Times New Roman" w:hAnsi="Times New Roman"/>
          <w:sz w:val="28"/>
        </w:rPr>
        <w:t xml:space="preserve">, </w:t>
      </w:r>
      <w:r>
        <w:rPr>
          <w:rFonts w:ascii="TimesNewRoman" w:hAnsi="TimesNewRoman"/>
          <w:sz w:val="28"/>
        </w:rPr>
        <w:t>який розробив теоретичні засади створення інформаційної системи аграрного сектора та визначив вимоги до проектування і впровадження її складових</w:t>
      </w:r>
      <w:r>
        <w:rPr>
          <w:rFonts w:ascii="Times New Roman" w:hAnsi="Times New Roman"/>
          <w:sz w:val="28"/>
        </w:rPr>
        <w:t xml:space="preserve">, </w:t>
      </w:r>
      <w:r>
        <w:rPr>
          <w:rFonts w:ascii="TimesNewRoman" w:hAnsi="TimesNewRoman"/>
          <w:sz w:val="28"/>
        </w:rPr>
        <w:t>основними завданнями інформатизації є такі</w:t>
      </w:r>
      <w:r>
        <w:rPr>
          <w:rFonts w:ascii="Times New Roman" w:hAnsi="Times New Roman"/>
          <w:sz w:val="28"/>
        </w:rPr>
        <w:t xml:space="preserve">: </w:t>
      </w:r>
      <w:r>
        <w:rPr>
          <w:rFonts w:ascii="TimesNewRoman" w:hAnsi="TimesNewRoman"/>
          <w:sz w:val="28"/>
        </w:rPr>
        <w:t>інформатизація управлінської діяльності господарств</w:t>
      </w:r>
      <w:r>
        <w:rPr>
          <w:rFonts w:ascii="Times New Roman" w:hAnsi="Times New Roman"/>
          <w:sz w:val="28"/>
        </w:rPr>
        <w:t xml:space="preserve">, </w:t>
      </w:r>
      <w:r>
        <w:rPr>
          <w:rFonts w:ascii="TimesNewRoman" w:hAnsi="TimesNewRoman"/>
          <w:sz w:val="28"/>
        </w:rPr>
        <w:t>інформаційна підтримка керівних органів та учасників виробництва</w:t>
      </w:r>
      <w:r>
        <w:rPr>
          <w:rFonts w:ascii="Times New Roman" w:hAnsi="Times New Roman"/>
          <w:sz w:val="28"/>
        </w:rPr>
        <w:t xml:space="preserve">; </w:t>
      </w:r>
      <w:r>
        <w:rPr>
          <w:rFonts w:ascii="TimesNewRoman" w:hAnsi="TimesNewRoman"/>
          <w:sz w:val="28"/>
        </w:rPr>
        <w:t>організація інформаційно</w:t>
      </w:r>
      <w:r>
        <w:rPr>
          <w:rFonts w:ascii="Times New Roman" w:hAnsi="Times New Roman"/>
          <w:sz w:val="28"/>
        </w:rPr>
        <w:t>-</w:t>
      </w:r>
      <w:r>
        <w:rPr>
          <w:rFonts w:ascii="TimesNewRoman" w:hAnsi="TimesNewRoman"/>
          <w:sz w:val="28"/>
        </w:rPr>
        <w:t>консультаційних служб обслуговування товаровиробників</w:t>
      </w:r>
      <w:r>
        <w:rPr>
          <w:rFonts w:ascii="Times New Roman" w:hAnsi="Times New Roman"/>
          <w:sz w:val="28"/>
        </w:rPr>
        <w:t xml:space="preserve">; </w:t>
      </w:r>
      <w:r>
        <w:rPr>
          <w:rFonts w:ascii="TimesNewRoman" w:hAnsi="TimesNewRoman"/>
          <w:sz w:val="28"/>
        </w:rPr>
        <w:t xml:space="preserve">інформаційна підтримка виконання органами управління </w:t>
      </w:r>
      <w:r>
        <w:rPr>
          <w:rFonts w:ascii="Times New Roman" w:hAnsi="Times New Roman"/>
          <w:sz w:val="28"/>
        </w:rPr>
        <w:t>(</w:t>
      </w:r>
      <w:r>
        <w:rPr>
          <w:rFonts w:ascii="TimesNewRoman" w:hAnsi="TimesNewRoman"/>
          <w:sz w:val="28"/>
        </w:rPr>
        <w:t>міністерствами</w:t>
      </w:r>
      <w:r>
        <w:rPr>
          <w:rFonts w:ascii="Times New Roman" w:hAnsi="Times New Roman"/>
          <w:sz w:val="28"/>
        </w:rPr>
        <w:t xml:space="preserve">, </w:t>
      </w:r>
      <w:r>
        <w:rPr>
          <w:rFonts w:ascii="TimesNewRoman" w:hAnsi="TimesNewRoman"/>
          <w:sz w:val="28"/>
        </w:rPr>
        <w:t>виробниками і регіональними об</w:t>
      </w:r>
      <w:r>
        <w:rPr>
          <w:rFonts w:ascii="Times New Roman" w:hAnsi="Times New Roman"/>
          <w:sz w:val="28"/>
        </w:rPr>
        <w:t>’</w:t>
      </w:r>
      <w:r>
        <w:rPr>
          <w:rFonts w:ascii="TimesNewRoman" w:hAnsi="TimesNewRoman"/>
          <w:sz w:val="28"/>
        </w:rPr>
        <w:t>єднаннями тощо</w:t>
      </w:r>
      <w:r>
        <w:rPr>
          <w:rFonts w:ascii="Times New Roman" w:hAnsi="Times New Roman"/>
          <w:sz w:val="28"/>
        </w:rPr>
        <w:t xml:space="preserve">) </w:t>
      </w:r>
      <w:r>
        <w:rPr>
          <w:rFonts w:ascii="TimesNewRoman" w:hAnsi="TimesNewRoman"/>
          <w:sz w:val="28"/>
        </w:rPr>
        <w:t>покладених на них обов</w:t>
      </w:r>
      <w:r>
        <w:rPr>
          <w:rFonts w:ascii="Times New Roman" w:hAnsi="Times New Roman"/>
          <w:sz w:val="28"/>
        </w:rPr>
        <w:t>’</w:t>
      </w:r>
      <w:r>
        <w:rPr>
          <w:rFonts w:ascii="TimesNewRoman" w:hAnsi="TimesNewRoman"/>
          <w:sz w:val="28"/>
        </w:rPr>
        <w:t>язків і завдань</w:t>
      </w:r>
      <w:r>
        <w:rPr>
          <w:rFonts w:ascii="Times New Roman" w:hAnsi="Times New Roman"/>
          <w:sz w:val="28"/>
        </w:rPr>
        <w:t xml:space="preserve">, </w:t>
      </w:r>
      <w:r>
        <w:rPr>
          <w:rFonts w:ascii="TimesNewRoman" w:hAnsi="TimesNewRoman"/>
          <w:sz w:val="28"/>
        </w:rPr>
        <w:t xml:space="preserve">інформатизація знарядь праці та технологічних процесів </w:t>
      </w:r>
      <w:r>
        <w:rPr>
          <w:rFonts w:ascii="Times New Roman" w:hAnsi="Times New Roman"/>
          <w:sz w:val="28"/>
        </w:rPr>
        <w:t>[69].</w:t>
      </w:r>
    </w:p>
    <w:p>
      <w:pPr>
        <w:pStyle w:val="Normal"/>
        <w:jc w:val="left"/>
        <w:rPr/>
      </w:pPr>
      <w:r>
        <w:rPr>
          <w:rFonts w:ascii="TimesNewRoman" w:hAnsi="TimesNewRoman"/>
          <w:sz w:val="28"/>
        </w:rPr>
        <w:t>Ефективність інформатизації аграрного сектора в цілому неможливо оцінити без вивчення ситуації по регіонах</w:t>
      </w:r>
      <w:r>
        <w:rPr>
          <w:rFonts w:ascii="Times New Roman" w:hAnsi="Times New Roman"/>
          <w:sz w:val="28"/>
        </w:rPr>
        <w:t xml:space="preserve">. </w:t>
      </w:r>
      <w:r>
        <w:rPr>
          <w:rFonts w:ascii="TimesNewRoman" w:hAnsi="TimesNewRoman"/>
          <w:sz w:val="28"/>
        </w:rPr>
        <w:t>Для порівняння питомої ваги підприємств</w:t>
      </w:r>
      <w:r>
        <w:rPr>
          <w:rFonts w:ascii="Times New Roman" w:hAnsi="Times New Roman"/>
          <w:sz w:val="28"/>
        </w:rPr>
        <w:t xml:space="preserve">, </w:t>
      </w:r>
      <w:r>
        <w:rPr>
          <w:rFonts w:ascii="TimesNewRoman" w:hAnsi="TimesNewRoman"/>
          <w:sz w:val="28"/>
        </w:rPr>
        <w:t>що здійснювали автоматизований обмін даними на регіональному рівні</w:t>
      </w:r>
      <w:r>
        <w:rPr>
          <w:rFonts w:ascii="Times New Roman" w:hAnsi="Times New Roman"/>
          <w:sz w:val="28"/>
        </w:rPr>
        <w:t xml:space="preserve">, </w:t>
      </w:r>
      <w:r>
        <w:rPr>
          <w:rFonts w:ascii="TimesNewRoman" w:hAnsi="TimesNewRoman"/>
          <w:sz w:val="28"/>
        </w:rPr>
        <w:t>проаналізуємо дані табл</w:t>
      </w:r>
      <w:r>
        <w:rPr>
          <w:rFonts w:ascii="Times New Roman" w:hAnsi="Times New Roman"/>
          <w:sz w:val="28"/>
        </w:rPr>
        <w:t>. 2.7.</w:t>
      </w:r>
    </w:p>
    <w:p>
      <w:pPr>
        <w:pStyle w:val="Normal"/>
        <w:jc w:val="left"/>
        <w:rPr>
          <w:rFonts w:ascii="Times New Roman" w:hAnsi="Times New Roman"/>
          <w:sz w:val="28"/>
        </w:rPr>
      </w:pPr>
      <w:r>
        <w:rPr/>
        <w:drawing>
          <wp:anchor behindDoc="0" distT="0" distB="127000" distL="0" distR="0" simplePos="0" locked="0" layoutInCell="1" allowOverlap="1" relativeHeight="10">
            <wp:simplePos x="0" y="0"/>
            <wp:positionH relativeFrom="column">
              <wp:align>center</wp:align>
            </wp:positionH>
            <wp:positionV relativeFrom="paragraph">
              <wp:align>top</wp:align>
            </wp:positionV>
            <wp:extent cx="6120765" cy="4377690"/>
            <wp:effectExtent l="0" t="0" r="0" b="0"/>
            <wp:wrapSquare wrapText="largest"/>
            <wp:docPr id="10"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4" descr=""/>
                    <pic:cNvPicPr>
                      <a:picLocks noChangeAspect="1" noChangeArrowheads="1"/>
                    </pic:cNvPicPr>
                  </pic:nvPicPr>
                  <pic:blipFill>
                    <a:blip r:embed="rId9"/>
                    <a:stretch>
                      <a:fillRect/>
                    </a:stretch>
                  </pic:blipFill>
                  <pic:spPr bwMode="auto">
                    <a:xfrm>
                      <a:off x="0" y="0"/>
                      <a:ext cx="6120765" cy="4377690"/>
                    </a:xfrm>
                    <a:prstGeom prst="rect">
                      <a:avLst/>
                    </a:prstGeom>
                    <a:noFill/>
                    <a:ln w="9525">
                      <a:noFill/>
                      <a:miter lim="800000"/>
                      <a:headEnd/>
                      <a:tailEnd/>
                    </a:ln>
                  </pic:spPr>
                </pic:pic>
              </a:graphicData>
            </a:graphic>
          </wp:anchor>
        </w:drawing>
      </w:r>
    </w:p>
    <w:p>
      <w:pPr>
        <w:pStyle w:val="Normal"/>
        <w:jc w:val="left"/>
        <w:rPr/>
      </w:pPr>
      <w:r>
        <w:rPr>
          <w:rFonts w:ascii="TimesNewRoman" w:hAnsi="TimesNewRoman"/>
          <w:sz w:val="28"/>
        </w:rPr>
        <w:t>Дані табл</w:t>
      </w:r>
      <w:r>
        <w:rPr>
          <w:rFonts w:ascii="Times New Roman" w:hAnsi="Times New Roman"/>
          <w:sz w:val="28"/>
        </w:rPr>
        <w:t xml:space="preserve">. 2.7 </w:t>
      </w:r>
      <w:r>
        <w:rPr>
          <w:rFonts w:ascii="TimesNewRoman" w:hAnsi="TimesNewRoman"/>
          <w:sz w:val="28"/>
        </w:rPr>
        <w:t>свідчать про те</w:t>
      </w:r>
      <w:r>
        <w:rPr>
          <w:rFonts w:ascii="Times New Roman" w:hAnsi="Times New Roman"/>
          <w:sz w:val="28"/>
        </w:rPr>
        <w:t xml:space="preserve">, </w:t>
      </w:r>
      <w:r>
        <w:rPr>
          <w:rFonts w:ascii="TimesNewRoman" w:hAnsi="TimesNewRoman"/>
          <w:sz w:val="28"/>
        </w:rPr>
        <w:t>що рівень автоматизованого обміну даними в Житомирській області в цілому співпадає із середніми показниками в Україні</w:t>
      </w:r>
      <w:r>
        <w:rPr>
          <w:rFonts w:ascii="Times New Roman" w:hAnsi="Times New Roman"/>
          <w:sz w:val="28"/>
        </w:rPr>
        <w:t xml:space="preserve">, </w:t>
      </w:r>
      <w:r>
        <w:rPr>
          <w:rFonts w:ascii="TimesNewRoman" w:hAnsi="TimesNewRoman"/>
          <w:sz w:val="28"/>
        </w:rPr>
        <w:t>але має відмінності за деякими видами інформаційних потоків</w:t>
      </w:r>
      <w:r>
        <w:rPr>
          <w:rFonts w:ascii="Times New Roman" w:hAnsi="Times New Roman"/>
          <w:sz w:val="28"/>
        </w:rPr>
        <w:t xml:space="preserve">. </w:t>
      </w:r>
      <w:r>
        <w:rPr>
          <w:rFonts w:ascii="TimesNewRoman" w:hAnsi="TimesNewRoman"/>
          <w:sz w:val="28"/>
        </w:rPr>
        <w:t>Насамперед</w:t>
      </w:r>
      <w:r>
        <w:rPr>
          <w:rFonts w:ascii="Times New Roman" w:hAnsi="Times New Roman"/>
          <w:sz w:val="28"/>
        </w:rPr>
        <w:t xml:space="preserve">, </w:t>
      </w:r>
      <w:r>
        <w:rPr>
          <w:rFonts w:ascii="TimesNewRoman" w:hAnsi="TimesNewRoman"/>
          <w:sz w:val="28"/>
        </w:rPr>
        <w:t xml:space="preserve">найбільша різниця спостерігається у фінансових системах </w:t>
      </w:r>
      <w:r>
        <w:rPr>
          <w:rFonts w:ascii="Times New Roman" w:hAnsi="Times New Roman"/>
          <w:sz w:val="28"/>
        </w:rPr>
        <w:t>«</w:t>
      </w:r>
      <w:r>
        <w:rPr>
          <w:rFonts w:ascii="TimesNewRoman" w:hAnsi="TimesNewRoman"/>
          <w:sz w:val="28"/>
        </w:rPr>
        <w:t>банк</w:t>
      </w:r>
      <w:r>
        <w:rPr>
          <w:rFonts w:ascii="Times New Roman" w:hAnsi="Times New Roman"/>
          <w:sz w:val="28"/>
        </w:rPr>
        <w:t>/</w:t>
      </w:r>
      <w:r>
        <w:rPr>
          <w:rFonts w:ascii="TimesNewRoman" w:hAnsi="TimesNewRoman"/>
          <w:sz w:val="28"/>
        </w:rPr>
        <w:t>клієнт</w:t>
      </w:r>
      <w:r>
        <w:rPr>
          <w:rFonts w:ascii="Times New Roman" w:hAnsi="Times New Roman"/>
          <w:sz w:val="28"/>
        </w:rPr>
        <w:t xml:space="preserve">» – 68 % </w:t>
      </w:r>
      <w:r>
        <w:rPr>
          <w:rFonts w:ascii="TimesNewRoman" w:hAnsi="TimesNewRoman"/>
          <w:sz w:val="28"/>
        </w:rPr>
        <w:t>в Житомирській області</w:t>
      </w:r>
      <w:r>
        <w:rPr>
          <w:rFonts w:ascii="Times New Roman" w:hAnsi="Times New Roman"/>
          <w:sz w:val="28"/>
        </w:rPr>
        <w:t xml:space="preserve">, 50,4 % </w:t>
      </w:r>
      <w:r>
        <w:rPr>
          <w:rFonts w:ascii="TimesNewRoman" w:hAnsi="TimesNewRoman"/>
          <w:sz w:val="28"/>
        </w:rPr>
        <w:t>в середньому в Україні</w:t>
      </w:r>
      <w:r>
        <w:rPr>
          <w:rFonts w:ascii="Times New Roman" w:hAnsi="Times New Roman"/>
          <w:sz w:val="28"/>
        </w:rPr>
        <w:t>.</w:t>
      </w:r>
    </w:p>
    <w:p>
      <w:pPr>
        <w:pStyle w:val="Normal"/>
        <w:jc w:val="left"/>
        <w:rPr/>
      </w:pPr>
      <w:r>
        <w:rPr>
          <w:rFonts w:ascii="TimesNewRoman" w:hAnsi="TimesNewRoman"/>
          <w:sz w:val="28"/>
        </w:rPr>
        <w:t>Це свідчить про швидший рух фінансових коштів</w:t>
      </w:r>
      <w:r>
        <w:rPr>
          <w:rFonts w:ascii="Times New Roman" w:hAnsi="Times New Roman"/>
          <w:sz w:val="28"/>
        </w:rPr>
        <w:t xml:space="preserve">, </w:t>
      </w:r>
      <w:r>
        <w:rPr>
          <w:rFonts w:ascii="TimesNewRoman" w:hAnsi="TimesNewRoman"/>
          <w:sz w:val="28"/>
        </w:rPr>
        <w:t>але в інформатизації ланок взаємовідносин з постачальниками та покупцями має місце відставання від середніх показників в Україні</w:t>
      </w:r>
      <w:r>
        <w:rPr>
          <w:rFonts w:ascii="Times New Roman" w:hAnsi="Times New Roman"/>
          <w:sz w:val="28"/>
        </w:rPr>
        <w:t xml:space="preserve">. </w:t>
      </w:r>
      <w:r>
        <w:rPr>
          <w:rFonts w:ascii="TimesNewRoman" w:hAnsi="TimesNewRoman"/>
          <w:sz w:val="28"/>
        </w:rPr>
        <w:t>Отже</w:t>
      </w:r>
      <w:r>
        <w:rPr>
          <w:rFonts w:ascii="Times New Roman" w:hAnsi="Times New Roman"/>
          <w:sz w:val="28"/>
        </w:rPr>
        <w:t xml:space="preserve">, </w:t>
      </w:r>
      <w:r>
        <w:rPr>
          <w:rFonts w:ascii="TimesNewRoman" w:hAnsi="TimesNewRoman"/>
          <w:sz w:val="28"/>
        </w:rPr>
        <w:t>проведене дослідження доводить наявність інформаційної асиметрії при автоматизованому обміні даними між суб</w:t>
      </w:r>
      <w:r>
        <w:rPr>
          <w:rFonts w:ascii="Times New Roman" w:hAnsi="Times New Roman"/>
          <w:sz w:val="28"/>
        </w:rPr>
        <w:t>’</w:t>
      </w:r>
      <w:r>
        <w:rPr>
          <w:rFonts w:ascii="TimesNewRoman" w:hAnsi="TimesNewRoman"/>
          <w:sz w:val="28"/>
        </w:rPr>
        <w:t>єктами ринку</w:t>
      </w:r>
      <w:r>
        <w:rPr>
          <w:rFonts w:ascii="Times New Roman" w:hAnsi="Times New Roman"/>
          <w:sz w:val="28"/>
        </w:rPr>
        <w:t xml:space="preserve">. </w:t>
      </w:r>
      <w:r>
        <w:rPr>
          <w:rFonts w:ascii="TimesNewRoman" w:hAnsi="TimesNewRoman"/>
          <w:sz w:val="28"/>
        </w:rPr>
        <w:t>Для запобігання цьому явищу необхідна інформаційна реструктуризація бізнес</w:t>
      </w:r>
      <w:r>
        <w:rPr>
          <w:rFonts w:ascii="Times New Roman" w:hAnsi="Times New Roman"/>
          <w:sz w:val="28"/>
        </w:rPr>
        <w:t>-</w:t>
      </w:r>
      <w:r>
        <w:rPr>
          <w:rFonts w:ascii="TimesNewRoman" w:hAnsi="TimesNewRoman"/>
          <w:sz w:val="28"/>
        </w:rPr>
        <w:t>процесів підприємств як у Житомирській області</w:t>
      </w:r>
      <w:r>
        <w:rPr>
          <w:rFonts w:ascii="Times New Roman" w:hAnsi="Times New Roman"/>
          <w:sz w:val="28"/>
        </w:rPr>
        <w:t xml:space="preserve">, </w:t>
      </w:r>
      <w:r>
        <w:rPr>
          <w:rFonts w:ascii="TimesNewRoman" w:hAnsi="TimesNewRoman"/>
          <w:sz w:val="28"/>
        </w:rPr>
        <w:t>так й в цілому в Україні</w:t>
      </w:r>
      <w:r>
        <w:rPr>
          <w:rFonts w:ascii="Times New Roman" w:hAnsi="Times New Roman"/>
          <w:sz w:val="28"/>
        </w:rPr>
        <w:t>.</w:t>
      </w:r>
    </w:p>
    <w:p>
      <w:pPr>
        <w:pStyle w:val="Normal"/>
        <w:jc w:val="left"/>
        <w:rPr/>
      </w:pPr>
      <w:r>
        <w:rPr>
          <w:rFonts w:ascii="TimesNewRoman" w:hAnsi="TimesNewRoman"/>
          <w:sz w:val="28"/>
        </w:rPr>
        <w:t xml:space="preserve">На </w:t>
      </w:r>
      <w:r>
        <w:rPr>
          <w:rFonts w:ascii="TimesNewRoman" w:hAnsi="TimesNewRoman"/>
          <w:sz w:val="28"/>
        </w:rPr>
        <w:t>мій</w:t>
      </w:r>
      <w:r>
        <w:rPr>
          <w:rFonts w:ascii="TimesNewRoman" w:hAnsi="TimesNewRoman"/>
          <w:sz w:val="28"/>
        </w:rPr>
        <w:t xml:space="preserve"> погляд</w:t>
      </w:r>
      <w:r>
        <w:rPr>
          <w:rFonts w:ascii="Times New Roman" w:hAnsi="Times New Roman"/>
          <w:sz w:val="28"/>
        </w:rPr>
        <w:t xml:space="preserve">, </w:t>
      </w:r>
      <w:r>
        <w:rPr>
          <w:rFonts w:ascii="TimesNewRoman" w:hAnsi="TimesNewRoman"/>
          <w:sz w:val="28"/>
        </w:rPr>
        <w:t xml:space="preserve">подолання інформаційної асиметрії є важливим </w:t>
      </w:r>
      <w:r>
        <w:rPr>
          <w:rFonts w:ascii="TimesNewRoman" w:hAnsi="TimesNewRoman"/>
          <w:sz w:val="28"/>
        </w:rPr>
        <w:t>для покращення інформаційного забезпечення АПК</w:t>
      </w:r>
      <w:r>
        <w:rPr>
          <w:rFonts w:ascii="Times New Roman" w:hAnsi="Times New Roman"/>
          <w:sz w:val="28"/>
        </w:rPr>
        <w:t xml:space="preserve">. </w:t>
      </w:r>
      <w:r>
        <w:rPr>
          <w:rFonts w:ascii="TimesNewRoman" w:hAnsi="TimesNewRoman"/>
          <w:sz w:val="28"/>
        </w:rPr>
        <w:t>За даними табл</w:t>
      </w:r>
      <w:r>
        <w:rPr>
          <w:rFonts w:ascii="Times New Roman" w:hAnsi="Times New Roman"/>
          <w:sz w:val="28"/>
        </w:rPr>
        <w:t xml:space="preserve">. 2.6 </w:t>
      </w:r>
      <w:r>
        <w:rPr>
          <w:rFonts w:ascii="TimesNewRoman" w:hAnsi="TimesNewRoman"/>
          <w:sz w:val="28"/>
        </w:rPr>
        <w:t>та табл</w:t>
      </w:r>
      <w:r>
        <w:rPr>
          <w:rFonts w:ascii="Times New Roman" w:hAnsi="Times New Roman"/>
          <w:sz w:val="28"/>
        </w:rPr>
        <w:t xml:space="preserve">. 2.7 </w:t>
      </w:r>
      <w:r>
        <w:rPr>
          <w:rFonts w:ascii="TimesNewRoman" w:hAnsi="TimesNewRoman"/>
          <w:sz w:val="28"/>
        </w:rPr>
        <w:t xml:space="preserve">побудовано графік охоплення підприємствами операцій з використанням автоматизованого обміну даними </w:t>
      </w:r>
      <w:r>
        <w:rPr>
          <w:rFonts w:ascii="Times New Roman" w:hAnsi="Times New Roman"/>
          <w:sz w:val="28"/>
        </w:rPr>
        <w:t>(</w:t>
      </w:r>
      <w:r>
        <w:rPr>
          <w:rFonts w:ascii="TimesNewRoman" w:hAnsi="TimesNewRoman"/>
          <w:sz w:val="28"/>
        </w:rPr>
        <w:t>рис</w:t>
      </w:r>
      <w:r>
        <w:rPr>
          <w:rFonts w:ascii="Times New Roman" w:hAnsi="Times New Roman"/>
          <w:sz w:val="28"/>
        </w:rPr>
        <w:t>. 2.9).</w:t>
      </w:r>
    </w:p>
    <w:p>
      <w:pPr>
        <w:pStyle w:val="Normal"/>
        <w:jc w:val="left"/>
        <w:rPr>
          <w:rFonts w:ascii="Times New Roman" w:hAnsi="Times New Roman"/>
          <w:sz w:val="28"/>
        </w:rPr>
      </w:pPr>
      <w:r>
        <w:rPr/>
        <w:drawing>
          <wp:anchor behindDoc="0" distT="0" distB="127000" distL="0" distR="0" simplePos="0" locked="0" layoutInCell="1" allowOverlap="1" relativeHeight="11">
            <wp:simplePos x="0" y="0"/>
            <wp:positionH relativeFrom="column">
              <wp:align>center</wp:align>
            </wp:positionH>
            <wp:positionV relativeFrom="paragraph">
              <wp:align>top</wp:align>
            </wp:positionV>
            <wp:extent cx="5753100" cy="3867150"/>
            <wp:effectExtent l="0" t="0" r="0" b="0"/>
            <wp:wrapSquare wrapText="largest"/>
            <wp:docPr id="11"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5" descr=""/>
                    <pic:cNvPicPr>
                      <a:picLocks noChangeAspect="1" noChangeArrowheads="1"/>
                    </pic:cNvPicPr>
                  </pic:nvPicPr>
                  <pic:blipFill>
                    <a:blip r:embed="rId10"/>
                    <a:stretch>
                      <a:fillRect/>
                    </a:stretch>
                  </pic:blipFill>
                  <pic:spPr bwMode="auto">
                    <a:xfrm>
                      <a:off x="0" y="0"/>
                      <a:ext cx="5753100" cy="3867150"/>
                    </a:xfrm>
                    <a:prstGeom prst="rect">
                      <a:avLst/>
                    </a:prstGeom>
                    <a:noFill/>
                    <a:ln w="9525">
                      <a:noFill/>
                      <a:miter lim="800000"/>
                      <a:headEnd/>
                      <a:tailEnd/>
                    </a:ln>
                  </pic:spPr>
                </pic:pic>
              </a:graphicData>
            </a:graphic>
          </wp:anchor>
        </w:drawing>
      </w:r>
    </w:p>
    <w:p>
      <w:pPr>
        <w:pStyle w:val="Normal"/>
        <w:jc w:val="left"/>
        <w:rPr/>
      </w:pPr>
      <w:r>
        <w:rPr>
          <w:rFonts w:ascii="TimesNewRoman,Bold" w:hAnsi="TimesNewRoman,Bold"/>
          <w:b/>
          <w:sz w:val="28"/>
        </w:rPr>
        <w:t>Рис</w:t>
      </w:r>
      <w:r>
        <w:rPr>
          <w:rFonts w:ascii="Times New Roman" w:hAnsi="Times New Roman"/>
          <w:b/>
          <w:sz w:val="28"/>
        </w:rPr>
        <w:t xml:space="preserve">. 2.9. </w:t>
      </w:r>
      <w:r>
        <w:rPr>
          <w:rFonts w:ascii="TimesNewRoman,Bold" w:hAnsi="TimesNewRoman,Bold"/>
          <w:b/>
          <w:sz w:val="28"/>
        </w:rPr>
        <w:t>Напрями використання інформаційних технологій</w:t>
      </w:r>
    </w:p>
    <w:p>
      <w:pPr>
        <w:pStyle w:val="Normal"/>
        <w:jc w:val="left"/>
        <w:rPr/>
      </w:pPr>
      <w:r>
        <w:rPr>
          <w:rFonts w:ascii="TimesNewRoman,Bold" w:hAnsi="TimesNewRoman,Bold"/>
          <w:b/>
          <w:sz w:val="28"/>
        </w:rPr>
        <w:t>суб</w:t>
      </w:r>
      <w:r>
        <w:rPr>
          <w:rFonts w:ascii="Times New Roman" w:hAnsi="Times New Roman"/>
          <w:b/>
          <w:sz w:val="28"/>
        </w:rPr>
        <w:t>’</w:t>
      </w:r>
      <w:r>
        <w:rPr>
          <w:rFonts w:ascii="TimesNewRoman,Bold" w:hAnsi="TimesNewRoman,Bold"/>
          <w:b/>
          <w:sz w:val="28"/>
        </w:rPr>
        <w:t xml:space="preserve">єктами підприємництва у </w:t>
      </w:r>
      <w:r>
        <w:rPr>
          <w:rFonts w:ascii="Times New Roman" w:hAnsi="Times New Roman"/>
          <w:b/>
          <w:sz w:val="28"/>
        </w:rPr>
        <w:t xml:space="preserve">2013 </w:t>
      </w:r>
      <w:r>
        <w:rPr>
          <w:rFonts w:ascii="TimesNewRoman,Bold" w:hAnsi="TimesNewRoman,Bold"/>
          <w:b/>
          <w:sz w:val="28"/>
        </w:rPr>
        <w:t>р</w:t>
      </w:r>
      <w:r>
        <w:rPr>
          <w:rFonts w:ascii="Times New Roman" w:hAnsi="Times New Roman"/>
          <w:b/>
          <w:sz w:val="28"/>
        </w:rPr>
        <w:t>.</w:t>
      </w:r>
    </w:p>
    <w:p>
      <w:pPr>
        <w:pStyle w:val="Normal"/>
        <w:jc w:val="left"/>
        <w:rPr/>
      </w:pPr>
      <w:r>
        <w:rPr>
          <w:rFonts w:ascii="Times New Roman" w:hAnsi="Times New Roman"/>
          <w:sz w:val="24"/>
        </w:rPr>
        <w:t>*</w:t>
      </w:r>
      <w:r>
        <w:rPr>
          <w:rFonts w:ascii="TimesNewRoman" w:hAnsi="TimesNewRoman"/>
          <w:sz w:val="24"/>
        </w:rPr>
        <w:t>Примітка</w:t>
      </w:r>
      <w:r>
        <w:rPr>
          <w:rFonts w:ascii="Times New Roman" w:hAnsi="Times New Roman"/>
          <w:sz w:val="24"/>
        </w:rPr>
        <w:t>:</w:t>
      </w:r>
    </w:p>
    <w:p>
      <w:pPr>
        <w:pStyle w:val="Normal"/>
        <w:jc w:val="left"/>
        <w:rPr/>
      </w:pPr>
      <w:r>
        <w:rPr>
          <w:rFonts w:ascii="Times New Roman" w:hAnsi="Times New Roman"/>
          <w:sz w:val="24"/>
        </w:rPr>
        <w:t xml:space="preserve">1) </w:t>
      </w:r>
      <w:r>
        <w:rPr>
          <w:rFonts w:ascii="TimesNewRoman" w:hAnsi="TimesNewRoman"/>
          <w:sz w:val="24"/>
        </w:rPr>
        <w:t>надсилання замовлень постачальникам</w:t>
      </w:r>
      <w:r>
        <w:rPr>
          <w:rFonts w:ascii="Times New Roman" w:hAnsi="Times New Roman"/>
          <w:sz w:val="24"/>
        </w:rPr>
        <w:t>;</w:t>
      </w:r>
    </w:p>
    <w:p>
      <w:pPr>
        <w:pStyle w:val="Normal"/>
        <w:jc w:val="left"/>
        <w:rPr/>
      </w:pPr>
      <w:r>
        <w:rPr>
          <w:rFonts w:ascii="Times New Roman" w:hAnsi="Times New Roman"/>
          <w:sz w:val="24"/>
        </w:rPr>
        <w:t xml:space="preserve">2) </w:t>
      </w:r>
      <w:r>
        <w:rPr>
          <w:rFonts w:ascii="TimesNewRoman" w:hAnsi="TimesNewRoman"/>
          <w:sz w:val="24"/>
        </w:rPr>
        <w:t xml:space="preserve">отримання електронних рахунків </w:t>
      </w:r>
      <w:r>
        <w:rPr>
          <w:rFonts w:ascii="Times New Roman" w:hAnsi="Times New Roman"/>
          <w:sz w:val="24"/>
        </w:rPr>
        <w:t xml:space="preserve">– </w:t>
      </w:r>
      <w:r>
        <w:rPr>
          <w:rFonts w:ascii="TimesNewRoman" w:hAnsi="TimesNewRoman"/>
          <w:sz w:val="24"/>
        </w:rPr>
        <w:t>фактур</w:t>
      </w:r>
      <w:r>
        <w:rPr>
          <w:rFonts w:ascii="Times New Roman" w:hAnsi="Times New Roman"/>
          <w:sz w:val="24"/>
        </w:rPr>
        <w:t>;</w:t>
      </w:r>
    </w:p>
    <w:p>
      <w:pPr>
        <w:pStyle w:val="Normal"/>
        <w:jc w:val="left"/>
        <w:rPr/>
      </w:pPr>
      <w:r>
        <w:rPr>
          <w:rFonts w:ascii="Times New Roman" w:hAnsi="Times New Roman"/>
          <w:sz w:val="24"/>
        </w:rPr>
        <w:t xml:space="preserve">3) </w:t>
      </w:r>
      <w:r>
        <w:rPr>
          <w:rFonts w:ascii="TimesNewRoman" w:hAnsi="TimesNewRoman"/>
          <w:sz w:val="24"/>
        </w:rPr>
        <w:t>отримання замовлень від клієнтів</w:t>
      </w:r>
      <w:r>
        <w:rPr>
          <w:rFonts w:ascii="Times New Roman" w:hAnsi="Times New Roman"/>
          <w:sz w:val="24"/>
        </w:rPr>
        <w:t>;</w:t>
      </w:r>
    </w:p>
    <w:p>
      <w:pPr>
        <w:pStyle w:val="Normal"/>
        <w:jc w:val="left"/>
        <w:rPr/>
      </w:pPr>
      <w:r>
        <w:rPr>
          <w:rFonts w:ascii="Times New Roman" w:hAnsi="Times New Roman"/>
          <w:sz w:val="24"/>
        </w:rPr>
        <w:t xml:space="preserve">4) </w:t>
      </w:r>
      <w:r>
        <w:rPr>
          <w:rFonts w:ascii="TimesNewRoman" w:hAnsi="TimesNewRoman"/>
          <w:sz w:val="24"/>
        </w:rPr>
        <w:t>відправлення електронних рахунків</w:t>
      </w:r>
      <w:r>
        <w:rPr>
          <w:rFonts w:ascii="Times New Roman" w:hAnsi="Times New Roman"/>
          <w:sz w:val="24"/>
        </w:rPr>
        <w:t>-</w:t>
      </w:r>
      <w:r>
        <w:rPr>
          <w:rFonts w:ascii="TimesNewRoman" w:hAnsi="TimesNewRoman"/>
          <w:sz w:val="24"/>
        </w:rPr>
        <w:t>фактур</w:t>
      </w:r>
      <w:r>
        <w:rPr>
          <w:rFonts w:ascii="Times New Roman" w:hAnsi="Times New Roman"/>
          <w:sz w:val="24"/>
        </w:rPr>
        <w:t>;</w:t>
      </w:r>
    </w:p>
    <w:p>
      <w:pPr>
        <w:pStyle w:val="Normal"/>
        <w:jc w:val="left"/>
        <w:rPr/>
      </w:pPr>
      <w:r>
        <w:rPr>
          <w:rFonts w:ascii="Times New Roman" w:hAnsi="Times New Roman"/>
          <w:sz w:val="24"/>
        </w:rPr>
        <w:t xml:space="preserve">5) </w:t>
      </w:r>
      <w:r>
        <w:rPr>
          <w:rFonts w:ascii="TimesNewRoman" w:hAnsi="TimesNewRoman"/>
          <w:sz w:val="24"/>
        </w:rPr>
        <w:t xml:space="preserve">відправлення або отримання інформації про продукцію </w:t>
      </w:r>
      <w:r>
        <w:rPr>
          <w:rFonts w:ascii="Times New Roman" w:hAnsi="Times New Roman"/>
          <w:sz w:val="24"/>
        </w:rPr>
        <w:t>(</w:t>
      </w:r>
      <w:r>
        <w:rPr>
          <w:rFonts w:ascii="TimesNewRoman" w:hAnsi="TimesNewRoman"/>
          <w:sz w:val="24"/>
        </w:rPr>
        <w:t>каталоги</w:t>
      </w:r>
    </w:p>
    <w:p>
      <w:pPr>
        <w:pStyle w:val="Normal"/>
        <w:jc w:val="left"/>
        <w:rPr/>
      </w:pPr>
      <w:r>
        <w:rPr>
          <w:rFonts w:ascii="TimesNewRoman" w:hAnsi="TimesNewRoman"/>
          <w:sz w:val="24"/>
        </w:rPr>
        <w:t>продуктів</w:t>
      </w:r>
      <w:r>
        <w:rPr>
          <w:rFonts w:ascii="Times New Roman" w:hAnsi="Times New Roman"/>
          <w:sz w:val="24"/>
        </w:rPr>
        <w:t xml:space="preserve">, </w:t>
      </w:r>
      <w:r>
        <w:rPr>
          <w:rFonts w:ascii="TimesNewRoman" w:hAnsi="TimesNewRoman"/>
          <w:sz w:val="24"/>
        </w:rPr>
        <w:t>прейскурантів тощо</w:t>
      </w:r>
      <w:r>
        <w:rPr>
          <w:rFonts w:ascii="Times New Roman" w:hAnsi="Times New Roman"/>
          <w:sz w:val="24"/>
        </w:rPr>
        <w:t>);</w:t>
      </w:r>
    </w:p>
    <w:p>
      <w:pPr>
        <w:pStyle w:val="Normal"/>
        <w:jc w:val="left"/>
        <w:rPr/>
      </w:pPr>
      <w:r>
        <w:rPr>
          <w:rFonts w:ascii="Times New Roman" w:hAnsi="Times New Roman"/>
          <w:sz w:val="24"/>
        </w:rPr>
        <w:t xml:space="preserve">6) </w:t>
      </w:r>
      <w:r>
        <w:rPr>
          <w:rFonts w:ascii="TimesNewRoman" w:hAnsi="TimesNewRoman"/>
          <w:sz w:val="24"/>
        </w:rPr>
        <w:t xml:space="preserve">відправлення або отримання транспортної документації </w:t>
      </w:r>
      <w:r>
        <w:rPr>
          <w:rFonts w:ascii="Times New Roman" w:hAnsi="Times New Roman"/>
          <w:sz w:val="24"/>
        </w:rPr>
        <w:t>(</w:t>
      </w:r>
      <w:r>
        <w:rPr>
          <w:rFonts w:ascii="TimesNewRoman" w:hAnsi="TimesNewRoman"/>
          <w:sz w:val="24"/>
        </w:rPr>
        <w:t>товарно</w:t>
      </w:r>
      <w:r>
        <w:rPr>
          <w:rFonts w:ascii="Times New Roman" w:hAnsi="Times New Roman"/>
          <w:sz w:val="24"/>
        </w:rPr>
        <w:t>-</w:t>
      </w:r>
    </w:p>
    <w:p>
      <w:pPr>
        <w:pStyle w:val="Normal"/>
        <w:jc w:val="left"/>
        <w:rPr/>
      </w:pPr>
      <w:r>
        <w:rPr>
          <w:rFonts w:ascii="TimesNewRoman" w:hAnsi="TimesNewRoman"/>
          <w:sz w:val="24"/>
        </w:rPr>
        <w:t>транспортних накладних</w:t>
      </w:r>
      <w:r>
        <w:rPr>
          <w:rFonts w:ascii="Times New Roman" w:hAnsi="Times New Roman"/>
          <w:sz w:val="24"/>
        </w:rPr>
        <w:t>);</w:t>
      </w:r>
    </w:p>
    <w:p>
      <w:pPr>
        <w:pStyle w:val="Normal"/>
        <w:jc w:val="left"/>
        <w:rPr/>
      </w:pPr>
      <w:r>
        <w:rPr>
          <w:rFonts w:ascii="Times New Roman" w:hAnsi="Times New Roman"/>
          <w:sz w:val="24"/>
        </w:rPr>
        <w:t xml:space="preserve">7) </w:t>
      </w:r>
      <w:r>
        <w:rPr>
          <w:rFonts w:ascii="TimesNewRoman" w:hAnsi="TimesNewRoman"/>
          <w:sz w:val="24"/>
        </w:rPr>
        <w:t xml:space="preserve">надання платіжних доручень фінансовим установам </w:t>
      </w:r>
      <w:r>
        <w:rPr>
          <w:rFonts w:ascii="Times New Roman" w:hAnsi="Times New Roman"/>
          <w:sz w:val="24"/>
        </w:rPr>
        <w:t>(</w:t>
      </w:r>
      <w:r>
        <w:rPr>
          <w:rFonts w:ascii="TimesNewRoman" w:hAnsi="TimesNewRoman"/>
          <w:sz w:val="24"/>
        </w:rPr>
        <w:t>банк</w:t>
      </w:r>
      <w:r>
        <w:rPr>
          <w:rFonts w:ascii="Times New Roman" w:hAnsi="Times New Roman"/>
          <w:sz w:val="24"/>
        </w:rPr>
        <w:t>/</w:t>
      </w:r>
      <w:r>
        <w:rPr>
          <w:rFonts w:ascii="TimesNewRoman" w:hAnsi="TimesNewRoman"/>
          <w:sz w:val="24"/>
        </w:rPr>
        <w:t>клієнт</w:t>
      </w:r>
      <w:r>
        <w:rPr>
          <w:rFonts w:ascii="Times New Roman" w:hAnsi="Times New Roman"/>
          <w:sz w:val="24"/>
        </w:rPr>
        <w:t>);</w:t>
      </w:r>
    </w:p>
    <w:p>
      <w:pPr>
        <w:pStyle w:val="Normal"/>
        <w:jc w:val="left"/>
        <w:rPr/>
      </w:pPr>
      <w:r>
        <w:rPr>
          <w:rFonts w:ascii="Times New Roman" w:hAnsi="Times New Roman"/>
          <w:sz w:val="24"/>
        </w:rPr>
        <w:t xml:space="preserve">8) </w:t>
      </w:r>
      <w:r>
        <w:rPr>
          <w:rFonts w:ascii="TimesNewRoman" w:hAnsi="TimesNewRoman"/>
          <w:sz w:val="24"/>
        </w:rPr>
        <w:t>відправлення або отримання даних для</w:t>
      </w:r>
      <w:r>
        <w:rPr>
          <w:rFonts w:ascii="Times New Roman" w:hAnsi="Times New Roman"/>
          <w:sz w:val="24"/>
        </w:rPr>
        <w:t>/</w:t>
      </w:r>
      <w:r>
        <w:rPr>
          <w:rFonts w:ascii="TimesNewRoman" w:hAnsi="TimesNewRoman"/>
          <w:sz w:val="24"/>
        </w:rPr>
        <w:t>від державних установ</w:t>
      </w:r>
    </w:p>
    <w:p>
      <w:pPr>
        <w:pStyle w:val="Normal"/>
        <w:jc w:val="left"/>
        <w:rPr/>
      </w:pPr>
      <w:r>
        <w:rPr>
          <w:rFonts w:ascii="Times New Roman" w:hAnsi="Times New Roman"/>
          <w:sz w:val="24"/>
        </w:rPr>
        <w:t>(</w:t>
      </w:r>
      <w:r>
        <w:rPr>
          <w:rFonts w:ascii="TimesNewRoman" w:hAnsi="TimesNewRoman"/>
          <w:sz w:val="24"/>
        </w:rPr>
        <w:t>податкових декларацій</w:t>
      </w:r>
      <w:r>
        <w:rPr>
          <w:rFonts w:ascii="Times New Roman" w:hAnsi="Times New Roman"/>
          <w:sz w:val="24"/>
        </w:rPr>
        <w:t xml:space="preserve">, </w:t>
      </w:r>
      <w:r>
        <w:rPr>
          <w:rFonts w:ascii="TimesNewRoman" w:hAnsi="TimesNewRoman"/>
          <w:sz w:val="24"/>
        </w:rPr>
        <w:t>статистичної звітності тощо</w:t>
      </w:r>
      <w:r>
        <w:rPr>
          <w:rFonts w:ascii="Times New Roman" w:hAnsi="Times New Roman"/>
          <w:sz w:val="24"/>
        </w:rPr>
        <w:t>).</w:t>
      </w:r>
    </w:p>
    <w:p>
      <w:pPr>
        <w:pStyle w:val="Normal"/>
        <w:jc w:val="left"/>
        <w:rPr/>
      </w:pPr>
      <w:r>
        <w:rPr>
          <w:rFonts w:ascii="TimesNewRoman" w:hAnsi="TimesNewRoman"/>
          <w:sz w:val="24"/>
        </w:rPr>
        <w:t>Джерело</w:t>
      </w:r>
      <w:r>
        <w:rPr>
          <w:rFonts w:ascii="Times New Roman" w:hAnsi="Times New Roman"/>
          <w:sz w:val="24"/>
        </w:rPr>
        <w:t xml:space="preserve">: </w:t>
      </w:r>
      <w:r>
        <w:rPr>
          <w:rFonts w:ascii="TimesNewRoman" w:hAnsi="TimesNewRoman"/>
          <w:sz w:val="24"/>
        </w:rPr>
        <w:t xml:space="preserve">розраховано за даними Державної служби статистики України </w:t>
      </w:r>
      <w:r>
        <w:rPr>
          <w:rFonts w:ascii="Times New Roman" w:hAnsi="Times New Roman"/>
          <w:sz w:val="24"/>
        </w:rPr>
        <w:t>[22, 23].</w:t>
      </w:r>
    </w:p>
    <w:p>
      <w:pPr>
        <w:pStyle w:val="Normal"/>
        <w:jc w:val="left"/>
        <w:rPr>
          <w:rFonts w:ascii="Times New Roman" w:hAnsi="Times New Roman"/>
          <w:sz w:val="28"/>
        </w:rPr>
      </w:pPr>
      <w:r>
        <w:rPr/>
      </w:r>
    </w:p>
    <w:p>
      <w:pPr>
        <w:pStyle w:val="Normal"/>
        <w:jc w:val="left"/>
        <w:rPr/>
      </w:pPr>
      <w:r>
        <w:rPr>
          <w:rFonts w:ascii="TimesNewRoman" w:hAnsi="TimesNewRoman"/>
          <w:sz w:val="28"/>
        </w:rPr>
        <w:t>Порівняльна оцінка автоматизованого обміну даними дає підставу стверджувати про необхідність підвищення рівня використання інформаційних систем як в Україні в цілому</w:t>
      </w:r>
      <w:r>
        <w:rPr>
          <w:rFonts w:ascii="Times New Roman" w:hAnsi="Times New Roman"/>
          <w:sz w:val="28"/>
        </w:rPr>
        <w:t xml:space="preserve">, </w:t>
      </w:r>
      <w:r>
        <w:rPr>
          <w:rFonts w:ascii="TimesNewRoman" w:hAnsi="TimesNewRoman"/>
          <w:sz w:val="28"/>
        </w:rPr>
        <w:t>так і в Житомирський області зокрема</w:t>
      </w:r>
      <w:r>
        <w:rPr>
          <w:rFonts w:ascii="Times New Roman" w:hAnsi="Times New Roman"/>
          <w:sz w:val="28"/>
        </w:rPr>
        <w:t xml:space="preserve">. </w:t>
      </w:r>
      <w:r>
        <w:rPr>
          <w:rFonts w:ascii="TimesNewRoman" w:hAnsi="TimesNewRoman"/>
          <w:sz w:val="28"/>
        </w:rPr>
        <w:t>Необхідними є реструктуризація інформаційних потоків підприємств у бік безпосередньо економічної діяльності</w:t>
      </w:r>
      <w:r>
        <w:rPr>
          <w:rFonts w:ascii="Times New Roman" w:hAnsi="Times New Roman"/>
          <w:sz w:val="28"/>
        </w:rPr>
        <w:t xml:space="preserve">, </w:t>
      </w:r>
      <w:r>
        <w:rPr>
          <w:rFonts w:ascii="TimesNewRoman" w:hAnsi="TimesNewRoman"/>
          <w:sz w:val="28"/>
        </w:rPr>
        <w:t>отримання інформації про стан галузевих риків</w:t>
      </w:r>
      <w:r>
        <w:rPr>
          <w:rFonts w:ascii="Times New Roman" w:hAnsi="Times New Roman"/>
          <w:sz w:val="28"/>
        </w:rPr>
        <w:t xml:space="preserve">, </w:t>
      </w:r>
      <w:r>
        <w:rPr>
          <w:rFonts w:ascii="TimesNewRoman" w:hAnsi="TimesNewRoman"/>
          <w:sz w:val="28"/>
        </w:rPr>
        <w:t>повна автоматизація взаємовідносин між контрагентами</w:t>
      </w:r>
      <w:r>
        <w:rPr>
          <w:rFonts w:ascii="Times New Roman" w:hAnsi="Times New Roman"/>
          <w:sz w:val="28"/>
        </w:rPr>
        <w:t>.</w:t>
      </w:r>
    </w:p>
    <w:p>
      <w:pPr>
        <w:pStyle w:val="Normal"/>
        <w:jc w:val="left"/>
        <w:rPr/>
      </w:pPr>
      <w:r>
        <w:rPr>
          <w:rFonts w:ascii="TimesNewRoman" w:hAnsi="TimesNewRoman"/>
          <w:sz w:val="28"/>
        </w:rPr>
        <w:t>Досвід упровадження і використання автоматизованих систем доводить</w:t>
      </w:r>
      <w:r>
        <w:rPr>
          <w:rFonts w:ascii="Times New Roman" w:hAnsi="Times New Roman"/>
          <w:sz w:val="28"/>
        </w:rPr>
        <w:t xml:space="preserve">, </w:t>
      </w:r>
      <w:r>
        <w:rPr>
          <w:rFonts w:ascii="TimesNewRoman" w:hAnsi="TimesNewRoman"/>
          <w:sz w:val="28"/>
        </w:rPr>
        <w:t>що застосування сучасного інформаційного забезпечення істотно змінює характер діяльності управлінського персоналу організацій у бік прискорення прийняття управлінських рішень</w:t>
      </w:r>
      <w:r>
        <w:rPr>
          <w:rFonts w:ascii="Times New Roman" w:hAnsi="Times New Roman"/>
          <w:sz w:val="28"/>
        </w:rPr>
        <w:t xml:space="preserve">, </w:t>
      </w:r>
      <w:r>
        <w:rPr>
          <w:rFonts w:ascii="TimesNewRoman" w:hAnsi="TimesNewRoman"/>
          <w:sz w:val="28"/>
        </w:rPr>
        <w:t>скорочення трансакційних витрат</w:t>
      </w:r>
      <w:r>
        <w:rPr>
          <w:rFonts w:ascii="Times New Roman" w:hAnsi="Times New Roman"/>
          <w:sz w:val="28"/>
        </w:rPr>
        <w:t xml:space="preserve">, </w:t>
      </w:r>
      <w:r>
        <w:rPr>
          <w:rFonts w:ascii="TimesNewRoman" w:hAnsi="TimesNewRoman"/>
          <w:sz w:val="28"/>
        </w:rPr>
        <w:t xml:space="preserve">прискорення обертання оборотних засобів </w:t>
      </w:r>
      <w:r>
        <w:rPr>
          <w:rFonts w:ascii="Times New Roman" w:hAnsi="Times New Roman"/>
          <w:sz w:val="28"/>
        </w:rPr>
        <w:t>[14; 31; 32; 34;106; 110].</w:t>
      </w:r>
    </w:p>
    <w:p>
      <w:pPr>
        <w:pStyle w:val="Normal"/>
        <w:jc w:val="left"/>
        <w:rPr/>
      </w:pPr>
      <w:r>
        <w:rPr>
          <w:rFonts w:ascii="TimesNewRoman" w:hAnsi="TimesNewRoman"/>
          <w:sz w:val="28"/>
        </w:rPr>
        <w:t>В сучасних умовах одним з пріоритетних напрямів вдосконалення управління економікою</w:t>
      </w:r>
      <w:r>
        <w:rPr>
          <w:rFonts w:ascii="Times New Roman" w:hAnsi="Times New Roman"/>
          <w:sz w:val="28"/>
        </w:rPr>
        <w:t xml:space="preserve">, </w:t>
      </w:r>
      <w:r>
        <w:rPr>
          <w:rFonts w:ascii="TimesNewRoman" w:hAnsi="TimesNewRoman"/>
          <w:sz w:val="28"/>
        </w:rPr>
        <w:t>особливо на рівні корпорацій</w:t>
      </w:r>
      <w:r>
        <w:rPr>
          <w:rFonts w:ascii="Times New Roman" w:hAnsi="Times New Roman"/>
          <w:sz w:val="28"/>
        </w:rPr>
        <w:t xml:space="preserve">, </w:t>
      </w:r>
      <w:r>
        <w:rPr>
          <w:rFonts w:ascii="TimesNewRoman" w:hAnsi="TimesNewRoman"/>
          <w:sz w:val="28"/>
        </w:rPr>
        <w:t>концернів</w:t>
      </w:r>
      <w:r>
        <w:rPr>
          <w:rFonts w:ascii="Times New Roman" w:hAnsi="Times New Roman"/>
          <w:sz w:val="28"/>
        </w:rPr>
        <w:t xml:space="preserve">, </w:t>
      </w:r>
      <w:r>
        <w:rPr>
          <w:rFonts w:ascii="TimesNewRoman" w:hAnsi="TimesNewRoman"/>
          <w:sz w:val="28"/>
        </w:rPr>
        <w:t>холдингів та інших господарських об</w:t>
      </w:r>
      <w:r>
        <w:rPr>
          <w:rFonts w:ascii="Times New Roman" w:hAnsi="Times New Roman"/>
          <w:sz w:val="28"/>
        </w:rPr>
        <w:t>’</w:t>
      </w:r>
      <w:r>
        <w:rPr>
          <w:rFonts w:ascii="TimesNewRoman" w:hAnsi="TimesNewRoman"/>
          <w:sz w:val="28"/>
        </w:rPr>
        <w:t>єднань</w:t>
      </w:r>
      <w:r>
        <w:rPr>
          <w:rFonts w:ascii="Times New Roman" w:hAnsi="Times New Roman"/>
          <w:sz w:val="28"/>
        </w:rPr>
        <w:t xml:space="preserve">, </w:t>
      </w:r>
      <w:r>
        <w:rPr>
          <w:rFonts w:ascii="TimesNewRoman" w:hAnsi="TimesNewRoman"/>
          <w:sz w:val="28"/>
        </w:rPr>
        <w:t>стало напрацювання теоретичних і методологічних підходів щодо використання інформаційних технологій</w:t>
      </w:r>
      <w:r>
        <w:rPr>
          <w:rFonts w:ascii="Times New Roman" w:hAnsi="Times New Roman"/>
          <w:sz w:val="28"/>
        </w:rPr>
        <w:t xml:space="preserve">. </w:t>
      </w:r>
      <w:r>
        <w:rPr>
          <w:rFonts w:ascii="TimesNewRoman" w:hAnsi="TimesNewRoman"/>
          <w:sz w:val="28"/>
        </w:rPr>
        <w:t>Наприклад</w:t>
      </w:r>
      <w:r>
        <w:rPr>
          <w:rFonts w:ascii="Times New Roman" w:hAnsi="Times New Roman"/>
          <w:sz w:val="28"/>
        </w:rPr>
        <w:t xml:space="preserve">, </w:t>
      </w:r>
      <w:r>
        <w:rPr>
          <w:rFonts w:ascii="TimesNewRoman" w:hAnsi="TimesNewRoman"/>
          <w:sz w:val="28"/>
        </w:rPr>
        <w:t>експертна група Порталу технологій корпоративного управління надає дані незалежних інформаційних агентств</w:t>
      </w:r>
      <w:r>
        <w:rPr>
          <w:rFonts w:ascii="Times New Roman" w:hAnsi="Times New Roman"/>
          <w:sz w:val="28"/>
        </w:rPr>
        <w:t xml:space="preserve">, </w:t>
      </w:r>
      <w:r>
        <w:rPr>
          <w:rFonts w:ascii="TimesNewRoman" w:hAnsi="TimesNewRoman"/>
          <w:sz w:val="28"/>
        </w:rPr>
        <w:t>які стверджують</w:t>
      </w:r>
      <w:r>
        <w:rPr>
          <w:rFonts w:ascii="Times New Roman" w:hAnsi="Times New Roman"/>
          <w:sz w:val="28"/>
        </w:rPr>
        <w:t xml:space="preserve">, </w:t>
      </w:r>
      <w:r>
        <w:rPr>
          <w:rFonts w:ascii="TimesNewRoman" w:hAnsi="TimesNewRoman"/>
          <w:sz w:val="28"/>
        </w:rPr>
        <w:t>що компанії можуть досягти дійсно значних результатів</w:t>
      </w:r>
      <w:r>
        <w:rPr>
          <w:rFonts w:ascii="Times New Roman" w:hAnsi="Times New Roman"/>
          <w:sz w:val="28"/>
        </w:rPr>
        <w:t xml:space="preserve">, </w:t>
      </w:r>
      <w:r>
        <w:rPr>
          <w:rFonts w:ascii="TimesNewRoman" w:hAnsi="TimesNewRoman"/>
          <w:sz w:val="28"/>
        </w:rPr>
        <w:t>впроваджуючи сучасні інформаційні технології</w:t>
      </w:r>
      <w:r>
        <w:rPr>
          <w:rFonts w:ascii="Times New Roman" w:hAnsi="Times New Roman"/>
          <w:sz w:val="28"/>
        </w:rPr>
        <w:t xml:space="preserve">, </w:t>
      </w:r>
      <w:r>
        <w:rPr>
          <w:rFonts w:ascii="TimesNewRoman" w:hAnsi="TimesNewRoman"/>
          <w:sz w:val="28"/>
        </w:rPr>
        <w:t>а саме</w:t>
      </w:r>
      <w:r>
        <w:rPr>
          <w:rFonts w:ascii="Times New Roman" w:hAnsi="Times New Roman"/>
          <w:sz w:val="28"/>
        </w:rPr>
        <w:t xml:space="preserve">: </w:t>
      </w:r>
      <w:r>
        <w:rPr>
          <w:rFonts w:ascii="TimesNewRoman" w:hAnsi="TimesNewRoman"/>
          <w:sz w:val="28"/>
        </w:rPr>
        <w:t xml:space="preserve">зниження операційних і управлінських витрат до </w:t>
      </w:r>
      <w:r>
        <w:rPr>
          <w:rFonts w:ascii="Times New Roman" w:hAnsi="Times New Roman"/>
          <w:sz w:val="28"/>
        </w:rPr>
        <w:t xml:space="preserve">15 %, </w:t>
      </w:r>
      <w:r>
        <w:rPr>
          <w:rFonts w:ascii="TimesNewRoman" w:hAnsi="TimesNewRoman"/>
          <w:sz w:val="28"/>
        </w:rPr>
        <w:t xml:space="preserve">зменшення циклу реалізації до </w:t>
      </w:r>
      <w:r>
        <w:rPr>
          <w:rFonts w:ascii="Times New Roman" w:hAnsi="Times New Roman"/>
          <w:sz w:val="28"/>
        </w:rPr>
        <w:t xml:space="preserve">25 %, </w:t>
      </w:r>
      <w:r>
        <w:rPr>
          <w:rFonts w:ascii="TimesNewRoman" w:hAnsi="TimesNewRoman"/>
          <w:sz w:val="28"/>
        </w:rPr>
        <w:t xml:space="preserve">зниження комерційних витрат у межах </w:t>
      </w:r>
      <w:r>
        <w:rPr>
          <w:rFonts w:ascii="Times New Roman" w:hAnsi="Times New Roman"/>
          <w:sz w:val="28"/>
        </w:rPr>
        <w:t xml:space="preserve">35 %, </w:t>
      </w:r>
      <w:r>
        <w:rPr>
          <w:rFonts w:ascii="TimesNewRoman" w:hAnsi="TimesNewRoman"/>
          <w:sz w:val="28"/>
        </w:rPr>
        <w:t xml:space="preserve">зниження страхового рівня складських запасів на </w:t>
      </w:r>
      <w:r>
        <w:rPr>
          <w:rFonts w:ascii="Times New Roman" w:hAnsi="Times New Roman"/>
          <w:sz w:val="28"/>
        </w:rPr>
        <w:t xml:space="preserve">20 %, </w:t>
      </w:r>
      <w:r>
        <w:rPr>
          <w:rFonts w:ascii="TimesNewRoman" w:hAnsi="TimesNewRoman"/>
          <w:sz w:val="28"/>
        </w:rPr>
        <w:t xml:space="preserve">зменшення дебіторської заборгованості до </w:t>
      </w:r>
      <w:r>
        <w:rPr>
          <w:rFonts w:ascii="Times New Roman" w:hAnsi="Times New Roman"/>
          <w:sz w:val="28"/>
        </w:rPr>
        <w:t xml:space="preserve">12 %, </w:t>
      </w:r>
      <w:r>
        <w:rPr>
          <w:rFonts w:ascii="TimesNewRoman" w:hAnsi="TimesNewRoman"/>
          <w:sz w:val="28"/>
        </w:rPr>
        <w:t xml:space="preserve">збільшення оборотності коштів у розрахунках до </w:t>
      </w:r>
      <w:r>
        <w:rPr>
          <w:rFonts w:ascii="Times New Roman" w:hAnsi="Times New Roman"/>
          <w:sz w:val="28"/>
        </w:rPr>
        <w:t xml:space="preserve">25 %, </w:t>
      </w:r>
      <w:r>
        <w:rPr>
          <w:rFonts w:ascii="TimesNewRoman" w:hAnsi="TimesNewRoman"/>
          <w:sz w:val="28"/>
        </w:rPr>
        <w:t xml:space="preserve">збільшення оборотності матеріальних запасів у межах </w:t>
      </w:r>
      <w:r>
        <w:rPr>
          <w:rFonts w:ascii="Times New Roman" w:hAnsi="Times New Roman"/>
          <w:sz w:val="28"/>
        </w:rPr>
        <w:t>30 % [117].</w:t>
      </w:r>
    </w:p>
    <w:p>
      <w:pPr>
        <w:pStyle w:val="Normal"/>
        <w:jc w:val="left"/>
        <w:rPr/>
      </w:pPr>
      <w:r>
        <w:rPr>
          <w:rFonts w:ascii="TimesNewRoman" w:hAnsi="TimesNewRoman"/>
          <w:sz w:val="28"/>
        </w:rPr>
        <w:t>Вочевидь</w:t>
      </w:r>
      <w:r>
        <w:rPr>
          <w:rFonts w:ascii="Times New Roman" w:hAnsi="Times New Roman"/>
          <w:sz w:val="28"/>
        </w:rPr>
        <w:t xml:space="preserve">, </w:t>
      </w:r>
      <w:r>
        <w:rPr>
          <w:rFonts w:ascii="TimesNewRoman" w:hAnsi="TimesNewRoman"/>
          <w:sz w:val="28"/>
        </w:rPr>
        <w:t xml:space="preserve">управління підприємствами має багато специфічних особливостей у залежності від його спеціалізації </w:t>
      </w:r>
      <w:r>
        <w:rPr>
          <w:rFonts w:ascii="TimesNewRoman" w:hAnsi="TimesNewRoman"/>
          <w:sz w:val="28"/>
        </w:rPr>
        <w:t>та</w:t>
      </w:r>
      <w:r>
        <w:rPr>
          <w:rFonts w:ascii="Times New Roman" w:hAnsi="Times New Roman"/>
          <w:sz w:val="28"/>
        </w:rPr>
        <w:t xml:space="preserve"> </w:t>
      </w:r>
      <w:r>
        <w:rPr>
          <w:rFonts w:ascii="TimesNewRoman" w:hAnsi="TimesNewRoman"/>
          <w:sz w:val="28"/>
        </w:rPr>
        <w:t>забезпечення сучасними інформаційними технологіями</w:t>
      </w:r>
      <w:r>
        <w:rPr>
          <w:rFonts w:ascii="Times New Roman" w:hAnsi="Times New Roman"/>
          <w:sz w:val="28"/>
        </w:rPr>
        <w:t xml:space="preserve">. </w:t>
      </w:r>
      <w:r>
        <w:rPr>
          <w:rFonts w:ascii="TimesNewRoman" w:hAnsi="TimesNewRoman"/>
          <w:sz w:val="28"/>
        </w:rPr>
        <w:t>Впровадження інформаційних технологій на підприємствах дозволяє підвищити ефективність управління</w:t>
      </w:r>
      <w:r>
        <w:rPr>
          <w:rFonts w:ascii="Times New Roman" w:hAnsi="Times New Roman"/>
          <w:sz w:val="28"/>
        </w:rPr>
        <w:t xml:space="preserve">, </w:t>
      </w:r>
      <w:r>
        <w:rPr>
          <w:rFonts w:ascii="TimesNewRoman" w:hAnsi="TimesNewRoman"/>
          <w:sz w:val="28"/>
        </w:rPr>
        <w:t>динамічно реагувати на зміну ринкової кон</w:t>
      </w:r>
      <w:r>
        <w:rPr>
          <w:rFonts w:ascii="Times New Roman" w:hAnsi="Times New Roman"/>
          <w:sz w:val="28"/>
        </w:rPr>
        <w:t>’</w:t>
      </w:r>
      <w:r>
        <w:rPr>
          <w:rFonts w:ascii="TimesNewRoman" w:hAnsi="TimesNewRoman"/>
          <w:sz w:val="28"/>
        </w:rPr>
        <w:t>юнктури</w:t>
      </w:r>
      <w:r>
        <w:rPr>
          <w:rFonts w:ascii="Times New Roman" w:hAnsi="Times New Roman"/>
          <w:sz w:val="28"/>
        </w:rPr>
        <w:t xml:space="preserve">, </w:t>
      </w:r>
      <w:r>
        <w:rPr>
          <w:rFonts w:ascii="TimesNewRoman" w:hAnsi="TimesNewRoman"/>
          <w:sz w:val="28"/>
        </w:rPr>
        <w:t>знизити трансакційні витрати</w:t>
      </w:r>
      <w:r>
        <w:rPr>
          <w:rFonts w:ascii="Times New Roman" w:hAnsi="Times New Roman"/>
          <w:sz w:val="28"/>
        </w:rPr>
        <w:t xml:space="preserve">. </w:t>
      </w:r>
      <w:r>
        <w:rPr>
          <w:rFonts w:ascii="TimesNewRoman" w:hAnsi="TimesNewRoman"/>
          <w:sz w:val="28"/>
        </w:rPr>
        <w:t>Тому для проведення подальшого аналізу необхідно визначити рівень охоплення інформаційним простором підприємств основних інформаційних технологій</w:t>
      </w:r>
      <w:r>
        <w:rPr>
          <w:rFonts w:ascii="Times New Roman" w:hAnsi="Times New Roman"/>
          <w:sz w:val="28"/>
        </w:rPr>
        <w:t xml:space="preserve">. </w:t>
      </w:r>
      <w:r>
        <w:rPr>
          <w:rFonts w:ascii="TimesNewRoman" w:hAnsi="TimesNewRoman"/>
          <w:sz w:val="28"/>
        </w:rPr>
        <w:t>Напрями використання інформаційних технологій відображено в табл</w:t>
      </w:r>
      <w:r>
        <w:rPr>
          <w:rFonts w:ascii="Times New Roman" w:hAnsi="Times New Roman"/>
          <w:sz w:val="28"/>
        </w:rPr>
        <w:t>. 2.8.</w:t>
      </w:r>
    </w:p>
    <w:p>
      <w:pPr>
        <w:pStyle w:val="Normal"/>
        <w:jc w:val="left"/>
        <w:rPr>
          <w:rFonts w:ascii="Times New Roman" w:hAnsi="Times New Roman"/>
          <w:sz w:val="28"/>
        </w:rPr>
      </w:pPr>
      <w:r>
        <w:rPr/>
      </w:r>
    </w:p>
    <w:p>
      <w:pPr>
        <w:pStyle w:val="Normal"/>
        <w:jc w:val="left"/>
        <w:rPr>
          <w:rFonts w:ascii="Times New Roman" w:hAnsi="Times New Roman"/>
          <w:sz w:val="28"/>
        </w:rPr>
      </w:pPr>
      <w:r>
        <w:rPr/>
      </w:r>
    </w:p>
    <w:p>
      <w:pPr>
        <w:pStyle w:val="Normal"/>
        <w:jc w:val="left"/>
        <w:rPr>
          <w:rFonts w:ascii="Times New Roman" w:hAnsi="Times New Roman"/>
          <w:sz w:val="28"/>
        </w:rPr>
      </w:pPr>
      <w:r>
        <w:rPr/>
      </w:r>
    </w:p>
    <w:p>
      <w:pPr>
        <w:pStyle w:val="Normal"/>
        <w:jc w:val="left"/>
        <w:rPr>
          <w:rFonts w:ascii="TimesNewRoman" w:hAnsi="TimesNewRoman"/>
          <w:sz w:val="28"/>
        </w:rPr>
      </w:pPr>
      <w:r>
        <w:rPr/>
        <w:drawing>
          <wp:anchor behindDoc="0" distT="0" distB="127000" distL="0" distR="0" simplePos="0" locked="0" layoutInCell="1" allowOverlap="1" relativeHeight="12">
            <wp:simplePos x="0" y="0"/>
            <wp:positionH relativeFrom="column">
              <wp:align>center</wp:align>
            </wp:positionH>
            <wp:positionV relativeFrom="paragraph">
              <wp:align>top</wp:align>
            </wp:positionV>
            <wp:extent cx="6120765" cy="3531870"/>
            <wp:effectExtent l="0" t="0" r="0" b="0"/>
            <wp:wrapSquare wrapText="largest"/>
            <wp:docPr id="12"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6" descr=""/>
                    <pic:cNvPicPr>
                      <a:picLocks noChangeAspect="1" noChangeArrowheads="1"/>
                    </pic:cNvPicPr>
                  </pic:nvPicPr>
                  <pic:blipFill>
                    <a:blip r:embed="rId11"/>
                    <a:stretch>
                      <a:fillRect/>
                    </a:stretch>
                  </pic:blipFill>
                  <pic:spPr bwMode="auto">
                    <a:xfrm>
                      <a:off x="0" y="0"/>
                      <a:ext cx="6120765" cy="3531870"/>
                    </a:xfrm>
                    <a:prstGeom prst="rect">
                      <a:avLst/>
                    </a:prstGeom>
                    <a:noFill/>
                    <a:ln w="9525">
                      <a:noFill/>
                      <a:miter lim="800000"/>
                      <a:headEnd/>
                      <a:tailEnd/>
                    </a:ln>
                  </pic:spPr>
                </pic:pic>
              </a:graphicData>
            </a:graphic>
          </wp:anchor>
        </w:drawing>
      </w:r>
    </w:p>
    <w:p>
      <w:pPr>
        <w:pStyle w:val="Normal"/>
        <w:jc w:val="left"/>
        <w:rPr/>
      </w:pPr>
      <w:r>
        <w:rPr>
          <w:rFonts w:ascii="TimesNewRoman" w:hAnsi="TimesNewRoman"/>
          <w:sz w:val="28"/>
        </w:rPr>
        <w:t>Сучасні підприємства та інтеграційні утворення є складними</w:t>
      </w:r>
      <w:r>
        <w:rPr>
          <w:rFonts w:ascii="Times New Roman" w:hAnsi="Times New Roman"/>
          <w:sz w:val="28"/>
        </w:rPr>
        <w:t xml:space="preserve">, </w:t>
      </w:r>
      <w:r>
        <w:rPr>
          <w:rFonts w:ascii="TimesNewRoman" w:hAnsi="TimesNewRoman"/>
          <w:sz w:val="28"/>
        </w:rPr>
        <w:t>динамічними системами</w:t>
      </w:r>
      <w:r>
        <w:rPr>
          <w:rFonts w:ascii="Times New Roman" w:hAnsi="Times New Roman"/>
          <w:sz w:val="28"/>
        </w:rPr>
        <w:t xml:space="preserve">. </w:t>
      </w:r>
      <w:r>
        <w:rPr>
          <w:rFonts w:ascii="TimesNewRoman" w:hAnsi="TimesNewRoman"/>
          <w:sz w:val="28"/>
        </w:rPr>
        <w:t>Їх функціонування як систем пов</w:t>
      </w:r>
      <w:r>
        <w:rPr>
          <w:rFonts w:ascii="Times New Roman" w:hAnsi="Times New Roman"/>
          <w:sz w:val="28"/>
        </w:rPr>
        <w:t>’</w:t>
      </w:r>
      <w:r>
        <w:rPr>
          <w:rFonts w:ascii="TimesNewRoman" w:hAnsi="TimesNewRoman"/>
          <w:sz w:val="28"/>
        </w:rPr>
        <w:t>язано з впливом зовнішнього середовища</w:t>
      </w:r>
      <w:r>
        <w:rPr>
          <w:rFonts w:ascii="Times New Roman" w:hAnsi="Times New Roman"/>
          <w:sz w:val="28"/>
        </w:rPr>
        <w:t xml:space="preserve">, </w:t>
      </w:r>
      <w:r>
        <w:rPr>
          <w:rFonts w:ascii="TimesNewRoman" w:hAnsi="TimesNewRoman"/>
          <w:sz w:val="28"/>
        </w:rPr>
        <w:t>що постійно змінюється</w:t>
      </w:r>
      <w:r>
        <w:rPr>
          <w:rFonts w:ascii="Times New Roman" w:hAnsi="Times New Roman"/>
          <w:sz w:val="28"/>
        </w:rPr>
        <w:t xml:space="preserve">, </w:t>
      </w:r>
      <w:r>
        <w:rPr>
          <w:rFonts w:ascii="TimesNewRoman" w:hAnsi="TimesNewRoman"/>
          <w:sz w:val="28"/>
        </w:rPr>
        <w:t>і обробкою зростаючих обсягів інформаційних потоків</w:t>
      </w:r>
      <w:r>
        <w:rPr>
          <w:rFonts w:ascii="Times New Roman" w:hAnsi="Times New Roman"/>
          <w:sz w:val="28"/>
        </w:rPr>
        <w:t xml:space="preserve">. </w:t>
      </w:r>
      <w:r>
        <w:rPr>
          <w:rFonts w:ascii="TimesNewRoman" w:hAnsi="TimesNewRoman"/>
          <w:sz w:val="28"/>
        </w:rPr>
        <w:t xml:space="preserve">Проте показники обміну інформацією в межах до </w:t>
      </w:r>
      <w:r>
        <w:rPr>
          <w:rFonts w:ascii="Times New Roman" w:hAnsi="Times New Roman"/>
          <w:sz w:val="28"/>
        </w:rPr>
        <w:t xml:space="preserve">20 % </w:t>
      </w:r>
      <w:r>
        <w:rPr>
          <w:rFonts w:ascii="TimesNewRoman" w:hAnsi="TimesNewRoman"/>
          <w:sz w:val="28"/>
        </w:rPr>
        <w:t>є низькими і не надають можливості ефективно вести господарську діяльність у сучасних умовах інформатизації господарської діяльності</w:t>
      </w:r>
      <w:r>
        <w:rPr>
          <w:rFonts w:ascii="Times New Roman" w:hAnsi="Times New Roman"/>
          <w:sz w:val="28"/>
        </w:rPr>
        <w:t xml:space="preserve">. </w:t>
      </w:r>
      <w:r>
        <w:rPr>
          <w:rFonts w:ascii="TimesNewRoman" w:hAnsi="TimesNewRoman"/>
          <w:sz w:val="28"/>
        </w:rPr>
        <w:t xml:space="preserve">В розвинених країнах цей показник сягає </w:t>
      </w:r>
      <w:r>
        <w:rPr>
          <w:rFonts w:ascii="Times New Roman" w:hAnsi="Times New Roman"/>
          <w:sz w:val="28"/>
        </w:rPr>
        <w:t xml:space="preserve">90 % </w:t>
      </w:r>
      <w:r>
        <w:rPr>
          <w:rFonts w:ascii="TimesNewRoman" w:hAnsi="TimesNewRoman"/>
          <w:sz w:val="28"/>
        </w:rPr>
        <w:t>і більше</w:t>
      </w:r>
      <w:r>
        <w:rPr>
          <w:rFonts w:ascii="Times New Roman" w:hAnsi="Times New Roman"/>
          <w:sz w:val="28"/>
        </w:rPr>
        <w:t>.</w:t>
      </w:r>
    </w:p>
    <w:p>
      <w:pPr>
        <w:pStyle w:val="Normal"/>
        <w:jc w:val="left"/>
        <w:rPr>
          <w:rFonts w:ascii="Calibri" w:hAnsi="Calibri"/>
          <w:sz w:val="20"/>
        </w:rPr>
      </w:pPr>
      <w:r>
        <w:rPr/>
      </w:r>
    </w:p>
    <w:p>
      <w:pPr>
        <w:pStyle w:val="Normal"/>
        <w:jc w:val="left"/>
        <w:rPr/>
      </w:pPr>
      <w:r>
        <w:rPr>
          <w:rFonts w:ascii="TimesNewRoman" w:hAnsi="TimesNewRoman"/>
          <w:sz w:val="28"/>
        </w:rPr>
        <w:t>На нашу думку</w:t>
      </w:r>
      <w:r>
        <w:rPr>
          <w:rFonts w:ascii="Times New Roman" w:hAnsi="Times New Roman"/>
          <w:sz w:val="28"/>
        </w:rPr>
        <w:t xml:space="preserve">, </w:t>
      </w:r>
      <w:r>
        <w:rPr>
          <w:rFonts w:ascii="TimesNewRoman" w:hAnsi="TimesNewRoman"/>
          <w:sz w:val="28"/>
        </w:rPr>
        <w:t>для розуміння ситуації</w:t>
      </w:r>
      <w:r>
        <w:rPr>
          <w:rFonts w:ascii="Times New Roman" w:hAnsi="Times New Roman"/>
          <w:sz w:val="28"/>
        </w:rPr>
        <w:t xml:space="preserve">, </w:t>
      </w:r>
      <w:r>
        <w:rPr>
          <w:rFonts w:ascii="TimesNewRoman" w:hAnsi="TimesNewRoman"/>
          <w:sz w:val="28"/>
        </w:rPr>
        <w:t>що склалася у сфері застосування інформаційних технологій</w:t>
      </w:r>
      <w:r>
        <w:rPr>
          <w:rFonts w:ascii="Times New Roman" w:hAnsi="Times New Roman"/>
          <w:sz w:val="28"/>
        </w:rPr>
        <w:t xml:space="preserve">, </w:t>
      </w:r>
      <w:r>
        <w:rPr>
          <w:rFonts w:ascii="TimesNewRoman" w:hAnsi="TimesNewRoman"/>
          <w:sz w:val="28"/>
        </w:rPr>
        <w:t>необхідно визначити</w:t>
      </w:r>
      <w:r>
        <w:rPr>
          <w:rFonts w:ascii="Times New Roman" w:hAnsi="Times New Roman"/>
          <w:sz w:val="28"/>
        </w:rPr>
        <w:t xml:space="preserve">, </w:t>
      </w:r>
      <w:r>
        <w:rPr>
          <w:rFonts w:ascii="TimesNewRoman" w:hAnsi="TimesNewRoman"/>
          <w:sz w:val="28"/>
        </w:rPr>
        <w:t>чи усвідомлюють учасники економічних відносин переваги інформаційних систем</w:t>
      </w:r>
      <w:r>
        <w:rPr>
          <w:rFonts w:ascii="Times New Roman" w:hAnsi="Times New Roman"/>
          <w:sz w:val="28"/>
        </w:rPr>
        <w:t xml:space="preserve">, </w:t>
      </w:r>
      <w:r>
        <w:rPr>
          <w:rFonts w:ascii="TimesNewRoman" w:hAnsi="TimesNewRoman"/>
          <w:sz w:val="28"/>
        </w:rPr>
        <w:t>що виникають</w:t>
      </w:r>
      <w:r>
        <w:rPr>
          <w:rFonts w:ascii="Times New Roman" w:hAnsi="Times New Roman"/>
          <w:sz w:val="28"/>
        </w:rPr>
        <w:t xml:space="preserve">. </w:t>
      </w:r>
      <w:r>
        <w:rPr>
          <w:rFonts w:ascii="TimesNewRoman" w:hAnsi="TimesNewRoman"/>
          <w:sz w:val="28"/>
        </w:rPr>
        <w:t>Для цього проаналізуємо результати опитування співробітників підприємств України</w:t>
      </w:r>
      <w:r>
        <w:rPr>
          <w:rFonts w:ascii="Times New Roman" w:hAnsi="Times New Roman"/>
          <w:sz w:val="28"/>
        </w:rPr>
        <w:t xml:space="preserve">, </w:t>
      </w:r>
      <w:r>
        <w:rPr>
          <w:rFonts w:ascii="TimesNewRoman" w:hAnsi="TimesNewRoman"/>
          <w:sz w:val="28"/>
        </w:rPr>
        <w:t xml:space="preserve">що було проведене Державною службою статистики України </w:t>
      </w:r>
      <w:r>
        <w:rPr>
          <w:rFonts w:ascii="Times New Roman" w:hAnsi="Times New Roman"/>
          <w:sz w:val="28"/>
        </w:rPr>
        <w:t>(</w:t>
      </w:r>
      <w:r>
        <w:rPr>
          <w:rFonts w:ascii="TimesNewRoman" w:hAnsi="TimesNewRoman"/>
          <w:sz w:val="28"/>
        </w:rPr>
        <w:t>табл</w:t>
      </w:r>
      <w:r>
        <w:rPr>
          <w:rFonts w:ascii="Times New Roman" w:hAnsi="Times New Roman"/>
          <w:sz w:val="28"/>
        </w:rPr>
        <w:t>. 2.9).</w:t>
      </w:r>
    </w:p>
    <w:p>
      <w:pPr>
        <w:pStyle w:val="Normal"/>
        <w:jc w:val="left"/>
        <w:rPr>
          <w:rFonts w:ascii="Times New Roman" w:hAnsi="Times New Roman"/>
          <w:sz w:val="28"/>
        </w:rPr>
      </w:pPr>
      <w:r>
        <w:rPr/>
        <w:drawing>
          <wp:anchor behindDoc="0" distT="0" distB="127000" distL="0" distR="0" simplePos="0" locked="0" layoutInCell="1" allowOverlap="1" relativeHeight="13">
            <wp:simplePos x="0" y="0"/>
            <wp:positionH relativeFrom="column">
              <wp:align>center</wp:align>
            </wp:positionH>
            <wp:positionV relativeFrom="paragraph">
              <wp:align>top</wp:align>
            </wp:positionV>
            <wp:extent cx="6120765" cy="2509520"/>
            <wp:effectExtent l="0" t="0" r="0" b="0"/>
            <wp:wrapSquare wrapText="largest"/>
            <wp:docPr id="13"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7" descr=""/>
                    <pic:cNvPicPr>
                      <a:picLocks noChangeAspect="1" noChangeArrowheads="1"/>
                    </pic:cNvPicPr>
                  </pic:nvPicPr>
                  <pic:blipFill>
                    <a:blip r:embed="rId12"/>
                    <a:stretch>
                      <a:fillRect/>
                    </a:stretch>
                  </pic:blipFill>
                  <pic:spPr bwMode="auto">
                    <a:xfrm>
                      <a:off x="0" y="0"/>
                      <a:ext cx="6120765" cy="2509520"/>
                    </a:xfrm>
                    <a:prstGeom prst="rect">
                      <a:avLst/>
                    </a:prstGeom>
                    <a:noFill/>
                    <a:ln w="9525">
                      <a:noFill/>
                      <a:miter lim="800000"/>
                      <a:headEnd/>
                      <a:tailEnd/>
                    </a:ln>
                  </pic:spPr>
                </pic:pic>
              </a:graphicData>
            </a:graphic>
          </wp:anchor>
        </w:drawing>
      </w:r>
    </w:p>
    <w:p>
      <w:pPr>
        <w:pStyle w:val="Normal"/>
        <w:jc w:val="left"/>
        <w:rPr>
          <w:rFonts w:ascii="TimesNewRoman" w:hAnsi="TimesNewRoman"/>
          <w:sz w:val="28"/>
        </w:rPr>
      </w:pPr>
      <w:r>
        <w:rPr>
          <w:shd w:fill="FFFF00" w:val="clear"/>
        </w:rPr>
      </w:r>
    </w:p>
    <w:p>
      <w:pPr>
        <w:pStyle w:val="Normal"/>
        <w:jc w:val="left"/>
        <w:rPr>
          <w:shd w:fill="FFFF00" w:val="clear"/>
        </w:rPr>
      </w:pPr>
      <w:r>
        <w:rPr>
          <w:rFonts w:ascii="TimesNewRoman" w:hAnsi="TimesNewRoman"/>
          <w:sz w:val="28"/>
          <w:shd w:fill="FFFF00" w:val="clear"/>
        </w:rPr>
        <w:t>ф</w:t>
      </w:r>
    </w:p>
    <w:p>
      <w:pPr>
        <w:pStyle w:val="Normal"/>
        <w:jc w:val="left"/>
        <w:rPr>
          <w:shd w:fill="FFFF00" w:val="clear"/>
        </w:rPr>
      </w:pPr>
      <w:r>
        <w:rPr>
          <w:rFonts w:ascii="TimesNewRoman" w:hAnsi="TimesNewRoman"/>
          <w:sz w:val="28"/>
          <w:shd w:fill="FFFF00" w:val="clear"/>
        </w:rPr>
        <w:t>ф</w:t>
      </w:r>
      <w:r>
        <w:rPr>
          <w:rFonts w:ascii="TimesNewRoman" w:hAnsi="TimesNewRoman"/>
          <w:sz w:val="28"/>
          <w:shd w:fill="FFFF00" w:val="clear"/>
        </w:rPr>
        <w:t>ф</w:t>
      </w:r>
    </w:p>
    <w:p>
      <w:pPr>
        <w:pStyle w:val="Normal"/>
        <w:jc w:val="left"/>
        <w:rPr>
          <w:rFonts w:ascii="TimesNewRoman" w:hAnsi="TimesNewRoman"/>
          <w:sz w:val="28"/>
        </w:rPr>
      </w:pPr>
      <w:r>
        <w:rPr>
          <w:rFonts w:ascii="TimesNewRoman" w:hAnsi="TimesNewRoman"/>
          <w:sz w:val="28"/>
          <w:shd w:fill="FFFF00" w:val="clear"/>
        </w:rPr>
        <w:t>ф</w:t>
      </w:r>
    </w:p>
    <w:p>
      <w:pPr>
        <w:pStyle w:val="Normal"/>
        <w:jc w:val="left"/>
        <w:rPr>
          <w:rFonts w:ascii="TimesNewRoman" w:hAnsi="TimesNewRoman"/>
          <w:sz w:val="28"/>
        </w:rPr>
      </w:pPr>
      <w:r>
        <w:rPr>
          <w:shd w:fill="FFFF00" w:val="clear"/>
        </w:rPr>
      </w:r>
    </w:p>
    <w:p>
      <w:pPr>
        <w:pStyle w:val="Normal"/>
        <w:jc w:val="left"/>
        <w:rPr>
          <w:rFonts w:ascii="TimesNewRoman" w:hAnsi="TimesNewRoman"/>
          <w:sz w:val="28"/>
        </w:rPr>
      </w:pPr>
      <w:r>
        <w:rPr>
          <w:shd w:fill="FFFF00" w:val="clear"/>
        </w:rPr>
      </w:r>
    </w:p>
    <w:p>
      <w:pPr>
        <w:pStyle w:val="Normal"/>
        <w:jc w:val="left"/>
        <w:rPr/>
      </w:pPr>
      <w:r>
        <w:rPr>
          <w:rFonts w:ascii="TimesNewRoman" w:hAnsi="TimesNewRoman"/>
          <w:sz w:val="28"/>
        </w:rPr>
        <w:t>Р</w:t>
      </w:r>
      <w:r>
        <w:rPr>
          <w:rFonts w:ascii="TimesNewRoman" w:hAnsi="TimesNewRoman"/>
          <w:sz w:val="28"/>
        </w:rPr>
        <w:t>езультати дослідження вказують на те</w:t>
      </w:r>
      <w:r>
        <w:rPr>
          <w:rFonts w:ascii="Times New Roman" w:hAnsi="Times New Roman"/>
          <w:sz w:val="28"/>
        </w:rPr>
        <w:t xml:space="preserve">, </w:t>
      </w:r>
      <w:r>
        <w:rPr>
          <w:rFonts w:ascii="TimesNewRoman" w:hAnsi="TimesNewRoman"/>
          <w:sz w:val="28"/>
        </w:rPr>
        <w:t>що значна частина учасників</w:t>
      </w:r>
    </w:p>
    <w:p>
      <w:pPr>
        <w:pStyle w:val="Normal"/>
        <w:jc w:val="left"/>
        <w:rPr/>
      </w:pPr>
      <w:r>
        <w:rPr>
          <w:rFonts w:ascii="TimesNewRoman" w:hAnsi="TimesNewRoman"/>
          <w:sz w:val="28"/>
        </w:rPr>
        <w:t>економічних відносин не поінформована про стан використання</w:t>
      </w:r>
    </w:p>
    <w:p>
      <w:pPr>
        <w:pStyle w:val="Normal"/>
        <w:jc w:val="left"/>
        <w:rPr/>
      </w:pPr>
      <w:r>
        <w:rPr>
          <w:rFonts w:ascii="TimesNewRoman" w:hAnsi="TimesNewRoman"/>
          <w:sz w:val="28"/>
        </w:rPr>
        <w:t xml:space="preserve">інформаційних технологій </w:t>
      </w:r>
      <w:r>
        <w:rPr>
          <w:rFonts w:ascii="Times New Roman" w:hAnsi="Times New Roman"/>
          <w:sz w:val="28"/>
        </w:rPr>
        <w:t>(</w:t>
      </w:r>
      <w:r>
        <w:rPr>
          <w:rFonts w:ascii="TimesNewRoman" w:hAnsi="TimesNewRoman"/>
          <w:sz w:val="28"/>
        </w:rPr>
        <w:t xml:space="preserve">понад </w:t>
      </w:r>
      <w:r>
        <w:rPr>
          <w:rFonts w:ascii="Times New Roman" w:hAnsi="Times New Roman"/>
          <w:sz w:val="28"/>
        </w:rPr>
        <w:t xml:space="preserve">40 %), </w:t>
      </w:r>
      <w:r>
        <w:rPr>
          <w:rFonts w:ascii="TimesNewRoman" w:hAnsi="TimesNewRoman"/>
          <w:sz w:val="28"/>
        </w:rPr>
        <w:t xml:space="preserve">ще близько </w:t>
      </w:r>
      <w:r>
        <w:rPr>
          <w:rFonts w:ascii="Times New Roman" w:hAnsi="Times New Roman"/>
          <w:sz w:val="28"/>
        </w:rPr>
        <w:t xml:space="preserve">45 % </w:t>
      </w:r>
      <w:r>
        <w:rPr>
          <w:rFonts w:ascii="TimesNewRoman" w:hAnsi="TimesNewRoman"/>
          <w:sz w:val="28"/>
        </w:rPr>
        <w:t>респондентів не</w:t>
      </w:r>
    </w:p>
    <w:p>
      <w:pPr>
        <w:pStyle w:val="Normal"/>
        <w:jc w:val="left"/>
        <w:rPr/>
      </w:pPr>
      <w:r>
        <w:rPr>
          <w:rFonts w:ascii="TimesNewRoman" w:hAnsi="TimesNewRoman"/>
          <w:sz w:val="28"/>
        </w:rPr>
        <w:t>бачить значного поліпшення від впровадження інноваційних технологій</w:t>
      </w:r>
      <w:r>
        <w:rPr>
          <w:rFonts w:ascii="Times New Roman" w:hAnsi="Times New Roman"/>
          <w:sz w:val="28"/>
        </w:rPr>
        <w:t xml:space="preserve">. </w:t>
      </w:r>
      <w:r>
        <w:rPr>
          <w:rFonts w:ascii="TimesNewRoman" w:hAnsi="TimesNewRoman"/>
          <w:sz w:val="28"/>
        </w:rPr>
        <w:t>На</w:t>
      </w:r>
    </w:p>
    <w:p>
      <w:pPr>
        <w:pStyle w:val="Normal"/>
        <w:jc w:val="left"/>
        <w:rPr/>
      </w:pPr>
      <w:r>
        <w:rPr>
          <w:rFonts w:ascii="TimesNewRoman" w:hAnsi="TimesNewRoman"/>
          <w:sz w:val="28"/>
        </w:rPr>
        <w:t>нашу думку</w:t>
      </w:r>
      <w:r>
        <w:rPr>
          <w:rFonts w:ascii="Times New Roman" w:hAnsi="Times New Roman"/>
          <w:sz w:val="28"/>
        </w:rPr>
        <w:t xml:space="preserve">, </w:t>
      </w:r>
      <w:r>
        <w:rPr>
          <w:rFonts w:ascii="TimesNewRoman" w:hAnsi="TimesNewRoman"/>
          <w:sz w:val="28"/>
        </w:rPr>
        <w:t>це пов</w:t>
      </w:r>
      <w:r>
        <w:rPr>
          <w:rFonts w:ascii="Times New Roman" w:hAnsi="Times New Roman"/>
          <w:sz w:val="28"/>
        </w:rPr>
        <w:t>’</w:t>
      </w:r>
      <w:r>
        <w:rPr>
          <w:rFonts w:ascii="TimesNewRoman" w:hAnsi="TimesNewRoman"/>
          <w:sz w:val="28"/>
        </w:rPr>
        <w:t>язано</w:t>
      </w:r>
      <w:r>
        <w:rPr>
          <w:rFonts w:ascii="Times New Roman" w:hAnsi="Times New Roman"/>
          <w:sz w:val="28"/>
        </w:rPr>
        <w:t xml:space="preserve">, </w:t>
      </w:r>
      <w:r>
        <w:rPr>
          <w:rFonts w:ascii="TimesNewRoman" w:hAnsi="TimesNewRoman"/>
          <w:sz w:val="28"/>
        </w:rPr>
        <w:t>насамперед</w:t>
      </w:r>
      <w:r>
        <w:rPr>
          <w:rFonts w:ascii="Times New Roman" w:hAnsi="Times New Roman"/>
          <w:sz w:val="28"/>
        </w:rPr>
        <w:t xml:space="preserve">, </w:t>
      </w:r>
      <w:r>
        <w:rPr>
          <w:rFonts w:ascii="TimesNewRoman" w:hAnsi="TimesNewRoman"/>
          <w:sz w:val="28"/>
        </w:rPr>
        <w:t>з тим</w:t>
      </w:r>
      <w:r>
        <w:rPr>
          <w:rFonts w:ascii="Times New Roman" w:hAnsi="Times New Roman"/>
          <w:sz w:val="28"/>
        </w:rPr>
        <w:t xml:space="preserve">, </w:t>
      </w:r>
      <w:r>
        <w:rPr>
          <w:rFonts w:ascii="TimesNewRoman" w:hAnsi="TimesNewRoman"/>
          <w:sz w:val="28"/>
        </w:rPr>
        <w:t>що при впровадженні</w:t>
      </w:r>
    </w:p>
    <w:p>
      <w:pPr>
        <w:pStyle w:val="Normal"/>
        <w:jc w:val="left"/>
        <w:rPr/>
      </w:pPr>
      <w:r>
        <w:rPr>
          <w:rFonts w:ascii="TimesNewRoman" w:hAnsi="TimesNewRoman"/>
          <w:sz w:val="28"/>
        </w:rPr>
        <w:t>інформаційних технологій не була проведена або проведена недостатньо</w:t>
      </w:r>
    </w:p>
    <w:p>
      <w:pPr>
        <w:pStyle w:val="Normal"/>
        <w:jc w:val="left"/>
        <w:rPr/>
      </w:pPr>
      <w:r>
        <w:rPr>
          <w:rFonts w:ascii="TimesNewRoman" w:hAnsi="TimesNewRoman"/>
          <w:sz w:val="28"/>
        </w:rPr>
        <w:t>перепідготовка кадрового складу</w:t>
      </w:r>
      <w:r>
        <w:rPr>
          <w:rFonts w:ascii="Times New Roman" w:hAnsi="Times New Roman"/>
          <w:sz w:val="28"/>
        </w:rPr>
        <w:t xml:space="preserve">, </w:t>
      </w:r>
      <w:r>
        <w:rPr>
          <w:rFonts w:ascii="TimesNewRoman" w:hAnsi="TimesNewRoman"/>
          <w:sz w:val="28"/>
        </w:rPr>
        <w:t>що вкрай важливо на всіх етапах</w:t>
      </w:r>
    </w:p>
    <w:p>
      <w:pPr>
        <w:pStyle w:val="Normal"/>
        <w:jc w:val="left"/>
        <w:rPr/>
      </w:pPr>
      <w:r>
        <w:rPr>
          <w:rFonts w:ascii="TimesNewRoman" w:hAnsi="TimesNewRoman"/>
          <w:sz w:val="28"/>
        </w:rPr>
        <w:t>інформатизації господарської діяльності</w:t>
      </w:r>
      <w:r>
        <w:rPr>
          <w:rFonts w:ascii="Times New Roman" w:hAnsi="Times New Roman"/>
          <w:sz w:val="28"/>
        </w:rPr>
        <w:t xml:space="preserve">. </w:t>
      </w:r>
      <w:r>
        <w:rPr>
          <w:rFonts w:ascii="TimesNewRoman" w:hAnsi="TimesNewRoman"/>
          <w:sz w:val="28"/>
        </w:rPr>
        <w:t>Вирішувати проблему</w:t>
      </w:r>
    </w:p>
    <w:p>
      <w:pPr>
        <w:pStyle w:val="Normal"/>
        <w:jc w:val="left"/>
        <w:rPr/>
      </w:pPr>
      <w:r>
        <w:rPr>
          <w:rFonts w:ascii="TimesNewRoman" w:hAnsi="TimesNewRoman"/>
          <w:sz w:val="28"/>
        </w:rPr>
        <w:t>поінформованості можуть спеціалісти з аутсорсингу</w:t>
      </w:r>
      <w:r>
        <w:rPr>
          <w:rFonts w:ascii="Times New Roman" w:hAnsi="Times New Roman"/>
          <w:sz w:val="28"/>
        </w:rPr>
        <w:t>.</w:t>
      </w:r>
    </w:p>
    <w:p>
      <w:pPr>
        <w:pStyle w:val="Normal"/>
        <w:jc w:val="left"/>
        <w:rPr/>
      </w:pPr>
      <w:r>
        <w:rPr>
          <w:rFonts w:ascii="TimesNewRoman" w:hAnsi="TimesNewRoman"/>
          <w:sz w:val="28"/>
        </w:rPr>
        <w:t>Найбільш популярними видами аутсорсингу у вітчизняних компаніях є</w:t>
      </w:r>
    </w:p>
    <w:p>
      <w:pPr>
        <w:pStyle w:val="Normal"/>
        <w:jc w:val="left"/>
        <w:rPr/>
      </w:pPr>
      <w:r>
        <w:rPr>
          <w:rFonts w:ascii="TimesNewRoman" w:hAnsi="TimesNewRoman"/>
          <w:sz w:val="28"/>
        </w:rPr>
        <w:t>ІТ</w:t>
      </w:r>
      <w:r>
        <w:rPr>
          <w:rFonts w:ascii="Times New Roman" w:hAnsi="Times New Roman"/>
          <w:sz w:val="28"/>
        </w:rPr>
        <w:t>-</w:t>
      </w:r>
      <w:r>
        <w:rPr>
          <w:rFonts w:ascii="TimesNewRoman" w:hAnsi="TimesNewRoman"/>
          <w:sz w:val="28"/>
        </w:rPr>
        <w:t>послуги</w:t>
      </w:r>
      <w:r>
        <w:rPr>
          <w:rFonts w:ascii="Times New Roman" w:hAnsi="Times New Roman"/>
          <w:sz w:val="28"/>
        </w:rPr>
        <w:t xml:space="preserve">, </w:t>
      </w:r>
      <w:r>
        <w:rPr>
          <w:rFonts w:ascii="TimesNewRoman" w:hAnsi="TimesNewRoman"/>
          <w:sz w:val="28"/>
        </w:rPr>
        <w:t>бухгалтерський аудит</w:t>
      </w:r>
      <w:r>
        <w:rPr>
          <w:rFonts w:ascii="Times New Roman" w:hAnsi="Times New Roman"/>
          <w:sz w:val="28"/>
        </w:rPr>
        <w:t xml:space="preserve">, </w:t>
      </w:r>
      <w:r>
        <w:rPr>
          <w:rFonts w:ascii="TimesNewRoman" w:hAnsi="TimesNewRoman"/>
          <w:sz w:val="28"/>
        </w:rPr>
        <w:t xml:space="preserve">логістика та просування товарів </w:t>
      </w:r>
      <w:r>
        <w:rPr>
          <w:rFonts w:ascii="Times New Roman" w:hAnsi="Times New Roman"/>
          <w:sz w:val="28"/>
        </w:rPr>
        <w:t>[21].</w:t>
      </w:r>
    </w:p>
    <w:p>
      <w:pPr>
        <w:pStyle w:val="Normal"/>
        <w:jc w:val="left"/>
        <w:rPr/>
      </w:pPr>
      <w:r>
        <w:rPr>
          <w:rFonts w:ascii="TimesNewRoman" w:hAnsi="TimesNewRoman"/>
          <w:sz w:val="28"/>
        </w:rPr>
        <w:t>Проте невірні підходи в організації аутсорсингу для вертикально</w:t>
      </w:r>
    </w:p>
    <w:p>
      <w:pPr>
        <w:pStyle w:val="Normal"/>
        <w:jc w:val="left"/>
        <w:rPr/>
      </w:pPr>
      <w:r>
        <w:rPr>
          <w:rFonts w:ascii="TimesNewRoman" w:hAnsi="TimesNewRoman"/>
          <w:sz w:val="28"/>
        </w:rPr>
        <w:t>інтегрованих структур призводять до багатомільйонних втрат ресурсів</w:t>
      </w:r>
      <w:r>
        <w:rPr>
          <w:rFonts w:ascii="Times New Roman" w:hAnsi="Times New Roman"/>
          <w:sz w:val="28"/>
        </w:rPr>
        <w:t>,</w:t>
      </w:r>
    </w:p>
    <w:p>
      <w:pPr>
        <w:pStyle w:val="Normal"/>
        <w:jc w:val="left"/>
        <w:rPr/>
      </w:pPr>
      <w:r>
        <w:rPr>
          <w:rFonts w:ascii="TimesNewRoman" w:hAnsi="TimesNewRoman"/>
          <w:sz w:val="28"/>
        </w:rPr>
        <w:t>недоотримання продукції</w:t>
      </w:r>
      <w:r>
        <w:rPr>
          <w:rFonts w:ascii="Times New Roman" w:hAnsi="Times New Roman"/>
          <w:sz w:val="28"/>
        </w:rPr>
        <w:t xml:space="preserve">, </w:t>
      </w:r>
      <w:r>
        <w:rPr>
          <w:rFonts w:ascii="TimesNewRoman" w:hAnsi="TimesNewRoman"/>
          <w:sz w:val="28"/>
        </w:rPr>
        <w:t>а</w:t>
      </w:r>
      <w:r>
        <w:rPr>
          <w:rFonts w:ascii="Times New Roman" w:hAnsi="Times New Roman"/>
          <w:sz w:val="28"/>
        </w:rPr>
        <w:t xml:space="preserve">, </w:t>
      </w:r>
      <w:r>
        <w:rPr>
          <w:rFonts w:ascii="TimesNewRoman" w:hAnsi="TimesNewRoman"/>
          <w:sz w:val="28"/>
        </w:rPr>
        <w:t>відповідно</w:t>
      </w:r>
      <w:r>
        <w:rPr>
          <w:rFonts w:ascii="Times New Roman" w:hAnsi="Times New Roman"/>
          <w:sz w:val="28"/>
        </w:rPr>
        <w:t xml:space="preserve">, </w:t>
      </w:r>
      <w:r>
        <w:rPr>
          <w:rFonts w:ascii="TimesNewRoman" w:hAnsi="TimesNewRoman"/>
          <w:sz w:val="28"/>
        </w:rPr>
        <w:t>й прибутку</w:t>
      </w:r>
      <w:r>
        <w:rPr>
          <w:rFonts w:ascii="Times New Roman" w:hAnsi="Times New Roman"/>
          <w:sz w:val="28"/>
        </w:rPr>
        <w:t xml:space="preserve">. </w:t>
      </w:r>
      <w:r>
        <w:rPr>
          <w:rFonts w:ascii="TimesNewRoman" w:hAnsi="TimesNewRoman"/>
          <w:sz w:val="28"/>
        </w:rPr>
        <w:t>Ще більше це</w:t>
      </w:r>
    </w:p>
    <w:p>
      <w:pPr>
        <w:pStyle w:val="Normal"/>
        <w:jc w:val="left"/>
        <w:rPr/>
      </w:pPr>
      <w:r>
        <w:rPr>
          <w:rFonts w:ascii="TimesNewRoman" w:hAnsi="TimesNewRoman"/>
          <w:sz w:val="28"/>
        </w:rPr>
        <w:t>стосується інвестиційних проектів</w:t>
      </w:r>
      <w:r>
        <w:rPr>
          <w:rFonts w:ascii="Times New Roman" w:hAnsi="Times New Roman"/>
          <w:sz w:val="28"/>
        </w:rPr>
        <w:t xml:space="preserve">, </w:t>
      </w:r>
      <w:r>
        <w:rPr>
          <w:rFonts w:ascii="TimesNewRoman" w:hAnsi="TimesNewRoman"/>
          <w:sz w:val="28"/>
        </w:rPr>
        <w:t>зокрема</w:t>
      </w:r>
      <w:r>
        <w:rPr>
          <w:rFonts w:ascii="Times New Roman" w:hAnsi="Times New Roman"/>
          <w:sz w:val="28"/>
        </w:rPr>
        <w:t xml:space="preserve">, </w:t>
      </w:r>
      <w:r>
        <w:rPr>
          <w:rFonts w:ascii="TimesNewRoman" w:hAnsi="TimesNewRoman"/>
          <w:sz w:val="28"/>
        </w:rPr>
        <w:t>коли банки інвестують ресурси в</w:t>
      </w:r>
    </w:p>
    <w:p>
      <w:pPr>
        <w:pStyle w:val="Normal"/>
        <w:jc w:val="left"/>
        <w:rPr/>
      </w:pPr>
      <w:r>
        <w:rPr>
          <w:rFonts w:ascii="TimesNewRoman" w:hAnsi="TimesNewRoman"/>
          <w:sz w:val="28"/>
        </w:rPr>
        <w:t>а</w:t>
      </w:r>
      <w:r>
        <w:rPr>
          <w:rFonts w:ascii="TimesNewRoman" w:hAnsi="TimesNewRoman"/>
          <w:sz w:val="28"/>
        </w:rPr>
        <w:t>гробізнес та для прийняття обґрунтованого рішення потребують</w:t>
      </w:r>
    </w:p>
    <w:p>
      <w:pPr>
        <w:pStyle w:val="Normal"/>
        <w:jc w:val="left"/>
        <w:rPr/>
      </w:pPr>
      <w:r>
        <w:rPr>
          <w:rFonts w:ascii="TimesNewRoman" w:hAnsi="TimesNewRoman"/>
          <w:sz w:val="28"/>
        </w:rPr>
        <w:t>стороннього аудиту або експертної думки третьої сторони</w:t>
      </w:r>
      <w:r>
        <w:rPr>
          <w:rFonts w:ascii="Times New Roman" w:hAnsi="Times New Roman"/>
          <w:sz w:val="28"/>
        </w:rPr>
        <w:t xml:space="preserve">. </w:t>
      </w:r>
      <w:r>
        <w:rPr>
          <w:rFonts w:ascii="TimesNewRoman" w:hAnsi="TimesNewRoman"/>
          <w:sz w:val="28"/>
        </w:rPr>
        <w:t>Отже</w:t>
      </w:r>
      <w:r>
        <w:rPr>
          <w:rFonts w:ascii="Times New Roman" w:hAnsi="Times New Roman"/>
          <w:sz w:val="28"/>
        </w:rPr>
        <w:t xml:space="preserve">, </w:t>
      </w:r>
      <w:r>
        <w:rPr>
          <w:rFonts w:ascii="TimesNewRoman" w:hAnsi="TimesNewRoman"/>
          <w:sz w:val="28"/>
        </w:rPr>
        <w:t>хоч</w:t>
      </w:r>
    </w:p>
    <w:p>
      <w:pPr>
        <w:pStyle w:val="Normal"/>
        <w:jc w:val="left"/>
        <w:rPr/>
      </w:pPr>
      <w:r>
        <w:rPr>
          <w:rFonts w:ascii="TimesNewRoman" w:hAnsi="TimesNewRoman"/>
          <w:sz w:val="28"/>
        </w:rPr>
        <w:t>консалтинг та аутсорсинг не є панацеєю від усіх проблем</w:t>
      </w:r>
      <w:r>
        <w:rPr>
          <w:rFonts w:ascii="Times New Roman" w:hAnsi="Times New Roman"/>
          <w:sz w:val="28"/>
        </w:rPr>
        <w:t xml:space="preserve">, </w:t>
      </w:r>
      <w:r>
        <w:rPr>
          <w:rFonts w:ascii="TimesNewRoman" w:hAnsi="TimesNewRoman"/>
          <w:sz w:val="28"/>
        </w:rPr>
        <w:t>але вони</w:t>
      </w:r>
    </w:p>
    <w:p>
      <w:pPr>
        <w:pStyle w:val="Normal"/>
        <w:jc w:val="left"/>
        <w:rPr/>
      </w:pPr>
      <w:r>
        <w:rPr>
          <w:rFonts w:ascii="TimesNewRoman" w:hAnsi="TimesNewRoman"/>
          <w:sz w:val="28"/>
        </w:rPr>
        <w:t>дозволяють вирішити питання поінформованості контрагентів</w:t>
      </w:r>
      <w:r>
        <w:rPr>
          <w:rFonts w:ascii="Times New Roman" w:hAnsi="Times New Roman"/>
          <w:sz w:val="28"/>
        </w:rPr>
        <w:t xml:space="preserve">, </w:t>
      </w:r>
      <w:r>
        <w:rPr>
          <w:rFonts w:ascii="TimesNewRoman" w:hAnsi="TimesNewRoman"/>
          <w:sz w:val="28"/>
        </w:rPr>
        <w:t>структурних</w:t>
      </w:r>
    </w:p>
    <w:p>
      <w:pPr>
        <w:pStyle w:val="Normal"/>
        <w:jc w:val="left"/>
        <w:rPr/>
      </w:pPr>
      <w:r>
        <w:rPr>
          <w:rFonts w:ascii="TimesNewRoman" w:hAnsi="TimesNewRoman"/>
          <w:sz w:val="28"/>
        </w:rPr>
        <w:t>підрозділів</w:t>
      </w:r>
      <w:r>
        <w:rPr>
          <w:rFonts w:ascii="Times New Roman" w:hAnsi="Times New Roman"/>
          <w:sz w:val="28"/>
        </w:rPr>
        <w:t xml:space="preserve">, </w:t>
      </w:r>
      <w:r>
        <w:rPr>
          <w:rFonts w:ascii="TimesNewRoman" w:hAnsi="TimesNewRoman"/>
          <w:sz w:val="28"/>
        </w:rPr>
        <w:t>робітників підприємств про інноваційні впровадження</w:t>
      </w:r>
      <w:r>
        <w:rPr>
          <w:rFonts w:ascii="Times New Roman" w:hAnsi="Times New Roman"/>
          <w:sz w:val="28"/>
        </w:rPr>
        <w:t xml:space="preserve">. </w:t>
      </w:r>
      <w:r>
        <w:rPr>
          <w:rFonts w:ascii="TimesNewRoman" w:hAnsi="TimesNewRoman"/>
          <w:sz w:val="28"/>
        </w:rPr>
        <w:t>Рішення</w:t>
      </w:r>
    </w:p>
    <w:p>
      <w:pPr>
        <w:pStyle w:val="Normal"/>
        <w:jc w:val="left"/>
        <w:rPr/>
      </w:pPr>
      <w:r>
        <w:rPr>
          <w:rFonts w:ascii="TimesNewRoman" w:hAnsi="TimesNewRoman"/>
          <w:sz w:val="28"/>
        </w:rPr>
        <w:t>про застосування ІТ</w:t>
      </w:r>
      <w:r>
        <w:rPr>
          <w:rFonts w:ascii="Times New Roman" w:hAnsi="Times New Roman"/>
          <w:sz w:val="28"/>
        </w:rPr>
        <w:t>-</w:t>
      </w:r>
      <w:r>
        <w:rPr>
          <w:rFonts w:ascii="TimesNewRoman" w:hAnsi="TimesNewRoman"/>
          <w:sz w:val="28"/>
        </w:rPr>
        <w:t>аутсорсингу на підприємствах повинно бути зумовлене</w:t>
      </w:r>
    </w:p>
    <w:p>
      <w:pPr>
        <w:pStyle w:val="Normal"/>
        <w:jc w:val="left"/>
        <w:rPr/>
      </w:pPr>
      <w:r>
        <w:rPr>
          <w:rFonts w:ascii="TimesNewRoman" w:hAnsi="TimesNewRoman"/>
          <w:sz w:val="28"/>
        </w:rPr>
        <w:t>прагненням керівників сконцентрувати зусилля на основній діяльності</w:t>
      </w:r>
    </w:p>
    <w:p>
      <w:pPr>
        <w:pStyle w:val="Normal"/>
        <w:jc w:val="left"/>
        <w:rPr/>
      </w:pPr>
      <w:r>
        <w:rPr>
          <w:rFonts w:ascii="TimesNewRoman" w:hAnsi="TimesNewRoman"/>
          <w:sz w:val="28"/>
        </w:rPr>
        <w:t>підприємства і досягти конкурентних переваг за рахунок зниження витрат</w:t>
      </w:r>
    </w:p>
    <w:p>
      <w:pPr>
        <w:pStyle w:val="Normal"/>
        <w:jc w:val="left"/>
        <w:rPr/>
      </w:pPr>
      <w:r>
        <w:rPr>
          <w:rFonts w:ascii="TimesNewRoman" w:hAnsi="TimesNewRoman"/>
          <w:sz w:val="28"/>
        </w:rPr>
        <w:t xml:space="preserve">при одночасному підвищенні рівня ефективності виробництва </w:t>
      </w:r>
      <w:r>
        <w:rPr>
          <w:rFonts w:ascii="Times New Roman" w:hAnsi="Times New Roman"/>
          <w:sz w:val="28"/>
        </w:rPr>
        <w:t>[151].</w:t>
      </w:r>
    </w:p>
    <w:p>
      <w:pPr>
        <w:pStyle w:val="Normal"/>
        <w:jc w:val="left"/>
        <w:rPr/>
      </w:pPr>
      <w:r>
        <w:rPr>
          <w:rFonts w:ascii="TimesNewRoman" w:hAnsi="TimesNewRoman"/>
          <w:sz w:val="28"/>
        </w:rPr>
        <w:t>Використання інформаційних технологій на підприємствах</w:t>
      </w:r>
    </w:p>
    <w:p>
      <w:pPr>
        <w:pStyle w:val="Normal"/>
        <w:jc w:val="left"/>
        <w:rPr/>
      </w:pPr>
      <w:r>
        <w:rPr>
          <w:rFonts w:ascii="TimesNewRoman" w:hAnsi="TimesNewRoman"/>
          <w:sz w:val="28"/>
        </w:rPr>
        <w:t>Житомирської області відображено в табл</w:t>
      </w:r>
      <w:r>
        <w:rPr>
          <w:rFonts w:ascii="Times New Roman" w:hAnsi="Times New Roman"/>
          <w:sz w:val="28"/>
        </w:rPr>
        <w:t>. 2.10.</w:t>
      </w:r>
    </w:p>
    <w:p>
      <w:pPr>
        <w:pStyle w:val="Normal"/>
        <w:jc w:val="left"/>
        <w:rPr>
          <w:rFonts w:ascii="TimesNewRoman" w:hAnsi="TimesNewRoman"/>
          <w:sz w:val="28"/>
        </w:rPr>
      </w:pPr>
      <w:r>
        <w:rPr/>
        <w:drawing>
          <wp:anchor behindDoc="0" distT="0" distB="127000" distL="0" distR="0" simplePos="0" locked="0" layoutInCell="1" allowOverlap="1" relativeHeight="14">
            <wp:simplePos x="0" y="0"/>
            <wp:positionH relativeFrom="column">
              <wp:align>center</wp:align>
            </wp:positionH>
            <wp:positionV relativeFrom="paragraph">
              <wp:align>top</wp:align>
            </wp:positionV>
            <wp:extent cx="6120765" cy="3451860"/>
            <wp:effectExtent l="0" t="0" r="0" b="0"/>
            <wp:wrapSquare wrapText="largest"/>
            <wp:docPr id="14"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8" descr=""/>
                    <pic:cNvPicPr>
                      <a:picLocks noChangeAspect="1" noChangeArrowheads="1"/>
                    </pic:cNvPicPr>
                  </pic:nvPicPr>
                  <pic:blipFill>
                    <a:blip r:embed="rId13"/>
                    <a:stretch>
                      <a:fillRect/>
                    </a:stretch>
                  </pic:blipFill>
                  <pic:spPr bwMode="auto">
                    <a:xfrm>
                      <a:off x="0" y="0"/>
                      <a:ext cx="6120765" cy="3451860"/>
                    </a:xfrm>
                    <a:prstGeom prst="rect">
                      <a:avLst/>
                    </a:prstGeom>
                    <a:noFill/>
                    <a:ln w="9525">
                      <a:noFill/>
                      <a:miter lim="800000"/>
                      <a:headEnd/>
                      <a:tailEnd/>
                    </a:ln>
                  </pic:spPr>
                </pic:pic>
              </a:graphicData>
            </a:graphic>
          </wp:anchor>
        </w:drawing>
      </w:r>
    </w:p>
    <w:p>
      <w:pPr>
        <w:pStyle w:val="Normal"/>
        <w:jc w:val="left"/>
        <w:rPr/>
      </w:pPr>
      <w:r>
        <w:rPr>
          <w:rFonts w:ascii="TimesNewRoman" w:hAnsi="TimesNewRoman"/>
          <w:sz w:val="28"/>
        </w:rPr>
        <w:t>Д</w:t>
      </w:r>
      <w:r>
        <w:rPr>
          <w:rFonts w:ascii="TimesNewRoman" w:hAnsi="TimesNewRoman"/>
          <w:sz w:val="28"/>
        </w:rPr>
        <w:t>ані табл</w:t>
      </w:r>
      <w:r>
        <w:rPr>
          <w:rFonts w:ascii="Times New Roman" w:hAnsi="Times New Roman"/>
          <w:sz w:val="28"/>
        </w:rPr>
        <w:t xml:space="preserve">. 2.10 </w:t>
      </w:r>
      <w:r>
        <w:rPr>
          <w:rFonts w:ascii="TimesNewRoman" w:hAnsi="TimesNewRoman"/>
          <w:sz w:val="28"/>
        </w:rPr>
        <w:t>свідчать про недостатній рівень інформатизації підприємств Житомирської області</w:t>
      </w:r>
      <w:r>
        <w:rPr>
          <w:rFonts w:ascii="Times New Roman" w:hAnsi="Times New Roman"/>
          <w:sz w:val="28"/>
        </w:rPr>
        <w:t xml:space="preserve">, </w:t>
      </w:r>
      <w:r>
        <w:rPr>
          <w:rFonts w:ascii="TimesNewRoman" w:hAnsi="TimesNewRoman"/>
          <w:sz w:val="28"/>
        </w:rPr>
        <w:t>що пов</w:t>
      </w:r>
      <w:r>
        <w:rPr>
          <w:rFonts w:ascii="Times New Roman" w:hAnsi="Times New Roman"/>
          <w:sz w:val="28"/>
        </w:rPr>
        <w:t>’</w:t>
      </w:r>
      <w:r>
        <w:rPr>
          <w:rFonts w:ascii="TimesNewRoman" w:hAnsi="TimesNewRoman"/>
          <w:sz w:val="28"/>
        </w:rPr>
        <w:t>язано</w:t>
      </w:r>
      <w:r>
        <w:rPr>
          <w:rFonts w:ascii="Times New Roman" w:hAnsi="Times New Roman"/>
          <w:sz w:val="28"/>
        </w:rPr>
        <w:t xml:space="preserve">, </w:t>
      </w:r>
      <w:r>
        <w:rPr>
          <w:rFonts w:ascii="TimesNewRoman" w:hAnsi="TimesNewRoman"/>
          <w:sz w:val="28"/>
        </w:rPr>
        <w:t>передусім</w:t>
      </w:r>
      <w:r>
        <w:rPr>
          <w:rFonts w:ascii="Times New Roman" w:hAnsi="Times New Roman"/>
          <w:sz w:val="28"/>
        </w:rPr>
        <w:t xml:space="preserve">, </w:t>
      </w:r>
      <w:r>
        <w:rPr>
          <w:rFonts w:ascii="TimesNewRoman" w:hAnsi="TimesNewRoman"/>
          <w:sz w:val="28"/>
        </w:rPr>
        <w:t>з недостатнім рівнем поінформованості працівників підприємств у перевагах використання нових інформаційних технологій</w:t>
      </w:r>
      <w:r>
        <w:rPr>
          <w:rFonts w:ascii="Times New Roman" w:hAnsi="Times New Roman"/>
          <w:sz w:val="28"/>
        </w:rPr>
        <w:t xml:space="preserve">. </w:t>
      </w:r>
      <w:r>
        <w:rPr>
          <w:rFonts w:ascii="TimesNewRoman" w:hAnsi="TimesNewRoman"/>
          <w:sz w:val="28"/>
        </w:rPr>
        <w:t>Більшість керівників не бачать істотної потреби вкладати кошти у розвиток інформаційної інфраструктури</w:t>
      </w:r>
      <w:r>
        <w:rPr>
          <w:rFonts w:ascii="Times New Roman" w:hAnsi="Times New Roman"/>
          <w:sz w:val="28"/>
        </w:rPr>
        <w:t xml:space="preserve">, </w:t>
      </w:r>
      <w:r>
        <w:rPr>
          <w:rFonts w:ascii="TimesNewRoman" w:hAnsi="TimesNewRoman"/>
          <w:sz w:val="28"/>
        </w:rPr>
        <w:t>направляючи фінансові потоки на подолання поточних проблем</w:t>
      </w:r>
      <w:r>
        <w:rPr>
          <w:rFonts w:ascii="Times New Roman" w:hAnsi="Times New Roman"/>
          <w:sz w:val="28"/>
        </w:rPr>
        <w:t>.</w:t>
      </w:r>
    </w:p>
    <w:p>
      <w:pPr>
        <w:pStyle w:val="Normal"/>
        <w:jc w:val="left"/>
        <w:rPr/>
      </w:pPr>
      <w:r>
        <w:rPr>
          <w:rFonts w:ascii="TimesNewRoman" w:hAnsi="TimesNewRoman"/>
          <w:sz w:val="28"/>
        </w:rPr>
        <w:t>О</w:t>
      </w:r>
      <w:r>
        <w:rPr>
          <w:rFonts w:ascii="TimesNewRoman" w:hAnsi="TimesNewRoman"/>
          <w:sz w:val="28"/>
        </w:rPr>
        <w:t>сновний напрям використання автоматизованого обміну даними є відправка</w:t>
      </w:r>
    </w:p>
    <w:p>
      <w:pPr>
        <w:pStyle w:val="Normal"/>
        <w:jc w:val="left"/>
        <w:rPr/>
      </w:pPr>
      <w:r>
        <w:rPr>
          <w:rFonts w:ascii="TimesNewRoman" w:hAnsi="TimesNewRoman"/>
          <w:sz w:val="28"/>
        </w:rPr>
        <w:t>звітів у податкову інспекцію</w:t>
      </w:r>
      <w:r>
        <w:rPr>
          <w:rFonts w:ascii="Times New Roman" w:hAnsi="Times New Roman"/>
          <w:sz w:val="28"/>
        </w:rPr>
        <w:t xml:space="preserve">, </w:t>
      </w:r>
      <w:r>
        <w:rPr>
          <w:rFonts w:ascii="TimesNewRoman" w:hAnsi="TimesNewRoman"/>
          <w:sz w:val="28"/>
        </w:rPr>
        <w:t>тому що наразі це є обов</w:t>
      </w:r>
      <w:r>
        <w:rPr>
          <w:rFonts w:ascii="Times New Roman" w:hAnsi="Times New Roman"/>
          <w:sz w:val="28"/>
        </w:rPr>
        <w:t>’</w:t>
      </w:r>
      <w:r>
        <w:rPr>
          <w:rFonts w:ascii="TimesNewRoman" w:hAnsi="TimesNewRoman"/>
          <w:sz w:val="28"/>
        </w:rPr>
        <w:t>язковим процесом</w:t>
      </w:r>
      <w:r>
        <w:rPr>
          <w:rFonts w:ascii="Times New Roman" w:hAnsi="Times New Roman"/>
          <w:sz w:val="28"/>
        </w:rPr>
        <w:t xml:space="preserve">, </w:t>
      </w:r>
      <w:r>
        <w:rPr>
          <w:rFonts w:ascii="TimesNewRoman" w:hAnsi="TimesNewRoman"/>
          <w:sz w:val="28"/>
        </w:rPr>
        <w:t>а</w:t>
      </w:r>
    </w:p>
    <w:p>
      <w:pPr>
        <w:pStyle w:val="Normal"/>
        <w:jc w:val="left"/>
        <w:rPr/>
      </w:pPr>
      <w:r>
        <w:rPr>
          <w:rFonts w:ascii="TimesNewRoman" w:hAnsi="TimesNewRoman"/>
          <w:sz w:val="28"/>
        </w:rPr>
        <w:t>програмне забезпечення цієї трансакції переважно безкоштовне</w:t>
      </w:r>
      <w:r>
        <w:rPr>
          <w:rFonts w:ascii="Times New Roman" w:hAnsi="Times New Roman"/>
          <w:sz w:val="28"/>
        </w:rPr>
        <w:t xml:space="preserve">. </w:t>
      </w:r>
      <w:r>
        <w:rPr>
          <w:rFonts w:ascii="TimesNewRoman" w:hAnsi="TimesNewRoman"/>
          <w:sz w:val="28"/>
        </w:rPr>
        <w:t>Одночасно</w:t>
      </w:r>
    </w:p>
    <w:p>
      <w:pPr>
        <w:pStyle w:val="Normal"/>
        <w:jc w:val="left"/>
        <w:rPr/>
      </w:pPr>
      <w:r>
        <w:rPr>
          <w:rFonts w:ascii="TimesNewRoman" w:hAnsi="TimesNewRoman"/>
          <w:sz w:val="28"/>
        </w:rPr>
        <w:t>спостерігаємо зовсім невеликий рівень охоплення інших напрямів</w:t>
      </w:r>
    </w:p>
    <w:p>
      <w:pPr>
        <w:pStyle w:val="Normal"/>
        <w:jc w:val="left"/>
        <w:rPr/>
      </w:pPr>
      <w:r>
        <w:rPr>
          <w:rFonts w:ascii="TimesNewRoman" w:hAnsi="TimesNewRoman"/>
          <w:sz w:val="28"/>
        </w:rPr>
        <w:t>використання інформаційних технологій щодо відслідковування ринкової</w:t>
      </w:r>
    </w:p>
    <w:p>
      <w:pPr>
        <w:pStyle w:val="Normal"/>
        <w:jc w:val="left"/>
        <w:rPr/>
      </w:pPr>
      <w:r>
        <w:rPr>
          <w:rFonts w:ascii="TimesNewRoman" w:hAnsi="TimesNewRoman"/>
          <w:sz w:val="28"/>
        </w:rPr>
        <w:t>кон᾿юктури</w:t>
      </w:r>
      <w:r>
        <w:rPr>
          <w:rFonts w:ascii="Times New Roman" w:hAnsi="Times New Roman"/>
          <w:sz w:val="28"/>
        </w:rPr>
        <w:t xml:space="preserve">, </w:t>
      </w:r>
      <w:r>
        <w:rPr>
          <w:rFonts w:ascii="TimesNewRoman" w:hAnsi="TimesNewRoman"/>
          <w:sz w:val="28"/>
        </w:rPr>
        <w:t>засобів з формування попиту та стимулювання збуту</w:t>
      </w:r>
      <w:r>
        <w:rPr>
          <w:rFonts w:ascii="Times New Roman" w:hAnsi="Times New Roman"/>
          <w:sz w:val="28"/>
        </w:rPr>
        <w:t>.</w:t>
      </w:r>
    </w:p>
    <w:p>
      <w:pPr>
        <w:pStyle w:val="Normal"/>
        <w:jc w:val="left"/>
        <w:rPr/>
      </w:pPr>
      <w:r>
        <w:rPr>
          <w:rFonts w:ascii="TimesNewRoman" w:hAnsi="TimesNewRoman"/>
          <w:sz w:val="28"/>
        </w:rPr>
        <w:t>Сучасні інформаційні та телекомунікаційні технології</w:t>
      </w:r>
      <w:r>
        <w:rPr>
          <w:rFonts w:ascii="Times New Roman" w:hAnsi="Times New Roman"/>
          <w:sz w:val="28"/>
        </w:rPr>
        <w:t xml:space="preserve">, </w:t>
      </w:r>
      <w:r>
        <w:rPr>
          <w:rFonts w:ascii="TimesNewRoman" w:hAnsi="TimesNewRoman"/>
          <w:sz w:val="28"/>
        </w:rPr>
        <w:t>різноманітні</w:t>
      </w:r>
    </w:p>
    <w:p>
      <w:pPr>
        <w:pStyle w:val="Normal"/>
        <w:jc w:val="left"/>
        <w:rPr/>
      </w:pPr>
      <w:r>
        <w:rPr>
          <w:rFonts w:ascii="TimesNewRoman" w:hAnsi="TimesNewRoman"/>
          <w:sz w:val="28"/>
        </w:rPr>
        <w:t>електронні сервіси всесвітньої інформаційної мережі Інтернет надають</w:t>
      </w:r>
    </w:p>
    <w:p>
      <w:pPr>
        <w:pStyle w:val="Normal"/>
        <w:jc w:val="left"/>
        <w:rPr/>
      </w:pPr>
      <w:r>
        <w:rPr>
          <w:rFonts w:ascii="TimesNewRoman" w:hAnsi="TimesNewRoman"/>
          <w:sz w:val="28"/>
        </w:rPr>
        <w:t>підприємствам та їх інтеграційним структурам можливості миттєвого</w:t>
      </w:r>
    </w:p>
    <w:p>
      <w:pPr>
        <w:pStyle w:val="Normal"/>
        <w:jc w:val="left"/>
        <w:rPr/>
      </w:pPr>
      <w:r>
        <w:rPr>
          <w:rFonts w:ascii="TimesNewRoman" w:hAnsi="TimesNewRoman"/>
          <w:sz w:val="28"/>
        </w:rPr>
        <w:t>доступу до інформації на будь</w:t>
      </w:r>
      <w:r>
        <w:rPr>
          <w:rFonts w:ascii="Times New Roman" w:hAnsi="Times New Roman"/>
          <w:sz w:val="28"/>
        </w:rPr>
        <w:t>-</w:t>
      </w:r>
      <w:r>
        <w:rPr>
          <w:rFonts w:ascii="TimesNewRoman" w:hAnsi="TimesNewRoman"/>
          <w:sz w:val="28"/>
        </w:rPr>
        <w:t>яких відстанях</w:t>
      </w:r>
      <w:r>
        <w:rPr>
          <w:rFonts w:ascii="Times New Roman" w:hAnsi="Times New Roman"/>
          <w:sz w:val="28"/>
        </w:rPr>
        <w:t xml:space="preserve">, </w:t>
      </w:r>
      <w:r>
        <w:rPr>
          <w:rFonts w:ascii="TimesNewRoman" w:hAnsi="TimesNewRoman"/>
          <w:sz w:val="28"/>
        </w:rPr>
        <w:t>що створює суттєві переваги</w:t>
      </w:r>
    </w:p>
    <w:p>
      <w:pPr>
        <w:pStyle w:val="Normal"/>
        <w:jc w:val="left"/>
        <w:rPr/>
      </w:pPr>
      <w:r>
        <w:rPr>
          <w:rFonts w:ascii="TimesNewRoman" w:hAnsi="TimesNewRoman"/>
          <w:sz w:val="28"/>
        </w:rPr>
        <w:t>для ведення бізнесу</w:t>
      </w:r>
      <w:r>
        <w:rPr>
          <w:rFonts w:ascii="Times New Roman" w:hAnsi="Times New Roman"/>
          <w:sz w:val="28"/>
        </w:rPr>
        <w:t xml:space="preserve">, </w:t>
      </w:r>
      <w:r>
        <w:rPr>
          <w:rFonts w:ascii="TimesNewRoman" w:hAnsi="TimesNewRoman"/>
          <w:sz w:val="28"/>
        </w:rPr>
        <w:t>але</w:t>
      </w:r>
      <w:r>
        <w:rPr>
          <w:rFonts w:ascii="Times New Roman" w:hAnsi="Times New Roman"/>
          <w:sz w:val="28"/>
        </w:rPr>
        <w:t xml:space="preserve">, </w:t>
      </w:r>
      <w:r>
        <w:rPr>
          <w:rFonts w:ascii="TimesNewRoman" w:hAnsi="TimesNewRoman"/>
          <w:sz w:val="28"/>
        </w:rPr>
        <w:t>водночас</w:t>
      </w:r>
      <w:r>
        <w:rPr>
          <w:rFonts w:ascii="Times New Roman" w:hAnsi="Times New Roman"/>
          <w:sz w:val="28"/>
        </w:rPr>
        <w:t xml:space="preserve">, </w:t>
      </w:r>
      <w:r>
        <w:rPr>
          <w:rFonts w:ascii="TimesNewRoman" w:hAnsi="TimesNewRoman"/>
          <w:sz w:val="28"/>
        </w:rPr>
        <w:t>спричиняє зростання конкуренції</w:t>
      </w:r>
      <w:r>
        <w:rPr>
          <w:rFonts w:ascii="Times New Roman" w:hAnsi="Times New Roman"/>
          <w:sz w:val="28"/>
        </w:rPr>
        <w:t xml:space="preserve">. </w:t>
      </w:r>
      <w:r>
        <w:rPr>
          <w:rFonts w:ascii="TimesNewRoman" w:hAnsi="TimesNewRoman"/>
          <w:sz w:val="28"/>
        </w:rPr>
        <w:t>На</w:t>
      </w:r>
    </w:p>
    <w:p>
      <w:pPr>
        <w:pStyle w:val="Normal"/>
        <w:jc w:val="left"/>
        <w:rPr/>
      </w:pPr>
      <w:r>
        <w:rPr>
          <w:rFonts w:ascii="TimesNewRoman" w:hAnsi="TimesNewRoman"/>
          <w:sz w:val="28"/>
        </w:rPr>
        <w:t>перший план виходять питання реорганізації бізнес</w:t>
      </w:r>
      <w:r>
        <w:rPr>
          <w:rFonts w:ascii="Times New Roman" w:hAnsi="Times New Roman"/>
          <w:sz w:val="28"/>
        </w:rPr>
        <w:t>-</w:t>
      </w:r>
      <w:r>
        <w:rPr>
          <w:rFonts w:ascii="TimesNewRoman" w:hAnsi="TimesNewRoman"/>
          <w:sz w:val="28"/>
        </w:rPr>
        <w:t>процесів підприємства та</w:t>
      </w:r>
    </w:p>
    <w:p>
      <w:pPr>
        <w:pStyle w:val="Normal"/>
        <w:jc w:val="left"/>
        <w:rPr/>
      </w:pPr>
      <w:r>
        <w:rPr>
          <w:rFonts w:ascii="TimesNewRoman" w:hAnsi="TimesNewRoman"/>
          <w:sz w:val="28"/>
        </w:rPr>
        <w:t>пристосування їх до нових інформаційних можливостей</w:t>
      </w:r>
      <w:r>
        <w:rPr>
          <w:rFonts w:ascii="Times New Roman" w:hAnsi="Times New Roman"/>
          <w:sz w:val="28"/>
        </w:rPr>
        <w:t xml:space="preserve">. </w:t>
      </w:r>
      <w:r>
        <w:rPr>
          <w:rFonts w:ascii="TimesNewRoman" w:hAnsi="TimesNewRoman"/>
          <w:sz w:val="28"/>
        </w:rPr>
        <w:t>Тому актуальною</w:t>
      </w:r>
    </w:p>
    <w:p>
      <w:pPr>
        <w:pStyle w:val="Normal"/>
        <w:jc w:val="left"/>
        <w:rPr/>
      </w:pPr>
      <w:r>
        <w:rPr>
          <w:rFonts w:ascii="TimesNewRoman" w:hAnsi="TimesNewRoman"/>
          <w:sz w:val="28"/>
        </w:rPr>
        <w:t>проблемою нині слід вважати визначення впливу Інтернет</w:t>
      </w:r>
      <w:r>
        <w:rPr>
          <w:rFonts w:ascii="Times New Roman" w:hAnsi="Times New Roman"/>
          <w:sz w:val="28"/>
        </w:rPr>
        <w:t>-</w:t>
      </w:r>
      <w:r>
        <w:rPr>
          <w:rFonts w:ascii="TimesNewRoman" w:hAnsi="TimesNewRoman"/>
          <w:sz w:val="28"/>
        </w:rPr>
        <w:t>технологій на</w:t>
      </w:r>
    </w:p>
    <w:p>
      <w:pPr>
        <w:pStyle w:val="Normal"/>
        <w:jc w:val="left"/>
        <w:rPr/>
      </w:pPr>
      <w:r>
        <w:rPr>
          <w:rFonts w:ascii="TimesNewRoman" w:hAnsi="TimesNewRoman"/>
          <w:sz w:val="28"/>
        </w:rPr>
        <w:t>вирішення завдань управління підприємствами та динамічне їх злиття з</w:t>
      </w:r>
    </w:p>
    <w:p>
      <w:pPr>
        <w:pStyle w:val="Normal"/>
        <w:jc w:val="left"/>
        <w:rPr/>
      </w:pPr>
      <w:r>
        <w:rPr>
          <w:rFonts w:ascii="TimesNewRoman" w:hAnsi="TimesNewRoman"/>
          <w:sz w:val="28"/>
        </w:rPr>
        <w:t>інформаційним забезпеченням підприємств</w:t>
      </w:r>
      <w:r>
        <w:rPr>
          <w:rFonts w:ascii="Times New Roman" w:hAnsi="Times New Roman"/>
          <w:sz w:val="28"/>
        </w:rPr>
        <w:t xml:space="preserve">. </w:t>
      </w:r>
      <w:r>
        <w:rPr>
          <w:rFonts w:ascii="TimesNewRoman" w:hAnsi="TimesNewRoman"/>
          <w:sz w:val="28"/>
        </w:rPr>
        <w:t>Дані про рівень використання</w:t>
      </w:r>
    </w:p>
    <w:p>
      <w:pPr>
        <w:pStyle w:val="Normal"/>
        <w:jc w:val="left"/>
        <w:rPr/>
      </w:pPr>
      <w:r>
        <w:rPr>
          <w:rFonts w:ascii="TimesNewRoman" w:hAnsi="TimesNewRoman"/>
          <w:sz w:val="28"/>
        </w:rPr>
        <w:t>Інтернет</w:t>
      </w:r>
      <w:r>
        <w:rPr>
          <w:rFonts w:ascii="Times New Roman" w:hAnsi="Times New Roman"/>
          <w:sz w:val="28"/>
        </w:rPr>
        <w:t>-</w:t>
      </w:r>
      <w:r>
        <w:rPr>
          <w:rFonts w:ascii="TimesNewRoman" w:hAnsi="TimesNewRoman"/>
          <w:sz w:val="28"/>
        </w:rPr>
        <w:t>технологій підприємствами України наведено в табл</w:t>
      </w:r>
      <w:r>
        <w:rPr>
          <w:rFonts w:ascii="Times New Roman" w:hAnsi="Times New Roman"/>
          <w:sz w:val="28"/>
        </w:rPr>
        <w:t>. 2.11.</w:t>
      </w:r>
    </w:p>
    <w:p>
      <w:pPr>
        <w:pStyle w:val="Normal"/>
        <w:jc w:val="left"/>
        <w:rPr>
          <w:rFonts w:ascii="TimesNewRoman" w:hAnsi="TimesNewRoman"/>
          <w:sz w:val="28"/>
        </w:rPr>
      </w:pPr>
      <w:r>
        <w:rPr/>
      </w:r>
    </w:p>
    <w:p>
      <w:pPr>
        <w:pStyle w:val="Normal"/>
        <w:jc w:val="left"/>
        <w:rPr/>
      </w:pPr>
      <w:r>
        <w:drawing>
          <wp:anchor behindDoc="0" distT="0" distB="127000" distL="0" distR="0" simplePos="0" locked="0" layoutInCell="1" allowOverlap="1" relativeHeight="15">
            <wp:simplePos x="0" y="0"/>
            <wp:positionH relativeFrom="column">
              <wp:align>center</wp:align>
            </wp:positionH>
            <wp:positionV relativeFrom="paragraph">
              <wp:align>top</wp:align>
            </wp:positionV>
            <wp:extent cx="6299835" cy="4782185"/>
            <wp:effectExtent l="0" t="0" r="0" b="0"/>
            <wp:wrapSquare wrapText="largest"/>
            <wp:docPr id="15"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9" descr=""/>
                    <pic:cNvPicPr>
                      <a:picLocks noChangeAspect="1" noChangeArrowheads="1"/>
                    </pic:cNvPicPr>
                  </pic:nvPicPr>
                  <pic:blipFill>
                    <a:blip r:embed="rId14"/>
                    <a:stretch>
                      <a:fillRect/>
                    </a:stretch>
                  </pic:blipFill>
                  <pic:spPr bwMode="auto">
                    <a:xfrm>
                      <a:off x="0" y="0"/>
                      <a:ext cx="6299835" cy="4782185"/>
                    </a:xfrm>
                    <a:prstGeom prst="rect">
                      <a:avLst/>
                    </a:prstGeom>
                    <a:noFill/>
                    <a:ln w="9525">
                      <a:noFill/>
                      <a:miter lim="800000"/>
                      <a:headEnd/>
                      <a:tailEnd/>
                    </a:ln>
                  </pic:spPr>
                </pic:pic>
              </a:graphicData>
            </a:graphic>
          </wp:anchor>
        </w:drawing>
      </w:r>
      <w:r>
        <w:rPr>
          <w:rFonts w:ascii="TimesNewRoman" w:hAnsi="TimesNewRoman"/>
          <w:sz w:val="28"/>
        </w:rPr>
        <w:t>Д</w:t>
      </w:r>
      <w:r>
        <w:rPr>
          <w:rFonts w:ascii="TimesNewRoman" w:hAnsi="TimesNewRoman"/>
          <w:sz w:val="28"/>
        </w:rPr>
        <w:t>ані табл</w:t>
      </w:r>
      <w:r>
        <w:rPr>
          <w:rFonts w:ascii="Times New Roman" w:hAnsi="Times New Roman"/>
          <w:sz w:val="28"/>
        </w:rPr>
        <w:t xml:space="preserve">. 2.11 </w:t>
      </w:r>
      <w:r>
        <w:rPr>
          <w:rFonts w:ascii="TimesNewRoman" w:hAnsi="TimesNewRoman"/>
          <w:sz w:val="28"/>
        </w:rPr>
        <w:t>свідчать про низький рівень використання сучасних</w:t>
      </w:r>
    </w:p>
    <w:p>
      <w:pPr>
        <w:pStyle w:val="Normal"/>
        <w:jc w:val="left"/>
        <w:rPr/>
      </w:pPr>
      <w:r>
        <w:rPr>
          <w:rFonts w:ascii="TimesNewRoman" w:hAnsi="TimesNewRoman"/>
          <w:sz w:val="28"/>
        </w:rPr>
        <w:t>Інтернет</w:t>
      </w:r>
      <w:r>
        <w:rPr>
          <w:rFonts w:ascii="Times New Roman" w:hAnsi="Times New Roman"/>
          <w:sz w:val="28"/>
        </w:rPr>
        <w:t>-</w:t>
      </w:r>
      <w:r>
        <w:rPr>
          <w:rFonts w:ascii="TimesNewRoman" w:hAnsi="TimesNewRoman"/>
          <w:sz w:val="28"/>
        </w:rPr>
        <w:t>технологій на підприємствах</w:t>
      </w:r>
      <w:r>
        <w:rPr>
          <w:rFonts w:ascii="Times New Roman" w:hAnsi="Times New Roman"/>
          <w:sz w:val="28"/>
        </w:rPr>
        <w:t xml:space="preserve">. </w:t>
      </w:r>
      <w:r>
        <w:rPr>
          <w:rFonts w:ascii="TimesNewRoman" w:hAnsi="TimesNewRoman"/>
          <w:sz w:val="28"/>
        </w:rPr>
        <w:t>Показники зворотного зв</w:t>
      </w:r>
      <w:r>
        <w:rPr>
          <w:rFonts w:ascii="Times New Roman" w:hAnsi="Times New Roman"/>
          <w:sz w:val="28"/>
        </w:rPr>
        <w:t>’</w:t>
      </w:r>
      <w:r>
        <w:rPr>
          <w:rFonts w:ascii="TimesNewRoman" w:hAnsi="TimesNewRoman"/>
          <w:sz w:val="28"/>
        </w:rPr>
        <w:t>язку між</w:t>
      </w:r>
    </w:p>
    <w:p>
      <w:pPr>
        <w:pStyle w:val="Normal"/>
        <w:jc w:val="left"/>
        <w:rPr/>
      </w:pPr>
      <w:r>
        <w:rPr>
          <w:rFonts w:ascii="TimesNewRoman" w:hAnsi="TimesNewRoman"/>
          <w:sz w:val="28"/>
        </w:rPr>
        <w:t xml:space="preserve">клієнтами та продавцями перебувають на рівні від </w:t>
      </w:r>
      <w:r>
        <w:rPr>
          <w:rFonts w:ascii="Times New Roman" w:hAnsi="Times New Roman"/>
          <w:sz w:val="28"/>
        </w:rPr>
        <w:t xml:space="preserve">6,8 </w:t>
      </w:r>
      <w:r>
        <w:rPr>
          <w:rFonts w:ascii="TimesNewRoman" w:hAnsi="TimesNewRoman"/>
          <w:sz w:val="28"/>
        </w:rPr>
        <w:t xml:space="preserve">до </w:t>
      </w:r>
      <w:r>
        <w:rPr>
          <w:rFonts w:ascii="Times New Roman" w:hAnsi="Times New Roman"/>
          <w:sz w:val="28"/>
        </w:rPr>
        <w:t xml:space="preserve">11,3 %. </w:t>
      </w:r>
      <w:r>
        <w:rPr>
          <w:rFonts w:ascii="TimesNewRoman" w:hAnsi="TimesNewRoman"/>
          <w:sz w:val="28"/>
        </w:rPr>
        <w:t>Навіть</w:t>
      </w:r>
    </w:p>
    <w:p>
      <w:pPr>
        <w:pStyle w:val="Normal"/>
        <w:jc w:val="left"/>
        <w:rPr/>
      </w:pPr>
      <w:r>
        <w:rPr>
          <w:rFonts w:ascii="TimesNewRoman" w:hAnsi="TimesNewRoman"/>
          <w:sz w:val="28"/>
        </w:rPr>
        <w:t>пропозиції від продавців у вигляді Веб</w:t>
      </w:r>
      <w:r>
        <w:rPr>
          <w:rFonts w:ascii="Times New Roman" w:hAnsi="Times New Roman"/>
          <w:sz w:val="28"/>
        </w:rPr>
        <w:t>-</w:t>
      </w:r>
      <w:r>
        <w:rPr>
          <w:rFonts w:ascii="TimesNewRoman" w:hAnsi="TimesNewRoman"/>
          <w:sz w:val="28"/>
        </w:rPr>
        <w:t xml:space="preserve">вітрин складає лише </w:t>
      </w:r>
      <w:r>
        <w:rPr>
          <w:rFonts w:ascii="Times New Roman" w:hAnsi="Times New Roman"/>
          <w:sz w:val="28"/>
        </w:rPr>
        <w:t xml:space="preserve">27 %. </w:t>
      </w:r>
      <w:r>
        <w:rPr>
          <w:rFonts w:ascii="TimesNewRoman" w:hAnsi="TimesNewRoman"/>
          <w:sz w:val="28"/>
        </w:rPr>
        <w:t>Вважаємо</w:t>
      </w:r>
      <w:r>
        <w:rPr>
          <w:rFonts w:ascii="Times New Roman" w:hAnsi="Times New Roman"/>
          <w:sz w:val="28"/>
        </w:rPr>
        <w:t>,</w:t>
      </w:r>
    </w:p>
    <w:p>
      <w:pPr>
        <w:pStyle w:val="Normal"/>
        <w:jc w:val="left"/>
        <w:rPr/>
      </w:pPr>
      <w:r>
        <w:rPr>
          <w:rFonts w:ascii="TimesNewRoman" w:hAnsi="TimesNewRoman"/>
          <w:sz w:val="28"/>
        </w:rPr>
        <w:t>що це пов</w:t>
      </w:r>
      <w:r>
        <w:rPr>
          <w:rFonts w:ascii="Times New Roman" w:hAnsi="Times New Roman"/>
          <w:sz w:val="28"/>
        </w:rPr>
        <w:t>’</w:t>
      </w:r>
      <w:r>
        <w:rPr>
          <w:rFonts w:ascii="TimesNewRoman" w:hAnsi="TimesNewRoman"/>
          <w:sz w:val="28"/>
        </w:rPr>
        <w:t>язано з такими чинниками</w:t>
      </w:r>
      <w:r>
        <w:rPr>
          <w:rFonts w:ascii="Times New Roman" w:hAnsi="Times New Roman"/>
          <w:sz w:val="28"/>
        </w:rPr>
        <w:t>:</w:t>
      </w:r>
    </w:p>
    <w:p>
      <w:pPr>
        <w:pStyle w:val="Normal"/>
        <w:jc w:val="left"/>
        <w:rPr/>
      </w:pPr>
      <w:r>
        <w:rPr>
          <w:rFonts w:ascii="Times New Roman" w:hAnsi="Times New Roman"/>
          <w:sz w:val="24"/>
        </w:rPr>
        <w:t>83</w:t>
      </w:r>
    </w:p>
    <w:p>
      <w:pPr>
        <w:pStyle w:val="Normal"/>
        <w:jc w:val="left"/>
        <w:rPr/>
      </w:pPr>
      <w:r>
        <w:rPr>
          <w:rFonts w:ascii="Symbol" w:hAnsi="Symbol"/>
          <w:sz w:val="20"/>
        </w:rPr>
        <w:t xml:space="preserve">· </w:t>
      </w:r>
      <w:r>
        <w:rPr>
          <w:rFonts w:ascii="TimesNewRoman" w:hAnsi="TimesNewRoman"/>
          <w:sz w:val="28"/>
        </w:rPr>
        <w:t>тривалий час мережа Інтернет була недостатньо захищеною для</w:t>
      </w:r>
    </w:p>
    <w:p>
      <w:pPr>
        <w:pStyle w:val="Normal"/>
        <w:jc w:val="left"/>
        <w:rPr/>
      </w:pPr>
      <w:r>
        <w:rPr>
          <w:rFonts w:ascii="TimesNewRoman" w:hAnsi="TimesNewRoman"/>
          <w:sz w:val="28"/>
        </w:rPr>
        <w:t>розміщення конфіденційної інформації</w:t>
      </w:r>
      <w:r>
        <w:rPr>
          <w:rFonts w:ascii="Times New Roman" w:hAnsi="Times New Roman"/>
          <w:sz w:val="28"/>
        </w:rPr>
        <w:t xml:space="preserve">, </w:t>
      </w:r>
      <w:r>
        <w:rPr>
          <w:rFonts w:ascii="TimesNewRoman" w:hAnsi="TimesNewRoman"/>
          <w:sz w:val="28"/>
        </w:rPr>
        <w:t>яка стосується взаємовідносин</w:t>
      </w:r>
    </w:p>
    <w:p>
      <w:pPr>
        <w:pStyle w:val="Normal"/>
        <w:jc w:val="left"/>
        <w:rPr/>
      </w:pPr>
      <w:r>
        <w:rPr>
          <w:rFonts w:ascii="TimesNewRoman" w:hAnsi="TimesNewRoman"/>
          <w:sz w:val="28"/>
        </w:rPr>
        <w:t>між підприємствами</w:t>
      </w:r>
      <w:r>
        <w:rPr>
          <w:rFonts w:ascii="Times New Roman" w:hAnsi="Times New Roman"/>
          <w:sz w:val="28"/>
        </w:rPr>
        <w:t xml:space="preserve">. </w:t>
      </w:r>
      <w:r>
        <w:rPr>
          <w:rFonts w:ascii="TimesNewRoman" w:hAnsi="TimesNewRoman"/>
          <w:sz w:val="28"/>
        </w:rPr>
        <w:t>Тільки декілька років тому з появою захищених</w:t>
      </w:r>
    </w:p>
    <w:p>
      <w:pPr>
        <w:pStyle w:val="Normal"/>
        <w:jc w:val="left"/>
        <w:rPr/>
      </w:pPr>
      <w:r>
        <w:rPr>
          <w:rFonts w:ascii="TimesNewRoman" w:hAnsi="TimesNewRoman"/>
          <w:sz w:val="28"/>
        </w:rPr>
        <w:t xml:space="preserve">протоколів передачі даних таких як </w:t>
      </w:r>
      <w:r>
        <w:rPr>
          <w:rFonts w:ascii="Times New Roman" w:hAnsi="Times New Roman"/>
          <w:sz w:val="28"/>
        </w:rPr>
        <w:t xml:space="preserve">SSL </w:t>
      </w:r>
      <w:r>
        <w:rPr>
          <w:rFonts w:ascii="TimesNewRoman" w:hAnsi="TimesNewRoman"/>
          <w:sz w:val="28"/>
        </w:rPr>
        <w:t xml:space="preserve">та стандарту </w:t>
      </w:r>
      <w:r>
        <w:rPr>
          <w:rFonts w:ascii="Times New Roman" w:hAnsi="Times New Roman"/>
          <w:sz w:val="28"/>
        </w:rPr>
        <w:t xml:space="preserve">TLS </w:t>
      </w:r>
      <w:r>
        <w:rPr>
          <w:rFonts w:ascii="TimesNewRoman" w:hAnsi="TimesNewRoman"/>
          <w:sz w:val="28"/>
        </w:rPr>
        <w:t>набув</w:t>
      </w:r>
    </w:p>
    <w:p>
      <w:pPr>
        <w:pStyle w:val="Normal"/>
        <w:jc w:val="left"/>
        <w:rPr/>
      </w:pPr>
      <w:r>
        <w:rPr>
          <w:rFonts w:ascii="TimesNewRoman" w:hAnsi="TimesNewRoman"/>
          <w:sz w:val="28"/>
        </w:rPr>
        <w:t>можливості обмін конфіденційними інформаційними потоками як між</w:t>
      </w:r>
    </w:p>
    <w:p>
      <w:pPr>
        <w:pStyle w:val="Normal"/>
        <w:jc w:val="left"/>
        <w:rPr/>
      </w:pPr>
      <w:r>
        <w:rPr>
          <w:rFonts w:ascii="TimesNewRoman" w:hAnsi="TimesNewRoman"/>
          <w:sz w:val="28"/>
        </w:rPr>
        <w:t>окремими суб</w:t>
      </w:r>
      <w:r>
        <w:rPr>
          <w:rFonts w:ascii="Times New Roman" w:hAnsi="Times New Roman"/>
          <w:sz w:val="28"/>
        </w:rPr>
        <w:t>’</w:t>
      </w:r>
      <w:r>
        <w:rPr>
          <w:rFonts w:ascii="TimesNewRoman" w:hAnsi="TimesNewRoman"/>
          <w:sz w:val="28"/>
        </w:rPr>
        <w:t>єктами господарювання</w:t>
      </w:r>
      <w:r>
        <w:rPr>
          <w:rFonts w:ascii="Times New Roman" w:hAnsi="Times New Roman"/>
          <w:sz w:val="28"/>
        </w:rPr>
        <w:t xml:space="preserve">, </w:t>
      </w:r>
      <w:r>
        <w:rPr>
          <w:rFonts w:ascii="TimesNewRoman" w:hAnsi="TimesNewRoman"/>
          <w:sz w:val="28"/>
        </w:rPr>
        <w:t>так і між ланками вертикально</w:t>
      </w:r>
    </w:p>
    <w:p>
      <w:pPr>
        <w:pStyle w:val="Normal"/>
        <w:jc w:val="left"/>
        <w:rPr/>
      </w:pPr>
      <w:r>
        <w:rPr>
          <w:rFonts w:ascii="TimesNewRoman" w:hAnsi="TimesNewRoman"/>
          <w:sz w:val="28"/>
        </w:rPr>
        <w:t>інтегрованої структури</w:t>
      </w:r>
      <w:r>
        <w:rPr>
          <w:rFonts w:ascii="Times New Roman" w:hAnsi="Times New Roman"/>
          <w:sz w:val="28"/>
        </w:rPr>
        <w:t>;</w:t>
      </w:r>
    </w:p>
    <w:p>
      <w:pPr>
        <w:pStyle w:val="Normal"/>
        <w:jc w:val="left"/>
        <w:rPr/>
      </w:pPr>
      <w:r>
        <w:rPr>
          <w:rFonts w:ascii="Symbol" w:hAnsi="Symbol"/>
          <w:sz w:val="20"/>
        </w:rPr>
        <w:t xml:space="preserve">· </w:t>
      </w:r>
      <w:r>
        <w:rPr>
          <w:rFonts w:ascii="TimesNewRoman" w:hAnsi="TimesNewRoman"/>
          <w:sz w:val="28"/>
        </w:rPr>
        <w:t>недостатній розвиток телекомунікаційних технологій</w:t>
      </w:r>
      <w:r>
        <w:rPr>
          <w:rFonts w:ascii="Times New Roman" w:hAnsi="Times New Roman"/>
          <w:sz w:val="28"/>
        </w:rPr>
        <w:t xml:space="preserve">, </w:t>
      </w:r>
      <w:r>
        <w:rPr>
          <w:rFonts w:ascii="TimesNewRoman" w:hAnsi="TimesNewRoman"/>
          <w:sz w:val="28"/>
        </w:rPr>
        <w:t>особливо в</w:t>
      </w:r>
    </w:p>
    <w:p>
      <w:pPr>
        <w:pStyle w:val="Normal"/>
        <w:jc w:val="left"/>
        <w:rPr/>
      </w:pPr>
      <w:r>
        <w:rPr>
          <w:rFonts w:ascii="TimesNewRoman" w:hAnsi="TimesNewRoman"/>
          <w:sz w:val="28"/>
        </w:rPr>
        <w:t>позаміський місцевості</w:t>
      </w:r>
      <w:r>
        <w:rPr>
          <w:rFonts w:ascii="Times New Roman" w:hAnsi="Times New Roman"/>
          <w:sz w:val="28"/>
        </w:rPr>
        <w:t xml:space="preserve">, </w:t>
      </w:r>
      <w:r>
        <w:rPr>
          <w:rFonts w:ascii="TimesNewRoman" w:hAnsi="TimesNewRoman"/>
          <w:sz w:val="28"/>
        </w:rPr>
        <w:t>де немає високошвидкісних каналів зв</w:t>
      </w:r>
      <w:r>
        <w:rPr>
          <w:rFonts w:ascii="Times New Roman" w:hAnsi="Times New Roman"/>
          <w:sz w:val="28"/>
        </w:rPr>
        <w:t>’</w:t>
      </w:r>
      <w:r>
        <w:rPr>
          <w:rFonts w:ascii="TimesNewRoman" w:hAnsi="TimesNewRoman"/>
          <w:sz w:val="28"/>
        </w:rPr>
        <w:t>язку</w:t>
      </w:r>
      <w:r>
        <w:rPr>
          <w:rFonts w:ascii="Times New Roman" w:hAnsi="Times New Roman"/>
          <w:sz w:val="28"/>
        </w:rPr>
        <w:t xml:space="preserve">, </w:t>
      </w:r>
      <w:r>
        <w:rPr>
          <w:rFonts w:ascii="TimesNewRoman" w:hAnsi="TimesNewRoman"/>
          <w:sz w:val="28"/>
        </w:rPr>
        <w:t>не</w:t>
      </w:r>
    </w:p>
    <w:p>
      <w:pPr>
        <w:pStyle w:val="Normal"/>
        <w:jc w:val="left"/>
        <w:rPr/>
      </w:pPr>
      <w:r>
        <w:rPr>
          <w:rFonts w:ascii="TimesNewRoman" w:hAnsi="TimesNewRoman"/>
          <w:sz w:val="28"/>
        </w:rPr>
        <w:t>дозволяє передавати інформаційні потоки необхідної щільності</w:t>
      </w:r>
      <w:r>
        <w:rPr>
          <w:rFonts w:ascii="Times New Roman" w:hAnsi="Times New Roman"/>
          <w:sz w:val="28"/>
        </w:rPr>
        <w:t xml:space="preserve">, </w:t>
      </w:r>
      <w:r>
        <w:rPr>
          <w:rFonts w:ascii="TimesNewRoman" w:hAnsi="TimesNewRoman"/>
          <w:sz w:val="28"/>
        </w:rPr>
        <w:t>саме</w:t>
      </w:r>
    </w:p>
    <w:p>
      <w:pPr>
        <w:pStyle w:val="Normal"/>
        <w:jc w:val="left"/>
        <w:rPr/>
      </w:pPr>
      <w:r>
        <w:rPr>
          <w:rFonts w:ascii="TimesNewRoman" w:hAnsi="TimesNewRoman"/>
          <w:sz w:val="28"/>
        </w:rPr>
        <w:t>там</w:t>
      </w:r>
      <w:r>
        <w:rPr>
          <w:rFonts w:ascii="Times New Roman" w:hAnsi="Times New Roman"/>
          <w:sz w:val="28"/>
        </w:rPr>
        <w:t xml:space="preserve">, </w:t>
      </w:r>
      <w:r>
        <w:rPr>
          <w:rFonts w:ascii="TimesNewRoman" w:hAnsi="TimesNewRoman"/>
          <w:sz w:val="28"/>
        </w:rPr>
        <w:t>де зосереджена найбільша кількість сільськогосподарських</w:t>
      </w:r>
    </w:p>
    <w:p>
      <w:pPr>
        <w:pStyle w:val="Normal"/>
        <w:jc w:val="left"/>
        <w:rPr/>
      </w:pPr>
      <w:r>
        <w:rPr>
          <w:rFonts w:ascii="TimesNewRoman" w:hAnsi="TimesNewRoman"/>
          <w:sz w:val="28"/>
        </w:rPr>
        <w:t>товаровиробників та виробничих потужностей переробних</w:t>
      </w:r>
    </w:p>
    <w:p>
      <w:pPr>
        <w:pStyle w:val="Normal"/>
        <w:jc w:val="left"/>
        <w:rPr/>
      </w:pPr>
      <w:r>
        <w:rPr>
          <w:rFonts w:ascii="TimesNewRoman" w:hAnsi="TimesNewRoman"/>
          <w:sz w:val="28"/>
        </w:rPr>
        <w:t>підприємств</w:t>
      </w:r>
      <w:r>
        <w:rPr>
          <w:rFonts w:ascii="Times New Roman" w:hAnsi="Times New Roman"/>
          <w:sz w:val="28"/>
        </w:rPr>
        <w:t xml:space="preserve">. </w:t>
      </w:r>
      <w:r>
        <w:rPr>
          <w:rFonts w:ascii="TimesNewRoman" w:hAnsi="TimesNewRoman"/>
          <w:sz w:val="28"/>
        </w:rPr>
        <w:t>Високошвидкісні канали зв</w:t>
      </w:r>
      <w:r>
        <w:rPr>
          <w:rFonts w:ascii="Times New Roman" w:hAnsi="Times New Roman"/>
          <w:sz w:val="28"/>
        </w:rPr>
        <w:t>’</w:t>
      </w:r>
      <w:r>
        <w:rPr>
          <w:rFonts w:ascii="TimesNewRoman" w:hAnsi="TimesNewRoman"/>
          <w:sz w:val="28"/>
        </w:rPr>
        <w:t>язку такі як</w:t>
      </w:r>
    </w:p>
    <w:p>
      <w:pPr>
        <w:pStyle w:val="Normal"/>
        <w:jc w:val="left"/>
        <w:rPr/>
      </w:pPr>
      <w:r>
        <w:rPr>
          <w:rFonts w:ascii="Times New Roman" w:hAnsi="Times New Roman"/>
          <w:sz w:val="28"/>
        </w:rPr>
        <w:t>WiMAX (</w:t>
      </w:r>
      <w:r>
        <w:rPr>
          <w:rFonts w:ascii="TimesNewRoman" w:hAnsi="TimesNewRoman"/>
          <w:sz w:val="28"/>
        </w:rPr>
        <w:t xml:space="preserve">стандарт </w:t>
      </w:r>
      <w:r>
        <w:rPr>
          <w:rFonts w:ascii="Times New Roman" w:hAnsi="Times New Roman"/>
          <w:sz w:val="28"/>
        </w:rPr>
        <w:t xml:space="preserve">IEEE 802.16), </w:t>
      </w:r>
      <w:r>
        <w:rPr>
          <w:rFonts w:ascii="TimesNewRoman" w:hAnsi="TimesNewRoman"/>
          <w:sz w:val="28"/>
        </w:rPr>
        <w:t>що були ратифіковані в Україні в</w:t>
      </w:r>
    </w:p>
    <w:p>
      <w:pPr>
        <w:pStyle w:val="Normal"/>
        <w:jc w:val="left"/>
        <w:rPr/>
      </w:pPr>
      <w:r>
        <w:rPr>
          <w:rFonts w:ascii="Times New Roman" w:hAnsi="Times New Roman"/>
          <w:sz w:val="28"/>
        </w:rPr>
        <w:t xml:space="preserve">2009 – 2010 </w:t>
      </w:r>
      <w:r>
        <w:rPr>
          <w:rFonts w:ascii="TimesNewRoman" w:hAnsi="TimesNewRoman"/>
          <w:sz w:val="28"/>
        </w:rPr>
        <w:t>рр</w:t>
      </w:r>
      <w:r>
        <w:rPr>
          <w:rFonts w:ascii="Times New Roman" w:hAnsi="Times New Roman"/>
          <w:sz w:val="28"/>
        </w:rPr>
        <w:t xml:space="preserve">., </w:t>
      </w:r>
      <w:r>
        <w:rPr>
          <w:rFonts w:ascii="TimesNewRoman" w:hAnsi="TimesNewRoman"/>
          <w:sz w:val="28"/>
        </w:rPr>
        <w:t>недостатньо розвинені</w:t>
      </w:r>
      <w:r>
        <w:rPr>
          <w:rFonts w:ascii="Times New Roman" w:hAnsi="Times New Roman"/>
          <w:sz w:val="28"/>
        </w:rPr>
        <w:t xml:space="preserve">; </w:t>
      </w:r>
      <w:r>
        <w:rPr>
          <w:rFonts w:ascii="TimesNewRoman" w:hAnsi="TimesNewRoman"/>
          <w:sz w:val="28"/>
        </w:rPr>
        <w:t xml:space="preserve">мережі </w:t>
      </w:r>
      <w:r>
        <w:rPr>
          <w:rFonts w:ascii="Times New Roman" w:hAnsi="Times New Roman"/>
          <w:sz w:val="28"/>
        </w:rPr>
        <w:t xml:space="preserve">LTE (4G) </w:t>
      </w:r>
      <w:r>
        <w:rPr>
          <w:rFonts w:ascii="TimesNewRoman" w:hAnsi="TimesNewRoman"/>
          <w:sz w:val="28"/>
        </w:rPr>
        <w:t>так і не</w:t>
      </w:r>
    </w:p>
    <w:p>
      <w:pPr>
        <w:pStyle w:val="Normal"/>
        <w:jc w:val="left"/>
        <w:rPr/>
      </w:pPr>
      <w:r>
        <w:rPr>
          <w:rFonts w:ascii="TimesNewRoman" w:hAnsi="TimesNewRoman"/>
          <w:sz w:val="28"/>
        </w:rPr>
        <w:t>реалізовані</w:t>
      </w:r>
      <w:r>
        <w:rPr>
          <w:rFonts w:ascii="Times New Roman" w:hAnsi="Times New Roman"/>
          <w:sz w:val="28"/>
        </w:rPr>
        <w:t xml:space="preserve">, </w:t>
      </w:r>
      <w:r>
        <w:rPr>
          <w:rFonts w:ascii="TimesNewRoman" w:hAnsi="TimesNewRoman"/>
          <w:sz w:val="28"/>
        </w:rPr>
        <w:t xml:space="preserve">а </w:t>
      </w:r>
      <w:r>
        <w:rPr>
          <w:rFonts w:ascii="Times New Roman" w:hAnsi="Times New Roman"/>
          <w:sz w:val="28"/>
        </w:rPr>
        <w:t>WRAN (</w:t>
      </w:r>
      <w:r>
        <w:rPr>
          <w:rFonts w:ascii="TimesNewRoman" w:hAnsi="TimesNewRoman"/>
          <w:sz w:val="28"/>
        </w:rPr>
        <w:t xml:space="preserve">стандарт </w:t>
      </w:r>
      <w:r>
        <w:rPr>
          <w:rFonts w:ascii="Times New Roman" w:hAnsi="Times New Roman"/>
          <w:sz w:val="28"/>
        </w:rPr>
        <w:t xml:space="preserve">IEEE 802.22) </w:t>
      </w:r>
      <w:r>
        <w:rPr>
          <w:rFonts w:ascii="TimesNewRoman" w:hAnsi="TimesNewRoman"/>
          <w:sz w:val="28"/>
        </w:rPr>
        <w:t>навіть не ратифіковані</w:t>
      </w:r>
      <w:r>
        <w:rPr>
          <w:rFonts w:ascii="Times New Roman" w:hAnsi="Times New Roman"/>
          <w:sz w:val="28"/>
        </w:rPr>
        <w:t>.</w:t>
      </w:r>
    </w:p>
    <w:p>
      <w:pPr>
        <w:pStyle w:val="Normal"/>
        <w:jc w:val="left"/>
        <w:rPr/>
      </w:pPr>
      <w:r>
        <w:rPr>
          <w:rFonts w:ascii="TimesNewRoman" w:hAnsi="TimesNewRoman"/>
          <w:sz w:val="28"/>
        </w:rPr>
        <w:t>При цьому саме широкосмугові безпровідні технології є основою</w:t>
      </w:r>
    </w:p>
    <w:p>
      <w:pPr>
        <w:pStyle w:val="Normal"/>
        <w:jc w:val="left"/>
        <w:rPr/>
      </w:pPr>
      <w:r>
        <w:rPr>
          <w:rFonts w:ascii="TimesNewRoman" w:hAnsi="TimesNewRoman"/>
          <w:sz w:val="28"/>
        </w:rPr>
        <w:t>телекомунікації на сільських територіях</w:t>
      </w:r>
      <w:r>
        <w:rPr>
          <w:rFonts w:ascii="Times New Roman" w:hAnsi="Times New Roman"/>
          <w:sz w:val="28"/>
        </w:rPr>
        <w:t>;</w:t>
      </w:r>
    </w:p>
    <w:p>
      <w:pPr>
        <w:pStyle w:val="Normal"/>
        <w:jc w:val="left"/>
        <w:rPr/>
      </w:pPr>
      <w:r>
        <w:rPr>
          <w:rFonts w:ascii="Symbol" w:hAnsi="Symbol"/>
          <w:sz w:val="20"/>
        </w:rPr>
        <w:t xml:space="preserve">· </w:t>
      </w:r>
      <w:r>
        <w:rPr>
          <w:rFonts w:ascii="TimesNewRoman" w:hAnsi="TimesNewRoman"/>
          <w:sz w:val="28"/>
        </w:rPr>
        <w:t>недостатній розвиток системи інформаційно</w:t>
      </w:r>
      <w:r>
        <w:rPr>
          <w:rFonts w:ascii="Times New Roman" w:hAnsi="Times New Roman"/>
          <w:sz w:val="28"/>
        </w:rPr>
        <w:t>-</w:t>
      </w:r>
      <w:r>
        <w:rPr>
          <w:rFonts w:ascii="TimesNewRoman" w:hAnsi="TimesNewRoman"/>
          <w:sz w:val="28"/>
        </w:rPr>
        <w:t>консультаційного</w:t>
      </w:r>
    </w:p>
    <w:p>
      <w:pPr>
        <w:pStyle w:val="Normal"/>
        <w:jc w:val="left"/>
        <w:rPr/>
      </w:pPr>
      <w:r>
        <w:rPr>
          <w:rFonts w:ascii="TimesNewRoman" w:hAnsi="TimesNewRoman"/>
          <w:sz w:val="28"/>
        </w:rPr>
        <w:t>забезпечення аграрного сектора економіки України</w:t>
      </w:r>
      <w:r>
        <w:rPr>
          <w:rFonts w:ascii="Times New Roman" w:hAnsi="Times New Roman"/>
          <w:sz w:val="28"/>
        </w:rPr>
        <w:t xml:space="preserve">. </w:t>
      </w:r>
      <w:r>
        <w:rPr>
          <w:rFonts w:ascii="TimesNewRoman" w:hAnsi="TimesNewRoman"/>
          <w:sz w:val="28"/>
        </w:rPr>
        <w:t>Через низку</w:t>
      </w:r>
    </w:p>
    <w:p>
      <w:pPr>
        <w:pStyle w:val="Normal"/>
        <w:jc w:val="left"/>
        <w:rPr/>
      </w:pPr>
      <w:r>
        <w:rPr>
          <w:rFonts w:ascii="TimesNewRoman" w:hAnsi="TimesNewRoman"/>
          <w:sz w:val="28"/>
        </w:rPr>
        <w:t>об</w:t>
      </w:r>
      <w:r>
        <w:rPr>
          <w:rFonts w:ascii="Times New Roman" w:hAnsi="Times New Roman"/>
          <w:sz w:val="28"/>
        </w:rPr>
        <w:t>’</w:t>
      </w:r>
      <w:r>
        <w:rPr>
          <w:rFonts w:ascii="TimesNewRoman" w:hAnsi="TimesNewRoman"/>
          <w:sz w:val="28"/>
        </w:rPr>
        <w:t>єктивних та суб</w:t>
      </w:r>
      <w:r>
        <w:rPr>
          <w:rFonts w:ascii="Times New Roman" w:hAnsi="Times New Roman"/>
          <w:sz w:val="28"/>
        </w:rPr>
        <w:t>’</w:t>
      </w:r>
      <w:r>
        <w:rPr>
          <w:rFonts w:ascii="TimesNewRoman" w:hAnsi="TimesNewRoman"/>
          <w:sz w:val="28"/>
        </w:rPr>
        <w:t>єктивних причин</w:t>
      </w:r>
      <w:r>
        <w:rPr>
          <w:rFonts w:ascii="Times New Roman" w:hAnsi="Times New Roman"/>
          <w:sz w:val="28"/>
        </w:rPr>
        <w:t xml:space="preserve">, </w:t>
      </w:r>
      <w:r>
        <w:rPr>
          <w:rFonts w:ascii="TimesNewRoman" w:hAnsi="TimesNewRoman"/>
          <w:sz w:val="28"/>
        </w:rPr>
        <w:t>передусім таких</w:t>
      </w:r>
      <w:r>
        <w:rPr>
          <w:rFonts w:ascii="Times New Roman" w:hAnsi="Times New Roman"/>
          <w:sz w:val="28"/>
        </w:rPr>
        <w:t xml:space="preserve">, </w:t>
      </w:r>
      <w:r>
        <w:rPr>
          <w:rFonts w:ascii="TimesNewRoman" w:hAnsi="TimesNewRoman"/>
          <w:sz w:val="28"/>
        </w:rPr>
        <w:t>як відсутність</w:t>
      </w:r>
    </w:p>
    <w:p>
      <w:pPr>
        <w:pStyle w:val="Normal"/>
        <w:jc w:val="left"/>
        <w:rPr/>
      </w:pPr>
      <w:r>
        <w:rPr>
          <w:rFonts w:ascii="TimesNewRoman" w:hAnsi="TimesNewRoman"/>
          <w:sz w:val="28"/>
        </w:rPr>
        <w:t>надійної фінансової підтримки</w:t>
      </w:r>
      <w:r>
        <w:rPr>
          <w:rFonts w:ascii="Times New Roman" w:hAnsi="Times New Roman"/>
          <w:sz w:val="28"/>
        </w:rPr>
        <w:t xml:space="preserve">, </w:t>
      </w:r>
      <w:r>
        <w:rPr>
          <w:rFonts w:ascii="TimesNewRoman" w:hAnsi="TimesNewRoman"/>
          <w:sz w:val="28"/>
        </w:rPr>
        <w:t>наявність проблем із підбором та</w:t>
      </w:r>
    </w:p>
    <w:p>
      <w:pPr>
        <w:pStyle w:val="Normal"/>
        <w:jc w:val="left"/>
        <w:rPr/>
      </w:pPr>
      <w:r>
        <w:rPr>
          <w:rFonts w:ascii="TimesNewRoman" w:hAnsi="TimesNewRoman"/>
          <w:sz w:val="28"/>
        </w:rPr>
        <w:t>підготовкою кадрів професійних дорадників</w:t>
      </w:r>
      <w:r>
        <w:rPr>
          <w:rFonts w:ascii="Times New Roman" w:hAnsi="Times New Roman"/>
          <w:sz w:val="28"/>
        </w:rPr>
        <w:t xml:space="preserve">, </w:t>
      </w:r>
      <w:r>
        <w:rPr>
          <w:rFonts w:ascii="TimesNewRoman" w:hAnsi="TimesNewRoman"/>
          <w:sz w:val="28"/>
        </w:rPr>
        <w:t>зниження інтересу до</w:t>
      </w:r>
    </w:p>
    <w:p>
      <w:pPr>
        <w:pStyle w:val="Normal"/>
        <w:jc w:val="left"/>
        <w:rPr/>
      </w:pPr>
      <w:r>
        <w:rPr>
          <w:rFonts w:ascii="TimesNewRoman" w:hAnsi="TimesNewRoman"/>
          <w:sz w:val="28"/>
        </w:rPr>
        <w:t>сільськогосподарського консультування з боку органів державного</w:t>
      </w:r>
    </w:p>
    <w:p>
      <w:pPr>
        <w:pStyle w:val="Normal"/>
        <w:jc w:val="left"/>
        <w:rPr/>
      </w:pPr>
      <w:r>
        <w:rPr>
          <w:rFonts w:ascii="TimesNewRoman" w:hAnsi="TimesNewRoman"/>
          <w:sz w:val="28"/>
        </w:rPr>
        <w:t>управління галуззю та іншими</w:t>
      </w:r>
      <w:r>
        <w:rPr>
          <w:rFonts w:ascii="Times New Roman" w:hAnsi="Times New Roman"/>
          <w:sz w:val="28"/>
        </w:rPr>
        <w:t xml:space="preserve">, </w:t>
      </w:r>
      <w:r>
        <w:rPr>
          <w:rFonts w:ascii="TimesNewRoman" w:hAnsi="TimesNewRoman"/>
          <w:sz w:val="28"/>
        </w:rPr>
        <w:t>становлення системи відбувається</w:t>
      </w:r>
    </w:p>
    <w:p>
      <w:pPr>
        <w:pStyle w:val="Normal"/>
        <w:jc w:val="left"/>
        <w:rPr/>
      </w:pPr>
      <w:r>
        <w:rPr>
          <w:rFonts w:ascii="TimesNewRoman" w:hAnsi="TimesNewRoman"/>
          <w:sz w:val="28"/>
        </w:rPr>
        <w:t>повільно</w:t>
      </w:r>
      <w:r>
        <w:rPr>
          <w:rFonts w:ascii="Times New Roman" w:hAnsi="Times New Roman"/>
          <w:sz w:val="28"/>
        </w:rPr>
        <w:t xml:space="preserve">. </w:t>
      </w:r>
      <w:r>
        <w:rPr>
          <w:rFonts w:ascii="TimesNewRoman" w:hAnsi="TimesNewRoman"/>
          <w:sz w:val="28"/>
        </w:rPr>
        <w:t>Концепцію державної цільової програми розвитку</w:t>
      </w:r>
    </w:p>
    <w:p>
      <w:pPr>
        <w:pStyle w:val="Normal"/>
        <w:jc w:val="left"/>
        <w:rPr/>
      </w:pPr>
      <w:r>
        <w:rPr>
          <w:rFonts w:ascii="TimesNewRoman" w:hAnsi="TimesNewRoman"/>
          <w:sz w:val="28"/>
        </w:rPr>
        <w:t xml:space="preserve">сільськогосподарської дорадчої діяльності на </w:t>
      </w:r>
      <w:r>
        <w:rPr>
          <w:rFonts w:ascii="Times New Roman" w:hAnsi="Times New Roman"/>
          <w:sz w:val="28"/>
        </w:rPr>
        <w:t xml:space="preserve">2006 – 2009 </w:t>
      </w:r>
      <w:r>
        <w:rPr>
          <w:rFonts w:ascii="TimesNewRoman" w:hAnsi="TimesNewRoman"/>
          <w:sz w:val="28"/>
        </w:rPr>
        <w:t>рр</w:t>
      </w:r>
      <w:r>
        <w:rPr>
          <w:rFonts w:ascii="Times New Roman" w:hAnsi="Times New Roman"/>
          <w:sz w:val="28"/>
        </w:rPr>
        <w:t xml:space="preserve">. </w:t>
      </w:r>
      <w:r>
        <w:rPr>
          <w:rFonts w:ascii="TimesNewRoman" w:hAnsi="TimesNewRoman"/>
          <w:sz w:val="28"/>
        </w:rPr>
        <w:t>не було</w:t>
      </w:r>
    </w:p>
    <w:p>
      <w:pPr>
        <w:pStyle w:val="Normal"/>
        <w:jc w:val="left"/>
        <w:rPr/>
      </w:pPr>
      <w:r>
        <w:rPr>
          <w:rFonts w:ascii="TimesNewRoman" w:hAnsi="TimesNewRoman"/>
          <w:sz w:val="28"/>
        </w:rPr>
        <w:t>реалізовано у передбаченому обсязі</w:t>
      </w:r>
      <w:r>
        <w:rPr>
          <w:rFonts w:ascii="Times New Roman" w:hAnsi="Times New Roman"/>
          <w:sz w:val="28"/>
        </w:rPr>
        <w:t xml:space="preserve">. </w:t>
      </w:r>
      <w:r>
        <w:rPr>
          <w:rFonts w:ascii="TimesNewRoman" w:hAnsi="TimesNewRoman"/>
          <w:sz w:val="28"/>
        </w:rPr>
        <w:t>На думку окремих експертів</w:t>
      </w:r>
      <w:r>
        <w:rPr>
          <w:rFonts w:ascii="Times New Roman" w:hAnsi="Times New Roman"/>
          <w:sz w:val="28"/>
        </w:rPr>
        <w:t>,</w:t>
      </w:r>
    </w:p>
    <w:p>
      <w:pPr>
        <w:pStyle w:val="Normal"/>
        <w:jc w:val="left"/>
        <w:rPr/>
      </w:pPr>
      <w:r>
        <w:rPr>
          <w:rFonts w:ascii="TimesNewRoman" w:hAnsi="TimesNewRoman"/>
          <w:sz w:val="28"/>
        </w:rPr>
        <w:t>малоймовірно</w:t>
      </w:r>
      <w:r>
        <w:rPr>
          <w:rFonts w:ascii="TimesNewRoman" w:hAnsi="TimesNewRoman"/>
          <w:sz w:val="20"/>
        </w:rPr>
        <w:softHyphen/>
        <w:t>¶ю~К</w:t>
      </w:r>
      <w:r>
        <w:rPr>
          <w:rFonts w:ascii="Times New Roman" w:hAnsi="Times New Roman"/>
          <w:sz w:val="28"/>
        </w:rPr>
        <w:t xml:space="preserve">, </w:t>
      </w:r>
      <w:r>
        <w:rPr>
          <w:rFonts w:ascii="TimesNewRoman" w:hAnsi="TimesNewRoman"/>
          <w:sz w:val="28"/>
        </w:rPr>
        <w:t xml:space="preserve">що до кінця </w:t>
      </w:r>
      <w:r>
        <w:rPr>
          <w:rFonts w:ascii="Times New Roman" w:hAnsi="Times New Roman"/>
          <w:sz w:val="28"/>
        </w:rPr>
        <w:t xml:space="preserve">2015 </w:t>
      </w:r>
      <w:r>
        <w:rPr>
          <w:rFonts w:ascii="TimesNewRoman" w:hAnsi="TimesNewRoman"/>
          <w:sz w:val="28"/>
        </w:rPr>
        <w:t>р</w:t>
      </w:r>
      <w:r>
        <w:rPr>
          <w:rFonts w:ascii="Times New Roman" w:hAnsi="Times New Roman"/>
          <w:sz w:val="28"/>
        </w:rPr>
        <w:t xml:space="preserve">. </w:t>
      </w:r>
      <w:r>
        <w:rPr>
          <w:rFonts w:ascii="TimesNewRoman" w:hAnsi="TimesNewRoman"/>
          <w:sz w:val="28"/>
        </w:rPr>
        <w:t>буде виконано Державну цільову</w:t>
      </w:r>
    </w:p>
    <w:p>
      <w:pPr>
        <w:pStyle w:val="Normal"/>
        <w:jc w:val="left"/>
        <w:rPr/>
      </w:pPr>
      <w:r>
        <w:rPr>
          <w:rFonts w:ascii="TimesNewRoman" w:hAnsi="TimesNewRoman"/>
          <w:sz w:val="28"/>
        </w:rPr>
        <w:t>програму розвитку українського села в частині розвитку</w:t>
      </w:r>
    </w:p>
    <w:p>
      <w:pPr>
        <w:pStyle w:val="Normal"/>
        <w:jc w:val="left"/>
        <w:rPr/>
      </w:pPr>
      <w:r>
        <w:rPr>
          <w:rFonts w:ascii="TimesNewRoman" w:hAnsi="TimesNewRoman"/>
          <w:sz w:val="28"/>
        </w:rPr>
        <w:t xml:space="preserve">дорадництва </w:t>
      </w:r>
      <w:r>
        <w:rPr>
          <w:rFonts w:ascii="Times New Roman" w:hAnsi="Times New Roman"/>
          <w:sz w:val="28"/>
        </w:rPr>
        <w:t>[58].</w:t>
      </w:r>
    </w:p>
    <w:p>
      <w:pPr>
        <w:pStyle w:val="Normal"/>
        <w:jc w:val="left"/>
        <w:rPr>
          <w:rFonts w:ascii="TimesNewRoman" w:hAnsi="TimesNewRoman"/>
          <w:sz w:val="28"/>
        </w:rPr>
      </w:pPr>
      <w:r>
        <w:rPr/>
      </w:r>
    </w:p>
    <w:p>
      <w:pPr>
        <w:pStyle w:val="Normal"/>
        <w:jc w:val="left"/>
        <w:rPr>
          <w:rFonts w:ascii="TimesNewRoman" w:hAnsi="TimesNewRoman"/>
          <w:sz w:val="28"/>
        </w:rPr>
      </w:pPr>
      <w:r>
        <w:rPr/>
      </w:r>
    </w:p>
    <w:p>
      <w:pPr>
        <w:pStyle w:val="Normal"/>
        <w:jc w:val="left"/>
        <w:rPr>
          <w:rFonts w:ascii="TimesNewRoman" w:hAnsi="TimesNewRoman"/>
          <w:sz w:val="28"/>
        </w:rPr>
      </w:pPr>
      <w:r>
        <w:rPr/>
      </w:r>
    </w:p>
    <w:p>
      <w:pPr>
        <w:pStyle w:val="Normal"/>
        <w:jc w:val="left"/>
        <w:rPr/>
      </w:pPr>
      <w:r>
        <w:rPr>
          <w:rFonts w:ascii="TimesNewRoman" w:hAnsi="TimesNewRoman"/>
          <w:sz w:val="28"/>
        </w:rPr>
        <w:t>В</w:t>
      </w:r>
      <w:r>
        <w:rPr>
          <w:rFonts w:ascii="TimesNewRoman" w:hAnsi="TimesNewRoman"/>
          <w:sz w:val="28"/>
        </w:rPr>
        <w:t>провадження передових інформаційних технологій має на меті</w:t>
      </w:r>
    </w:p>
    <w:p>
      <w:pPr>
        <w:pStyle w:val="Normal"/>
        <w:jc w:val="left"/>
        <w:rPr/>
      </w:pPr>
      <w:r>
        <w:rPr>
          <w:rFonts w:ascii="TimesNewRoman" w:hAnsi="TimesNewRoman"/>
          <w:sz w:val="28"/>
        </w:rPr>
        <w:t>забезпечення безперервного процесу збору</w:t>
      </w:r>
      <w:r>
        <w:rPr>
          <w:rFonts w:ascii="Times New Roman" w:hAnsi="Times New Roman"/>
          <w:sz w:val="28"/>
        </w:rPr>
        <w:t xml:space="preserve">, </w:t>
      </w:r>
      <w:r>
        <w:rPr>
          <w:rFonts w:ascii="TimesNewRoman" w:hAnsi="TimesNewRoman"/>
          <w:sz w:val="28"/>
        </w:rPr>
        <w:t>аналізу та оброби необхідної</w:t>
      </w:r>
    </w:p>
    <w:p>
      <w:pPr>
        <w:pStyle w:val="Normal"/>
        <w:jc w:val="left"/>
        <w:rPr/>
      </w:pPr>
      <w:r>
        <w:rPr>
          <w:rFonts w:ascii="TimesNewRoman" w:hAnsi="TimesNewRoman"/>
          <w:sz w:val="28"/>
        </w:rPr>
        <w:t>інформації про стан внутрішніх та зовнішніх риків</w:t>
      </w:r>
      <w:r>
        <w:rPr>
          <w:rFonts w:ascii="Times New Roman" w:hAnsi="Times New Roman"/>
          <w:sz w:val="28"/>
        </w:rPr>
        <w:t xml:space="preserve">, </w:t>
      </w:r>
      <w:r>
        <w:rPr>
          <w:rFonts w:ascii="TimesNewRoman" w:hAnsi="TimesNewRoman"/>
          <w:sz w:val="28"/>
        </w:rPr>
        <w:t>динаміку попиту та</w:t>
      </w:r>
    </w:p>
    <w:p>
      <w:pPr>
        <w:pStyle w:val="Normal"/>
        <w:jc w:val="left"/>
        <w:rPr/>
      </w:pPr>
      <w:r>
        <w:rPr>
          <w:rFonts w:ascii="TimesNewRoman" w:hAnsi="TimesNewRoman"/>
          <w:sz w:val="28"/>
        </w:rPr>
        <w:t>пропозиції</w:t>
      </w:r>
      <w:r>
        <w:rPr>
          <w:rFonts w:ascii="Times New Roman" w:hAnsi="Times New Roman"/>
          <w:sz w:val="28"/>
        </w:rPr>
        <w:t xml:space="preserve">, </w:t>
      </w:r>
      <w:r>
        <w:rPr>
          <w:rFonts w:ascii="TimesNewRoman" w:hAnsi="TimesNewRoman"/>
          <w:sz w:val="28"/>
        </w:rPr>
        <w:t>реакцію споживачів на зміни якості товарів</w:t>
      </w:r>
      <w:r>
        <w:rPr>
          <w:rFonts w:ascii="Times New Roman" w:hAnsi="Times New Roman"/>
          <w:sz w:val="28"/>
        </w:rPr>
        <w:t xml:space="preserve">, </w:t>
      </w:r>
      <w:r>
        <w:rPr>
          <w:rFonts w:ascii="TimesNewRoman" w:hAnsi="TimesNewRoman"/>
          <w:sz w:val="28"/>
        </w:rPr>
        <w:t>інновацій у</w:t>
      </w:r>
    </w:p>
    <w:p>
      <w:pPr>
        <w:pStyle w:val="Normal"/>
        <w:jc w:val="left"/>
        <w:rPr/>
      </w:pPr>
      <w:r>
        <w:rPr>
          <w:rFonts w:ascii="TimesNewRoman" w:hAnsi="TimesNewRoman"/>
          <w:sz w:val="28"/>
        </w:rPr>
        <w:t>менеджменті та організації виробництва тощо</w:t>
      </w:r>
      <w:r>
        <w:rPr>
          <w:rFonts w:ascii="Times New Roman" w:hAnsi="Times New Roman"/>
          <w:sz w:val="28"/>
        </w:rPr>
        <w:t xml:space="preserve">. </w:t>
      </w:r>
      <w:r>
        <w:rPr>
          <w:rFonts w:ascii="TimesNewRoman" w:hAnsi="TimesNewRoman"/>
          <w:sz w:val="28"/>
        </w:rPr>
        <w:t>Оцінка ступеня охоплення</w:t>
      </w:r>
    </w:p>
    <w:p>
      <w:pPr>
        <w:pStyle w:val="Normal"/>
        <w:jc w:val="left"/>
        <w:rPr/>
      </w:pPr>
      <w:r>
        <w:rPr>
          <w:rFonts w:ascii="TimesNewRoman" w:hAnsi="TimesNewRoman"/>
          <w:sz w:val="28"/>
        </w:rPr>
        <w:t>підприємствами України Інтернет</w:t>
      </w:r>
      <w:r>
        <w:rPr>
          <w:rFonts w:ascii="Times New Roman" w:hAnsi="Times New Roman"/>
          <w:sz w:val="28"/>
        </w:rPr>
        <w:t>-</w:t>
      </w:r>
      <w:r>
        <w:rPr>
          <w:rFonts w:ascii="TimesNewRoman" w:hAnsi="TimesNewRoman"/>
          <w:sz w:val="28"/>
        </w:rPr>
        <w:t>технологій дає підставу стверджувати про</w:t>
      </w:r>
    </w:p>
    <w:p>
      <w:pPr>
        <w:pStyle w:val="Normal"/>
        <w:jc w:val="left"/>
        <w:rPr/>
      </w:pPr>
      <w:r>
        <w:rPr>
          <w:rFonts w:ascii="TimesNewRoman" w:hAnsi="TimesNewRoman"/>
          <w:sz w:val="28"/>
        </w:rPr>
        <w:t>недостатній рівень впровадження сучасних інформаційних технологій в</w:t>
      </w:r>
    </w:p>
    <w:p>
      <w:pPr>
        <w:pStyle w:val="Normal"/>
        <w:jc w:val="left"/>
        <w:rPr/>
      </w:pPr>
      <w:r>
        <w:rPr>
          <w:rFonts w:ascii="TimesNewRoman" w:hAnsi="TimesNewRoman"/>
          <w:sz w:val="28"/>
        </w:rPr>
        <w:t>управління та господарську діяльність</w:t>
      </w:r>
      <w:r>
        <w:rPr>
          <w:rFonts w:ascii="Times New Roman" w:hAnsi="Times New Roman"/>
          <w:sz w:val="28"/>
        </w:rPr>
        <w:t xml:space="preserve">. </w:t>
      </w:r>
      <w:r>
        <w:rPr>
          <w:rFonts w:ascii="TimesNewRoman" w:hAnsi="TimesNewRoman"/>
          <w:sz w:val="28"/>
        </w:rPr>
        <w:t>Будь</w:t>
      </w:r>
      <w:r>
        <w:rPr>
          <w:rFonts w:ascii="Times New Roman" w:hAnsi="Times New Roman"/>
          <w:sz w:val="28"/>
        </w:rPr>
        <w:t>-</w:t>
      </w:r>
      <w:r>
        <w:rPr>
          <w:rFonts w:ascii="TimesNewRoman" w:hAnsi="TimesNewRoman"/>
          <w:sz w:val="28"/>
        </w:rPr>
        <w:t>яке підприємство</w:t>
      </w:r>
      <w:r>
        <w:rPr>
          <w:rFonts w:ascii="Times New Roman" w:hAnsi="Times New Roman"/>
          <w:sz w:val="28"/>
        </w:rPr>
        <w:t xml:space="preserve">, </w:t>
      </w:r>
      <w:r>
        <w:rPr>
          <w:rFonts w:ascii="TimesNewRoman" w:hAnsi="TimesNewRoman"/>
          <w:sz w:val="28"/>
        </w:rPr>
        <w:t>зацікавлене у</w:t>
      </w:r>
    </w:p>
    <w:p>
      <w:pPr>
        <w:pStyle w:val="Normal"/>
        <w:jc w:val="left"/>
        <w:rPr/>
      </w:pPr>
      <w:r>
        <w:rPr>
          <w:rFonts w:ascii="TimesNewRoman" w:hAnsi="TimesNewRoman"/>
          <w:sz w:val="28"/>
        </w:rPr>
        <w:t>вертикальній інтеграції</w:t>
      </w:r>
      <w:r>
        <w:rPr>
          <w:rFonts w:ascii="Times New Roman" w:hAnsi="Times New Roman"/>
          <w:sz w:val="28"/>
        </w:rPr>
        <w:t xml:space="preserve">, </w:t>
      </w:r>
      <w:r>
        <w:rPr>
          <w:rFonts w:ascii="TimesNewRoman" w:hAnsi="TimesNewRoman"/>
          <w:sz w:val="28"/>
        </w:rPr>
        <w:t>повинно спрямовувати свої інформаційні потоки на</w:t>
      </w:r>
    </w:p>
    <w:p>
      <w:pPr>
        <w:pStyle w:val="Normal"/>
        <w:jc w:val="left"/>
        <w:rPr/>
      </w:pPr>
      <w:r>
        <w:rPr>
          <w:rFonts w:ascii="TimesNewRoman" w:hAnsi="TimesNewRoman"/>
          <w:sz w:val="28"/>
        </w:rPr>
        <w:t>розвиток взаємовідносин з контрагентами</w:t>
      </w:r>
      <w:r>
        <w:rPr>
          <w:rFonts w:ascii="Times New Roman" w:hAnsi="Times New Roman"/>
          <w:sz w:val="28"/>
        </w:rPr>
        <w:t xml:space="preserve">. </w:t>
      </w:r>
      <w:r>
        <w:rPr>
          <w:rFonts w:ascii="TimesNewRoman" w:hAnsi="TimesNewRoman"/>
          <w:sz w:val="28"/>
        </w:rPr>
        <w:t xml:space="preserve">Наразі це складає </w:t>
      </w:r>
      <w:r>
        <w:rPr>
          <w:rFonts w:ascii="Times New Roman" w:hAnsi="Times New Roman"/>
          <w:sz w:val="28"/>
        </w:rPr>
        <w:t xml:space="preserve">6,8 % </w:t>
      </w:r>
      <w:r>
        <w:rPr>
          <w:rFonts w:ascii="TimesNewRoman" w:hAnsi="TimesNewRoman"/>
          <w:sz w:val="28"/>
        </w:rPr>
        <w:t xml:space="preserve">та </w:t>
      </w:r>
      <w:r>
        <w:rPr>
          <w:rFonts w:ascii="Times New Roman" w:hAnsi="Times New Roman"/>
          <w:sz w:val="28"/>
        </w:rPr>
        <w:t>11,2 %,</w:t>
      </w:r>
    </w:p>
    <w:p>
      <w:pPr>
        <w:pStyle w:val="Normal"/>
        <w:jc w:val="left"/>
        <w:rPr/>
      </w:pPr>
      <w:r>
        <w:rPr>
          <w:rFonts w:ascii="TimesNewRoman" w:hAnsi="TimesNewRoman"/>
          <w:sz w:val="28"/>
        </w:rPr>
        <w:t>що вкрай мало для розвитку сучасних економічних відносин</w:t>
      </w:r>
      <w:r>
        <w:rPr>
          <w:rFonts w:ascii="Times New Roman" w:hAnsi="Times New Roman"/>
          <w:sz w:val="28"/>
        </w:rPr>
        <w:t>.</w:t>
      </w:r>
    </w:p>
    <w:p>
      <w:pPr>
        <w:pStyle w:val="Normal"/>
        <w:jc w:val="left"/>
        <w:rPr/>
      </w:pPr>
      <w:r>
        <w:rPr>
          <w:rFonts w:ascii="TimesNewRoman" w:hAnsi="TimesNewRoman"/>
          <w:sz w:val="28"/>
        </w:rPr>
        <w:t>Щодо областей показники використання Інтернет</w:t>
      </w:r>
      <w:r>
        <w:rPr>
          <w:rFonts w:ascii="Times New Roman" w:hAnsi="Times New Roman"/>
          <w:sz w:val="28"/>
        </w:rPr>
        <w:t>-</w:t>
      </w:r>
      <w:r>
        <w:rPr>
          <w:rFonts w:ascii="TimesNewRoman" w:hAnsi="TimesNewRoman"/>
          <w:sz w:val="28"/>
        </w:rPr>
        <w:t>технологій можуть</w:t>
      </w:r>
    </w:p>
    <w:p>
      <w:pPr>
        <w:pStyle w:val="Normal"/>
        <w:jc w:val="left"/>
        <w:rPr/>
      </w:pPr>
      <w:r>
        <w:rPr>
          <w:rFonts w:ascii="TimesNewRoman" w:hAnsi="TimesNewRoman"/>
          <w:sz w:val="28"/>
        </w:rPr>
        <w:t>відхилятися від середніх по Україні</w:t>
      </w:r>
      <w:r>
        <w:rPr>
          <w:rFonts w:ascii="Times New Roman" w:hAnsi="Times New Roman"/>
          <w:sz w:val="28"/>
        </w:rPr>
        <w:t xml:space="preserve">. </w:t>
      </w:r>
      <w:r>
        <w:rPr>
          <w:rFonts w:ascii="TimesNewRoman" w:hAnsi="TimesNewRoman"/>
          <w:sz w:val="28"/>
        </w:rPr>
        <w:t>Показники використання Інтернет</w:t>
      </w:r>
      <w:r>
        <w:rPr>
          <w:rFonts w:ascii="Times New Roman" w:hAnsi="Times New Roman"/>
          <w:sz w:val="28"/>
        </w:rPr>
        <w:t>-</w:t>
      </w:r>
    </w:p>
    <w:p>
      <w:pPr>
        <w:pStyle w:val="Normal"/>
        <w:jc w:val="left"/>
        <w:rPr/>
      </w:pPr>
      <w:r>
        <w:rPr>
          <w:rFonts w:ascii="TimesNewRoman" w:hAnsi="TimesNewRoman"/>
          <w:sz w:val="28"/>
        </w:rPr>
        <w:t>технологій у Житомирський області наведені в табл</w:t>
      </w:r>
      <w:r>
        <w:rPr>
          <w:rFonts w:ascii="Times New Roman" w:hAnsi="Times New Roman"/>
          <w:sz w:val="28"/>
        </w:rPr>
        <w:t>. 2.12.</w:t>
      </w:r>
    </w:p>
    <w:p>
      <w:pPr>
        <w:pStyle w:val="Normal"/>
        <w:jc w:val="left"/>
        <w:rPr>
          <w:rFonts w:ascii="Times New Roman" w:hAnsi="Times New Roman"/>
          <w:sz w:val="28"/>
        </w:rPr>
      </w:pPr>
      <w:r>
        <w:rPr/>
      </w:r>
    </w:p>
    <w:p>
      <w:pPr>
        <w:pStyle w:val="Normal"/>
        <w:jc w:val="left"/>
        <w:rPr>
          <w:rFonts w:ascii="TimesNewRoman" w:hAnsi="TimesNewRoman"/>
          <w:sz w:val="28"/>
        </w:rPr>
      </w:pPr>
      <w:r>
        <w:rPr/>
        <w:drawing>
          <wp:anchor behindDoc="0" distT="0" distB="127000" distL="0" distR="0" simplePos="0" locked="0" layoutInCell="1" allowOverlap="1" relativeHeight="16">
            <wp:simplePos x="0" y="0"/>
            <wp:positionH relativeFrom="column">
              <wp:align>center</wp:align>
            </wp:positionH>
            <wp:positionV relativeFrom="paragraph">
              <wp:align>top</wp:align>
            </wp:positionV>
            <wp:extent cx="6120765" cy="4919980"/>
            <wp:effectExtent l="0" t="0" r="0" b="0"/>
            <wp:wrapSquare wrapText="largest"/>
            <wp:docPr id="16"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0" descr=""/>
                    <pic:cNvPicPr>
                      <a:picLocks noChangeAspect="1" noChangeArrowheads="1"/>
                    </pic:cNvPicPr>
                  </pic:nvPicPr>
                  <pic:blipFill>
                    <a:blip r:embed="rId15"/>
                    <a:stretch>
                      <a:fillRect/>
                    </a:stretch>
                  </pic:blipFill>
                  <pic:spPr bwMode="auto">
                    <a:xfrm>
                      <a:off x="0" y="0"/>
                      <a:ext cx="6120765" cy="4919980"/>
                    </a:xfrm>
                    <a:prstGeom prst="rect">
                      <a:avLst/>
                    </a:prstGeom>
                    <a:noFill/>
                    <a:ln w="9525">
                      <a:noFill/>
                      <a:miter lim="800000"/>
                      <a:headEnd/>
                      <a:tailEnd/>
                    </a:ln>
                  </pic:spPr>
                </pic:pic>
              </a:graphicData>
            </a:graphic>
          </wp:anchor>
        </w:drawing>
      </w:r>
    </w:p>
    <w:p>
      <w:pPr>
        <w:pStyle w:val="Normal"/>
        <w:jc w:val="left"/>
        <w:rPr/>
      </w:pPr>
      <w:r>
        <w:rPr>
          <w:rFonts w:ascii="TimesNewRoman" w:hAnsi="TimesNewRoman"/>
          <w:sz w:val="28"/>
        </w:rPr>
        <w:t>Д</w:t>
      </w:r>
      <w:r>
        <w:rPr>
          <w:rFonts w:ascii="TimesNewRoman" w:hAnsi="TimesNewRoman"/>
          <w:sz w:val="28"/>
        </w:rPr>
        <w:t>ані табл</w:t>
      </w:r>
      <w:r>
        <w:rPr>
          <w:rFonts w:ascii="Times New Roman" w:hAnsi="Times New Roman"/>
          <w:sz w:val="28"/>
        </w:rPr>
        <w:t xml:space="preserve">. 2.12 </w:t>
      </w:r>
      <w:r>
        <w:rPr>
          <w:rFonts w:ascii="TimesNewRoman" w:hAnsi="TimesNewRoman"/>
          <w:sz w:val="28"/>
        </w:rPr>
        <w:t>вказують на низький рівень використання Інтернет</w:t>
      </w:r>
      <w:r>
        <w:rPr>
          <w:rFonts w:ascii="Times New Roman" w:hAnsi="Times New Roman"/>
          <w:sz w:val="28"/>
        </w:rPr>
        <w:t>-</w:t>
      </w:r>
    </w:p>
    <w:p>
      <w:pPr>
        <w:pStyle w:val="Normal"/>
        <w:jc w:val="left"/>
        <w:rPr/>
      </w:pPr>
      <w:r>
        <w:rPr>
          <w:rFonts w:ascii="TimesNewRoman" w:hAnsi="TimesNewRoman"/>
          <w:sz w:val="28"/>
        </w:rPr>
        <w:t>технологій на підприємствах Житомирської області</w:t>
      </w:r>
      <w:r>
        <w:rPr>
          <w:rFonts w:ascii="Times New Roman" w:hAnsi="Times New Roman"/>
          <w:sz w:val="28"/>
        </w:rPr>
        <w:t xml:space="preserve">. </w:t>
      </w:r>
      <w:r>
        <w:rPr>
          <w:rFonts w:ascii="TimesNewRoman" w:hAnsi="TimesNewRoman"/>
          <w:sz w:val="28"/>
        </w:rPr>
        <w:t>Всі відносні показники</w:t>
      </w:r>
    </w:p>
    <w:p>
      <w:pPr>
        <w:pStyle w:val="Normal"/>
        <w:jc w:val="left"/>
        <w:rPr/>
      </w:pPr>
      <w:r>
        <w:rPr>
          <w:rFonts w:ascii="TimesNewRoman" w:hAnsi="TimesNewRoman"/>
          <w:sz w:val="28"/>
        </w:rPr>
        <w:t xml:space="preserve">нижче середніх в Україні і складають від </w:t>
      </w:r>
      <w:r>
        <w:rPr>
          <w:rFonts w:ascii="Times New Roman" w:hAnsi="Times New Roman"/>
          <w:sz w:val="28"/>
        </w:rPr>
        <w:t xml:space="preserve">3,7 % </w:t>
      </w:r>
      <w:r>
        <w:rPr>
          <w:rFonts w:ascii="TimesNewRoman" w:hAnsi="TimesNewRoman"/>
          <w:sz w:val="28"/>
        </w:rPr>
        <w:t xml:space="preserve">до </w:t>
      </w:r>
      <w:r>
        <w:rPr>
          <w:rFonts w:ascii="Times New Roman" w:hAnsi="Times New Roman"/>
          <w:sz w:val="28"/>
        </w:rPr>
        <w:t xml:space="preserve">9,5 %. </w:t>
      </w:r>
      <w:r>
        <w:rPr>
          <w:rFonts w:ascii="TimesNewRoman" w:hAnsi="TimesNewRoman"/>
          <w:sz w:val="28"/>
        </w:rPr>
        <w:t>У сучасному</w:t>
      </w:r>
    </w:p>
    <w:p>
      <w:pPr>
        <w:pStyle w:val="Normal"/>
        <w:jc w:val="left"/>
        <w:rPr/>
      </w:pPr>
      <w:r>
        <w:rPr>
          <w:rFonts w:ascii="TimesNewRoman" w:hAnsi="TimesNewRoman"/>
          <w:sz w:val="28"/>
        </w:rPr>
        <w:t>інформаційному середовищі це вкрай недостатньо навіть для ведення</w:t>
      </w:r>
    </w:p>
    <w:p>
      <w:pPr>
        <w:pStyle w:val="Normal"/>
        <w:jc w:val="left"/>
        <w:rPr/>
      </w:pPr>
      <w:r>
        <w:rPr>
          <w:rFonts w:ascii="TimesNewRoman" w:hAnsi="TimesNewRoman"/>
          <w:sz w:val="28"/>
        </w:rPr>
        <w:t>господарської діяльності</w:t>
      </w:r>
      <w:r>
        <w:rPr>
          <w:rFonts w:ascii="Times New Roman" w:hAnsi="Times New Roman"/>
          <w:sz w:val="28"/>
        </w:rPr>
        <w:t>.</w:t>
      </w:r>
    </w:p>
    <w:p>
      <w:pPr>
        <w:pStyle w:val="Normal"/>
        <w:jc w:val="left"/>
        <w:rPr/>
      </w:pPr>
      <w:r>
        <w:rPr>
          <w:rFonts w:ascii="TimesNewRoman" w:hAnsi="TimesNewRoman"/>
          <w:sz w:val="28"/>
        </w:rPr>
        <w:t>Н</w:t>
      </w:r>
      <w:r>
        <w:rPr>
          <w:rFonts w:ascii="TimesNewRoman" w:hAnsi="TimesNewRoman"/>
          <w:sz w:val="28"/>
        </w:rPr>
        <w:t>ині підприємства в економічній діяльності все ширше застосовують</w:t>
      </w:r>
    </w:p>
    <w:p>
      <w:pPr>
        <w:pStyle w:val="Normal"/>
        <w:jc w:val="left"/>
        <w:rPr/>
      </w:pPr>
      <w:r>
        <w:rPr>
          <w:rFonts w:ascii="TimesNewRoman" w:hAnsi="TimesNewRoman"/>
          <w:sz w:val="28"/>
        </w:rPr>
        <w:t>мережу Інтернет</w:t>
      </w:r>
      <w:r>
        <w:rPr>
          <w:rFonts w:ascii="Times New Roman" w:hAnsi="Times New Roman"/>
          <w:sz w:val="28"/>
        </w:rPr>
        <w:t xml:space="preserve">. </w:t>
      </w:r>
      <w:r>
        <w:rPr>
          <w:rFonts w:ascii="TimesNewRoman" w:hAnsi="TimesNewRoman"/>
          <w:sz w:val="28"/>
        </w:rPr>
        <w:t>Це пояснюється такою властивістю мережі</w:t>
      </w:r>
      <w:r>
        <w:rPr>
          <w:rFonts w:ascii="Times New Roman" w:hAnsi="Times New Roman"/>
          <w:sz w:val="28"/>
        </w:rPr>
        <w:t xml:space="preserve">, </w:t>
      </w:r>
      <w:r>
        <w:rPr>
          <w:rFonts w:ascii="TimesNewRoman" w:hAnsi="TimesNewRoman"/>
          <w:sz w:val="28"/>
        </w:rPr>
        <w:t>як</w:t>
      </w:r>
    </w:p>
    <w:p>
      <w:pPr>
        <w:pStyle w:val="Normal"/>
        <w:jc w:val="left"/>
        <w:rPr/>
      </w:pPr>
      <w:r>
        <w:rPr>
          <w:rFonts w:ascii="TimesNewRoman" w:hAnsi="TimesNewRoman"/>
          <w:sz w:val="28"/>
        </w:rPr>
        <w:t>високошвидкісний обмін інформаційними потоками</w:t>
      </w:r>
      <w:r>
        <w:rPr>
          <w:rFonts w:ascii="Times New Roman" w:hAnsi="Times New Roman"/>
          <w:sz w:val="28"/>
        </w:rPr>
        <w:t xml:space="preserve">. </w:t>
      </w:r>
      <w:r>
        <w:rPr>
          <w:rFonts w:ascii="TimesNewRoman" w:hAnsi="TimesNewRoman"/>
          <w:sz w:val="28"/>
        </w:rPr>
        <w:t>До основних переваг</w:t>
      </w:r>
      <w:r>
        <w:rPr>
          <w:rFonts w:ascii="Times New Roman" w:hAnsi="Times New Roman"/>
          <w:sz w:val="28"/>
        </w:rPr>
        <w:t>,</w:t>
      </w:r>
    </w:p>
    <w:p>
      <w:pPr>
        <w:pStyle w:val="Normal"/>
        <w:jc w:val="left"/>
        <w:rPr/>
      </w:pPr>
      <w:r>
        <w:rPr>
          <w:rFonts w:ascii="TimesNewRoman" w:hAnsi="TimesNewRoman"/>
          <w:sz w:val="28"/>
        </w:rPr>
        <w:t>які надають Інтернет</w:t>
      </w:r>
      <w:r>
        <w:rPr>
          <w:rFonts w:ascii="Times New Roman" w:hAnsi="Times New Roman"/>
          <w:sz w:val="28"/>
        </w:rPr>
        <w:t>-</w:t>
      </w:r>
      <w:r>
        <w:rPr>
          <w:rFonts w:ascii="TimesNewRoman" w:hAnsi="TimesNewRoman"/>
          <w:sz w:val="28"/>
        </w:rPr>
        <w:t>технології</w:t>
      </w:r>
      <w:r>
        <w:rPr>
          <w:rFonts w:ascii="Times New Roman" w:hAnsi="Times New Roman"/>
          <w:sz w:val="28"/>
        </w:rPr>
        <w:t xml:space="preserve">, </w:t>
      </w:r>
      <w:r>
        <w:rPr>
          <w:rFonts w:ascii="TimesNewRoman" w:hAnsi="TimesNewRoman"/>
          <w:sz w:val="28"/>
        </w:rPr>
        <w:t>можна віднести</w:t>
      </w:r>
      <w:r>
        <w:rPr>
          <w:rFonts w:ascii="Times New Roman" w:hAnsi="Times New Roman"/>
          <w:sz w:val="28"/>
        </w:rPr>
        <w:t>:</w:t>
      </w:r>
    </w:p>
    <w:p>
      <w:pPr>
        <w:pStyle w:val="Normal"/>
        <w:jc w:val="left"/>
        <w:rPr/>
      </w:pPr>
      <w:r>
        <w:rPr>
          <w:rFonts w:ascii="Times New Roman" w:hAnsi="Times New Roman"/>
          <w:sz w:val="28"/>
        </w:rPr>
        <w:t xml:space="preserve">1. </w:t>
      </w:r>
      <w:r>
        <w:rPr>
          <w:rFonts w:ascii="TimesNewRoman" w:hAnsi="TimesNewRoman"/>
          <w:sz w:val="28"/>
        </w:rPr>
        <w:t>Інтернет</w:t>
      </w:r>
      <w:r>
        <w:rPr>
          <w:rFonts w:ascii="Times New Roman" w:hAnsi="Times New Roman"/>
          <w:sz w:val="28"/>
        </w:rPr>
        <w:t>-</w:t>
      </w:r>
      <w:r>
        <w:rPr>
          <w:rFonts w:ascii="TimesNewRoman" w:hAnsi="TimesNewRoman"/>
          <w:sz w:val="28"/>
        </w:rPr>
        <w:t xml:space="preserve">севіс </w:t>
      </w:r>
      <w:r>
        <w:rPr>
          <w:rFonts w:ascii="Times New Roman" w:hAnsi="Times New Roman"/>
          <w:sz w:val="28"/>
        </w:rPr>
        <w:t>WWW (</w:t>
      </w:r>
      <w:r>
        <w:rPr>
          <w:rFonts w:ascii="Times New Roman" w:hAnsi="Times New Roman"/>
          <w:i/>
          <w:sz w:val="28"/>
        </w:rPr>
        <w:t>World Wide Web</w:t>
      </w:r>
      <w:r>
        <w:rPr>
          <w:rFonts w:ascii="Times New Roman" w:hAnsi="Times New Roman"/>
          <w:sz w:val="28"/>
        </w:rPr>
        <w:t>):</w:t>
      </w:r>
    </w:p>
    <w:p>
      <w:pPr>
        <w:pStyle w:val="Normal"/>
        <w:jc w:val="left"/>
        <w:rPr/>
      </w:pPr>
      <w:r>
        <w:rPr>
          <w:rFonts w:ascii="Symbol" w:hAnsi="Symbol"/>
          <w:sz w:val="20"/>
        </w:rPr>
        <w:t xml:space="preserve">· </w:t>
      </w:r>
      <w:r>
        <w:rPr>
          <w:rFonts w:ascii="TimesNewRoman" w:hAnsi="TimesNewRoman"/>
          <w:sz w:val="28"/>
        </w:rPr>
        <w:t xml:space="preserve">організація роботи з контрагентами </w:t>
      </w:r>
      <w:r>
        <w:rPr>
          <w:rFonts w:ascii="Times New Roman" w:hAnsi="Times New Roman"/>
          <w:sz w:val="28"/>
        </w:rPr>
        <w:t>(</w:t>
      </w:r>
      <w:r>
        <w:rPr>
          <w:rFonts w:ascii="TimesNewRoman" w:hAnsi="TimesNewRoman"/>
          <w:sz w:val="28"/>
        </w:rPr>
        <w:t>площадка В</w:t>
      </w:r>
      <w:r>
        <w:rPr>
          <w:rFonts w:ascii="Times New Roman" w:hAnsi="Times New Roman"/>
          <w:sz w:val="28"/>
        </w:rPr>
        <w:t>2</w:t>
      </w:r>
      <w:r>
        <w:rPr>
          <w:rFonts w:ascii="TimesNewRoman" w:hAnsi="TimesNewRoman"/>
          <w:sz w:val="28"/>
        </w:rPr>
        <w:t>В електронної</w:t>
      </w:r>
    </w:p>
    <w:p>
      <w:pPr>
        <w:pStyle w:val="Normal"/>
        <w:jc w:val="left"/>
        <w:rPr/>
      </w:pPr>
      <w:r>
        <w:rPr>
          <w:rFonts w:ascii="TimesNewRoman" w:hAnsi="TimesNewRoman"/>
          <w:sz w:val="28"/>
        </w:rPr>
        <w:t>комерції</w:t>
      </w:r>
      <w:r>
        <w:rPr>
          <w:rFonts w:ascii="Times New Roman" w:hAnsi="Times New Roman"/>
          <w:sz w:val="28"/>
        </w:rPr>
        <w:t>);</w:t>
      </w:r>
    </w:p>
    <w:p>
      <w:pPr>
        <w:pStyle w:val="Normal"/>
        <w:jc w:val="left"/>
        <w:rPr/>
      </w:pPr>
      <w:r>
        <w:rPr>
          <w:rFonts w:ascii="Symbol" w:hAnsi="Symbol"/>
          <w:sz w:val="20"/>
        </w:rPr>
        <w:t xml:space="preserve">· </w:t>
      </w:r>
      <w:r>
        <w:rPr>
          <w:rFonts w:ascii="TimesNewRoman" w:hAnsi="TimesNewRoman"/>
          <w:sz w:val="28"/>
        </w:rPr>
        <w:t>продаж своїх товарів та послуг у режимі реального часу</w:t>
      </w:r>
      <w:r>
        <w:rPr>
          <w:rFonts w:ascii="Times New Roman" w:hAnsi="Times New Roman"/>
          <w:sz w:val="28"/>
        </w:rPr>
        <w:t>,</w:t>
      </w:r>
    </w:p>
    <w:p>
      <w:pPr>
        <w:pStyle w:val="Normal"/>
        <w:jc w:val="left"/>
        <w:rPr/>
      </w:pPr>
      <w:r>
        <w:rPr>
          <w:rFonts w:ascii="TimesNewRoman" w:hAnsi="TimesNewRoman"/>
          <w:sz w:val="28"/>
        </w:rPr>
        <w:t>використовуючи веб</w:t>
      </w:r>
      <w:r>
        <w:rPr>
          <w:rFonts w:ascii="Times New Roman" w:hAnsi="Times New Roman"/>
          <w:sz w:val="28"/>
        </w:rPr>
        <w:t>-</w:t>
      </w:r>
      <w:r>
        <w:rPr>
          <w:rFonts w:ascii="TimesNewRoman" w:hAnsi="TimesNewRoman"/>
          <w:sz w:val="28"/>
        </w:rPr>
        <w:t>вітрини</w:t>
      </w:r>
      <w:r>
        <w:rPr>
          <w:rFonts w:ascii="Times New Roman" w:hAnsi="Times New Roman"/>
          <w:sz w:val="28"/>
        </w:rPr>
        <w:t xml:space="preserve">, </w:t>
      </w:r>
      <w:r>
        <w:rPr>
          <w:rFonts w:ascii="TimesNewRoman" w:hAnsi="TimesNewRoman"/>
          <w:sz w:val="28"/>
        </w:rPr>
        <w:t>Інтернет</w:t>
      </w:r>
      <w:r>
        <w:rPr>
          <w:rFonts w:ascii="Times New Roman" w:hAnsi="Times New Roman"/>
          <w:sz w:val="28"/>
        </w:rPr>
        <w:t>-</w:t>
      </w:r>
      <w:r>
        <w:rPr>
          <w:rFonts w:ascii="TimesNewRoman" w:hAnsi="TimesNewRoman"/>
          <w:sz w:val="28"/>
        </w:rPr>
        <w:t>магазини</w:t>
      </w:r>
      <w:r>
        <w:rPr>
          <w:rFonts w:ascii="Times New Roman" w:hAnsi="Times New Roman"/>
          <w:sz w:val="28"/>
        </w:rPr>
        <w:t xml:space="preserve">, </w:t>
      </w:r>
      <w:r>
        <w:rPr>
          <w:rFonts w:ascii="TimesNewRoman" w:hAnsi="TimesNewRoman"/>
          <w:sz w:val="28"/>
        </w:rPr>
        <w:t>торгові Інтернет</w:t>
      </w:r>
      <w:r>
        <w:rPr>
          <w:rFonts w:ascii="Times New Roman" w:hAnsi="Times New Roman"/>
          <w:sz w:val="28"/>
        </w:rPr>
        <w:t>-</w:t>
      </w:r>
    </w:p>
    <w:p>
      <w:pPr>
        <w:pStyle w:val="Normal"/>
        <w:jc w:val="left"/>
        <w:rPr/>
      </w:pPr>
      <w:r>
        <w:rPr>
          <w:rFonts w:ascii="TimesNewRoman" w:hAnsi="TimesNewRoman"/>
          <w:sz w:val="28"/>
        </w:rPr>
        <w:t xml:space="preserve">системи </w:t>
      </w:r>
      <w:r>
        <w:rPr>
          <w:rFonts w:ascii="Times New Roman" w:hAnsi="Times New Roman"/>
          <w:sz w:val="28"/>
        </w:rPr>
        <w:t>(</w:t>
      </w:r>
      <w:r>
        <w:rPr>
          <w:rFonts w:ascii="TimesNewRoman" w:hAnsi="TimesNewRoman"/>
          <w:sz w:val="28"/>
        </w:rPr>
        <w:t>площадка В</w:t>
      </w:r>
      <w:r>
        <w:rPr>
          <w:rFonts w:ascii="Times New Roman" w:hAnsi="Times New Roman"/>
          <w:sz w:val="28"/>
        </w:rPr>
        <w:t>2</w:t>
      </w:r>
      <w:r>
        <w:rPr>
          <w:rFonts w:ascii="TimesNewRoman" w:hAnsi="TimesNewRoman"/>
          <w:sz w:val="28"/>
        </w:rPr>
        <w:t>С електронної комерції</w:t>
      </w:r>
      <w:r>
        <w:rPr>
          <w:rFonts w:ascii="Times New Roman" w:hAnsi="Times New Roman"/>
          <w:sz w:val="28"/>
        </w:rPr>
        <w:t>);</w:t>
      </w:r>
    </w:p>
    <w:p>
      <w:pPr>
        <w:pStyle w:val="Normal"/>
        <w:jc w:val="left"/>
        <w:rPr/>
      </w:pPr>
      <w:r>
        <w:rPr>
          <w:rFonts w:ascii="Symbol" w:hAnsi="Symbol"/>
          <w:sz w:val="20"/>
        </w:rPr>
        <w:t xml:space="preserve">· </w:t>
      </w:r>
      <w:r>
        <w:rPr>
          <w:rFonts w:ascii="TimesNewRoman" w:hAnsi="TimesNewRoman"/>
          <w:sz w:val="28"/>
        </w:rPr>
        <w:t>організація віртуального офісу</w:t>
      </w:r>
      <w:r>
        <w:rPr>
          <w:rFonts w:ascii="Times New Roman" w:hAnsi="Times New Roman"/>
          <w:sz w:val="28"/>
        </w:rPr>
        <w:t>;</w:t>
      </w:r>
    </w:p>
    <w:p>
      <w:pPr>
        <w:pStyle w:val="Normal"/>
        <w:jc w:val="left"/>
        <w:rPr/>
      </w:pPr>
      <w:r>
        <w:rPr>
          <w:rFonts w:ascii="Symbol" w:hAnsi="Symbol"/>
          <w:sz w:val="20"/>
        </w:rPr>
        <w:t xml:space="preserve">· </w:t>
      </w:r>
      <w:r>
        <w:rPr>
          <w:rFonts w:ascii="TimesNewRoman" w:hAnsi="TimesNewRoman"/>
          <w:sz w:val="28"/>
        </w:rPr>
        <w:t>робота з клієнтами з територіально віддалених регіонів</w:t>
      </w:r>
      <w:r>
        <w:rPr>
          <w:rFonts w:ascii="Times New Roman" w:hAnsi="Times New Roman"/>
          <w:sz w:val="28"/>
        </w:rPr>
        <w:t>;</w:t>
      </w:r>
    </w:p>
    <w:p>
      <w:pPr>
        <w:pStyle w:val="Normal"/>
        <w:jc w:val="left"/>
        <w:rPr/>
      </w:pPr>
      <w:r>
        <w:rPr>
          <w:rFonts w:ascii="Symbol" w:hAnsi="Symbol"/>
          <w:sz w:val="20"/>
        </w:rPr>
        <w:t xml:space="preserve">· </w:t>
      </w:r>
      <w:r>
        <w:rPr>
          <w:rFonts w:ascii="TimesNewRoman" w:hAnsi="TimesNewRoman"/>
          <w:sz w:val="28"/>
        </w:rPr>
        <w:t>отримання оперативної інформації</w:t>
      </w:r>
      <w:r>
        <w:rPr>
          <w:rFonts w:ascii="Times New Roman" w:hAnsi="Times New Roman"/>
          <w:sz w:val="28"/>
        </w:rPr>
        <w:t xml:space="preserve">, </w:t>
      </w:r>
      <w:r>
        <w:rPr>
          <w:rFonts w:ascii="TimesNewRoman" w:hAnsi="TimesNewRoman"/>
          <w:sz w:val="28"/>
        </w:rPr>
        <w:t>необхідної для ведення бізнесу</w:t>
      </w:r>
      <w:r>
        <w:rPr>
          <w:rFonts w:ascii="Times New Roman" w:hAnsi="Times New Roman"/>
          <w:sz w:val="28"/>
        </w:rPr>
        <w:t>;</w:t>
      </w:r>
    </w:p>
    <w:p>
      <w:pPr>
        <w:pStyle w:val="Normal"/>
        <w:jc w:val="left"/>
        <w:rPr/>
      </w:pPr>
      <w:r>
        <w:rPr>
          <w:rFonts w:ascii="Symbol" w:hAnsi="Symbol"/>
          <w:sz w:val="20"/>
        </w:rPr>
        <w:t xml:space="preserve">· </w:t>
      </w:r>
      <w:r>
        <w:rPr>
          <w:rFonts w:ascii="TimesNewRoman" w:hAnsi="TimesNewRoman"/>
          <w:sz w:val="28"/>
        </w:rPr>
        <w:t>пошук партнерів</w:t>
      </w:r>
      <w:r>
        <w:rPr>
          <w:rFonts w:ascii="Times New Roman" w:hAnsi="Times New Roman"/>
          <w:sz w:val="28"/>
        </w:rPr>
        <w:t>;</w:t>
      </w:r>
    </w:p>
    <w:p>
      <w:pPr>
        <w:pStyle w:val="Normal"/>
        <w:jc w:val="left"/>
        <w:rPr/>
      </w:pPr>
      <w:r>
        <w:rPr>
          <w:rFonts w:ascii="Symbol" w:hAnsi="Symbol"/>
          <w:sz w:val="20"/>
        </w:rPr>
        <w:t xml:space="preserve">· </w:t>
      </w:r>
      <w:r>
        <w:rPr>
          <w:rFonts w:ascii="TimesNewRoman" w:hAnsi="TimesNewRoman"/>
          <w:sz w:val="28"/>
        </w:rPr>
        <w:t>аналіз ефективності прийнятої рекламної стратегії</w:t>
      </w:r>
      <w:r>
        <w:rPr>
          <w:rFonts w:ascii="Times New Roman" w:hAnsi="Times New Roman"/>
          <w:sz w:val="28"/>
        </w:rPr>
        <w:t>;</w:t>
      </w:r>
    </w:p>
    <w:p>
      <w:pPr>
        <w:pStyle w:val="Normal"/>
        <w:jc w:val="left"/>
        <w:rPr/>
      </w:pPr>
      <w:r>
        <w:rPr>
          <w:rFonts w:ascii="Symbol" w:hAnsi="Symbol"/>
          <w:sz w:val="20"/>
        </w:rPr>
        <w:t xml:space="preserve">· </w:t>
      </w:r>
      <w:r>
        <w:rPr>
          <w:rFonts w:ascii="TimesNewRoman" w:hAnsi="TimesNewRoman"/>
          <w:sz w:val="28"/>
        </w:rPr>
        <w:t>даний сервіс є з</w:t>
      </w:r>
      <w:r>
        <w:rPr>
          <w:rFonts w:ascii="Times New Roman" w:hAnsi="Times New Roman"/>
          <w:sz w:val="28"/>
        </w:rPr>
        <w:t>’</w:t>
      </w:r>
      <w:r>
        <w:rPr>
          <w:rFonts w:ascii="TimesNewRoman" w:hAnsi="TimesNewRoman"/>
          <w:sz w:val="28"/>
        </w:rPr>
        <w:t>єднуючим при використанні інших Інтернет</w:t>
      </w:r>
      <w:r>
        <w:rPr>
          <w:rFonts w:ascii="Times New Roman" w:hAnsi="Times New Roman"/>
          <w:sz w:val="28"/>
        </w:rPr>
        <w:t>-</w:t>
      </w:r>
    </w:p>
    <w:p>
      <w:pPr>
        <w:pStyle w:val="Normal"/>
        <w:jc w:val="left"/>
        <w:rPr/>
      </w:pPr>
      <w:r>
        <w:rPr>
          <w:rFonts w:ascii="TimesNewRoman" w:hAnsi="TimesNewRoman"/>
          <w:sz w:val="28"/>
        </w:rPr>
        <w:t>технологій</w:t>
      </w:r>
      <w:r>
        <w:rPr>
          <w:rFonts w:ascii="Times New Roman" w:hAnsi="Times New Roman"/>
          <w:sz w:val="28"/>
        </w:rPr>
        <w:t>.</w:t>
      </w:r>
    </w:p>
    <w:p>
      <w:pPr>
        <w:pStyle w:val="Normal"/>
        <w:jc w:val="left"/>
        <w:rPr/>
      </w:pPr>
      <w:r>
        <w:rPr>
          <w:rFonts w:ascii="Times New Roman" w:hAnsi="Times New Roman"/>
          <w:sz w:val="28"/>
        </w:rPr>
        <w:t xml:space="preserve">2. </w:t>
      </w:r>
      <w:r>
        <w:rPr>
          <w:rFonts w:ascii="TimesNewRoman" w:hAnsi="TimesNewRoman"/>
          <w:sz w:val="28"/>
        </w:rPr>
        <w:t>Інтернет</w:t>
      </w:r>
      <w:r>
        <w:rPr>
          <w:rFonts w:ascii="Times New Roman" w:hAnsi="Times New Roman"/>
          <w:sz w:val="28"/>
        </w:rPr>
        <w:t>-</w:t>
      </w:r>
      <w:r>
        <w:rPr>
          <w:rFonts w:ascii="TimesNewRoman" w:hAnsi="TimesNewRoman"/>
          <w:sz w:val="28"/>
        </w:rPr>
        <w:t xml:space="preserve">сервіс </w:t>
      </w:r>
      <w:r>
        <w:rPr>
          <w:rFonts w:ascii="Times New Roman" w:hAnsi="Times New Roman"/>
          <w:sz w:val="28"/>
        </w:rPr>
        <w:t>email (</w:t>
      </w:r>
      <w:r>
        <w:rPr>
          <w:rFonts w:ascii="TimesNewRoman" w:hAnsi="TimesNewRoman"/>
          <w:sz w:val="28"/>
        </w:rPr>
        <w:t>електронна пошта</w:t>
      </w:r>
      <w:r>
        <w:rPr>
          <w:rFonts w:ascii="Times New Roman" w:hAnsi="Times New Roman"/>
          <w:sz w:val="28"/>
        </w:rPr>
        <w:t>):</w:t>
      </w:r>
    </w:p>
    <w:p>
      <w:pPr>
        <w:pStyle w:val="Normal"/>
        <w:jc w:val="left"/>
        <w:rPr/>
      </w:pPr>
      <w:r>
        <w:rPr>
          <w:rFonts w:ascii="Symbol" w:hAnsi="Symbol"/>
          <w:sz w:val="20"/>
        </w:rPr>
        <w:t xml:space="preserve">· </w:t>
      </w:r>
      <w:r>
        <w:rPr>
          <w:rFonts w:ascii="TimesNewRoman" w:hAnsi="TimesNewRoman"/>
          <w:sz w:val="28"/>
        </w:rPr>
        <w:t>отримання та реєстрація замовлень</w:t>
      </w:r>
      <w:r>
        <w:rPr>
          <w:rFonts w:ascii="Times New Roman" w:hAnsi="Times New Roman"/>
          <w:sz w:val="28"/>
        </w:rPr>
        <w:t>;</w:t>
      </w:r>
    </w:p>
    <w:p>
      <w:pPr>
        <w:pStyle w:val="Normal"/>
        <w:jc w:val="left"/>
        <w:rPr/>
      </w:pPr>
      <w:r>
        <w:rPr>
          <w:rFonts w:ascii="Symbol" w:hAnsi="Symbol"/>
          <w:sz w:val="20"/>
        </w:rPr>
        <w:t xml:space="preserve">· </w:t>
      </w:r>
      <w:r>
        <w:rPr>
          <w:rFonts w:ascii="TimesNewRoman" w:hAnsi="TimesNewRoman"/>
          <w:sz w:val="28"/>
        </w:rPr>
        <w:t>зворотний зв</w:t>
      </w:r>
      <w:r>
        <w:rPr>
          <w:rFonts w:ascii="Times New Roman" w:hAnsi="Times New Roman"/>
          <w:sz w:val="28"/>
        </w:rPr>
        <w:t>’</w:t>
      </w:r>
      <w:r>
        <w:rPr>
          <w:rFonts w:ascii="TimesNewRoman" w:hAnsi="TimesNewRoman"/>
          <w:sz w:val="28"/>
        </w:rPr>
        <w:t>язок з контрагентами</w:t>
      </w:r>
      <w:r>
        <w:rPr>
          <w:rFonts w:ascii="Times New Roman" w:hAnsi="Times New Roman"/>
          <w:sz w:val="28"/>
        </w:rPr>
        <w:t>;</w:t>
      </w:r>
    </w:p>
    <w:p>
      <w:pPr>
        <w:pStyle w:val="Normal"/>
        <w:jc w:val="left"/>
        <w:rPr/>
      </w:pPr>
      <w:r>
        <w:rPr>
          <w:rFonts w:ascii="Symbol" w:hAnsi="Symbol"/>
          <w:sz w:val="20"/>
        </w:rPr>
        <w:t xml:space="preserve">· </w:t>
      </w:r>
      <w:r>
        <w:rPr>
          <w:rFonts w:ascii="TimesNewRoman" w:hAnsi="TimesNewRoman"/>
          <w:sz w:val="28"/>
        </w:rPr>
        <w:t xml:space="preserve">здавання електронних звітів </w:t>
      </w:r>
      <w:r>
        <w:rPr>
          <w:rFonts w:ascii="Times New Roman" w:hAnsi="Times New Roman"/>
          <w:sz w:val="28"/>
        </w:rPr>
        <w:t>(</w:t>
      </w:r>
      <w:r>
        <w:rPr>
          <w:rFonts w:ascii="TimesNewRoman" w:hAnsi="TimesNewRoman"/>
          <w:sz w:val="28"/>
        </w:rPr>
        <w:t xml:space="preserve">площадка </w:t>
      </w:r>
      <w:r>
        <w:rPr>
          <w:rFonts w:ascii="Times New Roman" w:hAnsi="Times New Roman"/>
          <w:sz w:val="28"/>
        </w:rPr>
        <w:t xml:space="preserve">B2G </w:t>
      </w:r>
      <w:r>
        <w:rPr>
          <w:rFonts w:ascii="TimesNewRoman" w:hAnsi="TimesNewRoman"/>
          <w:sz w:val="28"/>
        </w:rPr>
        <w:t>електронної комерції</w:t>
      </w:r>
      <w:r>
        <w:rPr>
          <w:rFonts w:ascii="Times New Roman" w:hAnsi="Times New Roman"/>
          <w:sz w:val="28"/>
        </w:rPr>
        <w:t>).</w:t>
      </w:r>
    </w:p>
    <w:p>
      <w:pPr>
        <w:pStyle w:val="Normal"/>
        <w:jc w:val="left"/>
        <w:rPr/>
      </w:pPr>
      <w:r>
        <w:rPr>
          <w:rFonts w:ascii="Times New Roman" w:hAnsi="Times New Roman"/>
          <w:sz w:val="28"/>
        </w:rPr>
        <w:t xml:space="preserve">3. </w:t>
      </w:r>
      <w:r>
        <w:rPr>
          <w:rFonts w:ascii="TimesNewRoman" w:hAnsi="TimesNewRoman"/>
          <w:sz w:val="28"/>
        </w:rPr>
        <w:t>Відеоконференції</w:t>
      </w:r>
      <w:r>
        <w:rPr>
          <w:rFonts w:ascii="Times New Roman" w:hAnsi="Times New Roman"/>
          <w:sz w:val="28"/>
        </w:rPr>
        <w:t>:</w:t>
      </w:r>
    </w:p>
    <w:p>
      <w:pPr>
        <w:pStyle w:val="Normal"/>
        <w:jc w:val="left"/>
        <w:rPr/>
      </w:pPr>
      <w:r>
        <w:rPr>
          <w:rFonts w:ascii="Symbol" w:hAnsi="Symbol"/>
          <w:sz w:val="20"/>
        </w:rPr>
        <w:t xml:space="preserve">· </w:t>
      </w:r>
      <w:r>
        <w:rPr>
          <w:rFonts w:ascii="TimesNewRoman" w:hAnsi="TimesNewRoman"/>
          <w:sz w:val="28"/>
        </w:rPr>
        <w:t>проведення маркетингових досліджень у мережі</w:t>
      </w:r>
      <w:r>
        <w:rPr>
          <w:rFonts w:ascii="Times New Roman" w:hAnsi="Times New Roman"/>
          <w:sz w:val="28"/>
        </w:rPr>
        <w:t>;</w:t>
      </w:r>
    </w:p>
    <w:p>
      <w:pPr>
        <w:pStyle w:val="Normal"/>
        <w:jc w:val="left"/>
        <w:rPr/>
      </w:pPr>
      <w:r>
        <w:rPr>
          <w:rFonts w:ascii="Symbol" w:hAnsi="Symbol"/>
          <w:sz w:val="20"/>
        </w:rPr>
        <w:t xml:space="preserve">· </w:t>
      </w:r>
      <w:r>
        <w:rPr>
          <w:rFonts w:ascii="TimesNewRoman" w:hAnsi="TimesNewRoman"/>
          <w:sz w:val="28"/>
        </w:rPr>
        <w:t>участь в електронних ярмарках</w:t>
      </w:r>
      <w:r>
        <w:rPr>
          <w:rFonts w:ascii="Times New Roman" w:hAnsi="Times New Roman"/>
          <w:sz w:val="28"/>
        </w:rPr>
        <w:t xml:space="preserve">, </w:t>
      </w:r>
      <w:r>
        <w:rPr>
          <w:rFonts w:ascii="TimesNewRoman" w:hAnsi="TimesNewRoman"/>
          <w:sz w:val="28"/>
        </w:rPr>
        <w:t>виставках</w:t>
      </w:r>
      <w:r>
        <w:rPr>
          <w:rFonts w:ascii="Times New Roman" w:hAnsi="Times New Roman"/>
          <w:sz w:val="28"/>
        </w:rPr>
        <w:t xml:space="preserve">, </w:t>
      </w:r>
      <w:r>
        <w:rPr>
          <w:rFonts w:ascii="TimesNewRoman" w:hAnsi="TimesNewRoman"/>
          <w:sz w:val="28"/>
        </w:rPr>
        <w:t>біржах</w:t>
      </w:r>
      <w:r>
        <w:rPr>
          <w:rFonts w:ascii="Times New Roman" w:hAnsi="Times New Roman"/>
          <w:sz w:val="28"/>
        </w:rPr>
        <w:t xml:space="preserve">, </w:t>
      </w:r>
      <w:r>
        <w:rPr>
          <w:rFonts w:ascii="TimesNewRoman" w:hAnsi="TimesNewRoman"/>
          <w:sz w:val="28"/>
        </w:rPr>
        <w:t>аукціонах</w:t>
      </w:r>
      <w:r>
        <w:rPr>
          <w:rFonts w:ascii="Times New Roman" w:hAnsi="Times New Roman"/>
          <w:sz w:val="28"/>
        </w:rPr>
        <w:t>;</w:t>
      </w:r>
    </w:p>
    <w:p>
      <w:pPr>
        <w:pStyle w:val="Normal"/>
        <w:jc w:val="left"/>
        <w:rPr/>
      </w:pPr>
      <w:r>
        <w:rPr>
          <w:rFonts w:ascii="Symbol" w:hAnsi="Symbol"/>
          <w:sz w:val="20"/>
        </w:rPr>
        <w:t xml:space="preserve">· </w:t>
      </w:r>
      <w:r>
        <w:rPr>
          <w:rFonts w:ascii="TimesNewRoman" w:hAnsi="TimesNewRoman"/>
          <w:sz w:val="28"/>
        </w:rPr>
        <w:t>відеонаради</w:t>
      </w:r>
      <w:r>
        <w:rPr>
          <w:rFonts w:ascii="Times New Roman" w:hAnsi="Times New Roman"/>
          <w:sz w:val="28"/>
        </w:rPr>
        <w:t xml:space="preserve">, </w:t>
      </w:r>
      <w:r>
        <w:rPr>
          <w:rFonts w:ascii="TimesNewRoman" w:hAnsi="TimesNewRoman"/>
          <w:sz w:val="28"/>
        </w:rPr>
        <w:t>обговорення питань між віддаленими відділам</w:t>
      </w:r>
    </w:p>
    <w:p>
      <w:pPr>
        <w:pStyle w:val="Normal"/>
        <w:jc w:val="left"/>
        <w:rPr/>
      </w:pPr>
      <w:r>
        <w:rPr>
          <w:rFonts w:ascii="TimesNewRoman" w:hAnsi="TimesNewRoman"/>
          <w:sz w:val="28"/>
        </w:rPr>
        <w:t>підприємства</w:t>
      </w:r>
      <w:r>
        <w:rPr>
          <w:rFonts w:ascii="Times New Roman" w:hAnsi="Times New Roman"/>
          <w:sz w:val="28"/>
        </w:rPr>
        <w:t>.</w:t>
      </w:r>
    </w:p>
    <w:p>
      <w:pPr>
        <w:pStyle w:val="Normal"/>
        <w:jc w:val="left"/>
        <w:rPr/>
      </w:pPr>
      <w:r>
        <w:rPr>
          <w:rFonts w:ascii="Times New Roman" w:hAnsi="Times New Roman"/>
          <w:sz w:val="28"/>
        </w:rPr>
        <w:t>4. IP-</w:t>
      </w:r>
      <w:r>
        <w:rPr>
          <w:rFonts w:ascii="TimesNewRoman" w:hAnsi="TimesNewRoman"/>
          <w:sz w:val="28"/>
        </w:rPr>
        <w:t xml:space="preserve">телефонія </w:t>
      </w:r>
      <w:r>
        <w:rPr>
          <w:rFonts w:ascii="Times New Roman" w:hAnsi="Times New Roman"/>
          <w:sz w:val="28"/>
        </w:rPr>
        <w:t xml:space="preserve">– </w:t>
      </w:r>
      <w:r>
        <w:rPr>
          <w:rFonts w:ascii="TimesNewRoman" w:hAnsi="TimesNewRoman"/>
          <w:sz w:val="28"/>
        </w:rPr>
        <w:t>надає доступ до зручної та дешевої системи</w:t>
      </w:r>
    </w:p>
    <w:p>
      <w:pPr>
        <w:pStyle w:val="Normal"/>
        <w:jc w:val="left"/>
        <w:rPr/>
      </w:pPr>
      <w:r>
        <w:rPr>
          <w:rFonts w:ascii="TimesNewRoman" w:hAnsi="TimesNewRoman"/>
          <w:sz w:val="28"/>
        </w:rPr>
        <w:t>телекомунікації</w:t>
      </w:r>
      <w:r>
        <w:rPr>
          <w:rFonts w:ascii="Times New Roman" w:hAnsi="Times New Roman"/>
          <w:sz w:val="28"/>
        </w:rPr>
        <w:t>.</w:t>
      </w:r>
    </w:p>
    <w:p>
      <w:pPr>
        <w:pStyle w:val="Normal"/>
        <w:jc w:val="left"/>
        <w:rPr>
          <w:rFonts w:ascii="TimesNewRoman" w:hAnsi="TimesNewRoman"/>
          <w:sz w:val="28"/>
        </w:rPr>
      </w:pPr>
      <w:r>
        <w:rPr/>
      </w:r>
      <w:r>
        <w:br w:type="page"/>
      </w:r>
    </w:p>
    <w:p>
      <w:pPr>
        <w:pStyle w:val="Normal"/>
        <w:shd w:val="clear" w:color="auto" w:fill="FFFFFF"/>
        <w:spacing w:lineRule="auto" w:line="360" w:before="0" w:after="0"/>
        <w:jc w:val="center"/>
        <w:rPr/>
      </w:pPr>
      <w:r>
        <w:rPr>
          <w:rFonts w:eastAsia="Times New Roman" w:cs="Times New Roman" w:ascii="Times New Roman" w:hAnsi="Times New Roman"/>
          <w:sz w:val="28"/>
          <w:szCs w:val="28"/>
          <w:lang w:eastAsia="uk-UA"/>
        </w:rPr>
        <w:t>ЛІТЕРАТУРА</w:t>
      </w:r>
    </w:p>
    <w:p>
      <w:pPr>
        <w:pStyle w:val="ListParagraph"/>
        <w:numPr>
          <w:ilvl w:val="0"/>
          <w:numId w:val="1"/>
        </w:numPr>
        <w:shd w:val="clear" w:color="auto" w:fill="FFFFFF"/>
        <w:spacing w:lineRule="auto" w:line="360" w:before="0" w:after="0"/>
        <w:ind w:left="426" w:hanging="426"/>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Годин В. В. Информационное обеспечение управленческой деятельности: учеб. / В. В. Годин, И. К. Корнеев. — М. : Мастерство. Высшая школа, 2001. — 240 с. </w:t>
      </w:r>
    </w:p>
    <w:p>
      <w:pPr>
        <w:pStyle w:val="ListParagraph"/>
        <w:numPr>
          <w:ilvl w:val="0"/>
          <w:numId w:val="1"/>
        </w:numPr>
        <w:shd w:val="clear" w:color="auto" w:fill="FFFFFF"/>
        <w:spacing w:lineRule="auto" w:line="360" w:before="0" w:after="0"/>
        <w:ind w:left="426" w:hanging="426"/>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Голенищев Э. П. Информационное обеспечение систем управления / Э. П. Голенищев, И. В. Клименко. — Ростов-на-Дону : Феникс, 2003. — 352 с. </w:t>
      </w:r>
    </w:p>
    <w:p>
      <w:pPr>
        <w:pStyle w:val="ListParagraph"/>
        <w:numPr>
          <w:ilvl w:val="0"/>
          <w:numId w:val="1"/>
        </w:numPr>
        <w:shd w:val="clear" w:color="auto" w:fill="FFFFFF"/>
        <w:spacing w:lineRule="auto" w:line="360" w:before="0" w:after="0"/>
        <w:ind w:left="426" w:hanging="426"/>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Економічний аналіз: навч. посіб. / [ Болюх М. А., Бурчевський В. З., Горбаток М. І. та ін.] ; за ред. М. Г. Чумаченка. — К. : КНЕУ, 2001. — 540 с. </w:t>
      </w:r>
    </w:p>
    <w:p>
      <w:pPr>
        <w:pStyle w:val="ListParagraph"/>
        <w:numPr>
          <w:ilvl w:val="0"/>
          <w:numId w:val="1"/>
        </w:numPr>
        <w:shd w:val="clear" w:color="auto" w:fill="FFFFFF"/>
        <w:spacing w:lineRule="auto" w:line="360" w:before="0" w:after="0"/>
        <w:ind w:left="426" w:hanging="426"/>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Авер’янов В. Б. Державне управління в Україні : навч. посіб. / В. Б. Авер’янов. — К. : Юніверс, 1999. — 432 с.</w:t>
      </w:r>
    </w:p>
    <w:p>
      <w:pPr>
        <w:pStyle w:val="ListParagraph"/>
        <w:numPr>
          <w:ilvl w:val="0"/>
          <w:numId w:val="1"/>
        </w:numPr>
        <w:shd w:val="clear" w:color="auto" w:fill="FFFFFF"/>
        <w:spacing w:lineRule="auto" w:line="360" w:before="0" w:after="0"/>
        <w:ind w:left="426" w:hanging="426"/>
        <w:contextualSpacing/>
        <w:jc w:val="both"/>
        <w:rPr/>
      </w:pPr>
      <w:r>
        <w:rPr>
          <w:rFonts w:eastAsia="Times New Roman" w:cs="Times New Roman" w:ascii="Times New Roman" w:hAnsi="Times New Roman"/>
          <w:sz w:val="28"/>
          <w:szCs w:val="28"/>
          <w:lang w:eastAsia="uk-UA"/>
        </w:rPr>
        <w:t>Верников, М. Руководителю предприятия Внедрение системы автоматизации, основные проблемы и задания [Электронный ресурс] / М. Верников. — Режим доступа : http://www/vernikov.ru (дата обращения: 14.12.2013). — Загл. с экрана.</w:t>
      </w:r>
    </w:p>
    <w:p>
      <w:pPr>
        <w:pStyle w:val="ListParagraph"/>
        <w:numPr>
          <w:ilvl w:val="0"/>
          <w:numId w:val="1"/>
        </w:numPr>
        <w:shd w:val="clear" w:color="auto" w:fill="FFFFFF"/>
        <w:spacing w:lineRule="auto" w:line="360" w:before="0" w:after="0"/>
        <w:ind w:left="426" w:hanging="426"/>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Сайко, В. Ф. Науковий супровід систем землеробства і агротехнологій[Текст] / В. Ф. Сайко, П. І. Коваленко // Вісник аграрної науки. — 2006. — № 12. — С. 15—19.</w:t>
      </w:r>
    </w:p>
    <w:p>
      <w:pPr>
        <w:pStyle w:val="ListParagraph"/>
        <w:numPr>
          <w:ilvl w:val="0"/>
          <w:numId w:val="1"/>
        </w:numPr>
        <w:shd w:val="clear" w:color="auto" w:fill="FFFFFF"/>
        <w:spacing w:lineRule="auto" w:line="360" w:before="0" w:after="0"/>
        <w:ind w:left="426" w:hanging="426"/>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Рунов, Б. Информационные технологии и ведение «точного сельского хазяйства» [Текст] / Б. Рунов // Аграрная реформа. Экономика и право. — 2002. — № 2. — С. 25—27.</w:t>
      </w:r>
    </w:p>
    <w:p>
      <w:pPr>
        <w:pStyle w:val="ListParagraph"/>
        <w:numPr>
          <w:ilvl w:val="0"/>
          <w:numId w:val="1"/>
        </w:numPr>
        <w:shd w:val="clear" w:color="auto" w:fill="FFFFFF"/>
        <w:spacing w:lineRule="auto" w:line="360" w:before="0" w:after="0"/>
        <w:ind w:left="426" w:hanging="426"/>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 xml:space="preserve"> </w:t>
      </w:r>
      <w:r>
        <w:rPr>
          <w:rFonts w:eastAsia="Times New Roman" w:cs="Times New Roman" w:ascii="Times New Roman" w:hAnsi="Times New Roman"/>
          <w:sz w:val="28"/>
          <w:szCs w:val="28"/>
          <w:lang w:eastAsia="uk-UA"/>
        </w:rPr>
        <w:t>Вовк, С. Г. Аспекти застосування систем підтримки прийняття рішень в управлінні сільгосппідприємством [Текст] / Вовк С. Г., Жубрид М. Д., Цабак Н. І. // Вісник Львівського державного аграрного університету: економіка АПК. —2007. — № 14. — С. 198—201.</w:t>
      </w:r>
    </w:p>
    <w:p>
      <w:pPr>
        <w:pStyle w:val="ListParagraph"/>
        <w:numPr>
          <w:ilvl w:val="0"/>
          <w:numId w:val="1"/>
        </w:numPr>
        <w:shd w:val="clear" w:color="auto" w:fill="FFFFFF"/>
        <w:spacing w:lineRule="auto" w:line="360" w:before="0" w:after="0"/>
        <w:ind w:left="426" w:hanging="426"/>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Стратегія розвитку інформаційного забезпечення АПК і сільського населення України до 2015 року / Колегії Міністерства аграрної політики (Протокол №6 від 29.06.2006 р.). - К. : Видавничий центр НАУ, 2006. - 45 с.</w:t>
      </w:r>
    </w:p>
    <w:p>
      <w:pPr>
        <w:pStyle w:val="ListParagraph"/>
        <w:numPr>
          <w:ilvl w:val="0"/>
          <w:numId w:val="1"/>
        </w:numPr>
        <w:shd w:val="clear" w:color="auto" w:fill="FFFFFF"/>
        <w:spacing w:lineRule="auto" w:line="360" w:before="0" w:after="0"/>
        <w:ind w:left="426" w:hanging="426"/>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Коваленко Е.Г. Практикум по экономике и организации фермерских хозяйств / Е. Г. Коваленко, Л. И. Зинина: Учеб. пособие. – Саранск: Изд-во Мордов. ун-та, 2003. – 64 с.</w:t>
      </w:r>
    </w:p>
    <w:p>
      <w:pPr>
        <w:pStyle w:val="ListParagraph"/>
        <w:numPr>
          <w:ilvl w:val="0"/>
          <w:numId w:val="1"/>
        </w:numPr>
        <w:shd w:val="clear" w:color="auto" w:fill="FFFFFF"/>
        <w:spacing w:lineRule="auto" w:line="360" w:before="0" w:after="0"/>
        <w:ind w:left="426" w:hanging="426"/>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Сидорчук О. В. Головні вимоги до інформаційного забезпечення агропромислового виробництва / О. В. Сидорчук // Вісник Аграрної науки. – 2005. - № 9. – С. 5-9.</w:t>
      </w:r>
    </w:p>
    <w:p>
      <w:pPr>
        <w:pStyle w:val="ListParagraph"/>
        <w:numPr>
          <w:ilvl w:val="0"/>
          <w:numId w:val="1"/>
        </w:numPr>
        <w:shd w:val="clear" w:color="auto" w:fill="FFFFFF"/>
        <w:spacing w:lineRule="auto" w:line="360" w:before="0" w:after="0"/>
        <w:ind w:left="426" w:hanging="426"/>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Твердохліб М. Г. Інформаційне забезпечення менеджменту: Навчальний посібник / Твердохліб М. Г. – К. : КНЕУ, 2002. – 224 с.</w:t>
      </w:r>
    </w:p>
    <w:p>
      <w:pPr>
        <w:pStyle w:val="ListParagraph"/>
        <w:numPr>
          <w:ilvl w:val="0"/>
          <w:numId w:val="1"/>
        </w:numPr>
        <w:shd w:val="clear" w:color="auto" w:fill="FFFFFF"/>
        <w:spacing w:lineRule="auto" w:line="360" w:before="0" w:after="0"/>
        <w:ind w:left="426" w:hanging="426"/>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Крикавський Є.В. Логістика. Основи теорії / Є.В. Крикавський. – Львів: Національний університет «Львівська політехніка». – 2006. – 456 с.</w:t>
      </w:r>
    </w:p>
    <w:p>
      <w:pPr>
        <w:pStyle w:val="ListParagraph"/>
        <w:numPr>
          <w:ilvl w:val="0"/>
          <w:numId w:val="1"/>
        </w:numPr>
        <w:shd w:val="clear" w:color="auto" w:fill="FFFFFF"/>
        <w:spacing w:lineRule="auto" w:line="360" w:before="0" w:after="0"/>
        <w:ind w:left="426" w:hanging="426"/>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Юзва Р.П. Інформаційне забезпечення управління підприємством в умовахавтоматизованих інформаційних систем / Р.П. Юзва // Сталий розвиток економіки. – 2011. – № 7. –С. 64-67.</w:t>
      </w:r>
    </w:p>
    <w:p>
      <w:pPr>
        <w:pStyle w:val="ListParagraph"/>
        <w:numPr>
          <w:ilvl w:val="0"/>
          <w:numId w:val="1"/>
        </w:numPr>
        <w:shd w:val="clear" w:color="auto" w:fill="FFFFFF"/>
        <w:spacing w:lineRule="auto" w:line="360" w:before="0" w:after="0"/>
        <w:ind w:left="426" w:hanging="426"/>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Бебик В. М. Інформаційно-комунікаційний менеджмент у глобальномусуспільстві: психологія, технології, техніка паблік рилейшнз : моногр. / В. М. Бебик. – К. : МАУП, 2005. – 440 с.</w:t>
      </w:r>
    </w:p>
    <w:p>
      <w:pPr>
        <w:pStyle w:val="ListParagraph"/>
        <w:numPr>
          <w:ilvl w:val="0"/>
          <w:numId w:val="1"/>
        </w:numPr>
        <w:shd w:val="clear" w:color="auto" w:fill="FFFFFF"/>
        <w:spacing w:lineRule="auto" w:line="360" w:before="0" w:after="0"/>
        <w:ind w:left="426" w:hanging="426"/>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Бармаков Б. Роль информационного обеспечения в управлении компанией [Електронний ресурс] / Б. Бармаков // Управление компанией. – 2007. – № 2. – Режим доступу: http: // finexpertiza.ru /solutions/ actual-topics/ dataware_role_in_management/ index.html#home.</w:t>
      </w:r>
    </w:p>
    <w:p>
      <w:pPr>
        <w:pStyle w:val="ListParagraph"/>
        <w:numPr>
          <w:ilvl w:val="0"/>
          <w:numId w:val="1"/>
        </w:numPr>
        <w:shd w:val="clear" w:color="auto" w:fill="FFFFFF"/>
        <w:spacing w:lineRule="auto" w:line="360" w:before="0" w:after="0"/>
        <w:ind w:left="426" w:hanging="426"/>
        <w:contextualSpacing/>
        <w:jc w:val="both"/>
        <w:rPr/>
      </w:pPr>
      <w:r>
        <w:rPr>
          <w:rFonts w:eastAsia="Times New Roman" w:cs="Times New Roman" w:ascii="Times New Roman" w:hAnsi="Times New Roman"/>
          <w:sz w:val="28"/>
          <w:szCs w:val="28"/>
          <w:lang w:eastAsia="uk-UA"/>
        </w:rPr>
        <w:t>Информационное обеспечение стратегического управления и планирования [Электронный ресурс]. – Режим доступа: http://www.stplan.ru/articles/theory/stplinfo.htm</w:t>
      </w:r>
    </w:p>
    <w:p>
      <w:pPr>
        <w:pStyle w:val="ListParagraph"/>
        <w:numPr>
          <w:ilvl w:val="0"/>
          <w:numId w:val="1"/>
        </w:numPr>
        <w:shd w:val="clear" w:color="auto" w:fill="FFFFFF"/>
        <w:spacing w:lineRule="auto" w:line="360" w:before="0" w:after="0"/>
        <w:ind w:left="426" w:hanging="426"/>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Божко В. П. Информационные технологии в экономике и управлении : учебно-метод. комплекс / В. П. Божко, Д. В. Власов, М. С. Гаспариан. — М. : Изд. центр ЕАОИ, 2008. – 120 с.</w:t>
      </w:r>
    </w:p>
    <w:p>
      <w:pPr>
        <w:pStyle w:val="ListParagraph"/>
        <w:numPr>
          <w:ilvl w:val="0"/>
          <w:numId w:val="1"/>
        </w:numPr>
        <w:shd w:val="clear" w:color="auto" w:fill="FFFFFF"/>
        <w:spacing w:lineRule="auto" w:line="360" w:before="0" w:after="0"/>
        <w:ind w:left="426" w:hanging="426"/>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Андрійчук В. Г. Економіка аграрних підприємств : підручник / В. Г. Андрійчук. – К. : КНЕУ, 2002. – 624 с</w:t>
      </w:r>
    </w:p>
    <w:p>
      <w:pPr>
        <w:pStyle w:val="ListParagraph"/>
        <w:numPr>
          <w:ilvl w:val="0"/>
          <w:numId w:val="1"/>
        </w:numPr>
        <w:shd w:val="clear" w:color="auto" w:fill="FFFFFF"/>
        <w:spacing w:lineRule="auto" w:line="360" w:before="0" w:after="0"/>
        <w:ind w:left="426" w:hanging="426"/>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Нелеп В. М. Планування на аграрному підприємстві : навч.-метод. посібник / В. М. Нелеп. – К. : КНЕУ, 2002. – 280 с.</w:t>
      </w:r>
    </w:p>
    <w:p>
      <w:pPr>
        <w:pStyle w:val="ListParagraph"/>
        <w:numPr>
          <w:ilvl w:val="0"/>
          <w:numId w:val="1"/>
        </w:numPr>
        <w:shd w:val="clear" w:color="auto" w:fill="FFFFFF"/>
        <w:spacing w:lineRule="auto" w:line="360" w:before="0" w:after="0"/>
        <w:ind w:left="426" w:hanging="426"/>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Агарков А. О. Інформаційно-консультаційне забезпечення в системі управління сільськогосподарськими підприємствами: автореф дис. На здобуття наук. ступеня канд. екон. наук : спец. 08.00.04 «Економіка та управління підприємствами (за видами економічної діяльності)» / А. О. Агарков. – Харків : ХНАУ, 2010. – 20 с.</w:t>
      </w:r>
    </w:p>
    <w:p>
      <w:pPr>
        <w:pStyle w:val="ListParagraph"/>
        <w:numPr>
          <w:ilvl w:val="0"/>
          <w:numId w:val="1"/>
        </w:numPr>
        <w:shd w:val="clear" w:color="auto" w:fill="FFFFFF"/>
        <w:spacing w:lineRule="auto" w:line="360" w:before="0" w:after="0"/>
        <w:ind w:left="426" w:hanging="426"/>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Кулицький С. П. Основи організації інформаційної діяльності у сфері управління : навч. посібник / С. П. Кулицький. – К. : Вид-во Міжрегіональної Акад. управління персоналом, 2002. – 224 с.</w:t>
      </w:r>
    </w:p>
    <w:p>
      <w:pPr>
        <w:pStyle w:val="ListParagraph"/>
        <w:numPr>
          <w:ilvl w:val="0"/>
          <w:numId w:val="1"/>
        </w:numPr>
        <w:shd w:val="clear" w:color="auto" w:fill="FFFFFF"/>
        <w:spacing w:lineRule="auto" w:line="360" w:before="0" w:after="0"/>
        <w:ind w:left="426" w:hanging="426"/>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Криворучко І. М. Організація інформаційного забезпечення управління агропромисловим комплексом: автореф. дис. на здобуття наук. Ступеня канд. екон. наук : спец. 08.02.03 «Організація управління, планування і регулювання економікою» / І. М. Криворучко. – К., 2004. – 36 с.</w:t>
      </w:r>
    </w:p>
    <w:p>
      <w:pPr>
        <w:pStyle w:val="ListParagraph"/>
        <w:numPr>
          <w:ilvl w:val="0"/>
          <w:numId w:val="1"/>
        </w:numPr>
        <w:shd w:val="clear" w:color="auto" w:fill="FFFFFF"/>
        <w:spacing w:lineRule="auto" w:line="360" w:before="0" w:after="0"/>
        <w:ind w:left="426" w:hanging="426"/>
        <w:contextualSpacing/>
        <w:jc w:val="both"/>
        <w:rPr>
          <w:rFonts w:ascii="Times New Roman" w:hAnsi="Times New Roman" w:eastAsia="Times New Roman" w:cs="Times New Roman"/>
          <w:sz w:val="28"/>
          <w:szCs w:val="28"/>
          <w:lang w:eastAsia="uk-UA"/>
        </w:rPr>
      </w:pPr>
      <w:r>
        <w:rPr>
          <w:rFonts w:eastAsia="Times New Roman" w:cs="Times New Roman" w:ascii="Times New Roman" w:hAnsi="Times New Roman"/>
          <w:sz w:val="28"/>
          <w:szCs w:val="28"/>
          <w:lang w:eastAsia="uk-UA"/>
        </w:rPr>
        <w:t>Геоінформаційні технології [Електронний ресурс] – Режим доступу: http://www.panorama.vn.ua/item/item.php</w:t>
      </w:r>
    </w:p>
    <w:p>
      <w:pPr>
        <w:pStyle w:val="Normal"/>
        <w:rPr/>
      </w:pPr>
      <w:r>
        <w:rPr/>
      </w:r>
    </w:p>
    <w:sectPr>
      <w:type w:val="nextPage"/>
      <w:pgSz w:w="11906" w:h="16838"/>
      <w:pgMar w:left="1417" w:right="850" w:header="0" w:top="850" w:footer="0" w:bottom="85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ourier New">
    <w:charset w:val="cc"/>
    <w:family w:val="roman"/>
    <w:pitch w:val="variable"/>
  </w:font>
  <w:font w:name="Times New Roman">
    <w:charset w:val="cc"/>
    <w:family w:val="roman"/>
    <w:pitch w:val="variable"/>
  </w:font>
  <w:font w:name="Tahoma">
    <w:charset w:val="cc"/>
    <w:family w:val="roman"/>
    <w:pitch w:val="variable"/>
  </w:font>
  <w:font w:name="Liberation Sans">
    <w:altName w:val="Arial"/>
    <w:charset w:val="cc"/>
    <w:family w:val="swiss"/>
    <w:pitch w:val="variable"/>
  </w:font>
  <w:font w:name="Segoe UI">
    <w:charset w:val="cc"/>
    <w:family w:val="roman"/>
    <w:pitch w:val="variable"/>
  </w:font>
  <w:font w:name="TimesNewRoman">
    <w:charset w:val="cc"/>
    <w:family w:val="roman"/>
    <w:pitch w:val="variable"/>
  </w:font>
  <w:font w:name="TimesNewRoman">
    <w:altName w:val="Bold"/>
    <w:charset w:val="cc"/>
    <w:family w:val="roman"/>
    <w:pitch w:val="variable"/>
  </w:font>
  <w:font w:name="Symbol">
    <w:charset w:val="cc"/>
    <w:family w:val="roman"/>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95"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lvl w:ilvl="0">
      <w:start w:val="1"/>
      <w:numFmt w:val="bullet"/>
      <w:lvlText w:val=""/>
      <w:lvlJc w:val="left"/>
      <w:pPr>
        <w:ind w:left="1571" w:hanging="360"/>
      </w:pPr>
      <w:rPr>
        <w:rFonts w:ascii="Symbol" w:hAnsi="Symbol" w:cs="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cs="Wingdings" w:hint="default"/>
      </w:rPr>
    </w:lvl>
  </w:abstractNum>
  <w:abstractNum w:abstractNumId="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bullet"/>
      <w:lvlText w:val="-"/>
      <w:lvlJc w:val="left"/>
      <w:pPr>
        <w:ind w:left="1800" w:hanging="360"/>
      </w:pPr>
      <w:rPr>
        <w:rFonts w:ascii="Times New Roman" w:hAnsi="Times New Roman" w:cs="Times New Roman"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lvl w:ilvl="0">
      <w:start w:val="1"/>
      <w:numFmt w:val="bullet"/>
      <w:lvlText w:val="-"/>
      <w:lvlJc w:val="left"/>
      <w:pPr>
        <w:ind w:left="1800" w:hanging="360"/>
      </w:pPr>
      <w:rPr>
        <w:rFonts w:ascii="Times New Roman" w:hAnsi="Times New Roman" w:cs="Times New Roman"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lvl w:ilvl="0">
      <w:start w:val="1"/>
      <w:numFmt w:val="bullet"/>
      <w:lvlText w:val=""/>
      <w:lvlJc w:val="left"/>
      <w:pPr>
        <w:ind w:left="1515" w:hanging="360"/>
      </w:pPr>
      <w:rPr>
        <w:rFonts w:ascii="Symbol" w:hAnsi="Symbol" w:cs="Symbol" w:hint="default"/>
      </w:rPr>
    </w:lvl>
    <w:lvl w:ilvl="1">
      <w:start w:val="1"/>
      <w:numFmt w:val="bullet"/>
      <w:lvlText w:val="o"/>
      <w:lvlJc w:val="left"/>
      <w:pPr>
        <w:ind w:left="2235" w:hanging="360"/>
      </w:pPr>
      <w:rPr>
        <w:rFonts w:ascii="Courier New" w:hAnsi="Courier New" w:cs="Courier New" w:hint="default"/>
      </w:rPr>
    </w:lvl>
    <w:lvl w:ilvl="2">
      <w:start w:val="1"/>
      <w:numFmt w:val="bullet"/>
      <w:lvlText w:val=""/>
      <w:lvlJc w:val="left"/>
      <w:pPr>
        <w:ind w:left="2955" w:hanging="360"/>
      </w:pPr>
      <w:rPr>
        <w:rFonts w:ascii="Wingdings" w:hAnsi="Wingdings" w:cs="Wingdings" w:hint="default"/>
      </w:rPr>
    </w:lvl>
    <w:lvl w:ilvl="3">
      <w:start w:val="1"/>
      <w:numFmt w:val="bullet"/>
      <w:lvlText w:val=""/>
      <w:lvlJc w:val="left"/>
      <w:pPr>
        <w:ind w:left="3675" w:hanging="360"/>
      </w:pPr>
      <w:rPr>
        <w:rFonts w:ascii="Symbol" w:hAnsi="Symbol" w:cs="Symbol" w:hint="default"/>
      </w:rPr>
    </w:lvl>
    <w:lvl w:ilvl="4">
      <w:start w:val="1"/>
      <w:numFmt w:val="bullet"/>
      <w:lvlText w:val="o"/>
      <w:lvlJc w:val="left"/>
      <w:pPr>
        <w:ind w:left="4395" w:hanging="360"/>
      </w:pPr>
      <w:rPr>
        <w:rFonts w:ascii="Courier New" w:hAnsi="Courier New" w:cs="Courier New" w:hint="default"/>
      </w:rPr>
    </w:lvl>
    <w:lvl w:ilvl="5">
      <w:start w:val="1"/>
      <w:numFmt w:val="bullet"/>
      <w:lvlText w:val=""/>
      <w:lvlJc w:val="left"/>
      <w:pPr>
        <w:ind w:left="5115" w:hanging="360"/>
      </w:pPr>
      <w:rPr>
        <w:rFonts w:ascii="Wingdings" w:hAnsi="Wingdings" w:cs="Wingdings" w:hint="default"/>
      </w:rPr>
    </w:lvl>
    <w:lvl w:ilvl="6">
      <w:start w:val="1"/>
      <w:numFmt w:val="bullet"/>
      <w:lvlText w:val=""/>
      <w:lvlJc w:val="left"/>
      <w:pPr>
        <w:ind w:left="5835" w:hanging="360"/>
      </w:pPr>
      <w:rPr>
        <w:rFonts w:ascii="Symbol" w:hAnsi="Symbol" w:cs="Symbol" w:hint="default"/>
      </w:rPr>
    </w:lvl>
    <w:lvl w:ilvl="7">
      <w:start w:val="1"/>
      <w:numFmt w:val="bullet"/>
      <w:lvlText w:val="o"/>
      <w:lvlJc w:val="left"/>
      <w:pPr>
        <w:ind w:left="6555" w:hanging="360"/>
      </w:pPr>
      <w:rPr>
        <w:rFonts w:ascii="Courier New" w:hAnsi="Courier New" w:cs="Courier New" w:hint="default"/>
      </w:rPr>
    </w:lvl>
    <w:lvl w:ilvl="8">
      <w:start w:val="1"/>
      <w:numFmt w:val="bullet"/>
      <w:lvlText w:val=""/>
      <w:lvlJc w:val="left"/>
      <w:pPr>
        <w:ind w:left="7275" w:hanging="360"/>
      </w:pPr>
      <w:rPr>
        <w:rFonts w:ascii="Wingdings" w:hAnsi="Wingdings" w:cs="Wingdings" w:hint="default"/>
      </w:rPr>
    </w:lvl>
  </w:abstractNum>
  <w:abstractNum w:abstractNumId="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9">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8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uk-UA"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f1cdd"/>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uk-UA" w:eastAsia="en-US" w:bidi="ar-SA"/>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
    <w:uiPriority w:val="99"/>
    <w:semiHidden/>
    <w:qFormat/>
    <w:rsid w:val="00724ac3"/>
    <w:rPr>
      <w:rFonts w:ascii="Courier New" w:hAnsi="Courier New" w:eastAsia="Times New Roman" w:cs="Courier New"/>
      <w:sz w:val="20"/>
      <w:szCs w:val="20"/>
      <w:lang w:eastAsia="uk-UA"/>
    </w:rPr>
  </w:style>
  <w:style w:type="character" w:styleId="Appleconvertedspace" w:customStyle="1">
    <w:name w:val="apple-converted-space"/>
    <w:basedOn w:val="DefaultParagraphFont"/>
    <w:qFormat/>
    <w:rsid w:val="00724ac3"/>
    <w:rPr/>
  </w:style>
  <w:style w:type="character" w:styleId="Style14">
    <w:name w:val="Интернет-ссылка"/>
    <w:basedOn w:val="DefaultParagraphFont"/>
    <w:uiPriority w:val="99"/>
    <w:unhideWhenUsed/>
    <w:rsid w:val="00724ac3"/>
    <w:rPr>
      <w:color w:val="0000FF"/>
      <w:u w:val="single"/>
    </w:rPr>
  </w:style>
  <w:style w:type="character" w:styleId="2" w:customStyle="1">
    <w:name w:val="Основной текст с отступом 2 Знак"/>
    <w:basedOn w:val="DefaultParagraphFont"/>
    <w:link w:val="2"/>
    <w:uiPriority w:val="99"/>
    <w:semiHidden/>
    <w:qFormat/>
    <w:rsid w:val="00724ac3"/>
    <w:rPr>
      <w:rFonts w:ascii="Times New Roman" w:hAnsi="Times New Roman" w:eastAsia="" w:cs="Times New Roman" w:eastAsiaTheme="minorEastAsia"/>
      <w:color w:val="FF0000"/>
      <w:sz w:val="28"/>
      <w:szCs w:val="24"/>
      <w:lang w:eastAsia="ru-RU"/>
    </w:rPr>
  </w:style>
  <w:style w:type="character" w:styleId="Style15" w:customStyle="1">
    <w:name w:val="Основной текст Знак"/>
    <w:basedOn w:val="DefaultParagraphFont"/>
    <w:link w:val="a6"/>
    <w:uiPriority w:val="99"/>
    <w:semiHidden/>
    <w:qFormat/>
    <w:rsid w:val="00724ac3"/>
    <w:rPr>
      <w:rFonts w:eastAsia="" w:cs="Times New Roman" w:eastAsiaTheme="minorEastAsia"/>
      <w:lang w:eastAsia="uk-UA"/>
    </w:rPr>
  </w:style>
  <w:style w:type="character" w:styleId="Style16" w:customStyle="1">
    <w:name w:val="Текст выноски Знак"/>
    <w:basedOn w:val="DefaultParagraphFont"/>
    <w:link w:val="a8"/>
    <w:uiPriority w:val="99"/>
    <w:semiHidden/>
    <w:qFormat/>
    <w:rsid w:val="00724ac3"/>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ascii="Times New Roman" w:hAnsi="Times New Roman" w:eastAsia="Times New Roman" w:cs="Times New Roman"/>
      <w:sz w:val="28"/>
    </w:rPr>
  </w:style>
  <w:style w:type="character" w:styleId="ListLabel3">
    <w:name w:val="ListLabel 3"/>
    <w:qFormat/>
    <w:rPr>
      <w:rFonts w:eastAsia="Times New Roman"/>
    </w:rPr>
  </w:style>
  <w:style w:type="paragraph" w:styleId="Style17">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Основной текст"/>
    <w:basedOn w:val="Normal"/>
    <w:link w:val="a7"/>
    <w:uiPriority w:val="99"/>
    <w:semiHidden/>
    <w:unhideWhenUsed/>
    <w:rsid w:val="00724ac3"/>
    <w:pPr>
      <w:spacing w:before="0" w:after="120"/>
    </w:pPr>
    <w:rPr>
      <w:rFonts w:eastAsia="" w:cs="Times New Roman" w:eastAsiaTheme="minorEastAsia"/>
      <w:lang w:eastAsia="uk-UA"/>
    </w:rPr>
  </w:style>
  <w:style w:type="paragraph" w:styleId="Style19">
    <w:name w:val="Список"/>
    <w:basedOn w:val="Style18"/>
    <w:pPr/>
    <w:rPr>
      <w:rFonts w:cs="Mangal"/>
    </w:rPr>
  </w:style>
  <w:style w:type="paragraph" w:styleId="Style20">
    <w:name w:val="Название"/>
    <w:basedOn w:val="Normal"/>
    <w:pPr>
      <w:suppressLineNumbers/>
      <w:spacing w:before="120" w:after="120"/>
    </w:pPr>
    <w:rPr>
      <w:rFonts w:cs="Mangal"/>
      <w:i/>
      <w:iCs/>
      <w:sz w:val="24"/>
      <w:szCs w:val="24"/>
    </w:rPr>
  </w:style>
  <w:style w:type="paragraph" w:styleId="Style21">
    <w:name w:val="Указатель"/>
    <w:basedOn w:val="Normal"/>
    <w:qFormat/>
    <w:pPr>
      <w:suppressLineNumbers/>
    </w:pPr>
    <w:rPr>
      <w:rFonts w:cs="Mangal"/>
    </w:rPr>
  </w:style>
  <w:style w:type="paragraph" w:styleId="Normal1" w:customStyle="1">
    <w:name w:val="Normal1"/>
    <w:qFormat/>
    <w:rsid w:val="007a3b4f"/>
    <w:pPr>
      <w:widowControl w:val="false"/>
      <w:suppressAutoHyphens w:val="true"/>
      <w:bidi w:val="0"/>
      <w:spacing w:lineRule="auto" w:line="252" w:before="0" w:after="0"/>
      <w:ind w:firstLine="220"/>
      <w:jc w:val="both"/>
    </w:pPr>
    <w:rPr>
      <w:rFonts w:ascii="Times New Roman" w:hAnsi="Times New Roman" w:eastAsia="Times New Roman" w:cs="Times New Roman"/>
      <w:color w:val="auto"/>
      <w:sz w:val="18"/>
      <w:szCs w:val="20"/>
      <w:lang w:eastAsia="ru-RU" w:val="uk-UA" w:bidi="ar-SA"/>
    </w:rPr>
  </w:style>
  <w:style w:type="paragraph" w:styleId="FR1" w:customStyle="1">
    <w:name w:val="FR1"/>
    <w:qFormat/>
    <w:rsid w:val="007a3b4f"/>
    <w:pPr>
      <w:widowControl w:val="false"/>
      <w:suppressAutoHyphens w:val="true"/>
      <w:bidi w:val="0"/>
      <w:spacing w:lineRule="auto" w:line="240" w:before="720" w:after="0"/>
      <w:ind w:right="200" w:hanging="0"/>
      <w:jc w:val="center"/>
    </w:pPr>
    <w:rPr>
      <w:rFonts w:ascii="Courier New" w:hAnsi="Courier New" w:eastAsia="Times New Roman" w:cs="Times New Roman"/>
      <w:color w:val="auto"/>
      <w:sz w:val="20"/>
      <w:szCs w:val="20"/>
      <w:lang w:eastAsia="ru-RU" w:val="uk-UA" w:bidi="ar-SA"/>
    </w:rPr>
  </w:style>
  <w:style w:type="paragraph" w:styleId="ListParagraph">
    <w:name w:val="List Paragraph"/>
    <w:basedOn w:val="Normal"/>
    <w:uiPriority w:val="34"/>
    <w:qFormat/>
    <w:rsid w:val="00724ac3"/>
    <w:pPr>
      <w:spacing w:before="0" w:after="200"/>
      <w:ind w:left="720" w:hanging="0"/>
      <w:contextualSpacing/>
    </w:pPr>
    <w:rPr/>
  </w:style>
  <w:style w:type="paragraph" w:styleId="HTMLPreformatted">
    <w:name w:val="HTML Preformatted"/>
    <w:basedOn w:val="Normal"/>
    <w:link w:val="HTML0"/>
    <w:uiPriority w:val="99"/>
    <w:semiHidden/>
    <w:unhideWhenUsed/>
    <w:qFormat/>
    <w:rsid w:val="00724ac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uk-UA"/>
    </w:rPr>
  </w:style>
  <w:style w:type="paragraph" w:styleId="Default" w:customStyle="1">
    <w:name w:val="Default"/>
    <w:qFormat/>
    <w:rsid w:val="00724ac3"/>
    <w:pPr>
      <w:widowControl/>
      <w:suppressAutoHyphens w:val="true"/>
      <w:bidi w:val="0"/>
      <w:spacing w:lineRule="auto" w:line="240" w:before="0" w:after="0"/>
      <w:jc w:val="left"/>
    </w:pPr>
    <w:rPr>
      <w:rFonts w:ascii="Times New Roman" w:hAnsi="Times New Roman" w:cs="Times New Roman" w:eastAsia="Calibri"/>
      <w:color w:val="000000"/>
      <w:sz w:val="24"/>
      <w:szCs w:val="24"/>
      <w:lang w:val="uk-UA" w:eastAsia="en-US" w:bidi="ar-SA"/>
    </w:rPr>
  </w:style>
  <w:style w:type="paragraph" w:styleId="NormalWeb">
    <w:name w:val="Normal (Web)"/>
    <w:basedOn w:val="Normal"/>
    <w:uiPriority w:val="99"/>
    <w:unhideWhenUsed/>
    <w:qFormat/>
    <w:rsid w:val="00724ac3"/>
    <w:pPr>
      <w:spacing w:lineRule="auto" w:line="240" w:beforeAutospacing="1" w:afterAutospacing="1"/>
    </w:pPr>
    <w:rPr>
      <w:rFonts w:ascii="Times New Roman" w:hAnsi="Times New Roman" w:eastAsia="Times New Roman" w:cs="Times New Roman"/>
      <w:sz w:val="24"/>
      <w:szCs w:val="24"/>
      <w:lang w:eastAsia="uk-UA"/>
    </w:rPr>
  </w:style>
  <w:style w:type="paragraph" w:styleId="BodyTextIndent2">
    <w:name w:val="Body Text Indent 2"/>
    <w:basedOn w:val="Normal"/>
    <w:link w:val="20"/>
    <w:uiPriority w:val="99"/>
    <w:semiHidden/>
    <w:qFormat/>
    <w:rsid w:val="00724ac3"/>
    <w:pPr>
      <w:spacing w:lineRule="auto" w:line="360" w:before="0" w:after="0"/>
      <w:ind w:firstLine="709"/>
      <w:jc w:val="both"/>
    </w:pPr>
    <w:rPr>
      <w:rFonts w:ascii="Times New Roman" w:hAnsi="Times New Roman" w:eastAsia="" w:cs="Times New Roman" w:eastAsiaTheme="minorEastAsia"/>
      <w:color w:val="FF0000"/>
      <w:sz w:val="28"/>
      <w:szCs w:val="24"/>
      <w:lang w:eastAsia="ru-RU"/>
    </w:rPr>
  </w:style>
  <w:style w:type="paragraph" w:styleId="BalloonText">
    <w:name w:val="Balloon Text"/>
    <w:basedOn w:val="Normal"/>
    <w:link w:val="a9"/>
    <w:uiPriority w:val="99"/>
    <w:semiHidden/>
    <w:unhideWhenUsed/>
    <w:qFormat/>
    <w:rsid w:val="00724ac3"/>
    <w:pPr>
      <w:spacing w:lineRule="auto" w:line="240" w:before="0" w:after="0"/>
    </w:pPr>
    <w:rPr>
      <w:rFonts w:ascii="Tahoma" w:hAnsi="Tahoma" w:cs="Tahoma"/>
      <w:sz w:val="16"/>
      <w:szCs w:val="16"/>
    </w:rPr>
  </w:style>
  <w:style w:type="paragraph" w:styleId="Style22">
    <w:name w:val="Содержимое врезки"/>
    <w:basedOn w:val="Normal"/>
    <w:qFormat/>
    <w:pPr/>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1883</TotalTime>
  <Application>LibreOffice/4.4.0.3$Windows_x86 LibreOffice_project/de093506bcdc5fafd9023ee680b8c60e3e0645d7</Application>
  <Paragraphs>543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2015-12-13T18:11:00Z</dcterms:created>
  <dc:creator>Natalya</dc:creator>
  <dc:language>uk-UA</dc:language>
  <dcterms:modified xsi:type="dcterms:W3CDTF">2016-02-08T17:38:09Z</dcterms:modified>
  <cp:revision>15</cp:revision>
  <dc:title>здобувач rафедра економіки праці та розвитку сільських із спеціальності</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