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การจดโน้ต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M2 และ M3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Obsidian อย่างละเอียดตามระบบของ NinjaThai ควรเน้นที่การระบุโครงสร้างราคาใน Time Frame เล็ก (M1) เพื่อยืนยันการกลับตัวหลังจากราคาเข้าสู่โซนสำคัญ (POI) แล้ว 1, 2 โดยคุณสามารถใช้โครงสร้าง Markdown ดังนี้เพื่อสร้าง "คลังความรู้" ที่เชื่อมโยงกันได้ครับ: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s97eyu90lpn" w:id="0"/>
      <w:bookmarkEnd w:id="0"/>
      <w:r w:rsidDel="00000000" w:rsidR="00000000" w:rsidRPr="00000000">
        <w:rPr>
          <w:rtl w:val="0"/>
        </w:rPr>
        <w:t xml:space="preserve">📉 Reversal Patterns: M2 &amp; M3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#Study |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[Entry_Models] | </w:t>
      </w:r>
      <w:r w:rsidDel="00000000" w:rsidR="00000000" w:rsidRPr="00000000">
        <w:rPr>
          <w:b w:val="1"/>
          <w:bCs w:val="1"/>
          <w:rtl w:val="0"/>
        </w:rPr>
        <w:t xml:space="preserve">Time Frame:</w:t>
      </w:r>
      <w:r w:rsidDel="00000000" w:rsidR="00000000" w:rsidRPr="00000000">
        <w:rPr>
          <w:rtl w:val="0"/>
        </w:rPr>
        <w:t xml:space="preserve"> M1 (LTF Confirmation) 3, 2</w:t>
      </w: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การยืนยันจุดกลับตัว (Reversal Confirmation) หลังจากราคาทำ [LQ Sweep] และเข้าสู่ [POI Selection] ใน M15 เรียบร้อยแล้ว 1, 4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ksm2fif8a5h" w:id="1"/>
      <w:bookmarkEnd w:id="1"/>
      <w:r w:rsidDel="00000000" w:rsidR="00000000" w:rsidRPr="00000000">
        <w:rPr>
          <w:rtl w:val="0"/>
        </w:rPr>
        <w:t xml:space="preserve">1. M2 Pattern (One Top / Left Shoulder &lt; Right Shoulder)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เป็นโมเดลการกลับตัวที่แสดงถึงความอ่อนแรงของฝั่งเดิมและการเริ่มคุมตลาดของฝั่งใหม่ 1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ลักษณะโครงสร้าง: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ไหล่ซ้าย (Left Shoulder) จะอยู่ "ต่ำกว่า" ไหล่ขวา (Right Shoulder)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ราคาทำจุดสูงสุดใหม่ (HH) แต่เป็นการขึ้นไปเพื่อทำ </w:t>
      </w:r>
      <w:r w:rsidDel="00000000" w:rsidR="00000000" w:rsidRPr="00000000">
        <w:rPr>
          <w:b w:val="1"/>
          <w:bCs w:val="1"/>
          <w:rtl w:val="0"/>
        </w:rPr>
        <w:t xml:space="preserve">[Stop Hunt]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หรือเคลียร์สภาพคล่อง 5, 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เงื่อนไขการเข้า (Trigger):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ของรูปแบบ M นั้นลงมาอย่างชัดเจน 6, 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การเบรกนี้มักจะมาพร้อมกับสัญญาณ </w:t>
      </w:r>
      <w:r w:rsidDel="00000000" w:rsidR="00000000" w:rsidRPr="00000000">
        <w:rPr>
          <w:b w:val="1"/>
          <w:bCs w:val="1"/>
          <w:rtl w:val="0"/>
        </w:rPr>
        <w:t xml:space="preserve">[Choch]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of Character) ครั้งแรกใน M1 1, 7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จุดสังเกต: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หากไหล่ขวาส่งแรงเบรก Next Line พร้อมกับเกิด </w:t>
      </w:r>
      <w:r w:rsidDel="00000000" w:rsidR="00000000" w:rsidRPr="00000000">
        <w:rPr>
          <w:b w:val="1"/>
          <w:bCs w:val="1"/>
          <w:rtl w:val="0"/>
        </w:rPr>
        <w:t xml:space="preserve">[Imbalance]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[FVG]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จะถือเป็นสัญญาณที่มีคุณภาพสูง 8, 9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0pc8fteb93h" w:id="2"/>
      <w:bookmarkEnd w:id="2"/>
      <w:r w:rsidDel="00000000" w:rsidR="00000000" w:rsidRPr="00000000">
        <w:rPr>
          <w:rtl w:val="0"/>
        </w:rPr>
        <w:t xml:space="preserve">2. M3 Pattern (Redistribution Phase)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เป็นรูปแบบที่ซับซ้อนกว่า โดยมักจะเกิดขึ้นในเฟสการกระจายออเดอร์ใหม่เพื่อลงต่อตามเทรนด์หลัก 10, 11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ลักษณะโครงสร้าง: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เป็นการสะสมพลังงานในลักษณะ </w:t>
      </w:r>
      <w:r w:rsidDel="00000000" w:rsidR="00000000" w:rsidRPr="00000000">
        <w:rPr>
          <w:b w:val="1"/>
          <w:bCs w:val="1"/>
          <w:rtl w:val="0"/>
        </w:rPr>
        <w:t xml:space="preserve">Redistribution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ก่อนที่จะเกิดการเทขายอย่างรุนแรง 10, 11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มักพบในจังหวะที่ราคาพยายามทดสอบโซน [Supply] ใน High Time Frame หลายครั้งแต่ไม่ผ่าน 11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ความเชื่อมโยง: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 M3 มักจะตามด้วยการเกิด </w:t>
      </w:r>
      <w:r w:rsidDel="00000000" w:rsidR="00000000" w:rsidRPr="00000000">
        <w:rPr>
          <w:b w:val="1"/>
          <w:bCs w:val="1"/>
          <w:rtl w:val="0"/>
        </w:rPr>
        <w:t xml:space="preserve">[BOS]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(Break of Structure) เพื่อยืนยันว่าโครงสร้างราคาได้เปลี่ยนจากขาขึ้นย่อย (Retracement) เป็นขาลงตามเทรนด์หลัก (Expansion) แล้ว 12, 13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e1nyll7xxf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การจัดการความเสี่ยงและเป้าหมาย (Exit Strategy)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ในการใช้ M2 และ M3 เป็นจุดเข้า โน้ตของคุณควรระบุการตั้งค่าเป้าหมายดังนี้: 14, 15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ใช้ระดับ </w:t>
      </w:r>
      <w:r w:rsidDel="00000000" w:rsidR="00000000" w:rsidRPr="00000000">
        <w:rPr>
          <w:b w:val="1"/>
          <w:bCs w:val="1"/>
          <w:rtl w:val="0"/>
        </w:rPr>
        <w:t xml:space="preserve">[Fibonacci Extension]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14, 16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TP1: </w:t>
      </w:r>
      <w:r w:rsidDel="00000000" w:rsidR="00000000" w:rsidRPr="00000000">
        <w:rPr>
          <w:b w:val="1"/>
          <w:bCs w:val="1"/>
          <w:rtl w:val="0"/>
        </w:rPr>
        <w:t xml:space="preserve">300%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TP2: </w:t>
      </w:r>
      <w:r w:rsidDel="00000000" w:rsidR="00000000" w:rsidRPr="00000000">
        <w:rPr>
          <w:b w:val="1"/>
          <w:bCs w:val="1"/>
          <w:rtl w:val="0"/>
        </w:rPr>
        <w:t xml:space="preserve">400%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TP3: </w:t>
      </w:r>
      <w:r w:rsidDel="00000000" w:rsidR="00000000" w:rsidRPr="00000000">
        <w:rPr>
          <w:b w:val="1"/>
          <w:bCs w:val="1"/>
          <w:rtl w:val="0"/>
        </w:rPr>
        <w:t xml:space="preserve">600%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 Pattern หรือเหนือโซน Supply/Demand ที่ส่งแรงเบรก โดยควรเผื่อค่า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16, 17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j3uzyjnvch" w:id="4"/>
      <w:bookmarkEnd w:id="4"/>
      <w:r w:rsidDel="00000000" w:rsidR="00000000" w:rsidRPr="00000000">
        <w:rPr>
          <w:rtl w:val="0"/>
        </w:rPr>
        <w:t xml:space="preserve">💡 Tips สำหรับ Obsidian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 (Linking):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ลิงก์ไปยังโน้ต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[BOS หลัง Sweep]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เนื่องจากเป็นเงื่อนไขที่ "คมที่สุด" เมื่อพบร่วมกับ M2/M3 18, 19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นำภาพ Screenshot ของ Pattern M2/M3 จากแหล่งข้อมูล 1, 20 มาวางใน </w:t>
      </w:r>
      <w:r w:rsidDel="00000000" w:rsidR="00000000" w:rsidRPr="00000000">
        <w:rPr>
          <w:b w:val="1"/>
          <w:bCs w:val="1"/>
          <w:rtl w:val="0"/>
        </w:rPr>
        <w:t xml:space="preserve">Obsidian 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เพื่อสร้างแผนผังการตัดสินใจ (Decision Tree) ก่อนเปิดออเดอร์ 21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Instruction:</w:t>
      </w:r>
      <w:r w:rsidDel="00000000" w:rsidR="00000000" w:rsidRPr="00000000">
        <w:rPr>
          <w:rtl w:val="0"/>
        </w:rPr>
        <w:t xml:space="preserve"> บันทึกใน 📄 gemini.md 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"หากตรวจพบ M2 ใน M1 หลังจากกวาด Liquidity ใน M15 ให้เตรียมคำนวณ Lot Size เพื่อเปิด Sell"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 AI ช่วยร่าง Code ได้แม่นยำขึ้น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