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DBIM ICONOGRAPHY COMPLIANCE REPORT</w:t>
      </w:r>
    </w:p>
    <w:p>
      <w:r>
        <w:t>2026-05-25 11:03:54</w:t>
      </w:r>
    </w:p>
    <w:p>
      <w:pPr>
        <w:pStyle w:val="Heading2"/>
      </w:pPr>
      <w:r>
        <w:t>Icon 0</w:t>
      </w:r>
    </w:p>
    <w:p>
      <w:r>
        <w:t>STATUS: COMPLIANT</w:t>
      </w:r>
    </w:p>
    <w:p>
      <w:r>
        <w:t>Icon follows DBIM guidelines</w:t>
      </w:r>
    </w:p>
    <w:p>
      <w:r>
        <w:drawing>
          <wp:inline xmlns:a="http://schemas.openxmlformats.org/drawingml/2006/main" xmlns:pic="http://schemas.openxmlformats.org/drawingml/2006/picture">
            <wp:extent cx="5486400" cy="3185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6187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8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1</w:t>
      </w:r>
    </w:p>
    <w:p>
      <w:r>
        <w:t>STATUS: COMPLIANT</w:t>
      </w:r>
    </w:p>
    <w:p>
      <w:r>
        <w:t>Icon follows DBIM guidelines</w:t>
      </w:r>
    </w:p>
    <w:p>
      <w:r>
        <w:drawing>
          <wp:inline xmlns:a="http://schemas.openxmlformats.org/drawingml/2006/main" xmlns:pic="http://schemas.openxmlformats.org/drawingml/2006/picture">
            <wp:extent cx="5486400" cy="31856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6187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8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2</w:t>
      </w:r>
    </w:p>
    <w:p>
      <w:r>
        <w:t>STATUS: COMPLIANT</w:t>
      </w:r>
    </w:p>
    <w:p>
      <w:r>
        <w:t>Icon follows DBIM guidelines</w:t>
      </w:r>
    </w:p>
    <w:p>
      <w:r>
        <w:drawing>
          <wp:inline xmlns:a="http://schemas.openxmlformats.org/drawingml/2006/main" xmlns:pic="http://schemas.openxmlformats.org/drawingml/2006/picture">
            <wp:extent cx="5486400" cy="31856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6187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8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3</w:t>
      </w:r>
    </w:p>
    <w:p>
      <w:r>
        <w:t>STATUS: NON-COMPLIANT</w:t>
      </w:r>
    </w:p>
    <w:p>
      <w:r>
        <w:t>Mixed style</w:t>
        <w:br/>
        <w:t>Invalid DBIM size</w:t>
        <w:br/>
        <w:t>Stretched/compressed</w:t>
      </w:r>
    </w:p>
    <w:p>
      <w:r>
        <w:drawing>
          <wp:inline xmlns:a="http://schemas.openxmlformats.org/drawingml/2006/main" xmlns:pic="http://schemas.openxmlformats.org/drawingml/2006/picture">
            <wp:extent cx="5486400" cy="31856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61874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8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4</w:t>
      </w:r>
    </w:p>
    <w:p>
      <w:r>
        <w:t>STATUS: NON-COMPLIANT</w:t>
      </w:r>
    </w:p>
    <w:p>
      <w:r>
        <w:t>Mixed style</w:t>
        <w:br/>
        <w:t>Invalid DBIM size</w:t>
      </w:r>
    </w:p>
    <w:p>
      <w:r>
        <w:drawing>
          <wp:inline xmlns:a="http://schemas.openxmlformats.org/drawingml/2006/main" xmlns:pic="http://schemas.openxmlformats.org/drawingml/2006/picture">
            <wp:extent cx="5486400" cy="31856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61874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8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5</w:t>
      </w:r>
    </w:p>
    <w:p>
      <w:r>
        <w:t>STATUS: COMPLIANT</w:t>
      </w:r>
    </w:p>
    <w:p>
      <w:r>
        <w:t>Icon follows DBIM guidelines</w:t>
      </w:r>
    </w:p>
    <w:p>
      <w:r>
        <w:drawing>
          <wp:inline xmlns:a="http://schemas.openxmlformats.org/drawingml/2006/main" xmlns:pic="http://schemas.openxmlformats.org/drawingml/2006/picture">
            <wp:extent cx="5486400" cy="31856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61874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8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6</w:t>
      </w:r>
    </w:p>
    <w:p>
      <w:r>
        <w:t>STATUS: COMPLIANT</w:t>
      </w:r>
    </w:p>
    <w:p>
      <w:r>
        <w:t>Icon follows DBIM guidelines</w:t>
      </w:r>
    </w:p>
    <w:p>
      <w:r>
        <w:drawing>
          <wp:inline xmlns:a="http://schemas.openxmlformats.org/drawingml/2006/main" xmlns:pic="http://schemas.openxmlformats.org/drawingml/2006/picture">
            <wp:extent cx="5486400" cy="318565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61874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8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7</w:t>
      </w:r>
    </w:p>
    <w:p>
      <w:r>
        <w:t>STATUS: COMPLIANT</w:t>
      </w:r>
    </w:p>
    <w:p>
      <w:r>
        <w:t>Icon follows DBIM guidelines</w:t>
      </w:r>
    </w:p>
    <w:p>
      <w:r>
        <w:drawing>
          <wp:inline xmlns:a="http://schemas.openxmlformats.org/drawingml/2006/main" xmlns:pic="http://schemas.openxmlformats.org/drawingml/2006/picture">
            <wp:extent cx="5486400" cy="31856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61874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8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8</w:t>
      </w:r>
    </w:p>
    <w:p>
      <w:r>
        <w:t>STATUS: NON-COMPLIANT</w:t>
      </w:r>
    </w:p>
    <w:p>
      <w:r>
        <w:t>Invalid DBIM size</w:t>
      </w:r>
    </w:p>
    <w:p>
      <w:r>
        <w:drawing>
          <wp:inline xmlns:a="http://schemas.openxmlformats.org/drawingml/2006/main" xmlns:pic="http://schemas.openxmlformats.org/drawingml/2006/picture">
            <wp:extent cx="5486400" cy="318565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61874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874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