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DBIM ICONOGRAPHY COMPLIANCE REPORT</w:t>
      </w:r>
    </w:p>
    <w:p>
      <w:r>
        <w:t>2026-05-25 11:10:23</w:t>
      </w:r>
    </w:p>
    <w:p>
      <w:pPr>
        <w:pStyle w:val="Heading2"/>
      </w:pPr>
      <w:r>
        <w:t>Icon 0</w:t>
      </w:r>
    </w:p>
    <w:p>
      <w:r>
        <w:t>STATUS: NON-COMPLIANT</w:t>
      </w:r>
    </w:p>
    <w:p>
      <w:r>
        <w:t>Mixed icon style detected (line)</w:t>
      </w:r>
    </w:p>
    <w:p>
      <w:r>
        <w:drawing>
          <wp:inline xmlns:a="http://schemas.openxmlformats.org/drawingml/2006/main" xmlns:pic="http://schemas.openxmlformats.org/drawingml/2006/picture">
            <wp:extent cx="5486400" cy="3185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7985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8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1</w:t>
      </w:r>
    </w:p>
    <w:p>
      <w:r>
        <w:t>STATUS: NON-COMPLIANT</w:t>
      </w:r>
    </w:p>
    <w:p>
      <w:r>
        <w:t>Mixed icon style detected (line)</w:t>
      </w:r>
    </w:p>
    <w:p>
      <w:r>
        <w:drawing>
          <wp:inline xmlns:a="http://schemas.openxmlformats.org/drawingml/2006/main" xmlns:pic="http://schemas.openxmlformats.org/drawingml/2006/picture">
            <wp:extent cx="5486400" cy="31856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79851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8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2</w:t>
      </w:r>
    </w:p>
    <w:p>
      <w:r>
        <w:t>STATUS: COMPLIANT</w:t>
      </w:r>
    </w:p>
    <w:p>
      <w:r>
        <w:t>Icon follows DBIM guidelines for style, size, alignment, contrast and proportion.</w:t>
      </w:r>
    </w:p>
    <w:p>
      <w:r>
        <w:drawing>
          <wp:inline xmlns:a="http://schemas.openxmlformats.org/drawingml/2006/main" xmlns:pic="http://schemas.openxmlformats.org/drawingml/2006/picture">
            <wp:extent cx="5486400" cy="31856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79851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8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3</w:t>
      </w:r>
    </w:p>
    <w:p>
      <w:r>
        <w:t>STATUS: NON-COMPLIANT</w:t>
      </w:r>
    </w:p>
    <w:p>
      <w:r>
        <w:t>Detected size: 57x100 px (Expected: 24,32,48,64)</w:t>
        <w:br/>
        <w:t>Aspect ratio 0.57 outside DBIM range</w:t>
      </w:r>
    </w:p>
    <w:p>
      <w:r>
        <w:drawing>
          <wp:inline xmlns:a="http://schemas.openxmlformats.org/drawingml/2006/main" xmlns:pic="http://schemas.openxmlformats.org/drawingml/2006/picture">
            <wp:extent cx="5486400" cy="31856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79851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8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4</w:t>
      </w:r>
    </w:p>
    <w:p>
      <w:r>
        <w:t>STATUS: COMPLIANT</w:t>
      </w:r>
    </w:p>
    <w:p>
      <w:r>
        <w:t>Icon follows DBIM guidelines for style, size, alignment, contrast and proportion.</w:t>
      </w:r>
    </w:p>
    <w:p>
      <w:r>
        <w:drawing>
          <wp:inline xmlns:a="http://schemas.openxmlformats.org/drawingml/2006/main" xmlns:pic="http://schemas.openxmlformats.org/drawingml/2006/picture">
            <wp:extent cx="5486400" cy="31856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79851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8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5</w:t>
      </w:r>
    </w:p>
    <w:p>
      <w:r>
        <w:t>STATUS: COMPLIANT</w:t>
      </w:r>
    </w:p>
    <w:p>
      <w:r>
        <w:t>Icon follows DBIM guidelines for style, size, alignment, contrast and proportion.</w:t>
      </w:r>
    </w:p>
    <w:p>
      <w:r>
        <w:drawing>
          <wp:inline xmlns:a="http://schemas.openxmlformats.org/drawingml/2006/main" xmlns:pic="http://schemas.openxmlformats.org/drawingml/2006/picture">
            <wp:extent cx="5486400" cy="31856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79851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8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6</w:t>
      </w:r>
    </w:p>
    <w:p>
      <w:r>
        <w:t>STATUS: COMPLIANT</w:t>
      </w:r>
    </w:p>
    <w:p>
      <w:r>
        <w:t>Icon follows DBIM guidelines for style, size, alignment, contrast and proportion.</w:t>
      </w:r>
    </w:p>
    <w:p>
      <w:r>
        <w:drawing>
          <wp:inline xmlns:a="http://schemas.openxmlformats.org/drawingml/2006/main" xmlns:pic="http://schemas.openxmlformats.org/drawingml/2006/picture">
            <wp:extent cx="5486400" cy="31856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79851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8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7</w:t>
      </w:r>
    </w:p>
    <w:p>
      <w:r>
        <w:t>STATUS: NON-COMPLIANT</w:t>
      </w:r>
    </w:p>
    <w:p>
      <w:r>
        <w:t>Mixed icon style detected (line)</w:t>
      </w:r>
    </w:p>
    <w:p>
      <w:r>
        <w:drawing>
          <wp:inline xmlns:a="http://schemas.openxmlformats.org/drawingml/2006/main" xmlns:pic="http://schemas.openxmlformats.org/drawingml/2006/picture">
            <wp:extent cx="5486400" cy="31856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798511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8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8</w:t>
      </w:r>
    </w:p>
    <w:p>
      <w:r>
        <w:t>STATUS: NON-COMPLIANT</w:t>
      </w:r>
    </w:p>
    <w:p>
      <w:r>
        <w:t>Detected size: 46x39 px (Expected: 24,32,48,64)</w:t>
        <w:br/>
        <w:t>Icon not properly centered</w:t>
      </w:r>
    </w:p>
    <w:p>
      <w:r>
        <w:drawing>
          <wp:inline xmlns:a="http://schemas.openxmlformats.org/drawingml/2006/main" xmlns:pic="http://schemas.openxmlformats.org/drawingml/2006/picture">
            <wp:extent cx="5486400" cy="318565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798511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851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