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171B33" w:rsidP="00A62B22">
      <w:pPr>
        <w:pStyle w:val="Title"/>
        <w:jc w:val="right"/>
        <w:rPr>
          <w:rFonts w:ascii="Times New Roman" w:hAnsi="Times New Roman"/>
        </w:rPr>
      </w:pPr>
      <w:r>
        <w:t>Music IMDB</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171B33">
        <w:rPr>
          <w:rFonts w:ascii="Times New Roman" w:hAnsi="Times New Roman"/>
        </w:rPr>
        <w:t xml:space="preserve"> Gyarmathy Tímea</w:t>
      </w:r>
    </w:p>
    <w:p w:rsidR="00A62B22" w:rsidRPr="00CE4FC0" w:rsidRDefault="00A62B22" w:rsidP="00A62B22">
      <w:pPr>
        <w:jc w:val="right"/>
        <w:rPr>
          <w:b/>
          <w:sz w:val="28"/>
        </w:rPr>
      </w:pPr>
      <w:r w:rsidRPr="00CE4FC0">
        <w:rPr>
          <w:b/>
          <w:sz w:val="36"/>
        </w:rPr>
        <w:t>Group:</w:t>
      </w:r>
      <w:r w:rsidR="00171B33">
        <w:rPr>
          <w:b/>
          <w:sz w:val="36"/>
        </w:rPr>
        <w:t xml:space="preserve"> 30433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171B33" w:rsidP="00454C54">
            <w:pPr>
              <w:pStyle w:val="Tabletext"/>
            </w:pPr>
            <w:r>
              <w:t>31/03/2018</w:t>
            </w:r>
          </w:p>
        </w:tc>
        <w:tc>
          <w:tcPr>
            <w:tcW w:w="1152" w:type="dxa"/>
          </w:tcPr>
          <w:p w:rsidR="00A62B22" w:rsidRPr="00CE4FC0" w:rsidRDefault="00171B33" w:rsidP="00454C54">
            <w:pPr>
              <w:pStyle w:val="Tabletext"/>
            </w:pPr>
            <w:r>
              <w:t>1.0</w:t>
            </w:r>
          </w:p>
        </w:tc>
        <w:tc>
          <w:tcPr>
            <w:tcW w:w="3744" w:type="dxa"/>
          </w:tcPr>
          <w:p w:rsidR="00A62B22" w:rsidRPr="00CE4FC0" w:rsidRDefault="00171B33" w:rsidP="00454C54">
            <w:pPr>
              <w:pStyle w:val="Tabletext"/>
            </w:pPr>
            <w:r>
              <w:t>First iteration</w:t>
            </w:r>
          </w:p>
        </w:tc>
        <w:tc>
          <w:tcPr>
            <w:tcW w:w="2304" w:type="dxa"/>
          </w:tcPr>
          <w:p w:rsidR="00A62B22" w:rsidRPr="00CE4FC0" w:rsidRDefault="00171B33" w:rsidP="00454C54">
            <w:pPr>
              <w:pStyle w:val="Tabletext"/>
            </w:pPr>
            <w:r>
              <w:t>Gyarmathy Tímea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AA0A31">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AA0A31">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AA0A31">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AA0A31">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AA0A31">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AA0A31">
        <w:rPr>
          <w:noProof/>
        </w:rPr>
        <w:t>6</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AA0A31">
        <w:rPr>
          <w:noProof/>
        </w:rPr>
        <w:t>6</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AA0A31">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AA0A31">
        <w:rPr>
          <w:noProof/>
        </w:rPr>
        <w:t>7</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AA0A31">
        <w:rPr>
          <w:noProof/>
        </w:rPr>
        <w:t>7</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AA0A31">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AA0A31">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AA0A31">
        <w:rPr>
          <w:noProof/>
        </w:rPr>
        <w:t>7</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AA0A31">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AA0A31">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AA0A31">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AA0A31">
        <w:rPr>
          <w:noProof/>
        </w:rPr>
        <w:t>8</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AA0A31">
        <w:rPr>
          <w:noProof/>
        </w:rPr>
        <w:t>8</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AA0A31">
        <w:rPr>
          <w:noProof/>
        </w:rPr>
        <w:t>8</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AA0A31">
        <w:rPr>
          <w:noProof/>
        </w:rPr>
        <w:t>8</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441759" w:rsidRDefault="00A62B22" w:rsidP="00171B33">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171B33" w:rsidRPr="00171B33" w:rsidRDefault="00171B33" w:rsidP="00171B33">
      <w:r>
        <w:t>A “Music IMDB” should be developed which is a project developed in a 3-tier architecture, based on an officially built database of released songs and registered musical artists. The project should provide an easy to use interface to the user and safe accessibility to the database for the administrators.</w:t>
      </w:r>
      <w:r w:rsidR="00025D7A">
        <w:t xml:space="preserve"> To provide accessibility, the project should be developed in ASP.NET web framework to build a web application which can be accessed from different platforms.</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025D7A" w:rsidRDefault="00025D7A" w:rsidP="00025D7A">
      <w:r>
        <w:t>The conceptual domain model is presented in the diagram below:</w:t>
      </w:r>
    </w:p>
    <w:p w:rsidR="00C87467" w:rsidRDefault="00C87467" w:rsidP="00025D7A">
      <w:r>
        <w:rPr>
          <w:noProof/>
        </w:rPr>
        <w:drawing>
          <wp:inline distT="0" distB="0" distL="0" distR="0">
            <wp:extent cx="5943600" cy="5609314"/>
            <wp:effectExtent l="0" t="0" r="0" b="0"/>
            <wp:docPr id="1" name="Picture 1" descr="C:\Users\timi\AppData\Local\Microsoft\Windows\INetCache\Content.Word\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i\AppData\Local\Microsoft\Windows\INetCache\Content.Word\do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09314"/>
                    </a:xfrm>
                    <a:prstGeom prst="rect">
                      <a:avLst/>
                    </a:prstGeom>
                    <a:noFill/>
                    <a:ln>
                      <a:noFill/>
                    </a:ln>
                  </pic:spPr>
                </pic:pic>
              </a:graphicData>
            </a:graphic>
          </wp:inline>
        </w:drawing>
      </w:r>
    </w:p>
    <w:p w:rsidR="002B68A7" w:rsidRDefault="002B68A7" w:rsidP="00025D7A"/>
    <w:p w:rsidR="002B68A7" w:rsidRDefault="002B68A7" w:rsidP="00025D7A">
      <w:r>
        <w:t>Here we can already observe the layered architecture based on which the app will be developed.</w:t>
      </w:r>
    </w:p>
    <w:p w:rsidR="002B68A7" w:rsidRDefault="002B68A7" w:rsidP="00025D7A"/>
    <w:p w:rsidR="002B68A7" w:rsidRDefault="00E54EBB" w:rsidP="00025D7A">
      <w:r>
        <w:lastRenderedPageBreak/>
        <w:t>The model will contain elements as Song, Album, Artist, directly representing the data stored in the underlying database. An Artist can be either a single Musician, either a group of musicians, i.e. a Band.</w:t>
      </w:r>
    </w:p>
    <w:p w:rsidR="00AA3578" w:rsidRPr="00025D7A" w:rsidRDefault="00AA3578" w:rsidP="00025D7A">
      <w:r>
        <w:t xml:space="preserve">The operations from the User will be processed through a Business Layer, which uses this domain model. This is illustrated by the Login and the </w:t>
      </w:r>
      <w:proofErr w:type="spellStart"/>
      <w:r>
        <w:t>SongController</w:t>
      </w:r>
      <w:proofErr w:type="spellEnd"/>
      <w:r>
        <w:t xml:space="preserve"> classes.</w:t>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1B47DA" w:rsidRDefault="001B47DA" w:rsidP="001B47DA">
      <w:r>
        <w:t xml:space="preserve">The system Music IMDB will be an ASP.NET application, </w:t>
      </w:r>
      <w:r w:rsidR="00F6500A">
        <w:t xml:space="preserve">which is by default a Model-View-Controller framework. We will use it </w:t>
      </w:r>
      <w:r>
        <w:t>w</w:t>
      </w:r>
      <w:r>
        <w:t xml:space="preserve">ith a web page in the front-end, </w:t>
      </w:r>
      <w:r w:rsidR="00F6500A">
        <w:t>and with the</w:t>
      </w:r>
      <w:r>
        <w:t xml:space="preserve"> layered architecture, more </w:t>
      </w:r>
      <w:r w:rsidR="00F6500A">
        <w:t>precisely the three-tier system, to be able to organize the data connection, the actual application logic and the user interface.</w:t>
      </w:r>
    </w:p>
    <w:p w:rsidR="00F6500A" w:rsidRDefault="00F6500A" w:rsidP="001B47DA"/>
    <w:p w:rsidR="00F6500A" w:rsidRDefault="00F6500A" w:rsidP="001B47DA">
      <w:r w:rsidRPr="00F6500A">
        <w:t>Model–view–controller (MVC) is an architectural pattern commonly used for developing user interfaces that divides an application into three interconnected parts. This is done to separate internal representations of information from the ways information is presented to a</w:t>
      </w:r>
      <w:r>
        <w:t>nd accepted from the user.</w:t>
      </w:r>
      <w:r w:rsidRPr="00F6500A">
        <w:t xml:space="preserve"> The MVC design pattern decouples these major components allowing for efficient code reuse and parallel development.</w:t>
      </w:r>
    </w:p>
    <w:p w:rsidR="00F6500A" w:rsidRDefault="00F6500A" w:rsidP="001B47DA"/>
    <w:p w:rsidR="00F6500A" w:rsidRPr="00F6500A" w:rsidRDefault="00F6500A" w:rsidP="00F6500A">
      <w:pPr>
        <w:rPr>
          <w:u w:val="single"/>
        </w:rPr>
      </w:pPr>
      <w:r w:rsidRPr="00F6500A">
        <w:rPr>
          <w:u w:val="single"/>
        </w:rPr>
        <w:t>Components</w:t>
      </w:r>
    </w:p>
    <w:p w:rsidR="00F6500A" w:rsidRDefault="00F6500A" w:rsidP="00F6500A">
      <w:pPr>
        <w:pStyle w:val="ListParagraph"/>
        <w:numPr>
          <w:ilvl w:val="0"/>
          <w:numId w:val="17"/>
        </w:numPr>
      </w:pPr>
      <w:r>
        <w:t>The model is the central component of the pattern. It expresses the application's behavior in terms of the problem domain, indepe</w:t>
      </w:r>
      <w:r>
        <w:t xml:space="preserve">ndent of the user interface. </w:t>
      </w:r>
      <w:r>
        <w:t>It directly manages the data, logic and rules of the application.</w:t>
      </w:r>
    </w:p>
    <w:p w:rsidR="00F6500A" w:rsidRDefault="00F6500A" w:rsidP="00F6500A">
      <w:pPr>
        <w:pStyle w:val="ListParagraph"/>
        <w:numPr>
          <w:ilvl w:val="0"/>
          <w:numId w:val="17"/>
        </w:numPr>
      </w:pPr>
      <w:r>
        <w:t>A view can be any output representation of information, such as a chart or a diagram. Multiple views of the same information are possible, such as a bar chart for management and a tabular view for accountants.</w:t>
      </w:r>
    </w:p>
    <w:p w:rsidR="00F6500A" w:rsidRDefault="00F6500A" w:rsidP="00F6500A">
      <w:pPr>
        <w:pStyle w:val="ListParagraph"/>
        <w:numPr>
          <w:ilvl w:val="0"/>
          <w:numId w:val="17"/>
        </w:numPr>
      </w:pPr>
      <w:r>
        <w:t>The third part or section, the controller, accepts input and converts it to co</w:t>
      </w:r>
      <w:r>
        <w:t>mmands for the model or view.</w:t>
      </w:r>
    </w:p>
    <w:p w:rsidR="00F6500A" w:rsidRDefault="00F6500A" w:rsidP="001B47DA"/>
    <w:p w:rsidR="00F6500A" w:rsidRDefault="00F6500A" w:rsidP="00F6500A">
      <w:r>
        <w:t>The ASP.NET MVC framework offers the following advantages:</w:t>
      </w:r>
    </w:p>
    <w:p w:rsidR="00F6500A" w:rsidRDefault="00F6500A" w:rsidP="00F6500A"/>
    <w:p w:rsidR="00F6500A" w:rsidRDefault="00F6500A" w:rsidP="00F6500A">
      <w:pPr>
        <w:pStyle w:val="ListParagraph"/>
        <w:numPr>
          <w:ilvl w:val="0"/>
          <w:numId w:val="16"/>
        </w:numPr>
      </w:pPr>
      <w:r>
        <w:t>It makes it easier to manage complexity by dividing an application into the model, the view, and the controller.</w:t>
      </w:r>
    </w:p>
    <w:p w:rsidR="00F6500A" w:rsidRDefault="00F6500A" w:rsidP="00F6500A">
      <w:pPr>
        <w:pStyle w:val="ListParagraph"/>
        <w:numPr>
          <w:ilvl w:val="0"/>
          <w:numId w:val="16"/>
        </w:numPr>
      </w:pPr>
      <w:r>
        <w:t>It does not use view state or server-based forms. This makes the MVC framework ideal for developers who want full control over the behavior of an application.</w:t>
      </w:r>
    </w:p>
    <w:p w:rsidR="00F6500A" w:rsidRDefault="00F6500A" w:rsidP="00F6500A">
      <w:pPr>
        <w:pStyle w:val="ListParagraph"/>
        <w:numPr>
          <w:ilvl w:val="0"/>
          <w:numId w:val="16"/>
        </w:numPr>
      </w:pPr>
      <w:r>
        <w:t>It uses a Front Controller pattern that processes Web application requests through a single controller. This enables you to design an application that supports a rich routing infrastructure. For more information, see Front Controller.</w:t>
      </w:r>
    </w:p>
    <w:p w:rsidR="00F6500A" w:rsidRDefault="00F6500A" w:rsidP="00F6500A">
      <w:pPr>
        <w:pStyle w:val="ListParagraph"/>
        <w:numPr>
          <w:ilvl w:val="0"/>
          <w:numId w:val="16"/>
        </w:numPr>
      </w:pPr>
      <w:r>
        <w:t>It provides better support for test-driven development (TDD).</w:t>
      </w:r>
    </w:p>
    <w:p w:rsidR="00F6500A" w:rsidRPr="00AA3578" w:rsidRDefault="00F6500A" w:rsidP="00F6500A">
      <w:pPr>
        <w:pStyle w:val="ListParagraph"/>
        <w:numPr>
          <w:ilvl w:val="0"/>
          <w:numId w:val="16"/>
        </w:numPr>
      </w:pPr>
      <w:r>
        <w:t>It works well for Web applications that are supported by large teams of developers and for Web designers who need a high degree of control over the application behavior.</w:t>
      </w:r>
    </w:p>
    <w:p w:rsidR="001B47DA" w:rsidRDefault="001B47DA" w:rsidP="001B47DA"/>
    <w:p w:rsidR="006F49F6" w:rsidRPr="001B47DA" w:rsidRDefault="006F49F6" w:rsidP="001B47DA">
      <w:proofErr w:type="gramStart"/>
      <w:r>
        <w:t>In order to</w:t>
      </w:r>
      <w:proofErr w:type="gramEnd"/>
      <w:r>
        <w:t xml:space="preserve"> access the underlying database, we will structure this MVC architecture based on another, similar one, which adds another layer to our architecture, the data access which will communicate with the database.</w:t>
      </w:r>
    </w:p>
    <w:p w:rsidR="00AA3578" w:rsidRDefault="001B47DA" w:rsidP="00AA3578">
      <w:r>
        <w:t>The t</w:t>
      </w:r>
      <w:r w:rsidR="00AA3578">
        <w:t>hree-tier architecture is a client–server software architecture pattern in which the user interface (presentation), functional process logic ("business rules"), computer data storage and data access are developed and maintained as independent modules, most often on separa</w:t>
      </w:r>
      <w:r w:rsidR="00AA3578">
        <w:t>te platforms.</w:t>
      </w:r>
      <w:r w:rsidR="00AA3578">
        <w:t xml:space="preserve"> </w:t>
      </w:r>
    </w:p>
    <w:p w:rsidR="001B47DA" w:rsidRDefault="001B47DA" w:rsidP="00AA3578"/>
    <w:p w:rsidR="00AA3578" w:rsidRPr="00AA3578" w:rsidRDefault="00AA3578" w:rsidP="00AA3578">
      <w:pPr>
        <w:rPr>
          <w:u w:val="single"/>
        </w:rPr>
      </w:pPr>
      <w:r w:rsidRPr="00AA3578">
        <w:rPr>
          <w:u w:val="single"/>
        </w:rPr>
        <w:t>Web development usage</w:t>
      </w:r>
    </w:p>
    <w:p w:rsidR="00AA3578" w:rsidRDefault="00AA3578" w:rsidP="00AA3578">
      <w:r>
        <w:t>In the web development field, three-tier is often used to refer to websites, commonly electronic commerce websites, which are built using three tiers:</w:t>
      </w:r>
    </w:p>
    <w:p w:rsidR="00AA3578" w:rsidRDefault="00AA3578" w:rsidP="00AA3578"/>
    <w:p w:rsidR="00AA3578" w:rsidRDefault="00AA3578" w:rsidP="00AA3578">
      <w:pPr>
        <w:pStyle w:val="ListParagraph"/>
        <w:numPr>
          <w:ilvl w:val="0"/>
          <w:numId w:val="15"/>
        </w:numPr>
      </w:pPr>
      <w:r>
        <w:t>A front-end web server serving static content, and potentially some cached dynamic content. In web-based application, front end is the content rendered by the browser. The content may be static or generated dynamically.</w:t>
      </w:r>
    </w:p>
    <w:p w:rsidR="00AA3578" w:rsidRDefault="00AA3578" w:rsidP="00AA3578">
      <w:pPr>
        <w:pStyle w:val="ListParagraph"/>
        <w:numPr>
          <w:ilvl w:val="0"/>
          <w:numId w:val="15"/>
        </w:numPr>
      </w:pPr>
      <w:r>
        <w:t xml:space="preserve">A middle dynamic content processing and generation level application server (e.g., </w:t>
      </w:r>
      <w:proofErr w:type="spellStart"/>
      <w:r>
        <w:t>Symfony</w:t>
      </w:r>
      <w:proofErr w:type="spellEnd"/>
      <w:r>
        <w:t xml:space="preserve">, Spring, </w:t>
      </w:r>
      <w:r w:rsidRPr="00AA3578">
        <w:rPr>
          <w:b/>
        </w:rPr>
        <w:t>ASP.NET</w:t>
      </w:r>
      <w:r>
        <w:t>, Django, Rails).</w:t>
      </w:r>
    </w:p>
    <w:p w:rsidR="00AA3578" w:rsidRDefault="00AA3578" w:rsidP="00AA3578">
      <w:pPr>
        <w:pStyle w:val="ListParagraph"/>
        <w:numPr>
          <w:ilvl w:val="0"/>
          <w:numId w:val="15"/>
        </w:numPr>
      </w:pPr>
      <w:r>
        <w:lastRenderedPageBreak/>
        <w:t>A back-end database or data store, comprising both data sets and the database management system software that manages and provides access to the data.</w:t>
      </w:r>
    </w:p>
    <w:p w:rsidR="001B47DA" w:rsidRDefault="001B47DA" w:rsidP="001B47DA">
      <w:pPr>
        <w:pStyle w:val="ListParagraph"/>
      </w:pP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607B6D" w:rsidRDefault="00607B6D" w:rsidP="00607B6D">
      <w:r>
        <w:t xml:space="preserve">In the case of this system, the packages would </w:t>
      </w:r>
      <w:r w:rsidR="00F6500A">
        <w:t>correspond to the ones defined in the architecture of the system: model, view, control</w:t>
      </w:r>
      <w:r w:rsidR="006F49F6">
        <w:t xml:space="preserve">ler, </w:t>
      </w:r>
      <w:r w:rsidR="000E56A0">
        <w:t xml:space="preserve">but in our case, view becomes </w:t>
      </w:r>
      <w:proofErr w:type="spellStart"/>
      <w:r w:rsidR="000E56A0">
        <w:t>Ui</w:t>
      </w:r>
      <w:proofErr w:type="spellEnd"/>
      <w:r w:rsidR="000E56A0">
        <w:t xml:space="preserve">, which contains all user interface related components, and controller becomes Business. The layered architecture adds another package, the </w:t>
      </w:r>
      <w:proofErr w:type="spellStart"/>
      <w:r w:rsidR="000E56A0">
        <w:t>DataAccess</w:t>
      </w:r>
      <w:proofErr w:type="spellEnd"/>
      <w:r w:rsidR="000E56A0">
        <w:t>. The Model is seen from all these.</w:t>
      </w:r>
    </w:p>
    <w:p w:rsidR="00EE6232" w:rsidRDefault="00EE6232" w:rsidP="00607B6D"/>
    <w:p w:rsidR="00EE6232" w:rsidRDefault="00EE6232" w:rsidP="00607B6D">
      <w:r>
        <w:rPr>
          <w:noProof/>
        </w:rPr>
        <w:drawing>
          <wp:inline distT="0" distB="0" distL="0" distR="0">
            <wp:extent cx="2293620" cy="2484120"/>
            <wp:effectExtent l="0" t="0" r="0" b="0"/>
            <wp:docPr id="3" name="Picture 3" descr="C:\Users\timi\AppData\Local\Microsoft\Windows\INetCache\Content.Word\packages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mi\AppData\Local\Microsoft\Windows\INetCache\Content.Word\packagespro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3620" cy="2484120"/>
                    </a:xfrm>
                    <a:prstGeom prst="rect">
                      <a:avLst/>
                    </a:prstGeom>
                    <a:noFill/>
                    <a:ln>
                      <a:noFill/>
                    </a:ln>
                  </pic:spPr>
                </pic:pic>
              </a:graphicData>
            </a:graphic>
          </wp:inline>
        </w:drawing>
      </w:r>
    </w:p>
    <w:p w:rsidR="00EE6232" w:rsidRPr="00607B6D" w:rsidRDefault="00EE6232" w:rsidP="00607B6D"/>
    <w:p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EE6232" w:rsidRDefault="00EE6232" w:rsidP="00EE6232">
      <w:r>
        <w:t>As the component diagram would be too elaborate, we can show the main idea of it through the components related to the user login:</w:t>
      </w:r>
    </w:p>
    <w:p w:rsidR="00EE6232" w:rsidRDefault="00EE6232" w:rsidP="00EE6232"/>
    <w:p w:rsidR="00262542" w:rsidRDefault="00EE6232" w:rsidP="00EE6232">
      <w:r>
        <w:rPr>
          <w:noProof/>
        </w:rPr>
        <w:drawing>
          <wp:inline distT="0" distB="0" distL="0" distR="0">
            <wp:extent cx="5760720" cy="2965850"/>
            <wp:effectExtent l="0" t="0" r="0" b="0"/>
            <wp:docPr id="4" name="Picture 4" descr="C:\Users\timi\AppData\Local\Microsoft\Windows\INetCache\Content.Word\Compon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mi\AppData\Local\Microsoft\Windows\INetCache\Content.Word\Component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6876" cy="2969019"/>
                    </a:xfrm>
                    <a:prstGeom prst="rect">
                      <a:avLst/>
                    </a:prstGeom>
                    <a:noFill/>
                    <a:ln>
                      <a:noFill/>
                    </a:ln>
                  </pic:spPr>
                </pic:pic>
              </a:graphicData>
            </a:graphic>
          </wp:inline>
        </w:drawing>
      </w:r>
    </w:p>
    <w:p w:rsidR="00EE6232" w:rsidRDefault="00EE6232" w:rsidP="00EE6232"/>
    <w:p w:rsidR="00EE6232" w:rsidRDefault="00EE6232" w:rsidP="00EE6232">
      <w:r>
        <w:lastRenderedPageBreak/>
        <w:t xml:space="preserve">Deployment diagram: </w:t>
      </w:r>
    </w:p>
    <w:p w:rsidR="00B65B42" w:rsidRDefault="00B65B42" w:rsidP="00EE6232">
      <w:r>
        <w:rPr>
          <w:noProof/>
        </w:rPr>
        <w:drawing>
          <wp:inline distT="0" distB="0" distL="0" distR="0">
            <wp:extent cx="5943600" cy="2527796"/>
            <wp:effectExtent l="0" t="0" r="0" b="0"/>
            <wp:docPr id="5" name="Picture 5" descr="C:\Users\timi\AppData\Local\Microsoft\Windows\INetCache\Content.Word\deploymentprojec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imi\AppData\Local\Microsoft\Windows\INetCache\Content.Word\deploymentproject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27796"/>
                    </a:xfrm>
                    <a:prstGeom prst="rect">
                      <a:avLst/>
                    </a:prstGeom>
                    <a:noFill/>
                    <a:ln>
                      <a:noFill/>
                    </a:ln>
                  </pic:spPr>
                </pic:pic>
              </a:graphicData>
            </a:graphic>
          </wp:inline>
        </w:drawing>
      </w:r>
    </w:p>
    <w:p w:rsidR="00ED289B" w:rsidRDefault="00ED289B" w:rsidP="00EE6232">
      <w:bookmarkStart w:id="7" w:name="_GoBack"/>
      <w:bookmarkEnd w:id="7"/>
    </w:p>
    <w:p w:rsidR="00B65B42" w:rsidRDefault="00B65B42" w:rsidP="00EE6232">
      <w:r>
        <w:t xml:space="preserve">The IIS Web Server </w:t>
      </w:r>
      <w:r w:rsidR="007E117B" w:rsidRPr="007E117B">
        <w:t>is an extensible web server created by Microsoft for use with the Windows NT</w:t>
      </w:r>
      <w:r w:rsidR="007E117B">
        <w:t xml:space="preserve"> family.</w:t>
      </w:r>
      <w:r w:rsidR="007E117B" w:rsidRPr="007E117B">
        <w:t xml:space="preserve"> IIS supports HTTP, HTTP/2, HTTPS, FTP, FTPS, SMTP and NNTP.</w:t>
      </w:r>
      <w:r w:rsidR="007E117B">
        <w:t xml:space="preserve"> The Music IMDB project will have an interface based on </w:t>
      </w:r>
      <w:proofErr w:type="spellStart"/>
      <w:r w:rsidR="007E117B">
        <w:t>Cshtml</w:t>
      </w:r>
      <w:proofErr w:type="spellEnd"/>
      <w:r w:rsidR="007E117B">
        <w:t xml:space="preserve"> which is supported by this server.</w:t>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lastRenderedPageBreak/>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BD5" w:rsidRDefault="00044BD5" w:rsidP="00A62B22">
      <w:pPr>
        <w:spacing w:line="240" w:lineRule="auto"/>
      </w:pPr>
      <w:r>
        <w:separator/>
      </w:r>
    </w:p>
  </w:endnote>
  <w:endnote w:type="continuationSeparator" w:id="0">
    <w:p w:rsidR="00044BD5" w:rsidRDefault="00044BD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AA0A31">
            <w:rPr>
              <w:rStyle w:val="PageNumber"/>
              <w:noProof/>
            </w:rPr>
            <w:t>8</w:t>
          </w:r>
          <w:r w:rsidR="001F34F3">
            <w:rPr>
              <w:rStyle w:val="PageNumber"/>
            </w:rPr>
            <w:fldChar w:fldCharType="end"/>
          </w:r>
          <w:r>
            <w:rPr>
              <w:rStyle w:val="PageNumber"/>
            </w:rPr>
            <w:t xml:space="preserve"> of </w:t>
          </w:r>
          <w:fldSimple w:instr=" NUMPAGES  \* MERGEFORMAT ">
            <w:r w:rsidR="00AA0A31" w:rsidRPr="00AA0A31">
              <w:rPr>
                <w:rStyle w:val="PageNumber"/>
                <w:noProof/>
              </w:rPr>
              <w:t>8</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BD5" w:rsidRDefault="00044BD5" w:rsidP="00A62B22">
      <w:pPr>
        <w:spacing w:line="240" w:lineRule="auto"/>
      </w:pPr>
      <w:r>
        <w:separator/>
      </w:r>
    </w:p>
  </w:footnote>
  <w:footnote w:type="continuationSeparator" w:id="0">
    <w:p w:rsidR="00044BD5" w:rsidRDefault="00044BD5"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71B33">
          <w:r>
            <w:t>Music IMDB</w:t>
          </w:r>
        </w:p>
      </w:tc>
      <w:tc>
        <w:tcPr>
          <w:tcW w:w="3179" w:type="dxa"/>
        </w:tcPr>
        <w:p w:rsidR="00145608" w:rsidRDefault="00171B33">
          <w:pPr>
            <w:tabs>
              <w:tab w:val="left" w:pos="1135"/>
            </w:tabs>
            <w:spacing w:before="40"/>
            <w:ind w:right="68"/>
          </w:pPr>
          <w:r>
            <w:t xml:space="preserve">  Version:          1.0</w:t>
          </w:r>
        </w:p>
      </w:tc>
    </w:tr>
    <w:tr w:rsidR="00145608">
      <w:tc>
        <w:tcPr>
          <w:tcW w:w="6379" w:type="dxa"/>
        </w:tcPr>
        <w:p w:rsidR="00145608" w:rsidRDefault="000D051F" w:rsidP="00A62B22">
          <w:r>
            <w:fldChar w:fldCharType="begin"/>
          </w:r>
          <w:r>
            <w:instrText xml:space="preserve"> TITLE  \* MERGEFORMAT </w:instrText>
          </w:r>
          <w:r>
            <w:fldChar w:fldCharType="end"/>
          </w:r>
        </w:p>
      </w:tc>
      <w:tc>
        <w:tcPr>
          <w:tcW w:w="3179" w:type="dxa"/>
        </w:tcPr>
        <w:p w:rsidR="00145608" w:rsidRDefault="0085767F">
          <w:r>
            <w:t xml:space="preserve">  Date:  </w:t>
          </w:r>
          <w:r w:rsidR="00171B33">
            <w:t>31/03/2018</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6B781C"/>
    <w:multiLevelType w:val="hybridMultilevel"/>
    <w:tmpl w:val="524A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87CCF"/>
    <w:multiLevelType w:val="hybridMultilevel"/>
    <w:tmpl w:val="046C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79B4728"/>
    <w:multiLevelType w:val="hybridMultilevel"/>
    <w:tmpl w:val="1B1A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5"/>
  </w:num>
  <w:num w:numId="5">
    <w:abstractNumId w:val="12"/>
  </w:num>
  <w:num w:numId="6">
    <w:abstractNumId w:val="9"/>
  </w:num>
  <w:num w:numId="7">
    <w:abstractNumId w:val="7"/>
  </w:num>
  <w:num w:numId="8">
    <w:abstractNumId w:val="11"/>
  </w:num>
  <w:num w:numId="9">
    <w:abstractNumId w:val="10"/>
  </w:num>
  <w:num w:numId="10">
    <w:abstractNumId w:val="14"/>
  </w:num>
  <w:num w:numId="11">
    <w:abstractNumId w:val="6"/>
  </w:num>
  <w:num w:numId="12">
    <w:abstractNumId w:val="16"/>
  </w:num>
  <w:num w:numId="13">
    <w:abstractNumId w:val="1"/>
  </w:num>
  <w:num w:numId="14">
    <w:abstractNumId w:val="8"/>
  </w:num>
  <w:num w:numId="15">
    <w:abstractNumId w:val="4"/>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25D7A"/>
    <w:rsid w:val="000356D8"/>
    <w:rsid w:val="00040525"/>
    <w:rsid w:val="00044BD5"/>
    <w:rsid w:val="00097566"/>
    <w:rsid w:val="000D051F"/>
    <w:rsid w:val="000E56A0"/>
    <w:rsid w:val="00121EAF"/>
    <w:rsid w:val="00145608"/>
    <w:rsid w:val="00171B33"/>
    <w:rsid w:val="001B47DA"/>
    <w:rsid w:val="001C2682"/>
    <w:rsid w:val="001C56D4"/>
    <w:rsid w:val="001F30EF"/>
    <w:rsid w:val="001F34F3"/>
    <w:rsid w:val="0023360C"/>
    <w:rsid w:val="0025137C"/>
    <w:rsid w:val="00262542"/>
    <w:rsid w:val="002731DA"/>
    <w:rsid w:val="00294AD3"/>
    <w:rsid w:val="002B68A7"/>
    <w:rsid w:val="002F4115"/>
    <w:rsid w:val="003E0060"/>
    <w:rsid w:val="00441759"/>
    <w:rsid w:val="00455674"/>
    <w:rsid w:val="004C40DD"/>
    <w:rsid w:val="004F7992"/>
    <w:rsid w:val="00510302"/>
    <w:rsid w:val="00535995"/>
    <w:rsid w:val="005440CE"/>
    <w:rsid w:val="00555E92"/>
    <w:rsid w:val="00575722"/>
    <w:rsid w:val="005A1B80"/>
    <w:rsid w:val="00607B6D"/>
    <w:rsid w:val="006B37CF"/>
    <w:rsid w:val="006F49F6"/>
    <w:rsid w:val="007C0639"/>
    <w:rsid w:val="007E117B"/>
    <w:rsid w:val="007E4D26"/>
    <w:rsid w:val="00810587"/>
    <w:rsid w:val="00842479"/>
    <w:rsid w:val="00853F01"/>
    <w:rsid w:val="0085767F"/>
    <w:rsid w:val="008A38E3"/>
    <w:rsid w:val="008B5580"/>
    <w:rsid w:val="008E0878"/>
    <w:rsid w:val="00934A61"/>
    <w:rsid w:val="009B1885"/>
    <w:rsid w:val="009B262E"/>
    <w:rsid w:val="00A62B22"/>
    <w:rsid w:val="00A9057F"/>
    <w:rsid w:val="00AA0A31"/>
    <w:rsid w:val="00AA3578"/>
    <w:rsid w:val="00B65B42"/>
    <w:rsid w:val="00BA56F3"/>
    <w:rsid w:val="00BC68E4"/>
    <w:rsid w:val="00C06CA0"/>
    <w:rsid w:val="00C21B51"/>
    <w:rsid w:val="00C87467"/>
    <w:rsid w:val="00C9146D"/>
    <w:rsid w:val="00CE4FC0"/>
    <w:rsid w:val="00D2368D"/>
    <w:rsid w:val="00D54784"/>
    <w:rsid w:val="00DB2DE6"/>
    <w:rsid w:val="00DC2B73"/>
    <w:rsid w:val="00E54EBB"/>
    <w:rsid w:val="00E936F5"/>
    <w:rsid w:val="00EA5975"/>
    <w:rsid w:val="00EA67BF"/>
    <w:rsid w:val="00EC05FC"/>
    <w:rsid w:val="00ED289B"/>
    <w:rsid w:val="00EE6232"/>
    <w:rsid w:val="00F04728"/>
    <w:rsid w:val="00F34810"/>
    <w:rsid w:val="00F43BCE"/>
    <w:rsid w:val="00F6500A"/>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D9C6"/>
  <w15:docId w15:val="{5A28E5C3-1A1D-400B-88C8-BB2AC37A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703707">
      <w:bodyDiv w:val="1"/>
      <w:marLeft w:val="0"/>
      <w:marRight w:val="0"/>
      <w:marTop w:val="0"/>
      <w:marBottom w:val="0"/>
      <w:divBdr>
        <w:top w:val="none" w:sz="0" w:space="0" w:color="auto"/>
        <w:left w:val="none" w:sz="0" w:space="0" w:color="auto"/>
        <w:bottom w:val="none" w:sz="0" w:space="0" w:color="auto"/>
        <w:right w:val="none" w:sz="0" w:space="0" w:color="auto"/>
      </w:divBdr>
    </w:div>
    <w:div w:id="177813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B07FC-030F-48FC-B889-536F4662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Gyarmathy Timike Timea</cp:lastModifiedBy>
  <cp:revision>8</cp:revision>
  <cp:lastPrinted>2018-04-01T19:21:00Z</cp:lastPrinted>
  <dcterms:created xsi:type="dcterms:W3CDTF">2010-02-24T07:53:00Z</dcterms:created>
  <dcterms:modified xsi:type="dcterms:W3CDTF">2018-04-01T19:22:00Z</dcterms:modified>
</cp:coreProperties>
</file>