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6F" w:rsidRDefault="00056C2D">
      <w:pPr>
        <w:pStyle w:val="Title"/>
        <w:jc w:val="right"/>
        <w:rPr>
          <w:rFonts w:ascii="Times New Roman" w:hAnsi="Times New Roman"/>
        </w:rPr>
      </w:pPr>
      <w:bookmarkStart w:id="0" w:name="_Toc509773693"/>
      <w:bookmarkStart w:id="1" w:name="_Toc509778647"/>
      <w:r>
        <w:t>Ping-pong tournament application</w:t>
      </w:r>
      <w:bookmarkEnd w:id="0"/>
      <w:bookmarkEnd w:id="1"/>
    </w:p>
    <w:bookmarkStart w:id="2" w:name="_Toc509773694"/>
    <w:bookmarkStart w:id="3" w:name="_Toc254785383"/>
    <w:bookmarkStart w:id="4" w:name="_Toc254771757"/>
    <w:bookmarkStart w:id="5" w:name="_Toc254770266"/>
    <w:bookmarkStart w:id="6" w:name="_Toc254770226"/>
    <w:bookmarkStart w:id="7" w:name="_Toc222883075"/>
    <w:bookmarkStart w:id="8" w:name="_Toc222821167"/>
    <w:bookmarkStart w:id="9" w:name="_Toc222820221"/>
    <w:bookmarkEnd w:id="2"/>
    <w:bookmarkEnd w:id="3"/>
    <w:bookmarkEnd w:id="4"/>
    <w:bookmarkEnd w:id="5"/>
    <w:bookmarkEnd w:id="6"/>
    <w:bookmarkEnd w:id="7"/>
    <w:bookmarkEnd w:id="8"/>
    <w:bookmarkEnd w:id="9"/>
    <w:p w:rsidR="000F176F" w:rsidRDefault="00056C2D">
      <w:pPr>
        <w:pStyle w:val="Title"/>
        <w:jc w:val="right"/>
      </w:pPr>
      <w:r>
        <w:rPr>
          <w:rFonts w:ascii="Times New Roman" w:hAnsi="Times New Roman"/>
        </w:rPr>
        <w:fldChar w:fldCharType="begin"/>
      </w:r>
      <w:r>
        <w:rPr>
          <w:rFonts w:ascii="Times New Roman" w:hAnsi="Times New Roman"/>
        </w:rPr>
        <w:instrText>TITLE</w:instrText>
      </w:r>
      <w:r>
        <w:rPr>
          <w:rFonts w:ascii="Times New Roman" w:hAnsi="Times New Roman"/>
        </w:rPr>
        <w:fldChar w:fldCharType="end"/>
      </w:r>
    </w:p>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 w:rsidR="000F176F" w:rsidRDefault="000F176F">
      <w:pPr>
        <w:pStyle w:val="Title"/>
        <w:jc w:val="right"/>
        <w:rPr>
          <w:rFonts w:ascii="Times New Roman" w:hAnsi="Times New Roman"/>
        </w:rPr>
      </w:pPr>
    </w:p>
    <w:p w:rsidR="000F176F" w:rsidRDefault="00056C2D">
      <w:pPr>
        <w:jc w:val="right"/>
        <w:rPr>
          <w:sz w:val="32"/>
        </w:rPr>
      </w:pPr>
      <w:bookmarkStart w:id="10" w:name="_Toc254785384"/>
      <w:bookmarkStart w:id="11" w:name="_Toc254771758"/>
      <w:bookmarkStart w:id="12" w:name="_Toc254770267"/>
      <w:bookmarkStart w:id="13" w:name="_Toc254770227"/>
      <w:bookmarkStart w:id="14" w:name="_Toc222883076"/>
      <w:bookmarkStart w:id="15" w:name="_Toc222821168"/>
      <w:bookmarkStart w:id="16" w:name="_Toc222820222"/>
      <w:bookmarkStart w:id="17" w:name="_Toc509773695"/>
      <w:r>
        <w:rPr>
          <w:b/>
          <w:sz w:val="32"/>
        </w:rPr>
        <w:t>Student:</w:t>
      </w:r>
      <w:bookmarkEnd w:id="10"/>
      <w:bookmarkEnd w:id="11"/>
      <w:bookmarkEnd w:id="12"/>
      <w:bookmarkEnd w:id="13"/>
      <w:bookmarkEnd w:id="14"/>
      <w:bookmarkEnd w:id="15"/>
      <w:bookmarkEnd w:id="16"/>
      <w:r>
        <w:rPr>
          <w:sz w:val="32"/>
        </w:rPr>
        <w:t xml:space="preserve"> Gyarmathy </w:t>
      </w:r>
      <w:proofErr w:type="spellStart"/>
      <w:r>
        <w:rPr>
          <w:sz w:val="32"/>
        </w:rPr>
        <w:t>Tímea</w:t>
      </w:r>
      <w:bookmarkEnd w:id="17"/>
      <w:proofErr w:type="spellEnd"/>
    </w:p>
    <w:p w:rsidR="000F176F" w:rsidRDefault="00056C2D">
      <w:pPr>
        <w:jc w:val="right"/>
        <w:rPr>
          <w:sz w:val="32"/>
        </w:rPr>
      </w:pPr>
      <w:r>
        <w:rPr>
          <w:b/>
          <w:sz w:val="32"/>
          <w:szCs w:val="28"/>
        </w:rPr>
        <w:t>Group</w:t>
      </w:r>
      <w:r>
        <w:rPr>
          <w:b/>
          <w:sz w:val="32"/>
        </w:rPr>
        <w:t xml:space="preserve">: </w:t>
      </w:r>
      <w:r>
        <w:rPr>
          <w:sz w:val="32"/>
        </w:rPr>
        <w:t>30433</w:t>
      </w:r>
    </w:p>
    <w:p w:rsidR="000F176F" w:rsidRDefault="000F176F">
      <w:pPr>
        <w:jc w:val="right"/>
      </w:pPr>
    </w:p>
    <w:p w:rsidR="000F176F" w:rsidRDefault="000F176F">
      <w:pPr>
        <w:pStyle w:val="InfoBlue"/>
      </w:pPr>
    </w:p>
    <w:p w:rsidR="000F176F" w:rsidRDefault="000F176F">
      <w:pPr>
        <w:pStyle w:val="InfoBlue"/>
      </w:pPr>
    </w:p>
    <w:p w:rsidR="000F176F" w:rsidRDefault="00056C2D">
      <w:pPr>
        <w:pStyle w:val="InfoBlue"/>
      </w:pPr>
      <w:r>
        <w:t xml:space="preserve"> </w:t>
      </w:r>
    </w:p>
    <w:p w:rsidR="000F176F" w:rsidRDefault="000F176F">
      <w:pPr>
        <w:pStyle w:val="Title"/>
        <w:rPr>
          <w:rStyle w:val="PageNumber"/>
        </w:rPr>
        <w:sectPr w:rsidR="000F176F">
          <w:headerReference w:type="default" r:id="rId7"/>
          <w:pgSz w:w="12240" w:h="15840"/>
          <w:pgMar w:top="1440" w:right="1440" w:bottom="1440" w:left="1440" w:header="720" w:footer="0" w:gutter="0"/>
          <w:cols w:space="720"/>
          <w:formProt w:val="0"/>
          <w:vAlign w:val="center"/>
          <w:docGrid w:linePitch="100"/>
        </w:sectPr>
      </w:pPr>
    </w:p>
    <w:p w:rsidR="000F176F" w:rsidRDefault="00056C2D">
      <w:pPr>
        <w:pStyle w:val="Title"/>
      </w:pPr>
      <w:bookmarkStart w:id="18" w:name="_Toc509773696"/>
      <w:bookmarkStart w:id="19" w:name="_Toc254785385"/>
      <w:bookmarkStart w:id="20" w:name="_Toc254771759"/>
      <w:bookmarkStart w:id="21" w:name="_Toc254770268"/>
      <w:bookmarkStart w:id="22" w:name="_Toc254770228"/>
      <w:bookmarkStart w:id="23" w:name="_Toc222883077"/>
      <w:bookmarkStart w:id="24" w:name="_Toc222821169"/>
      <w:bookmarkStart w:id="25" w:name="_Toc222820223"/>
      <w:bookmarkStart w:id="26" w:name="_Toc509778648"/>
      <w:r>
        <w:rPr>
          <w:rFonts w:ascii="Times New Roman" w:hAnsi="Times New Roman"/>
        </w:rPr>
        <w:lastRenderedPageBreak/>
        <w:t>Table of Contents</w:t>
      </w:r>
      <w:bookmarkEnd w:id="18"/>
      <w:bookmarkEnd w:id="19"/>
      <w:bookmarkEnd w:id="20"/>
      <w:bookmarkEnd w:id="21"/>
      <w:bookmarkEnd w:id="22"/>
      <w:bookmarkEnd w:id="23"/>
      <w:bookmarkEnd w:id="24"/>
      <w:bookmarkEnd w:id="25"/>
      <w:bookmarkEnd w:id="26"/>
    </w:p>
    <w:p w:rsidR="00731C4F" w:rsidRDefault="00056C2D">
      <w:pPr>
        <w:pStyle w:val="TOC1"/>
        <w:rPr>
          <w:rFonts w:asciiTheme="minorHAnsi" w:eastAsiaTheme="minorEastAsia" w:hAnsiTheme="minorHAnsi" w:cstheme="minorBidi"/>
          <w:noProof/>
          <w:sz w:val="22"/>
          <w:szCs w:val="22"/>
        </w:rPr>
      </w:pPr>
      <w:r>
        <w:fldChar w:fldCharType="begin"/>
      </w:r>
      <w:r>
        <w:instrText>TOC \t "Title,1,Heading 1,2,Heading 2,3,Heading 3,4" \h</w:instrText>
      </w:r>
      <w:r>
        <w:fldChar w:fldCharType="separate"/>
      </w:r>
      <w:hyperlink w:anchor="_Toc509778647" w:history="1">
        <w:r w:rsidR="00731C4F" w:rsidRPr="006405AF">
          <w:rPr>
            <w:rStyle w:val="Hyperlink"/>
            <w:noProof/>
          </w:rPr>
          <w:t>Ping-pong tournament application</w:t>
        </w:r>
        <w:r w:rsidR="00731C4F">
          <w:rPr>
            <w:noProof/>
          </w:rPr>
          <w:tab/>
        </w:r>
        <w:r w:rsidR="00731C4F">
          <w:rPr>
            <w:noProof/>
          </w:rPr>
          <w:fldChar w:fldCharType="begin"/>
        </w:r>
        <w:r w:rsidR="00731C4F">
          <w:rPr>
            <w:noProof/>
          </w:rPr>
          <w:instrText xml:space="preserve"> PAGEREF _Toc509778647 \h </w:instrText>
        </w:r>
        <w:r w:rsidR="00731C4F">
          <w:rPr>
            <w:noProof/>
          </w:rPr>
        </w:r>
        <w:r w:rsidR="00731C4F">
          <w:rPr>
            <w:noProof/>
          </w:rPr>
          <w:fldChar w:fldCharType="separate"/>
        </w:r>
        <w:r w:rsidR="00421C54">
          <w:rPr>
            <w:noProof/>
          </w:rPr>
          <w:t>1</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48" w:history="1">
        <w:r w:rsidR="00731C4F" w:rsidRPr="006405AF">
          <w:rPr>
            <w:rStyle w:val="Hyperlink"/>
            <w:noProof/>
          </w:rPr>
          <w:t>Table of Contents</w:t>
        </w:r>
        <w:r w:rsidR="00731C4F">
          <w:rPr>
            <w:noProof/>
          </w:rPr>
          <w:tab/>
        </w:r>
        <w:r w:rsidR="00731C4F">
          <w:rPr>
            <w:noProof/>
          </w:rPr>
          <w:fldChar w:fldCharType="begin"/>
        </w:r>
        <w:r w:rsidR="00731C4F">
          <w:rPr>
            <w:noProof/>
          </w:rPr>
          <w:instrText xml:space="preserve"> PAGEREF _Toc509778648 \h </w:instrText>
        </w:r>
        <w:r w:rsidR="00731C4F">
          <w:rPr>
            <w:noProof/>
          </w:rPr>
        </w:r>
        <w:r w:rsidR="00731C4F">
          <w:rPr>
            <w:noProof/>
          </w:rPr>
          <w:fldChar w:fldCharType="separate"/>
        </w:r>
        <w:r w:rsidR="00421C54">
          <w:rPr>
            <w:noProof/>
          </w:rPr>
          <w:t>2</w:t>
        </w:r>
        <w:r w:rsidR="00731C4F">
          <w:rPr>
            <w:noProof/>
          </w:rPr>
          <w:fldChar w:fldCharType="end"/>
        </w:r>
      </w:hyperlink>
    </w:p>
    <w:p w:rsidR="00731C4F" w:rsidRDefault="0068768E">
      <w:pPr>
        <w:pStyle w:val="TOC2"/>
        <w:tabs>
          <w:tab w:val="left" w:pos="1100"/>
        </w:tabs>
        <w:rPr>
          <w:rFonts w:asciiTheme="minorHAnsi" w:eastAsiaTheme="minorEastAsia" w:hAnsiTheme="minorHAnsi" w:cstheme="minorBidi"/>
          <w:noProof/>
          <w:sz w:val="22"/>
          <w:szCs w:val="22"/>
        </w:rPr>
      </w:pPr>
      <w:hyperlink w:anchor="_Toc509778649" w:history="1">
        <w:r w:rsidR="00731C4F" w:rsidRPr="006405AF">
          <w:rPr>
            <w:rStyle w:val="Hyperlink"/>
            <w:noProof/>
          </w:rPr>
          <w:t>1.1</w:t>
        </w:r>
        <w:r w:rsidR="00731C4F">
          <w:rPr>
            <w:rFonts w:asciiTheme="minorHAnsi" w:eastAsiaTheme="minorEastAsia" w:hAnsiTheme="minorHAnsi" w:cstheme="minorBidi"/>
            <w:noProof/>
            <w:sz w:val="22"/>
            <w:szCs w:val="22"/>
          </w:rPr>
          <w:tab/>
        </w:r>
        <w:r w:rsidR="00731C4F" w:rsidRPr="006405AF">
          <w:rPr>
            <w:rStyle w:val="Hyperlink"/>
            <w:noProof/>
          </w:rPr>
          <w:t>Assignment Specification</w:t>
        </w:r>
        <w:r w:rsidR="00731C4F">
          <w:rPr>
            <w:noProof/>
          </w:rPr>
          <w:tab/>
        </w:r>
        <w:r w:rsidR="00731C4F">
          <w:rPr>
            <w:noProof/>
          </w:rPr>
          <w:fldChar w:fldCharType="begin"/>
        </w:r>
        <w:r w:rsidR="00731C4F">
          <w:rPr>
            <w:noProof/>
          </w:rPr>
          <w:instrText xml:space="preserve"> PAGEREF _Toc509778649 \h </w:instrText>
        </w:r>
        <w:r w:rsidR="00731C4F">
          <w:rPr>
            <w:noProof/>
          </w:rPr>
        </w:r>
        <w:r w:rsidR="00731C4F">
          <w:rPr>
            <w:noProof/>
          </w:rPr>
          <w:fldChar w:fldCharType="separate"/>
        </w:r>
        <w:r w:rsidR="00421C54">
          <w:rPr>
            <w:noProof/>
          </w:rPr>
          <w:t>3</w:t>
        </w:r>
        <w:r w:rsidR="00731C4F">
          <w:rPr>
            <w:noProof/>
          </w:rPr>
          <w:fldChar w:fldCharType="end"/>
        </w:r>
      </w:hyperlink>
    </w:p>
    <w:p w:rsidR="00731C4F" w:rsidRDefault="0068768E">
      <w:pPr>
        <w:pStyle w:val="TOC2"/>
        <w:tabs>
          <w:tab w:val="left" w:pos="1100"/>
        </w:tabs>
        <w:rPr>
          <w:rFonts w:asciiTheme="minorHAnsi" w:eastAsiaTheme="minorEastAsia" w:hAnsiTheme="minorHAnsi" w:cstheme="minorBidi"/>
          <w:noProof/>
          <w:sz w:val="22"/>
          <w:szCs w:val="22"/>
        </w:rPr>
      </w:pPr>
      <w:hyperlink w:anchor="_Toc509778650" w:history="1">
        <w:r w:rsidR="00731C4F" w:rsidRPr="006405AF">
          <w:rPr>
            <w:rStyle w:val="Hyperlink"/>
            <w:noProof/>
          </w:rPr>
          <w:t>1.2</w:t>
        </w:r>
        <w:r w:rsidR="00731C4F">
          <w:rPr>
            <w:rFonts w:asciiTheme="minorHAnsi" w:eastAsiaTheme="minorEastAsia" w:hAnsiTheme="minorHAnsi" w:cstheme="minorBidi"/>
            <w:noProof/>
            <w:sz w:val="22"/>
            <w:szCs w:val="22"/>
          </w:rPr>
          <w:tab/>
        </w:r>
        <w:r w:rsidR="00731C4F" w:rsidRPr="006405AF">
          <w:rPr>
            <w:rStyle w:val="Hyperlink"/>
            <w:noProof/>
          </w:rPr>
          <w:t>Functional Requirements</w:t>
        </w:r>
        <w:r w:rsidR="00731C4F">
          <w:rPr>
            <w:noProof/>
          </w:rPr>
          <w:tab/>
        </w:r>
        <w:r w:rsidR="00731C4F">
          <w:rPr>
            <w:noProof/>
          </w:rPr>
          <w:fldChar w:fldCharType="begin"/>
        </w:r>
        <w:r w:rsidR="00731C4F">
          <w:rPr>
            <w:noProof/>
          </w:rPr>
          <w:instrText xml:space="preserve"> PAGEREF _Toc509778650 \h </w:instrText>
        </w:r>
        <w:r w:rsidR="00731C4F">
          <w:rPr>
            <w:noProof/>
          </w:rPr>
        </w:r>
        <w:r w:rsidR="00731C4F">
          <w:rPr>
            <w:noProof/>
          </w:rPr>
          <w:fldChar w:fldCharType="separate"/>
        </w:r>
        <w:r w:rsidR="00421C54">
          <w:rPr>
            <w:noProof/>
          </w:rPr>
          <w:t>3</w:t>
        </w:r>
        <w:r w:rsidR="00731C4F">
          <w:rPr>
            <w:noProof/>
          </w:rPr>
          <w:fldChar w:fldCharType="end"/>
        </w:r>
      </w:hyperlink>
    </w:p>
    <w:p w:rsidR="00731C4F" w:rsidRDefault="0068768E">
      <w:pPr>
        <w:pStyle w:val="TOC2"/>
        <w:tabs>
          <w:tab w:val="left" w:pos="1100"/>
        </w:tabs>
        <w:rPr>
          <w:rFonts w:asciiTheme="minorHAnsi" w:eastAsiaTheme="minorEastAsia" w:hAnsiTheme="minorHAnsi" w:cstheme="minorBidi"/>
          <w:noProof/>
          <w:sz w:val="22"/>
          <w:szCs w:val="22"/>
        </w:rPr>
      </w:pPr>
      <w:hyperlink w:anchor="_Toc509778651" w:history="1">
        <w:r w:rsidR="00731C4F" w:rsidRPr="006405AF">
          <w:rPr>
            <w:rStyle w:val="Hyperlink"/>
            <w:noProof/>
          </w:rPr>
          <w:t>1.3</w:t>
        </w:r>
        <w:r w:rsidR="00731C4F">
          <w:rPr>
            <w:rFonts w:asciiTheme="minorHAnsi" w:eastAsiaTheme="minorEastAsia" w:hAnsiTheme="minorHAnsi" w:cstheme="minorBidi"/>
            <w:noProof/>
            <w:sz w:val="22"/>
            <w:szCs w:val="22"/>
          </w:rPr>
          <w:tab/>
        </w:r>
        <w:r w:rsidR="00731C4F" w:rsidRPr="006405AF">
          <w:rPr>
            <w:rStyle w:val="Hyperlink"/>
            <w:noProof/>
          </w:rPr>
          <w:t>Non-functional Requirements</w:t>
        </w:r>
        <w:r w:rsidR="00731C4F">
          <w:rPr>
            <w:noProof/>
          </w:rPr>
          <w:tab/>
        </w:r>
        <w:r w:rsidR="00731C4F">
          <w:rPr>
            <w:noProof/>
          </w:rPr>
          <w:fldChar w:fldCharType="begin"/>
        </w:r>
        <w:r w:rsidR="00731C4F">
          <w:rPr>
            <w:noProof/>
          </w:rPr>
          <w:instrText xml:space="preserve"> PAGEREF _Toc509778651 \h </w:instrText>
        </w:r>
        <w:r w:rsidR="00731C4F">
          <w:rPr>
            <w:noProof/>
          </w:rPr>
        </w:r>
        <w:r w:rsidR="00731C4F">
          <w:rPr>
            <w:noProof/>
          </w:rPr>
          <w:fldChar w:fldCharType="separate"/>
        </w:r>
        <w:r w:rsidR="00421C54">
          <w:rPr>
            <w:noProof/>
          </w:rPr>
          <w:t>3</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52" w:history="1">
        <w:r w:rsidR="00731C4F" w:rsidRPr="006405AF">
          <w:rPr>
            <w:rStyle w:val="Hyperlink"/>
            <w:noProof/>
          </w:rPr>
          <w:t>2. Use-Case Model</w:t>
        </w:r>
        <w:r w:rsidR="00731C4F">
          <w:rPr>
            <w:noProof/>
          </w:rPr>
          <w:tab/>
        </w:r>
        <w:r w:rsidR="00731C4F">
          <w:rPr>
            <w:noProof/>
          </w:rPr>
          <w:fldChar w:fldCharType="begin"/>
        </w:r>
        <w:r w:rsidR="00731C4F">
          <w:rPr>
            <w:noProof/>
          </w:rPr>
          <w:instrText xml:space="preserve"> PAGEREF _Toc509778652 \h </w:instrText>
        </w:r>
        <w:r w:rsidR="00731C4F">
          <w:rPr>
            <w:noProof/>
          </w:rPr>
        </w:r>
        <w:r w:rsidR="00731C4F">
          <w:rPr>
            <w:noProof/>
          </w:rPr>
          <w:fldChar w:fldCharType="separate"/>
        </w:r>
        <w:r w:rsidR="00421C54">
          <w:rPr>
            <w:noProof/>
          </w:rPr>
          <w:t>3</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53" w:history="1">
        <w:r w:rsidR="00731C4F" w:rsidRPr="006405AF">
          <w:rPr>
            <w:rStyle w:val="Hyperlink"/>
            <w:noProof/>
          </w:rPr>
          <w:t>3. System Architectural Design</w:t>
        </w:r>
        <w:r w:rsidR="00731C4F">
          <w:rPr>
            <w:noProof/>
          </w:rPr>
          <w:tab/>
        </w:r>
        <w:r w:rsidR="00731C4F">
          <w:rPr>
            <w:noProof/>
          </w:rPr>
          <w:fldChar w:fldCharType="begin"/>
        </w:r>
        <w:r w:rsidR="00731C4F">
          <w:rPr>
            <w:noProof/>
          </w:rPr>
          <w:instrText xml:space="preserve"> PAGEREF _Toc509778653 \h </w:instrText>
        </w:r>
        <w:r w:rsidR="00731C4F">
          <w:rPr>
            <w:noProof/>
          </w:rPr>
        </w:r>
        <w:r w:rsidR="00731C4F">
          <w:rPr>
            <w:noProof/>
          </w:rPr>
          <w:fldChar w:fldCharType="separate"/>
        </w:r>
        <w:r w:rsidR="00421C54">
          <w:rPr>
            <w:noProof/>
          </w:rPr>
          <w:t>7</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54" w:history="1">
        <w:r w:rsidR="00731C4F" w:rsidRPr="006405AF">
          <w:rPr>
            <w:rStyle w:val="Hyperlink"/>
            <w:noProof/>
          </w:rPr>
          <w:t>4. UML Sequence Diagrams</w:t>
        </w:r>
        <w:r w:rsidR="00731C4F">
          <w:rPr>
            <w:noProof/>
          </w:rPr>
          <w:tab/>
        </w:r>
        <w:r w:rsidR="00731C4F">
          <w:rPr>
            <w:noProof/>
          </w:rPr>
          <w:fldChar w:fldCharType="begin"/>
        </w:r>
        <w:r w:rsidR="00731C4F">
          <w:rPr>
            <w:noProof/>
          </w:rPr>
          <w:instrText xml:space="preserve"> PAGEREF _Toc509778654 \h </w:instrText>
        </w:r>
        <w:r w:rsidR="00731C4F">
          <w:rPr>
            <w:noProof/>
          </w:rPr>
        </w:r>
        <w:r w:rsidR="00731C4F">
          <w:rPr>
            <w:noProof/>
          </w:rPr>
          <w:fldChar w:fldCharType="separate"/>
        </w:r>
        <w:r w:rsidR="00421C54">
          <w:rPr>
            <w:noProof/>
          </w:rPr>
          <w:t>10</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55" w:history="1">
        <w:r w:rsidR="00731C4F" w:rsidRPr="006405AF">
          <w:rPr>
            <w:rStyle w:val="Hyperlink"/>
            <w:noProof/>
          </w:rPr>
          <w:t>5. Class Design</w:t>
        </w:r>
        <w:r w:rsidR="00731C4F">
          <w:rPr>
            <w:noProof/>
          </w:rPr>
          <w:tab/>
        </w:r>
        <w:r w:rsidR="00731C4F">
          <w:rPr>
            <w:noProof/>
          </w:rPr>
          <w:fldChar w:fldCharType="begin"/>
        </w:r>
        <w:r w:rsidR="00731C4F">
          <w:rPr>
            <w:noProof/>
          </w:rPr>
          <w:instrText xml:space="preserve"> PAGEREF _Toc509778655 \h </w:instrText>
        </w:r>
        <w:r w:rsidR="00731C4F">
          <w:rPr>
            <w:noProof/>
          </w:rPr>
        </w:r>
        <w:r w:rsidR="00731C4F">
          <w:rPr>
            <w:noProof/>
          </w:rPr>
          <w:fldChar w:fldCharType="separate"/>
        </w:r>
        <w:r w:rsidR="00421C54">
          <w:rPr>
            <w:noProof/>
          </w:rPr>
          <w:t>12</w:t>
        </w:r>
        <w:r w:rsidR="00731C4F">
          <w:rPr>
            <w:noProof/>
          </w:rPr>
          <w:fldChar w:fldCharType="end"/>
        </w:r>
      </w:hyperlink>
    </w:p>
    <w:p w:rsidR="00731C4F" w:rsidRDefault="0068768E">
      <w:pPr>
        <w:pStyle w:val="TOC1"/>
        <w:tabs>
          <w:tab w:val="left" w:pos="432"/>
        </w:tabs>
        <w:rPr>
          <w:rFonts w:asciiTheme="minorHAnsi" w:eastAsiaTheme="minorEastAsia" w:hAnsiTheme="minorHAnsi" w:cstheme="minorBidi"/>
          <w:noProof/>
          <w:sz w:val="22"/>
          <w:szCs w:val="22"/>
        </w:rPr>
      </w:pPr>
      <w:hyperlink w:anchor="_Toc509778656" w:history="1">
        <w:r w:rsidR="00731C4F" w:rsidRPr="006405AF">
          <w:rPr>
            <w:rStyle w:val="Hyperlink"/>
            <w:noProof/>
          </w:rPr>
          <w:t>7.</w:t>
        </w:r>
        <w:r w:rsidR="00731C4F">
          <w:rPr>
            <w:rFonts w:asciiTheme="minorHAnsi" w:eastAsiaTheme="minorEastAsia" w:hAnsiTheme="minorHAnsi" w:cstheme="minorBidi"/>
            <w:noProof/>
            <w:sz w:val="22"/>
            <w:szCs w:val="22"/>
          </w:rPr>
          <w:tab/>
        </w:r>
        <w:r w:rsidR="00731C4F" w:rsidRPr="006405AF">
          <w:rPr>
            <w:rStyle w:val="Hyperlink"/>
            <w:noProof/>
          </w:rPr>
          <w:t>Data Model</w:t>
        </w:r>
        <w:r w:rsidR="00731C4F">
          <w:rPr>
            <w:noProof/>
          </w:rPr>
          <w:tab/>
        </w:r>
        <w:r w:rsidR="00731C4F">
          <w:rPr>
            <w:noProof/>
          </w:rPr>
          <w:fldChar w:fldCharType="begin"/>
        </w:r>
        <w:r w:rsidR="00731C4F">
          <w:rPr>
            <w:noProof/>
          </w:rPr>
          <w:instrText xml:space="preserve"> PAGEREF _Toc509778656 \h </w:instrText>
        </w:r>
        <w:r w:rsidR="00731C4F">
          <w:rPr>
            <w:noProof/>
          </w:rPr>
        </w:r>
        <w:r w:rsidR="00731C4F">
          <w:rPr>
            <w:noProof/>
          </w:rPr>
          <w:fldChar w:fldCharType="separate"/>
        </w:r>
        <w:r w:rsidR="00421C54">
          <w:rPr>
            <w:noProof/>
          </w:rPr>
          <w:t>13</w:t>
        </w:r>
        <w:r w:rsidR="00731C4F">
          <w:rPr>
            <w:noProof/>
          </w:rPr>
          <w:fldChar w:fldCharType="end"/>
        </w:r>
      </w:hyperlink>
    </w:p>
    <w:p w:rsidR="00731C4F" w:rsidRDefault="0068768E">
      <w:pPr>
        <w:pStyle w:val="TOC1"/>
        <w:rPr>
          <w:rFonts w:asciiTheme="minorHAnsi" w:eastAsiaTheme="minorEastAsia" w:hAnsiTheme="minorHAnsi" w:cstheme="minorBidi"/>
          <w:noProof/>
          <w:sz w:val="22"/>
          <w:szCs w:val="22"/>
        </w:rPr>
      </w:pPr>
      <w:hyperlink w:anchor="_Toc509778657" w:history="1">
        <w:r w:rsidR="00731C4F" w:rsidRPr="006405AF">
          <w:rPr>
            <w:rStyle w:val="Hyperlink"/>
            <w:noProof/>
          </w:rPr>
          <w:t>7. System Testing</w:t>
        </w:r>
        <w:r w:rsidR="00731C4F">
          <w:rPr>
            <w:noProof/>
          </w:rPr>
          <w:tab/>
        </w:r>
        <w:r w:rsidR="00731C4F">
          <w:rPr>
            <w:noProof/>
          </w:rPr>
          <w:fldChar w:fldCharType="begin"/>
        </w:r>
        <w:r w:rsidR="00731C4F">
          <w:rPr>
            <w:noProof/>
          </w:rPr>
          <w:instrText xml:space="preserve"> PAGEREF _Toc509778657 \h </w:instrText>
        </w:r>
        <w:r w:rsidR="00731C4F">
          <w:rPr>
            <w:noProof/>
          </w:rPr>
        </w:r>
        <w:r w:rsidR="00731C4F">
          <w:rPr>
            <w:noProof/>
          </w:rPr>
          <w:fldChar w:fldCharType="separate"/>
        </w:r>
        <w:r w:rsidR="00421C54">
          <w:rPr>
            <w:noProof/>
          </w:rPr>
          <w:t>14</w:t>
        </w:r>
        <w:r w:rsidR="00731C4F">
          <w:rPr>
            <w:noProof/>
          </w:rPr>
          <w:fldChar w:fldCharType="end"/>
        </w:r>
      </w:hyperlink>
    </w:p>
    <w:p w:rsidR="00731C4F" w:rsidRDefault="0068768E">
      <w:pPr>
        <w:pStyle w:val="TOC1"/>
        <w:tabs>
          <w:tab w:val="left" w:pos="432"/>
        </w:tabs>
        <w:rPr>
          <w:rFonts w:asciiTheme="minorHAnsi" w:eastAsiaTheme="minorEastAsia" w:hAnsiTheme="minorHAnsi" w:cstheme="minorBidi"/>
          <w:noProof/>
          <w:sz w:val="22"/>
          <w:szCs w:val="22"/>
        </w:rPr>
      </w:pPr>
      <w:hyperlink w:anchor="_Toc509778658" w:history="1">
        <w:r w:rsidR="00731C4F" w:rsidRPr="006405AF">
          <w:rPr>
            <w:rStyle w:val="Hyperlink"/>
            <w:noProof/>
          </w:rPr>
          <w:t>7.</w:t>
        </w:r>
        <w:r w:rsidR="00731C4F">
          <w:rPr>
            <w:rFonts w:asciiTheme="minorHAnsi" w:eastAsiaTheme="minorEastAsia" w:hAnsiTheme="minorHAnsi" w:cstheme="minorBidi"/>
            <w:noProof/>
            <w:sz w:val="22"/>
            <w:szCs w:val="22"/>
          </w:rPr>
          <w:tab/>
        </w:r>
        <w:r w:rsidR="00731C4F" w:rsidRPr="006405AF">
          <w:rPr>
            <w:rStyle w:val="Hyperlink"/>
            <w:noProof/>
          </w:rPr>
          <w:t>Bibliography</w:t>
        </w:r>
        <w:r w:rsidR="00731C4F">
          <w:rPr>
            <w:noProof/>
          </w:rPr>
          <w:tab/>
        </w:r>
        <w:r w:rsidR="00731C4F">
          <w:rPr>
            <w:noProof/>
          </w:rPr>
          <w:fldChar w:fldCharType="begin"/>
        </w:r>
        <w:r w:rsidR="00731C4F">
          <w:rPr>
            <w:noProof/>
          </w:rPr>
          <w:instrText xml:space="preserve"> PAGEREF _Toc509778658 \h </w:instrText>
        </w:r>
        <w:r w:rsidR="00731C4F">
          <w:rPr>
            <w:noProof/>
          </w:rPr>
        </w:r>
        <w:r w:rsidR="00731C4F">
          <w:rPr>
            <w:noProof/>
          </w:rPr>
          <w:fldChar w:fldCharType="separate"/>
        </w:r>
        <w:r w:rsidR="00421C54">
          <w:rPr>
            <w:noProof/>
          </w:rPr>
          <w:t>14</w:t>
        </w:r>
        <w:r w:rsidR="00731C4F">
          <w:rPr>
            <w:noProof/>
          </w:rPr>
          <w:fldChar w:fldCharType="end"/>
        </w:r>
      </w:hyperlink>
    </w:p>
    <w:p w:rsidR="000F176F" w:rsidRDefault="00056C2D">
      <w:pPr>
        <w:pStyle w:val="Title"/>
        <w:jc w:val="both"/>
        <w:rPr>
          <w:rFonts w:ascii="Times New Roman" w:hAnsi="Times New Roman"/>
        </w:rPr>
      </w:pPr>
      <w:r>
        <w:rPr>
          <w:rFonts w:ascii="Times New Roman" w:hAnsi="Times New Roman"/>
        </w:rPr>
        <w:fldChar w:fldCharType="end"/>
      </w:r>
    </w:p>
    <w:p w:rsidR="00731C4F" w:rsidRDefault="00731C4F">
      <w:pPr>
        <w:widowControl/>
        <w:spacing w:line="240" w:lineRule="auto"/>
      </w:pPr>
      <w:r>
        <w:br w:type="page"/>
      </w:r>
    </w:p>
    <w:p w:rsidR="000F176F" w:rsidRDefault="00056C2D">
      <w:pPr>
        <w:pStyle w:val="Heading1"/>
        <w:numPr>
          <w:ilvl w:val="1"/>
          <w:numId w:val="2"/>
        </w:numPr>
        <w:spacing w:line="240" w:lineRule="auto"/>
        <w:jc w:val="both"/>
        <w:rPr>
          <w:rFonts w:ascii="Times New Roman" w:hAnsi="Times New Roman"/>
          <w:szCs w:val="24"/>
        </w:rPr>
      </w:pPr>
      <w:bookmarkStart w:id="27" w:name="_Toc509773698"/>
      <w:bookmarkStart w:id="28" w:name="_Toc509778649"/>
      <w:r>
        <w:rPr>
          <w:rFonts w:ascii="Times New Roman" w:hAnsi="Times New Roman"/>
          <w:szCs w:val="24"/>
        </w:rPr>
        <w:lastRenderedPageBreak/>
        <w:t>Assignment Specification</w:t>
      </w:r>
      <w:bookmarkEnd w:id="27"/>
      <w:bookmarkEnd w:id="28"/>
    </w:p>
    <w:p w:rsidR="000F176F" w:rsidRDefault="00056C2D">
      <w:pPr>
        <w:rPr>
          <w:rFonts w:eastAsiaTheme="minorHAnsi"/>
        </w:rPr>
      </w:pPr>
      <w:r>
        <w:t xml:space="preserve">Design and implement an application for a ping-pong association that organizes tournaments on a regular basis. </w:t>
      </w:r>
      <w:r>
        <w:rPr>
          <w:rFonts w:eastAsiaTheme="minorHAnsi"/>
        </w:rPr>
        <w:t xml:space="preserve">Every tournament has a name and exactly 8 players (and thus 7 matches). A match is played best 3 of 5 games. For each game, the first player to reach 11 points wins that game, however a game must be won by at least a </w:t>
      </w:r>
      <w:proofErr w:type="gramStart"/>
      <w:r>
        <w:rPr>
          <w:rFonts w:eastAsiaTheme="minorHAnsi"/>
        </w:rPr>
        <w:t>two point</w:t>
      </w:r>
      <w:proofErr w:type="gramEnd"/>
      <w:r>
        <w:rPr>
          <w:rFonts w:eastAsiaTheme="minorHAnsi"/>
        </w:rPr>
        <w:t xml:space="preserve"> margin.</w:t>
      </w:r>
    </w:p>
    <w:p w:rsidR="000F176F" w:rsidRDefault="00056C2D">
      <w:pPr>
        <w:pStyle w:val="Heading1"/>
        <w:numPr>
          <w:ilvl w:val="1"/>
          <w:numId w:val="2"/>
        </w:numPr>
        <w:spacing w:line="240" w:lineRule="auto"/>
        <w:jc w:val="both"/>
        <w:rPr>
          <w:rFonts w:ascii="Times New Roman" w:hAnsi="Times New Roman"/>
          <w:szCs w:val="24"/>
        </w:rPr>
      </w:pPr>
      <w:bookmarkStart w:id="29" w:name="_Toc509773699"/>
      <w:bookmarkStart w:id="30" w:name="_Toc509778650"/>
      <w:r>
        <w:rPr>
          <w:rFonts w:ascii="Times New Roman" w:hAnsi="Times New Roman"/>
          <w:szCs w:val="24"/>
        </w:rPr>
        <w:t>Functional Requirements</w:t>
      </w:r>
      <w:bookmarkEnd w:id="29"/>
      <w:bookmarkEnd w:id="30"/>
    </w:p>
    <w:p w:rsidR="000F176F" w:rsidRDefault="00056C2D">
      <w:pPr>
        <w:rPr>
          <w:rFonts w:eastAsiaTheme="minorHAnsi"/>
        </w:rPr>
      </w:pPr>
      <w:r>
        <w:rPr>
          <w:rFonts w:eastAsiaTheme="minorHAnsi"/>
        </w:rPr>
        <w:t xml:space="preserve">FR1: The application should have two types of users: a regular user represented by the player and an administrator user. </w:t>
      </w:r>
    </w:p>
    <w:p w:rsidR="000F176F" w:rsidRDefault="00056C2D">
      <w:pPr>
        <w:rPr>
          <w:rFonts w:eastAsiaTheme="minorHAnsi"/>
        </w:rPr>
      </w:pPr>
      <w:r>
        <w:rPr>
          <w:rFonts w:eastAsiaTheme="minorHAnsi"/>
        </w:rPr>
        <w:t>FR2: Both kinds of uses must provide an email and a password to access the application.</w:t>
      </w:r>
    </w:p>
    <w:p w:rsidR="000F176F" w:rsidRDefault="00056C2D">
      <w:pPr>
        <w:rPr>
          <w:rFonts w:eastAsiaTheme="minorHAnsi"/>
        </w:rPr>
      </w:pPr>
      <w:r>
        <w:rPr>
          <w:rFonts w:eastAsiaTheme="minorHAnsi"/>
        </w:rPr>
        <w:t>FR3: The regular user should be able to perform the following operations:</w:t>
      </w:r>
    </w:p>
    <w:p w:rsidR="000F176F" w:rsidRDefault="00056C2D">
      <w:pPr>
        <w:pStyle w:val="ListParagraph"/>
        <w:numPr>
          <w:ilvl w:val="0"/>
          <w:numId w:val="3"/>
        </w:numPr>
        <w:rPr>
          <w:rFonts w:eastAsiaTheme="minorHAnsi"/>
        </w:rPr>
      </w:pPr>
      <w:r>
        <w:rPr>
          <w:rFonts w:eastAsiaTheme="minorHAnsi"/>
        </w:rPr>
        <w:t>View Tournaments</w:t>
      </w:r>
    </w:p>
    <w:p w:rsidR="000F176F" w:rsidRDefault="00056C2D">
      <w:pPr>
        <w:pStyle w:val="ListParagraph"/>
        <w:numPr>
          <w:ilvl w:val="0"/>
          <w:numId w:val="3"/>
        </w:numPr>
        <w:rPr>
          <w:rFonts w:eastAsiaTheme="minorHAnsi"/>
        </w:rPr>
      </w:pPr>
      <w:r>
        <w:rPr>
          <w:rFonts w:eastAsiaTheme="minorHAnsi"/>
        </w:rPr>
        <w:t>View Matches</w:t>
      </w:r>
    </w:p>
    <w:p w:rsidR="000F176F" w:rsidRDefault="00056C2D">
      <w:pPr>
        <w:pStyle w:val="ListParagraph"/>
        <w:numPr>
          <w:ilvl w:val="0"/>
          <w:numId w:val="3"/>
        </w:numPr>
        <w:rPr>
          <w:rFonts w:eastAsiaTheme="minorHAnsi"/>
        </w:rPr>
      </w:pPr>
      <w:r>
        <w:rPr>
          <w:rFonts w:eastAsiaTheme="minorHAnsi"/>
        </w:rPr>
        <w:t>Update the score of their current game. (They may update the score only if they are one of the two players in the game. The system detects when games and matches are won)</w:t>
      </w:r>
    </w:p>
    <w:p w:rsidR="000F176F" w:rsidRDefault="00056C2D">
      <w:pPr>
        <w:rPr>
          <w:rFonts w:eastAsiaTheme="minorHAnsi"/>
        </w:rPr>
      </w:pPr>
      <w:r>
        <w:rPr>
          <w:rFonts w:eastAsiaTheme="minorHAnsi"/>
        </w:rPr>
        <w:t>FR4: The administrator user can perform the following operations:</w:t>
      </w:r>
    </w:p>
    <w:p w:rsidR="000F176F" w:rsidRDefault="00056C2D">
      <w:pPr>
        <w:pStyle w:val="ListParagraph"/>
        <w:numPr>
          <w:ilvl w:val="0"/>
          <w:numId w:val="3"/>
        </w:numPr>
        <w:rPr>
          <w:rFonts w:eastAsiaTheme="minorHAnsi"/>
        </w:rPr>
      </w:pPr>
      <w:r>
        <w:rPr>
          <w:rFonts w:eastAsiaTheme="minorHAnsi"/>
        </w:rPr>
        <w:t>CRUD on player accounts</w:t>
      </w:r>
    </w:p>
    <w:p w:rsidR="000F176F" w:rsidRDefault="00056C2D">
      <w:pPr>
        <w:pStyle w:val="ListParagraph"/>
        <w:numPr>
          <w:ilvl w:val="0"/>
          <w:numId w:val="3"/>
        </w:numPr>
      </w:pPr>
      <w:r>
        <w:rPr>
          <w:rFonts w:eastAsiaTheme="minorHAnsi"/>
        </w:rPr>
        <w:t>CRUD on tournaments: He creates the tournament and enrolls the players manually.</w:t>
      </w:r>
    </w:p>
    <w:p w:rsidR="000F176F" w:rsidRDefault="00056C2D">
      <w:pPr>
        <w:pStyle w:val="Heading1"/>
        <w:numPr>
          <w:ilvl w:val="1"/>
          <w:numId w:val="2"/>
        </w:numPr>
        <w:spacing w:line="240" w:lineRule="auto"/>
        <w:jc w:val="both"/>
        <w:rPr>
          <w:rFonts w:ascii="Times New Roman" w:hAnsi="Times New Roman"/>
          <w:szCs w:val="24"/>
        </w:rPr>
      </w:pPr>
      <w:bookmarkStart w:id="31" w:name="_Toc509773700"/>
      <w:bookmarkStart w:id="32" w:name="_Toc509778651"/>
      <w:r>
        <w:rPr>
          <w:rFonts w:ascii="Times New Roman" w:hAnsi="Times New Roman"/>
          <w:szCs w:val="24"/>
        </w:rPr>
        <w:t>Non-functional Requirements</w:t>
      </w:r>
      <w:bookmarkEnd w:id="31"/>
      <w:bookmarkEnd w:id="32"/>
    </w:p>
    <w:p w:rsidR="000F176F" w:rsidRDefault="00056C2D">
      <w:pPr>
        <w:pStyle w:val="ListParagraph"/>
        <w:numPr>
          <w:ilvl w:val="0"/>
          <w:numId w:val="4"/>
        </w:numPr>
      </w:pPr>
      <w:r>
        <w:t>Availability: system must be available 98% per year.</w:t>
      </w:r>
    </w:p>
    <w:p w:rsidR="000F176F" w:rsidRDefault="00056C2D">
      <w:pPr>
        <w:pStyle w:val="ListParagraph"/>
        <w:numPr>
          <w:ilvl w:val="0"/>
          <w:numId w:val="4"/>
        </w:numPr>
      </w:pPr>
      <w:r>
        <w:t>Performance: response time for any event should be less than 2 seconds.</w:t>
      </w:r>
    </w:p>
    <w:p w:rsidR="000F176F" w:rsidRDefault="00056C2D">
      <w:pPr>
        <w:pStyle w:val="ListParagraph"/>
        <w:numPr>
          <w:ilvl w:val="0"/>
          <w:numId w:val="4"/>
        </w:numPr>
      </w:pPr>
      <w:r>
        <w:t>Security: only system administrators should be allowed to execute CRUD operations on database data.</w:t>
      </w:r>
    </w:p>
    <w:p w:rsidR="000F176F" w:rsidRDefault="00056C2D">
      <w:pPr>
        <w:pStyle w:val="ListParagraph"/>
        <w:numPr>
          <w:ilvl w:val="0"/>
          <w:numId w:val="4"/>
        </w:numPr>
      </w:pPr>
      <w:r>
        <w:t>Testability: system must have a greater than 90% code coverage realized by unit tests.</w:t>
      </w:r>
    </w:p>
    <w:p w:rsidR="000F176F" w:rsidRDefault="00056C2D">
      <w:pPr>
        <w:pStyle w:val="ListParagraph"/>
        <w:numPr>
          <w:ilvl w:val="0"/>
          <w:numId w:val="4"/>
        </w:numPr>
      </w:pPr>
      <w:r>
        <w:t>Usability: system must be clear and intuitive for types of users involved: ping-pong players, system administrators; any user should be able to log in 3 clicks;</w:t>
      </w:r>
    </w:p>
    <w:p w:rsidR="000F176F" w:rsidRDefault="00056C2D">
      <w:pPr>
        <w:rPr>
          <w:rFonts w:eastAsiaTheme="minorHAnsi"/>
        </w:rPr>
      </w:pPr>
      <w:r>
        <w:rPr>
          <w:rFonts w:eastAsiaTheme="minorHAnsi"/>
        </w:rPr>
        <w:t xml:space="preserve">NFR1: The data will be stored in a database. </w:t>
      </w:r>
    </w:p>
    <w:p w:rsidR="000F176F" w:rsidRDefault="00056C2D">
      <w:pPr>
        <w:rPr>
          <w:rFonts w:eastAsiaTheme="minorHAnsi"/>
        </w:rPr>
      </w:pPr>
      <w:r>
        <w:rPr>
          <w:rFonts w:eastAsiaTheme="minorHAnsi"/>
        </w:rPr>
        <w:t>NFR2: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rsidR="000F176F" w:rsidRDefault="00056C2D">
      <w:pPr>
        <w:rPr>
          <w:rFonts w:eastAsiaTheme="minorHAnsi"/>
        </w:rPr>
      </w:pPr>
      <w:r>
        <w:rPr>
          <w:rFonts w:eastAsiaTheme="minorHAnsi"/>
        </w:rPr>
        <w:t>NFR3: All the inputs of the application will be validated against invalid data before submitting</w:t>
      </w:r>
    </w:p>
    <w:p w:rsidR="000F176F" w:rsidRDefault="00056C2D">
      <w:pPr>
        <w:rPr>
          <w:rFonts w:eastAsiaTheme="minorHAnsi"/>
        </w:rPr>
      </w:pPr>
      <w:r>
        <w:rPr>
          <w:rFonts w:eastAsiaTheme="minorHAnsi"/>
        </w:rPr>
        <w:t>the data and saving it in the database.</w:t>
      </w:r>
    </w:p>
    <w:p w:rsidR="000F176F" w:rsidRDefault="000F176F"/>
    <w:p w:rsidR="000F176F" w:rsidRDefault="00056C2D">
      <w:pPr>
        <w:pStyle w:val="Title"/>
        <w:jc w:val="both"/>
        <w:rPr>
          <w:rFonts w:ascii="Times New Roman" w:hAnsi="Times New Roman"/>
        </w:rPr>
      </w:pPr>
      <w:bookmarkStart w:id="33" w:name="_Toc509773701"/>
      <w:bookmarkStart w:id="34" w:name="_Toc509778652"/>
      <w:r>
        <w:rPr>
          <w:rFonts w:ascii="Times New Roman" w:hAnsi="Times New Roman"/>
        </w:rPr>
        <w:t>2. Use-Case Model</w:t>
      </w:r>
      <w:bookmarkEnd w:id="33"/>
      <w:bookmarkEnd w:id="34"/>
    </w:p>
    <w:p w:rsidR="000F176F" w:rsidRDefault="000F176F"/>
    <w:p w:rsidR="000F176F" w:rsidRDefault="00056C2D">
      <w:r>
        <w:t>Use case: Login as Administrator</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5"/>
        </w:numPr>
      </w:pPr>
      <w:r>
        <w:t>User opens the app, the login window appears with possibilities to enter credentials</w:t>
      </w:r>
    </w:p>
    <w:p w:rsidR="000F176F" w:rsidRDefault="00056C2D">
      <w:pPr>
        <w:pStyle w:val="ListParagraph"/>
        <w:numPr>
          <w:ilvl w:val="0"/>
          <w:numId w:val="5"/>
        </w:numPr>
      </w:pPr>
      <w:r>
        <w:t>Administrator enters his e-mail</w:t>
      </w:r>
    </w:p>
    <w:p w:rsidR="000F176F" w:rsidRDefault="00056C2D">
      <w:pPr>
        <w:pStyle w:val="ListParagraph"/>
        <w:numPr>
          <w:ilvl w:val="0"/>
          <w:numId w:val="5"/>
        </w:numPr>
      </w:pPr>
      <w:r>
        <w:t>Administrator enters his password</w:t>
      </w:r>
    </w:p>
    <w:p w:rsidR="000F176F" w:rsidRDefault="00056C2D">
      <w:pPr>
        <w:pStyle w:val="ListParagraph"/>
        <w:numPr>
          <w:ilvl w:val="0"/>
          <w:numId w:val="5"/>
        </w:numPr>
      </w:pPr>
      <w:r>
        <w:t>Administrator clicks Log in button</w:t>
      </w:r>
    </w:p>
    <w:p w:rsidR="000F176F" w:rsidRDefault="00056C2D">
      <w:pPr>
        <w:pStyle w:val="ListParagraph"/>
        <w:numPr>
          <w:ilvl w:val="0"/>
          <w:numId w:val="5"/>
        </w:numPr>
      </w:pPr>
      <w:r>
        <w:t>System verifies credentials, sends request to database to verify if credentials exist</w:t>
      </w:r>
    </w:p>
    <w:p w:rsidR="000F176F" w:rsidRDefault="00056C2D">
      <w:pPr>
        <w:pStyle w:val="ListParagraph"/>
        <w:numPr>
          <w:ilvl w:val="0"/>
          <w:numId w:val="5"/>
        </w:numPr>
      </w:pPr>
      <w:r>
        <w:t>System verifies if user credentials have administrator privileges</w:t>
      </w:r>
    </w:p>
    <w:p w:rsidR="000F176F" w:rsidRDefault="00056C2D">
      <w:pPr>
        <w:pStyle w:val="ListParagraph"/>
        <w:numPr>
          <w:ilvl w:val="0"/>
          <w:numId w:val="5"/>
        </w:numPr>
      </w:pPr>
      <w:r>
        <w:t>System displays the Administrator Window with operations only available to the system administrator</w:t>
      </w:r>
    </w:p>
    <w:p w:rsidR="000F176F" w:rsidRDefault="00056C2D">
      <w:r>
        <w:t xml:space="preserve">Extensions: </w:t>
      </w:r>
    </w:p>
    <w:p w:rsidR="000F176F" w:rsidRDefault="00056C2D">
      <w:r>
        <w:t>In case administrator enters wrong credentials:</w:t>
      </w:r>
    </w:p>
    <w:p w:rsidR="000F176F" w:rsidRDefault="00056C2D">
      <w:pPr>
        <w:pStyle w:val="ListParagraph"/>
        <w:numPr>
          <w:ilvl w:val="0"/>
          <w:numId w:val="6"/>
        </w:numPr>
      </w:pPr>
      <w:r>
        <w:t>System displays a pop-up window stating, “Wrong credentials or user doesn’t exist!”</w:t>
      </w:r>
    </w:p>
    <w:p w:rsidR="000F176F" w:rsidRDefault="00056C2D">
      <w:pPr>
        <w:pStyle w:val="ListParagraph"/>
        <w:numPr>
          <w:ilvl w:val="0"/>
          <w:numId w:val="6"/>
        </w:numPr>
      </w:pPr>
      <w:r>
        <w:t>Return to step 2 (correct entered credentials)</w:t>
      </w:r>
    </w:p>
    <w:p w:rsidR="000F176F" w:rsidRDefault="00056C2D">
      <w:r>
        <w:t>In case user doesn’t have administrator privileges:</w:t>
      </w:r>
    </w:p>
    <w:p w:rsidR="000F176F" w:rsidRDefault="00056C2D">
      <w:pPr>
        <w:pStyle w:val="ListParagraph"/>
        <w:numPr>
          <w:ilvl w:val="0"/>
          <w:numId w:val="7"/>
        </w:numPr>
      </w:pPr>
      <w:r>
        <w:t>System opens Player Window with operations available to a registered player</w:t>
      </w:r>
    </w:p>
    <w:p w:rsidR="000F176F" w:rsidRDefault="000F176F"/>
    <w:p w:rsidR="000F176F" w:rsidRDefault="00056C2D">
      <w:r>
        <w:t>Use case: Log in as Player</w:t>
      </w:r>
    </w:p>
    <w:p w:rsidR="000F176F" w:rsidRDefault="00056C2D">
      <w:r>
        <w:t>Level: User-goal level</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8"/>
        </w:numPr>
      </w:pPr>
      <w:r>
        <w:t>User opens the app, the login window appears with possibilities to enter credentials</w:t>
      </w:r>
    </w:p>
    <w:p w:rsidR="000F176F" w:rsidRDefault="00056C2D">
      <w:pPr>
        <w:pStyle w:val="ListParagraph"/>
        <w:numPr>
          <w:ilvl w:val="0"/>
          <w:numId w:val="8"/>
        </w:numPr>
      </w:pPr>
      <w:r>
        <w:t>Player enters his e-mail</w:t>
      </w:r>
    </w:p>
    <w:p w:rsidR="000F176F" w:rsidRDefault="00056C2D">
      <w:pPr>
        <w:pStyle w:val="ListParagraph"/>
        <w:numPr>
          <w:ilvl w:val="0"/>
          <w:numId w:val="8"/>
        </w:numPr>
      </w:pPr>
      <w:r>
        <w:t>Player enters his password</w:t>
      </w:r>
    </w:p>
    <w:p w:rsidR="000F176F" w:rsidRDefault="00056C2D">
      <w:pPr>
        <w:pStyle w:val="ListParagraph"/>
        <w:numPr>
          <w:ilvl w:val="0"/>
          <w:numId w:val="8"/>
        </w:numPr>
      </w:pPr>
      <w:r>
        <w:t>Player clicks Log in button</w:t>
      </w:r>
    </w:p>
    <w:p w:rsidR="000F176F" w:rsidRDefault="00056C2D">
      <w:pPr>
        <w:pStyle w:val="ListParagraph"/>
        <w:numPr>
          <w:ilvl w:val="0"/>
          <w:numId w:val="8"/>
        </w:numPr>
      </w:pPr>
      <w:r>
        <w:t>System verifies credentials, sends request to database to verify if credentials exist</w:t>
      </w:r>
    </w:p>
    <w:p w:rsidR="000F176F" w:rsidRDefault="00056C2D">
      <w:pPr>
        <w:pStyle w:val="ListParagraph"/>
        <w:numPr>
          <w:ilvl w:val="0"/>
          <w:numId w:val="8"/>
        </w:numPr>
      </w:pPr>
      <w:r>
        <w:t>System verifies if user credentials (don’t) have administrator privileges</w:t>
      </w:r>
    </w:p>
    <w:p w:rsidR="000F176F" w:rsidRDefault="00056C2D">
      <w:pPr>
        <w:pStyle w:val="ListParagraph"/>
        <w:numPr>
          <w:ilvl w:val="0"/>
          <w:numId w:val="8"/>
        </w:numPr>
      </w:pPr>
      <w:r>
        <w:t>System displays the Player Window with operations available to every player</w:t>
      </w:r>
    </w:p>
    <w:p w:rsidR="000F176F" w:rsidRDefault="00056C2D">
      <w:r>
        <w:t xml:space="preserve">Extensions: </w:t>
      </w:r>
    </w:p>
    <w:p w:rsidR="000F176F" w:rsidRDefault="00056C2D">
      <w:r>
        <w:t>In case player enters wrong credentials:</w:t>
      </w:r>
    </w:p>
    <w:p w:rsidR="000F176F" w:rsidRDefault="00056C2D">
      <w:pPr>
        <w:pStyle w:val="ListParagraph"/>
        <w:numPr>
          <w:ilvl w:val="0"/>
          <w:numId w:val="9"/>
        </w:numPr>
      </w:pPr>
      <w:r>
        <w:t>System displays a pop-up window stating, “Wrong credentials or user doesn’t exist!”</w:t>
      </w:r>
    </w:p>
    <w:p w:rsidR="000F176F" w:rsidRDefault="00056C2D">
      <w:pPr>
        <w:pStyle w:val="ListParagraph"/>
        <w:numPr>
          <w:ilvl w:val="0"/>
          <w:numId w:val="9"/>
        </w:numPr>
      </w:pPr>
      <w:r>
        <w:t>Return to step 2 (correct entered credentials)</w:t>
      </w:r>
    </w:p>
    <w:p w:rsidR="000F176F" w:rsidRDefault="00056C2D">
      <w:r>
        <w:t>In case user is not a player but an administrator, having system administrator privileges:</w:t>
      </w:r>
    </w:p>
    <w:p w:rsidR="000F176F" w:rsidRDefault="00056C2D">
      <w:pPr>
        <w:pStyle w:val="ListParagraph"/>
        <w:numPr>
          <w:ilvl w:val="0"/>
          <w:numId w:val="10"/>
        </w:numPr>
      </w:pPr>
      <w:r>
        <w:t>System opens Administrator Window with operations available only to system administrator</w:t>
      </w:r>
    </w:p>
    <w:p w:rsidR="000F176F" w:rsidRDefault="000F176F"/>
    <w:p w:rsidR="000F176F" w:rsidRDefault="00056C2D">
      <w:r>
        <w:t>Use case: View Tournaments and associated matches</w:t>
      </w:r>
    </w:p>
    <w:p w:rsidR="000F176F" w:rsidRDefault="00056C2D">
      <w:r>
        <w:t>Level: User-goal level</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11"/>
        </w:numPr>
      </w:pPr>
      <w:r>
        <w:t>Player successfully logs in</w:t>
      </w:r>
    </w:p>
    <w:p w:rsidR="000F176F" w:rsidRDefault="00056C2D">
      <w:pPr>
        <w:pStyle w:val="ListParagraph"/>
        <w:numPr>
          <w:ilvl w:val="0"/>
          <w:numId w:val="11"/>
        </w:numPr>
      </w:pPr>
      <w:r>
        <w:t>System displays player view: a list of tournaments on the left, the matches on the right</w:t>
      </w:r>
    </w:p>
    <w:p w:rsidR="000F176F" w:rsidRDefault="00056C2D">
      <w:pPr>
        <w:pStyle w:val="ListParagraph"/>
        <w:numPr>
          <w:ilvl w:val="0"/>
          <w:numId w:val="11"/>
        </w:numPr>
      </w:pPr>
      <w:r>
        <w:t>Player clicks on one of the tournaments from the list</w:t>
      </w:r>
    </w:p>
    <w:p w:rsidR="000F176F" w:rsidRDefault="00056C2D">
      <w:pPr>
        <w:pStyle w:val="ListParagraph"/>
        <w:numPr>
          <w:ilvl w:val="0"/>
          <w:numId w:val="11"/>
        </w:numPr>
      </w:pPr>
      <w:r>
        <w:t>Player clicks select button</w:t>
      </w:r>
    </w:p>
    <w:p w:rsidR="000F176F" w:rsidRDefault="00056C2D">
      <w:pPr>
        <w:pStyle w:val="ListParagraph"/>
        <w:numPr>
          <w:ilvl w:val="0"/>
          <w:numId w:val="11"/>
        </w:numPr>
      </w:pPr>
      <w:r>
        <w:t>System displays players and their matches on the match view, in a tree-like structure</w:t>
      </w:r>
    </w:p>
    <w:p w:rsidR="000F176F" w:rsidRDefault="00056C2D">
      <w:r>
        <w:t xml:space="preserve">Extensions: </w:t>
      </w:r>
    </w:p>
    <w:p w:rsidR="000F176F" w:rsidRDefault="00056C2D">
      <w:pPr>
        <w:pStyle w:val="ListParagraph"/>
        <w:numPr>
          <w:ilvl w:val="0"/>
          <w:numId w:val="11"/>
        </w:numPr>
      </w:pPr>
      <w:r>
        <w:t>In case player is one of the players in a match, he can input the score of the match</w:t>
      </w:r>
    </w:p>
    <w:p w:rsidR="000F176F" w:rsidRDefault="00056C2D">
      <w:pPr>
        <w:pStyle w:val="ListParagraph"/>
        <w:numPr>
          <w:ilvl w:val="0"/>
          <w:numId w:val="11"/>
        </w:numPr>
      </w:pPr>
      <w:r>
        <w:t>Player clicks</w:t>
      </w:r>
    </w:p>
    <w:p w:rsidR="000F176F" w:rsidRDefault="000F176F"/>
    <w:p w:rsidR="000F176F" w:rsidRDefault="00056C2D">
      <w:r>
        <w:t>Use case: Input final score of match</w:t>
      </w:r>
    </w:p>
    <w:p w:rsidR="000F176F" w:rsidRDefault="00056C2D">
      <w:r>
        <w:t>Level: Sub-function</w:t>
      </w:r>
    </w:p>
    <w:p w:rsidR="000F176F" w:rsidRDefault="00056C2D">
      <w:r>
        <w:t>Primary actor: Registered ping pong player</w:t>
      </w:r>
    </w:p>
    <w:p w:rsidR="000F176F" w:rsidRDefault="00056C2D">
      <w:r>
        <w:t xml:space="preserve">Main success scenario: </w:t>
      </w:r>
    </w:p>
    <w:p w:rsidR="000F176F" w:rsidRDefault="00056C2D">
      <w:pPr>
        <w:pStyle w:val="ListParagraph"/>
        <w:numPr>
          <w:ilvl w:val="0"/>
          <w:numId w:val="12"/>
        </w:numPr>
      </w:pPr>
      <w:r>
        <w:t>Player successfully logs in</w:t>
      </w:r>
    </w:p>
    <w:p w:rsidR="000F176F" w:rsidRDefault="00056C2D">
      <w:pPr>
        <w:pStyle w:val="ListParagraph"/>
        <w:numPr>
          <w:ilvl w:val="0"/>
          <w:numId w:val="12"/>
        </w:numPr>
      </w:pPr>
      <w:r>
        <w:t>Player successfully displays a tournament where he is one of the players of a match</w:t>
      </w:r>
    </w:p>
    <w:p w:rsidR="000F176F" w:rsidRDefault="00056C2D">
      <w:pPr>
        <w:pStyle w:val="ListParagraph"/>
        <w:numPr>
          <w:ilvl w:val="0"/>
          <w:numId w:val="12"/>
        </w:numPr>
      </w:pPr>
      <w:r>
        <w:t>In case player is one of the players in a match, he can input the score of that match</w:t>
      </w:r>
    </w:p>
    <w:p w:rsidR="000F176F" w:rsidRDefault="00056C2D">
      <w:pPr>
        <w:pStyle w:val="ListParagraph"/>
        <w:numPr>
          <w:ilvl w:val="0"/>
          <w:numId w:val="12"/>
        </w:numPr>
      </w:pPr>
      <w:r>
        <w:t>Player clicks Play button near the match</w:t>
      </w:r>
    </w:p>
    <w:p w:rsidR="000F176F" w:rsidRDefault="00056C2D">
      <w:pPr>
        <w:pStyle w:val="ListParagraph"/>
        <w:numPr>
          <w:ilvl w:val="0"/>
          <w:numId w:val="12"/>
        </w:numPr>
      </w:pPr>
      <w:r>
        <w:t xml:space="preserve">System registers the score and verifies if there is a winner </w:t>
      </w:r>
    </w:p>
    <w:p w:rsidR="000F176F" w:rsidRDefault="00056C2D">
      <w:pPr>
        <w:pStyle w:val="ListParagraph"/>
        <w:numPr>
          <w:ilvl w:val="0"/>
          <w:numId w:val="12"/>
        </w:numPr>
      </w:pPr>
      <w:r>
        <w:t>If there is a winner, system propagates winner to the next level of matches</w:t>
      </w:r>
    </w:p>
    <w:p w:rsidR="000F176F" w:rsidRDefault="00056C2D">
      <w:r>
        <w:t xml:space="preserve">Extensions: </w:t>
      </w:r>
    </w:p>
    <w:p w:rsidR="000F176F" w:rsidRDefault="00056C2D">
      <w:r>
        <w:t>There is no winner (neither of the scores is three, and sum of scores is less than 5):</w:t>
      </w:r>
    </w:p>
    <w:p w:rsidR="000F176F" w:rsidRDefault="00056C2D">
      <w:pPr>
        <w:pStyle w:val="ListParagraph"/>
        <w:numPr>
          <w:ilvl w:val="0"/>
          <w:numId w:val="13"/>
        </w:numPr>
      </w:pPr>
      <w:r>
        <w:t>System registers the results but does not give user feedback</w:t>
      </w:r>
    </w:p>
    <w:p w:rsidR="000F176F" w:rsidRDefault="00056C2D">
      <w:r>
        <w:t>Wrong user input (sum of scores is greater than 5 or nonnumeric character):</w:t>
      </w:r>
    </w:p>
    <w:p w:rsidR="000F176F" w:rsidRDefault="00056C2D">
      <w:pPr>
        <w:pStyle w:val="ListParagraph"/>
        <w:numPr>
          <w:ilvl w:val="0"/>
          <w:numId w:val="14"/>
        </w:numPr>
      </w:pPr>
      <w:r>
        <w:t>System displays “Wrong user input!”</w:t>
      </w:r>
    </w:p>
    <w:p w:rsidR="000F176F" w:rsidRDefault="00056C2D">
      <w:pPr>
        <w:pStyle w:val="ListParagraph"/>
        <w:numPr>
          <w:ilvl w:val="0"/>
          <w:numId w:val="14"/>
        </w:numPr>
      </w:pPr>
      <w:r>
        <w:t>Return to step 3.</w:t>
      </w:r>
    </w:p>
    <w:p w:rsidR="000F176F" w:rsidRDefault="000F176F"/>
    <w:p w:rsidR="000F176F" w:rsidRDefault="00056C2D">
      <w:r>
        <w:t>Use case: Register a player</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15"/>
        </w:numPr>
      </w:pPr>
      <w:r>
        <w:t>Administrator successfully logs in</w:t>
      </w:r>
    </w:p>
    <w:p w:rsidR="000F176F" w:rsidRDefault="00056C2D">
      <w:pPr>
        <w:pStyle w:val="ListParagraph"/>
        <w:numPr>
          <w:ilvl w:val="0"/>
          <w:numId w:val="15"/>
        </w:numPr>
      </w:pPr>
      <w:r>
        <w:lastRenderedPageBreak/>
        <w:t>System displays administrator view with possibilities to register/retrieve/update/delete player data on the left, and for tournaments on the right</w:t>
      </w:r>
    </w:p>
    <w:p w:rsidR="000F176F" w:rsidRDefault="00056C2D">
      <w:pPr>
        <w:pStyle w:val="ListParagraph"/>
        <w:numPr>
          <w:ilvl w:val="0"/>
          <w:numId w:val="15"/>
        </w:numPr>
      </w:pPr>
      <w:r>
        <w:t>Administrator inputs player’s name, email, and password to the fields on the left</w:t>
      </w:r>
    </w:p>
    <w:p w:rsidR="000F176F" w:rsidRDefault="00056C2D">
      <w:pPr>
        <w:pStyle w:val="ListParagraph"/>
        <w:numPr>
          <w:ilvl w:val="0"/>
          <w:numId w:val="15"/>
        </w:numPr>
      </w:pPr>
      <w:r>
        <w:t>Administrator clicks “Add player” button</w:t>
      </w:r>
    </w:p>
    <w:p w:rsidR="000F176F" w:rsidRDefault="00056C2D">
      <w:pPr>
        <w:pStyle w:val="ListParagraph"/>
        <w:numPr>
          <w:ilvl w:val="0"/>
          <w:numId w:val="15"/>
        </w:numPr>
      </w:pPr>
      <w:r>
        <w:t>System displays confirmation window</w:t>
      </w:r>
    </w:p>
    <w:p w:rsidR="000F176F" w:rsidRDefault="00056C2D">
      <w:pPr>
        <w:pStyle w:val="ListParagraph"/>
        <w:numPr>
          <w:ilvl w:val="0"/>
          <w:numId w:val="15"/>
        </w:numPr>
      </w:pPr>
      <w:r>
        <w:t>System verifies input data</w:t>
      </w:r>
    </w:p>
    <w:p w:rsidR="000F176F" w:rsidRDefault="00056C2D">
      <w:pPr>
        <w:pStyle w:val="ListParagraph"/>
        <w:numPr>
          <w:ilvl w:val="0"/>
          <w:numId w:val="15"/>
        </w:numPr>
      </w:pPr>
      <w:r>
        <w:t>System accepts input data and writes into the database</w:t>
      </w:r>
    </w:p>
    <w:p w:rsidR="000F176F" w:rsidRDefault="00056C2D">
      <w:r>
        <w:t xml:space="preserve">Extensions: </w:t>
      </w:r>
    </w:p>
    <w:p w:rsidR="000F176F" w:rsidRDefault="00056C2D">
      <w:r>
        <w:t>In case input data is incorrect or missing:</w:t>
      </w:r>
    </w:p>
    <w:p w:rsidR="000F176F" w:rsidRDefault="00056C2D">
      <w:pPr>
        <w:pStyle w:val="ListParagraph"/>
        <w:numPr>
          <w:ilvl w:val="0"/>
          <w:numId w:val="16"/>
        </w:numPr>
      </w:pPr>
      <w:r>
        <w:t>System displays “Wrong input data” window</w:t>
      </w:r>
    </w:p>
    <w:p w:rsidR="000F176F" w:rsidRDefault="00056C2D">
      <w:pPr>
        <w:pStyle w:val="ListParagraph"/>
        <w:numPr>
          <w:ilvl w:val="0"/>
          <w:numId w:val="16"/>
        </w:numPr>
      </w:pPr>
      <w:r>
        <w:t>Return to step 3</w:t>
      </w:r>
    </w:p>
    <w:p w:rsidR="000F176F" w:rsidRDefault="000F176F"/>
    <w:p w:rsidR="000F176F" w:rsidRDefault="00056C2D">
      <w:r>
        <w:t>Use case: Create a new tournament</w:t>
      </w:r>
    </w:p>
    <w:p w:rsidR="000F176F" w:rsidRDefault="00056C2D">
      <w:r>
        <w:t>Level: User-goal level</w:t>
      </w:r>
    </w:p>
    <w:p w:rsidR="000F176F" w:rsidRDefault="00056C2D">
      <w:r>
        <w:t>Primary actor: System administrator</w:t>
      </w:r>
    </w:p>
    <w:p w:rsidR="000F176F" w:rsidRDefault="00056C2D">
      <w:r>
        <w:t xml:space="preserve">Main success scenario: </w:t>
      </w:r>
    </w:p>
    <w:p w:rsidR="000F176F" w:rsidRDefault="00056C2D">
      <w:pPr>
        <w:pStyle w:val="ListParagraph"/>
        <w:numPr>
          <w:ilvl w:val="0"/>
          <w:numId w:val="17"/>
        </w:numPr>
      </w:pPr>
      <w:r>
        <w:t>Administrator successfully logs in</w:t>
      </w:r>
    </w:p>
    <w:p w:rsidR="000F176F" w:rsidRDefault="00056C2D">
      <w:pPr>
        <w:pStyle w:val="ListParagraph"/>
        <w:numPr>
          <w:ilvl w:val="0"/>
          <w:numId w:val="17"/>
        </w:numPr>
      </w:pPr>
      <w:r>
        <w:t>System displays administrator view with possibilities to register/retrieve/update/delete player data on the left, and for tournaments on the right</w:t>
      </w:r>
    </w:p>
    <w:p w:rsidR="000F176F" w:rsidRDefault="00056C2D">
      <w:pPr>
        <w:pStyle w:val="ListParagraph"/>
        <w:numPr>
          <w:ilvl w:val="0"/>
          <w:numId w:val="17"/>
        </w:numPr>
      </w:pPr>
      <w:r>
        <w:t>Administrator inputs tournament name into the field on the right</w:t>
      </w:r>
    </w:p>
    <w:p w:rsidR="000F176F" w:rsidRDefault="00056C2D">
      <w:pPr>
        <w:pStyle w:val="ListParagraph"/>
        <w:numPr>
          <w:ilvl w:val="0"/>
          <w:numId w:val="17"/>
        </w:numPr>
      </w:pPr>
      <w:r>
        <w:t>Administrator clicks “Create tournament” button</w:t>
      </w:r>
    </w:p>
    <w:p w:rsidR="000F176F" w:rsidRDefault="00056C2D">
      <w:pPr>
        <w:pStyle w:val="ListParagraph"/>
        <w:numPr>
          <w:ilvl w:val="0"/>
          <w:numId w:val="17"/>
        </w:numPr>
      </w:pPr>
      <w:r>
        <w:t>System displays available registered players on the right</w:t>
      </w:r>
    </w:p>
    <w:p w:rsidR="000F176F" w:rsidRDefault="00056C2D">
      <w:pPr>
        <w:pStyle w:val="ListParagraph"/>
        <w:numPr>
          <w:ilvl w:val="0"/>
          <w:numId w:val="17"/>
        </w:numPr>
      </w:pPr>
      <w:r>
        <w:t>Administrator picks 8 players one by one</w:t>
      </w:r>
    </w:p>
    <w:p w:rsidR="000F176F" w:rsidRDefault="00056C2D">
      <w:pPr>
        <w:pStyle w:val="ListParagraph"/>
        <w:numPr>
          <w:ilvl w:val="0"/>
          <w:numId w:val="17"/>
        </w:numPr>
      </w:pPr>
      <w:r>
        <w:t>After each selected player, system removes the player from the list</w:t>
      </w:r>
    </w:p>
    <w:p w:rsidR="000F176F" w:rsidRDefault="00056C2D">
      <w:pPr>
        <w:pStyle w:val="ListParagraph"/>
        <w:numPr>
          <w:ilvl w:val="0"/>
          <w:numId w:val="17"/>
        </w:numPr>
      </w:pPr>
      <w:r>
        <w:t>When reached 8 selected players, system saves the data and redisplays the entire list</w:t>
      </w:r>
    </w:p>
    <w:p w:rsidR="000F176F" w:rsidRDefault="00056C2D">
      <w:r>
        <w:t xml:space="preserve">Extensions: </w:t>
      </w:r>
    </w:p>
    <w:p w:rsidR="000F176F" w:rsidRDefault="00056C2D">
      <w:r>
        <w:t>In case administrator proceeds to another operation before finishing the selection of 8 players</w:t>
      </w:r>
    </w:p>
    <w:p w:rsidR="000F176F" w:rsidRDefault="00056C2D">
      <w:pPr>
        <w:pStyle w:val="ListParagraph"/>
        <w:numPr>
          <w:ilvl w:val="0"/>
          <w:numId w:val="18"/>
        </w:numPr>
      </w:pPr>
      <w:r>
        <w:t>System forbids the operation, displays warning window</w:t>
      </w:r>
    </w:p>
    <w:p w:rsidR="000F176F" w:rsidRDefault="00056C2D">
      <w:pPr>
        <w:pStyle w:val="ListParagraph"/>
        <w:numPr>
          <w:ilvl w:val="0"/>
          <w:numId w:val="18"/>
        </w:numPr>
      </w:pPr>
      <w:r>
        <w:t>Return to step 6</w:t>
      </w:r>
    </w:p>
    <w:p w:rsidR="000F176F" w:rsidRDefault="00056C2D">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imi\AppData\Local\Microsoft\Windows\INetCache\Content.Word\usecase.png"/>
                    <pic:cNvPicPr>
                      <a:picLocks noChangeAspect="1" noChangeArrowheads="1"/>
                    </pic:cNvPicPr>
                  </pic:nvPicPr>
                  <pic:blipFill>
                    <a:blip r:embed="rId8"/>
                    <a:stretch>
                      <a:fillRect/>
                    </a:stretch>
                  </pic:blipFill>
                  <pic:spPr bwMode="auto">
                    <a:xfrm>
                      <a:off x="0" y="0"/>
                      <a:ext cx="5200015" cy="8388350"/>
                    </a:xfrm>
                    <a:prstGeom prst="rect">
                      <a:avLst/>
                    </a:prstGeom>
                  </pic:spPr>
                </pic:pic>
              </a:graphicData>
            </a:graphic>
          </wp:inline>
        </w:drawing>
      </w:r>
    </w:p>
    <w:p w:rsidR="000F176F" w:rsidRDefault="00056C2D">
      <w:pPr>
        <w:pStyle w:val="Title"/>
        <w:jc w:val="both"/>
        <w:rPr>
          <w:rFonts w:ascii="Times New Roman" w:hAnsi="Times New Roman"/>
        </w:rPr>
      </w:pPr>
      <w:bookmarkStart w:id="35" w:name="_Toc509773702"/>
      <w:bookmarkStart w:id="36" w:name="_Toc509778653"/>
      <w:r>
        <w:rPr>
          <w:rFonts w:ascii="Times New Roman" w:hAnsi="Times New Roman"/>
        </w:rPr>
        <w:lastRenderedPageBreak/>
        <w:t>3. System Architectural Design</w:t>
      </w:r>
      <w:bookmarkEnd w:id="35"/>
      <w:bookmarkEnd w:id="36"/>
    </w:p>
    <w:p w:rsidR="000F176F" w:rsidRDefault="000F176F">
      <w:pPr>
        <w:spacing w:line="240" w:lineRule="auto"/>
        <w:jc w:val="both"/>
        <w:rPr>
          <w:i/>
          <w:color w:val="943634" w:themeColor="accent2" w:themeShade="BF"/>
          <w:sz w:val="24"/>
        </w:rPr>
      </w:pPr>
    </w:p>
    <w:p w:rsidR="000F176F" w:rsidRDefault="00056C2D">
      <w:pPr>
        <w:spacing w:line="240" w:lineRule="auto"/>
        <w:jc w:val="both"/>
        <w:rPr>
          <w:b/>
          <w:sz w:val="28"/>
        </w:rPr>
      </w:pPr>
      <w:r>
        <w:rPr>
          <w:b/>
          <w:sz w:val="28"/>
        </w:rPr>
        <w:t>3.1 Architectural Pattern Description</w:t>
      </w:r>
    </w:p>
    <w:p w:rsidR="000F176F" w:rsidRDefault="00056C2D">
      <w:pPr>
        <w:spacing w:line="240" w:lineRule="auto"/>
        <w:jc w:val="both"/>
      </w:pPr>
      <w:r>
        <w:t xml:space="preserve">Three-tier architecture is a client–server software architecture pattern in which the user interface (presentation), functional process logic ("business rules"), computer data storage and data access are developed and maintained as independent modules, most often on separate platforms. </w:t>
      </w:r>
    </w:p>
    <w:p w:rsidR="000F176F" w:rsidRDefault="000F176F">
      <w:pPr>
        <w:spacing w:line="240" w:lineRule="auto"/>
        <w:jc w:val="both"/>
      </w:pPr>
    </w:p>
    <w:p w:rsidR="000F176F" w:rsidRDefault="00056C2D">
      <w:pPr>
        <w:spacing w:line="240" w:lineRule="auto"/>
        <w:jc w:val="both"/>
      </w:pPr>
      <w:r>
        <w:t>Apart from the usual advantages of modular software with well-defined interfaces, the three-tier architecture is intended to allow any of the three tiers to be upgraded or replaced independently in response to changes in requirements or technology. For example, a change of operating system in the presentation tier would only affect the user interface code.</w:t>
      </w:r>
    </w:p>
    <w:p w:rsidR="000F176F" w:rsidRDefault="000F176F">
      <w:pPr>
        <w:spacing w:line="240" w:lineRule="auto"/>
        <w:jc w:val="both"/>
      </w:pPr>
    </w:p>
    <w:p w:rsidR="000F176F" w:rsidRDefault="00056C2D">
      <w:pPr>
        <w:spacing w:line="240" w:lineRule="auto"/>
        <w:jc w:val="both"/>
      </w:pPr>
      <w:r>
        <w:t>Typically, the user interface runs on a desktop PC or workstation and uses a standard graphical user interface, functional process logic that may consist of one or more separate modules running on a workstation or application server, and an RDBMS on a database server or mainframe that contains the computer data storage logic. The middle tier may be multitiered itself (in which case the overall architecture is called an "n-tier architecture").</w:t>
      </w:r>
    </w:p>
    <w:p w:rsidR="000F176F" w:rsidRDefault="000F176F">
      <w:pPr>
        <w:spacing w:line="240" w:lineRule="auto"/>
        <w:jc w:val="both"/>
      </w:pPr>
    </w:p>
    <w:p w:rsidR="000F176F" w:rsidRDefault="00056C2D">
      <w:pPr>
        <w:spacing w:line="240" w:lineRule="auto"/>
        <w:jc w:val="both"/>
      </w:pPr>
      <w:r>
        <w:t>Three-tier architecture:</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Presentation tier</w:t>
      </w:r>
    </w:p>
    <w:p w:rsidR="000F176F" w:rsidRDefault="00056C2D">
      <w:pPr>
        <w:spacing w:line="240" w:lineRule="auto"/>
        <w:jc w:val="both"/>
      </w:pPr>
      <w:r>
        <w:t xml:space="preserve">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w:t>
      </w:r>
      <w:proofErr w:type="gramStart"/>
      <w:r>
        <w:t>a layer which users</w:t>
      </w:r>
      <w:proofErr w:type="gramEnd"/>
      <w:r>
        <w:t xml:space="preserve"> can access directly (such as a web page, or an operating system's GUI).</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Application tier (business logic, logic tier, or middle tier)</w:t>
      </w:r>
    </w:p>
    <w:p w:rsidR="000F176F" w:rsidRDefault="00056C2D">
      <w:pPr>
        <w:spacing w:line="240" w:lineRule="auto"/>
        <w:jc w:val="both"/>
      </w:pPr>
      <w:r>
        <w:t>The logical tier is pulled out from the presentation tier and, as its own layer, it controls an application’s functionality by performing detailed processing.</w:t>
      </w:r>
    </w:p>
    <w:p w:rsidR="000F176F" w:rsidRDefault="000F176F">
      <w:pPr>
        <w:spacing w:line="240" w:lineRule="auto"/>
        <w:jc w:val="both"/>
      </w:pPr>
    </w:p>
    <w:p w:rsidR="000F176F" w:rsidRDefault="00056C2D">
      <w:pPr>
        <w:pStyle w:val="ListParagraph"/>
        <w:numPr>
          <w:ilvl w:val="0"/>
          <w:numId w:val="19"/>
        </w:numPr>
        <w:spacing w:line="240" w:lineRule="auto"/>
        <w:jc w:val="both"/>
        <w:rPr>
          <w:b/>
        </w:rPr>
      </w:pPr>
      <w:r>
        <w:rPr>
          <w:b/>
        </w:rPr>
        <w:t>Data tier</w:t>
      </w:r>
    </w:p>
    <w:p w:rsidR="000F176F" w:rsidRDefault="00056C2D">
      <w:pPr>
        <w:spacing w:line="240" w:lineRule="auto"/>
        <w:jc w:val="both"/>
      </w:pPr>
      <w:r>
        <w:t>The data tier includes the data persistence mechanisms (database servers, file shares, etc.)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0F176F" w:rsidRDefault="000F176F">
      <w:pPr>
        <w:spacing w:line="240" w:lineRule="auto"/>
        <w:jc w:val="both"/>
        <w:rPr>
          <w:i/>
          <w:color w:val="943634" w:themeColor="accent2" w:themeShade="BF"/>
          <w:sz w:val="24"/>
        </w:rPr>
      </w:pPr>
    </w:p>
    <w:p w:rsidR="000F176F" w:rsidRDefault="00056C2D">
      <w:pPr>
        <w:spacing w:line="240" w:lineRule="auto"/>
        <w:jc w:val="both"/>
        <w:rPr>
          <w:b/>
          <w:sz w:val="28"/>
        </w:rPr>
      </w:pPr>
      <w:r>
        <w:rPr>
          <w:b/>
          <w:sz w:val="28"/>
        </w:rPr>
        <w:t>3.2 Diagrams</w:t>
      </w:r>
    </w:p>
    <w:p w:rsidR="000F176F" w:rsidRDefault="00056C2D">
      <w:r>
        <w:t>The next figure shows a package diagram, and a package diagram with a representation of what classes they contain. Detailed class communication is given in the chapter Class Diagram.</w:t>
      </w:r>
    </w:p>
    <w:p w:rsidR="000F176F" w:rsidRDefault="00421C54">
      <w:pPr>
        <w:spacing w:line="240" w:lineRule="auto"/>
        <w:jc w:val="both"/>
        <w:rPr>
          <w:b/>
        </w:rPr>
      </w:pPr>
      <w:r>
        <w:rPr>
          <w:noProof/>
        </w:rPr>
        <w:lastRenderedPageBreak/>
        <w:drawing>
          <wp:inline distT="0" distB="0" distL="0" distR="0">
            <wp:extent cx="5943600" cy="8097222"/>
            <wp:effectExtent l="0" t="0" r="0" b="0"/>
            <wp:docPr id="8" name="Picture 8" descr="C:\Users\timi\AppData\Local\Microsoft\Windows\INetCache\Content.Word\Pack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Package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97222"/>
                    </a:xfrm>
                    <a:prstGeom prst="rect">
                      <a:avLst/>
                    </a:prstGeom>
                    <a:noFill/>
                    <a:ln>
                      <a:noFill/>
                    </a:ln>
                  </pic:spPr>
                </pic:pic>
              </a:graphicData>
            </a:graphic>
          </wp:inline>
        </w:drawing>
      </w:r>
    </w:p>
    <w:p w:rsidR="000F176F" w:rsidRDefault="000F176F">
      <w:pPr>
        <w:spacing w:line="240" w:lineRule="auto"/>
        <w:jc w:val="both"/>
        <w:rPr>
          <w:b/>
        </w:rPr>
      </w:pPr>
    </w:p>
    <w:p w:rsidR="000F176F" w:rsidRDefault="00056C2D">
      <w:pPr>
        <w:spacing w:line="240" w:lineRule="auto"/>
        <w:jc w:val="both"/>
      </w:pPr>
      <w:r>
        <w:t xml:space="preserve">The system would be way too complex and repetitive to display </w:t>
      </w:r>
      <w:proofErr w:type="gramStart"/>
      <w:r>
        <w:t>as a whole on</w:t>
      </w:r>
      <w:proofErr w:type="gramEnd"/>
      <w:r>
        <w:t xml:space="preserve"> a single component diagram so the next figure demonstrates the main idea of the interfaces between layers and how the communication takes place.</w:t>
      </w:r>
    </w:p>
    <w:p w:rsidR="000F176F" w:rsidRDefault="00056C2D">
      <w:pPr>
        <w:spacing w:line="240" w:lineRule="auto"/>
        <w:jc w:val="both"/>
      </w:pPr>
      <w:r>
        <w:t>Let’s take for example the components related to the log in action.</w:t>
      </w:r>
    </w:p>
    <w:p w:rsidR="000F176F" w:rsidRDefault="00056C2D">
      <w:pPr>
        <w:spacing w:line="240" w:lineRule="auto"/>
        <w:jc w:val="both"/>
      </w:pPr>
      <w:r>
        <w:rPr>
          <w:noProof/>
        </w:rPr>
        <w:drawing>
          <wp:inline distT="0" distB="5080" distL="0" distR="0">
            <wp:extent cx="5943600" cy="3061970"/>
            <wp:effectExtent l="0" t="0" r="0" b="0"/>
            <wp:docPr id="3" name="Picture 5" descr="C:\Users\timi\AppData\Local\Microsoft\Windows\INetCache\Content.Wor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timi\AppData\Local\Microsoft\Windows\INetCache\Content.Word\Component (1).png"/>
                    <pic:cNvPicPr>
                      <a:picLocks noChangeAspect="1" noChangeArrowheads="1"/>
                    </pic:cNvPicPr>
                  </pic:nvPicPr>
                  <pic:blipFill>
                    <a:blip r:embed="rId10"/>
                    <a:stretch>
                      <a:fillRect/>
                    </a:stretch>
                  </pic:blipFill>
                  <pic:spPr bwMode="auto">
                    <a:xfrm>
                      <a:off x="0" y="0"/>
                      <a:ext cx="5943600" cy="3061970"/>
                    </a:xfrm>
                    <a:prstGeom prst="rect">
                      <a:avLst/>
                    </a:prstGeom>
                  </pic:spPr>
                </pic:pic>
              </a:graphicData>
            </a:graphic>
          </wp:inline>
        </w:drawing>
      </w:r>
    </w:p>
    <w:p w:rsidR="000F176F" w:rsidRDefault="00056C2D">
      <w:pPr>
        <w:spacing w:line="240" w:lineRule="auto"/>
        <w:jc w:val="both"/>
      </w:pPr>
      <w:r>
        <w:t xml:space="preserve">As the figure shows, we have the </w:t>
      </w:r>
      <w:proofErr w:type="spellStart"/>
      <w:r>
        <w:t>MainWindow</w:t>
      </w:r>
      <w:proofErr w:type="spellEnd"/>
      <w:r>
        <w:t xml:space="preserve"> component, which represents part of the user interface. This uses the interface “Log in service” provided by one of the Business layer components, in this case, Login. This latter component processes the request and by using the interface “Retrieve User Data” provided by one of the data access object components, processes it. The </w:t>
      </w:r>
      <w:proofErr w:type="spellStart"/>
      <w:r>
        <w:t>UserDAO</w:t>
      </w:r>
      <w:proofErr w:type="spellEnd"/>
      <w:r>
        <w:t xml:space="preserve"> accesses the Database by reading data from it, mainly by a </w:t>
      </w:r>
      <w:proofErr w:type="spellStart"/>
      <w:r>
        <w:t>DbConnection</w:t>
      </w:r>
      <w:proofErr w:type="spellEnd"/>
      <w:r>
        <w:t xml:space="preserve"> component. The </w:t>
      </w:r>
      <w:proofErr w:type="spellStart"/>
      <w:r>
        <w:t>DbConnection</w:t>
      </w:r>
      <w:proofErr w:type="spellEnd"/>
      <w:r>
        <w:t xml:space="preserve"> communicates with the Database by the “Execute Query” interface.</w:t>
      </w:r>
    </w:p>
    <w:p w:rsidR="000F176F" w:rsidRDefault="00056C2D">
      <w:pPr>
        <w:spacing w:line="240" w:lineRule="auto"/>
        <w:jc w:val="both"/>
      </w:pPr>
      <w:r>
        <w:t>This is an example which can be made general on the process flow of most actions of the system: the interfaces used are provided by one of the components in the layer below.</w:t>
      </w:r>
    </w:p>
    <w:p w:rsidR="000F176F" w:rsidRDefault="00056C2D">
      <w:pPr>
        <w:spacing w:line="240" w:lineRule="auto"/>
        <w:jc w:val="both"/>
      </w:pPr>
      <w:r>
        <w:t>Deployment diagram:</w:t>
      </w:r>
    </w:p>
    <w:p w:rsidR="000F176F" w:rsidRDefault="00056C2D">
      <w:pPr>
        <w:spacing w:line="240" w:lineRule="auto"/>
        <w:jc w:val="both"/>
      </w:pPr>
      <w:r>
        <w:rPr>
          <w:noProof/>
        </w:rPr>
        <w:lastRenderedPageBreak/>
        <w:drawing>
          <wp:inline distT="0" distB="6985" distL="0" distR="0">
            <wp:extent cx="5257800" cy="3479165"/>
            <wp:effectExtent l="0" t="0" r="0" b="0"/>
            <wp:docPr id="4" name="Picture 6" descr="C:\Users\timi\AppData\Local\Microsoft\Windows\INetCache\Content.Word\Deploy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timi\AppData\Local\Microsoft\Windows\INetCache\Content.Word\Deployment (1).png"/>
                    <pic:cNvPicPr>
                      <a:picLocks noChangeAspect="1" noChangeArrowheads="1"/>
                    </pic:cNvPicPr>
                  </pic:nvPicPr>
                  <pic:blipFill>
                    <a:blip r:embed="rId11"/>
                    <a:stretch>
                      <a:fillRect/>
                    </a:stretch>
                  </pic:blipFill>
                  <pic:spPr bwMode="auto">
                    <a:xfrm>
                      <a:off x="0" y="0"/>
                      <a:ext cx="5257800" cy="3479165"/>
                    </a:xfrm>
                    <a:prstGeom prst="rect">
                      <a:avLst/>
                    </a:prstGeom>
                  </pic:spPr>
                </pic:pic>
              </a:graphicData>
            </a:graphic>
          </wp:inline>
        </w:drawing>
      </w:r>
    </w:p>
    <w:p w:rsidR="000F176F" w:rsidRDefault="00056C2D">
      <w:pPr>
        <w:spacing w:line="240" w:lineRule="auto"/>
        <w:jc w:val="both"/>
      </w:pPr>
      <w:r>
        <w:t xml:space="preserve">All the application except the database should be on the User’s personal computer. These communicate with the </w:t>
      </w:r>
      <w:proofErr w:type="spellStart"/>
      <w:r>
        <w:t>served</w:t>
      </w:r>
      <w:proofErr w:type="spellEnd"/>
      <w:r>
        <w:t xml:space="preserve"> database, served by MS SQL Server. As a further improvement, this database could be hosted online.</w:t>
      </w:r>
    </w:p>
    <w:p w:rsidR="000F176F" w:rsidRDefault="000F176F">
      <w:pPr>
        <w:spacing w:line="240" w:lineRule="auto"/>
        <w:jc w:val="both"/>
      </w:pPr>
    </w:p>
    <w:p w:rsidR="000F176F" w:rsidRDefault="000F176F">
      <w:pPr>
        <w:spacing w:line="240" w:lineRule="auto"/>
        <w:jc w:val="both"/>
      </w:pPr>
    </w:p>
    <w:p w:rsidR="000F176F" w:rsidRDefault="00056C2D">
      <w:pPr>
        <w:pStyle w:val="Title"/>
        <w:jc w:val="both"/>
        <w:rPr>
          <w:rFonts w:ascii="Times New Roman" w:hAnsi="Times New Roman"/>
        </w:rPr>
      </w:pPr>
      <w:bookmarkStart w:id="37" w:name="_Toc509773703"/>
      <w:bookmarkStart w:id="38" w:name="_Toc509778654"/>
      <w:r>
        <w:rPr>
          <w:rFonts w:ascii="Times New Roman" w:hAnsi="Times New Roman"/>
        </w:rPr>
        <w:t>4. UML Sequence Diagrams</w:t>
      </w:r>
      <w:bookmarkEnd w:id="37"/>
      <w:bookmarkEnd w:id="38"/>
    </w:p>
    <w:p w:rsidR="00FA23F2" w:rsidRPr="00FA23F2" w:rsidRDefault="00FA23F2" w:rsidP="00FA23F2">
      <w:r>
        <w:t>User interaction sequence diagram of logging in:</w:t>
      </w:r>
    </w:p>
    <w:p w:rsidR="00FA23F2" w:rsidRDefault="00FA23F2" w:rsidP="00FA23F2">
      <w:r>
        <w:rPr>
          <w:noProof/>
        </w:rPr>
        <w:lastRenderedPageBreak/>
        <w:drawing>
          <wp:inline distT="0" distB="0" distL="0" distR="0">
            <wp:extent cx="5181600" cy="4419600"/>
            <wp:effectExtent l="0" t="0" r="0" b="0"/>
            <wp:docPr id="7" name="Picture 7" descr="https://scontent-otp1-1.xx.fbcdn.net/v/t34.0-12/29345171_10215750352732344_54066762_n.jpg?_nc_cat=0&amp;oh=e65a855bf65352b2bf8d0884c9f37e8a&amp;oe=5AB99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34.0-12/29345171_10215750352732344_54066762_n.jpg?_nc_cat=0&amp;oh=e65a855bf65352b2bf8d0884c9f37e8a&amp;oe=5AB99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419600"/>
                    </a:xfrm>
                    <a:prstGeom prst="rect">
                      <a:avLst/>
                    </a:prstGeom>
                    <a:noFill/>
                    <a:ln>
                      <a:noFill/>
                    </a:ln>
                  </pic:spPr>
                </pic:pic>
              </a:graphicData>
            </a:graphic>
          </wp:inline>
        </w:drawing>
      </w:r>
    </w:p>
    <w:p w:rsidR="00FA23F2" w:rsidRPr="00FA23F2" w:rsidRDefault="00FA23F2" w:rsidP="00FA23F2">
      <w:r>
        <w:t>Administrator interaction sequence diagram for logging in and connecting to the database:</w:t>
      </w:r>
      <w:bookmarkStart w:id="39" w:name="_GoBack"/>
      <w:bookmarkEnd w:id="39"/>
    </w:p>
    <w:p w:rsidR="000F176F" w:rsidRDefault="00056C2D">
      <w:pPr>
        <w:spacing w:line="240" w:lineRule="auto"/>
        <w:jc w:val="both"/>
        <w:rPr>
          <w:i/>
          <w:color w:val="943634" w:themeColor="accent2" w:themeShade="BF"/>
          <w:sz w:val="24"/>
        </w:rPr>
      </w:pPr>
      <w:r>
        <w:rPr>
          <w:noProof/>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430911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a:stretch>
                      <a:fillRect/>
                    </a:stretch>
                  </pic:blipFill>
                  <pic:spPr bwMode="auto">
                    <a:xfrm>
                      <a:off x="0" y="0"/>
                      <a:ext cx="5943600" cy="4309110"/>
                    </a:xfrm>
                    <a:prstGeom prst="rect">
                      <a:avLst/>
                    </a:prstGeom>
                  </pic:spPr>
                </pic:pic>
              </a:graphicData>
            </a:graphic>
          </wp:anchor>
        </w:drawing>
      </w:r>
    </w:p>
    <w:p w:rsidR="000F176F" w:rsidRDefault="00056C2D">
      <w:pPr>
        <w:pStyle w:val="Title"/>
        <w:jc w:val="both"/>
        <w:rPr>
          <w:rFonts w:ascii="Times New Roman" w:hAnsi="Times New Roman"/>
        </w:rPr>
      </w:pPr>
      <w:bookmarkStart w:id="40" w:name="_Toc509773704"/>
      <w:bookmarkStart w:id="41" w:name="_Toc509778655"/>
      <w:r>
        <w:rPr>
          <w:rFonts w:ascii="Times New Roman" w:hAnsi="Times New Roman"/>
        </w:rPr>
        <w:t>5. Class Design</w:t>
      </w:r>
      <w:bookmarkEnd w:id="40"/>
      <w:bookmarkEnd w:id="41"/>
    </w:p>
    <w:p w:rsidR="000F176F" w:rsidRDefault="000F176F">
      <w:pPr>
        <w:spacing w:line="240" w:lineRule="auto"/>
        <w:jc w:val="both"/>
        <w:rPr>
          <w:b/>
          <w:sz w:val="28"/>
        </w:rPr>
      </w:pPr>
    </w:p>
    <w:p w:rsidR="000F176F" w:rsidRDefault="00056C2D">
      <w:pPr>
        <w:spacing w:line="240" w:lineRule="auto"/>
        <w:jc w:val="both"/>
        <w:rPr>
          <w:b/>
        </w:rPr>
      </w:pPr>
      <w:r>
        <w:rPr>
          <w:b/>
          <w:sz w:val="28"/>
        </w:rPr>
        <w:t>5.1 Design Patterns Description</w:t>
      </w:r>
    </w:p>
    <w:p w:rsidR="000F176F" w:rsidRDefault="000F176F">
      <w:pPr>
        <w:spacing w:line="240" w:lineRule="auto"/>
        <w:jc w:val="both"/>
      </w:pPr>
    </w:p>
    <w:p w:rsidR="000F176F" w:rsidRDefault="00056C2D">
      <w:pPr>
        <w:spacing w:line="240" w:lineRule="auto"/>
        <w:jc w:val="both"/>
      </w:pPr>
      <w:r>
        <w:t xml:space="preserve">The database class implements the singleton design pattern. We need it to be a singleton </w:t>
      </w:r>
      <w:proofErr w:type="gramStart"/>
      <w:r>
        <w:t>in order to</w:t>
      </w:r>
      <w:proofErr w:type="gramEnd"/>
      <w:r>
        <w:t xml:space="preserve"> not have multiple instances of the database connection.</w:t>
      </w:r>
    </w:p>
    <w:p w:rsidR="000F176F" w:rsidRDefault="000F176F">
      <w:pPr>
        <w:spacing w:line="240" w:lineRule="auto"/>
        <w:jc w:val="both"/>
      </w:pPr>
    </w:p>
    <w:p w:rsidR="000F176F" w:rsidRDefault="000F176F">
      <w:pPr>
        <w:spacing w:line="240" w:lineRule="auto"/>
        <w:jc w:val="both"/>
      </w:pPr>
    </w:p>
    <w:p w:rsidR="000F176F" w:rsidRDefault="00056C2D">
      <w:pPr>
        <w:spacing w:line="240" w:lineRule="auto"/>
        <w:jc w:val="both"/>
        <w:rPr>
          <w:b/>
          <w:sz w:val="28"/>
        </w:rPr>
      </w:pPr>
      <w:r>
        <w:rPr>
          <w:b/>
          <w:sz w:val="28"/>
        </w:rPr>
        <w:t>5.2 UML Class Diagram</w:t>
      </w:r>
    </w:p>
    <w:p w:rsidR="00FA23F2" w:rsidRDefault="00FA23F2">
      <w:pPr>
        <w:spacing w:line="240" w:lineRule="auto"/>
        <w:jc w:val="both"/>
        <w:rPr>
          <w:b/>
          <w:sz w:val="28"/>
        </w:rPr>
      </w:pPr>
    </w:p>
    <w:p w:rsidR="00FA23F2" w:rsidRDefault="00FA23F2" w:rsidP="00FA23F2">
      <w:r>
        <w:t>A basic class diagram with many classes and methods missing is presented below. This is to show how the interaction takes place within the application. Classes grouped together, being in the same package can be considered of having a similar structure.</w:t>
      </w:r>
    </w:p>
    <w:p w:rsidR="000F176F" w:rsidRDefault="00FA23F2">
      <w:pPr>
        <w:spacing w:line="240" w:lineRule="auto"/>
        <w:jc w:val="both"/>
      </w:pPr>
      <w:r>
        <w:rPr>
          <w:noProof/>
        </w:rPr>
        <w:lastRenderedPageBreak/>
        <w:drawing>
          <wp:inline distT="0" distB="0" distL="0" distR="0">
            <wp:extent cx="5609590" cy="3114717"/>
            <wp:effectExtent l="0" t="0" r="0" b="9525"/>
            <wp:docPr id="9" name="Picture 9" descr="C:\Users\timi\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i\AppData\Local\Microsoft\Windows\INetCache\Content.Word\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718" cy="3118675"/>
                    </a:xfrm>
                    <a:prstGeom prst="rect">
                      <a:avLst/>
                    </a:prstGeom>
                    <a:noFill/>
                    <a:ln>
                      <a:noFill/>
                    </a:ln>
                  </pic:spPr>
                </pic:pic>
              </a:graphicData>
            </a:graphic>
          </wp:inline>
        </w:drawing>
      </w:r>
    </w:p>
    <w:p w:rsidR="000F176F" w:rsidRDefault="00056C2D">
      <w:pPr>
        <w:pStyle w:val="Title"/>
        <w:numPr>
          <w:ilvl w:val="0"/>
          <w:numId w:val="16"/>
        </w:numPr>
        <w:jc w:val="both"/>
        <w:rPr>
          <w:rFonts w:ascii="Times New Roman" w:hAnsi="Times New Roman"/>
        </w:rPr>
      </w:pPr>
      <w:bookmarkStart w:id="42" w:name="_Toc509773705"/>
      <w:bookmarkStart w:id="43" w:name="_Toc509778656"/>
      <w:r>
        <w:rPr>
          <w:rFonts w:ascii="Times New Roman" w:hAnsi="Times New Roman"/>
        </w:rPr>
        <w:t>Data Model</w:t>
      </w:r>
      <w:bookmarkEnd w:id="42"/>
      <w:bookmarkEnd w:id="43"/>
      <w:r>
        <w:rPr>
          <w:rFonts w:ascii="Times New Roman" w:hAnsi="Times New Roman"/>
        </w:rPr>
        <w:t xml:space="preserve"> </w:t>
      </w:r>
    </w:p>
    <w:p w:rsidR="000F176F" w:rsidRDefault="00056C2D">
      <w:r>
        <w:t xml:space="preserve">The data model consists of 4 tables, conceptually the same as our Entity classes. </w:t>
      </w:r>
    </w:p>
    <w:p w:rsidR="000F176F" w:rsidRDefault="00056C2D">
      <w:r>
        <w:t>The database diagram looks like the following:</w:t>
      </w:r>
    </w:p>
    <w:p w:rsidR="000F176F" w:rsidRDefault="00056C2D">
      <w:r>
        <w:rPr>
          <w:noProof/>
        </w:rPr>
        <w:drawing>
          <wp:inline distT="0" distB="5080" distL="0" distR="0">
            <wp:extent cx="5943600" cy="321437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5"/>
                    <a:stretch>
                      <a:fillRect/>
                    </a:stretch>
                  </pic:blipFill>
                  <pic:spPr bwMode="auto">
                    <a:xfrm>
                      <a:off x="0" y="0"/>
                      <a:ext cx="5943600" cy="3214370"/>
                    </a:xfrm>
                    <a:prstGeom prst="rect">
                      <a:avLst/>
                    </a:prstGeom>
                  </pic:spPr>
                </pic:pic>
              </a:graphicData>
            </a:graphic>
          </wp:inline>
        </w:drawing>
      </w:r>
    </w:p>
    <w:p w:rsidR="000F176F" w:rsidRDefault="00056C2D">
      <w:r>
        <w:t>Table Users contains all the users of the systems, players and administrators as well. It contains their e-mail (with which the login is executed) a name to display</w:t>
      </w:r>
    </w:p>
    <w:p w:rsidR="000F176F" w:rsidRDefault="00056C2D">
      <w:r>
        <w:t>The Tournament class represents the model for the tournament and it holds the information that belongs to it, the name in this case.</w:t>
      </w:r>
    </w:p>
    <w:p w:rsidR="000F176F" w:rsidRDefault="00056C2D">
      <w:r>
        <w:t>The Match class is the model that represents the match and it is part of a tournament. Besides the tournament it holds information about the two players that take part in a match.</w:t>
      </w:r>
    </w:p>
    <w:p w:rsidR="000F176F" w:rsidRDefault="00056C2D">
      <w:r>
        <w:t>The Game table represents the game that is played. It holds information about the scores and all games belong to a match.</w:t>
      </w:r>
    </w:p>
    <w:p w:rsidR="000F176F" w:rsidRDefault="000F176F">
      <w:pPr>
        <w:spacing w:line="240" w:lineRule="auto"/>
        <w:jc w:val="both"/>
        <w:rPr>
          <w:i/>
          <w:color w:val="943634" w:themeColor="accent2" w:themeShade="BF"/>
          <w:sz w:val="24"/>
        </w:rPr>
      </w:pPr>
    </w:p>
    <w:p w:rsidR="000F176F" w:rsidRDefault="000F176F">
      <w:pPr>
        <w:spacing w:line="240" w:lineRule="auto"/>
        <w:jc w:val="both"/>
        <w:rPr>
          <w:i/>
          <w:color w:val="943634" w:themeColor="accent2" w:themeShade="BF"/>
        </w:rPr>
      </w:pPr>
    </w:p>
    <w:p w:rsidR="000F176F" w:rsidRDefault="00056C2D">
      <w:pPr>
        <w:pStyle w:val="Title"/>
        <w:jc w:val="both"/>
      </w:pPr>
      <w:bookmarkStart w:id="44" w:name="_Toc509773706"/>
      <w:bookmarkStart w:id="45" w:name="_Toc509778657"/>
      <w:r>
        <w:rPr>
          <w:rFonts w:ascii="Times New Roman" w:hAnsi="Times New Roman"/>
        </w:rPr>
        <w:t>7. System Testing</w:t>
      </w:r>
      <w:bookmarkEnd w:id="44"/>
      <w:bookmarkEnd w:id="45"/>
    </w:p>
    <w:p w:rsidR="000F176F" w:rsidRDefault="000F176F">
      <w:pPr>
        <w:jc w:val="both"/>
      </w:pPr>
    </w:p>
    <w:p w:rsidR="000F176F" w:rsidRDefault="00056C2D">
      <w:pPr>
        <w:jc w:val="both"/>
      </w:pPr>
      <w:r>
        <w:t xml:space="preserve">The application code is tested via unit tests. Most methods that do database operations (DAOs) have been covered by unit tests from the beginning of development </w:t>
      </w:r>
      <w:proofErr w:type="gramStart"/>
      <w:r>
        <w:t>in order to</w:t>
      </w:r>
      <w:proofErr w:type="gramEnd"/>
      <w:r>
        <w:t xml:space="preserve"> have a good foundation to build the rest of the application on. These tests have been continuously </w:t>
      </w:r>
      <w:proofErr w:type="gramStart"/>
      <w:r>
        <w:t>ran</w:t>
      </w:r>
      <w:proofErr w:type="gramEnd"/>
      <w:r>
        <w:t xml:space="preserve"> during development to validate if changes made didn’t affect the parts of the code that were already working.</w:t>
      </w:r>
    </w:p>
    <w:p w:rsidR="000F176F" w:rsidRDefault="000F176F">
      <w:pPr>
        <w:spacing w:line="240" w:lineRule="auto"/>
        <w:jc w:val="both"/>
      </w:pPr>
    </w:p>
    <w:p w:rsidR="000F176F" w:rsidRDefault="000F176F">
      <w:pPr>
        <w:spacing w:line="240" w:lineRule="auto"/>
        <w:jc w:val="both"/>
      </w:pPr>
    </w:p>
    <w:p w:rsidR="000F176F" w:rsidRDefault="000F176F">
      <w:pPr>
        <w:spacing w:line="240" w:lineRule="auto"/>
        <w:jc w:val="both"/>
      </w:pPr>
    </w:p>
    <w:p w:rsidR="000F176F" w:rsidRDefault="00056C2D">
      <w:pPr>
        <w:pStyle w:val="Title"/>
        <w:numPr>
          <w:ilvl w:val="0"/>
          <w:numId w:val="14"/>
        </w:numPr>
        <w:jc w:val="both"/>
        <w:rPr>
          <w:rFonts w:ascii="Times New Roman" w:hAnsi="Times New Roman"/>
        </w:rPr>
      </w:pPr>
      <w:bookmarkStart w:id="46" w:name="_Toc509773707"/>
      <w:bookmarkStart w:id="47" w:name="_Toc509778658"/>
      <w:r>
        <w:rPr>
          <w:rFonts w:ascii="Times New Roman" w:hAnsi="Times New Roman"/>
        </w:rPr>
        <w:t>Bibliography</w:t>
      </w:r>
      <w:bookmarkEnd w:id="46"/>
      <w:bookmarkEnd w:id="47"/>
    </w:p>
    <w:p w:rsidR="000F176F" w:rsidRDefault="0068768E" w:rsidP="00731C4F">
      <w:pPr>
        <w:pStyle w:val="ListParagraph"/>
        <w:numPr>
          <w:ilvl w:val="0"/>
          <w:numId w:val="20"/>
        </w:numPr>
      </w:pPr>
      <w:hyperlink r:id="rId16">
        <w:r w:rsidR="00056C2D">
          <w:rPr>
            <w:rStyle w:val="InternetLink"/>
          </w:rPr>
          <w:t>https://en.wikipedia.org/wiki/Multitier_architecture</w:t>
        </w:r>
      </w:hyperlink>
    </w:p>
    <w:sectPr w:rsidR="000F176F">
      <w:headerReference w:type="default" r:id="rId17"/>
      <w:footerReference w:type="default" r:id="rId1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68E" w:rsidRDefault="0068768E">
      <w:pPr>
        <w:spacing w:line="240" w:lineRule="auto"/>
      </w:pPr>
      <w:r>
        <w:separator/>
      </w:r>
    </w:p>
  </w:endnote>
  <w:endnote w:type="continuationSeparator" w:id="0">
    <w:p w:rsidR="0068768E" w:rsidRDefault="00687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5" w:type="dxa"/>
      <w:tblCellMar>
        <w:left w:w="115" w:type="dxa"/>
      </w:tblCellMar>
      <w:tblLook w:val="0000" w:firstRow="0" w:lastRow="0" w:firstColumn="0" w:lastColumn="0" w:noHBand="0" w:noVBand="0"/>
    </w:tblPr>
    <w:tblGrid>
      <w:gridCol w:w="3161"/>
      <w:gridCol w:w="3162"/>
      <w:gridCol w:w="3162"/>
    </w:tblGrid>
    <w:tr w:rsidR="000F176F">
      <w:tc>
        <w:tcPr>
          <w:tcW w:w="3161" w:type="dxa"/>
          <w:shd w:val="clear" w:color="auto" w:fill="auto"/>
        </w:tcPr>
        <w:p w:rsidR="000F176F" w:rsidRDefault="000F176F">
          <w:pPr>
            <w:ind w:right="360"/>
          </w:pPr>
        </w:p>
      </w:tc>
      <w:tc>
        <w:tcPr>
          <w:tcW w:w="3162" w:type="dxa"/>
          <w:shd w:val="clear" w:color="auto" w:fill="auto"/>
        </w:tcPr>
        <w:p w:rsidR="000F176F" w:rsidRDefault="00056C2D">
          <w:pPr>
            <w:jc w:val="center"/>
          </w:pPr>
          <w:r>
            <w:rPr>
              <w:rFonts w:ascii="Symbol" w:eastAsia="Symbol" w:hAnsi="Symbol" w:cs="Symbol"/>
            </w:rPr>
            <w:t></w:t>
          </w:r>
          <w:r>
            <w:rPr>
              <w:rFonts w:ascii="Symbol" w:eastAsia="Symbol" w:hAnsi="Symbol" w:cs="Symbol"/>
            </w:rPr>
            <w:fldChar w:fldCharType="begin"/>
          </w:r>
          <w:r>
            <w:rPr>
              <w:rFonts w:ascii="Symbol" w:eastAsia="Symbol" w:hAnsi="Symbol" w:cs="Symbol"/>
            </w:rPr>
            <w:instrText>DOCPROPERTY "Company"</w:instrText>
          </w:r>
          <w:r>
            <w:rPr>
              <w:rFonts w:ascii="Symbol" w:eastAsia="Symbol" w:hAnsi="Symbol" w:cs="Symbol"/>
            </w:rPr>
            <w:fldChar w:fldCharType="separate"/>
          </w:r>
          <w:r w:rsidR="00421C54">
            <w:rPr>
              <w:rFonts w:ascii="Symbol" w:eastAsia="Symbol" w:hAnsi="Symbol" w:cs="Symbol"/>
            </w:rPr>
            <w:t>UTCN</w:t>
          </w:r>
          <w:r>
            <w:rPr>
              <w:rFonts w:ascii="Symbol" w:eastAsia="Symbol" w:hAnsi="Symbol" w:cs="Symbol"/>
            </w:rPr>
            <w:fldChar w:fldCharType="end"/>
          </w:r>
          <w:r>
            <w:t xml:space="preserve">, </w:t>
          </w:r>
          <w:r>
            <w:fldChar w:fldCharType="begin"/>
          </w:r>
          <w:r>
            <w:instrText>DATE \@"yyyy"</w:instrText>
          </w:r>
          <w:r>
            <w:fldChar w:fldCharType="separate"/>
          </w:r>
          <w:r w:rsidR="00421C54">
            <w:rPr>
              <w:noProof/>
            </w:rPr>
            <w:t>2018</w:t>
          </w:r>
          <w:r>
            <w:fldChar w:fldCharType="end"/>
          </w:r>
        </w:p>
      </w:tc>
      <w:tc>
        <w:tcPr>
          <w:tcW w:w="3162" w:type="dxa"/>
          <w:shd w:val="clear" w:color="auto" w:fill="auto"/>
        </w:tcPr>
        <w:p w:rsidR="000F176F" w:rsidRDefault="00056C2D">
          <w:pPr>
            <w:jc w:val="right"/>
          </w:pPr>
          <w:r>
            <w:t xml:space="preserve">Page </w:t>
          </w:r>
          <w:r>
            <w:rPr>
              <w:rStyle w:val="PageNumber"/>
            </w:rPr>
            <w:fldChar w:fldCharType="begin"/>
          </w:r>
          <w:r>
            <w:rPr>
              <w:rStyle w:val="PageNumber"/>
            </w:rPr>
            <w:instrText>PAGE</w:instrText>
          </w:r>
          <w:r>
            <w:rPr>
              <w:rStyle w:val="PageNumber"/>
            </w:rPr>
            <w:fldChar w:fldCharType="separate"/>
          </w:r>
          <w:r w:rsidR="00421C54">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sidR="00421C54">
            <w:rPr>
              <w:rStyle w:val="PageNumber"/>
              <w:noProof/>
            </w:rPr>
            <w:t>14</w:t>
          </w:r>
          <w:r>
            <w:rPr>
              <w:rStyle w:val="PageNumber"/>
            </w:rPr>
            <w:fldChar w:fldCharType="end"/>
          </w:r>
        </w:p>
      </w:tc>
    </w:tr>
  </w:tbl>
  <w:p w:rsidR="000F176F" w:rsidRDefault="000F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68E" w:rsidRDefault="0068768E">
      <w:pPr>
        <w:spacing w:line="240" w:lineRule="auto"/>
      </w:pPr>
      <w:r>
        <w:separator/>
      </w:r>
    </w:p>
  </w:footnote>
  <w:footnote w:type="continuationSeparator" w:id="0">
    <w:p w:rsidR="0068768E" w:rsidRDefault="00687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6F" w:rsidRDefault="000F176F">
    <w:pPr>
      <w:rPr>
        <w:sz w:val="24"/>
      </w:rPr>
    </w:pPr>
  </w:p>
  <w:p w:rsidR="000F176F" w:rsidRDefault="000F1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6F" w:rsidRDefault="000F1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CD8"/>
    <w:multiLevelType w:val="multilevel"/>
    <w:tmpl w:val="B3683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F15B4F"/>
    <w:multiLevelType w:val="multilevel"/>
    <w:tmpl w:val="6C06A07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276DBF"/>
    <w:multiLevelType w:val="multilevel"/>
    <w:tmpl w:val="FFDE6C7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BD4CDA"/>
    <w:multiLevelType w:val="multilevel"/>
    <w:tmpl w:val="2938C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396B88"/>
    <w:multiLevelType w:val="multilevel"/>
    <w:tmpl w:val="30C8DC1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EC2CD6"/>
    <w:multiLevelType w:val="multilevel"/>
    <w:tmpl w:val="A3626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B51B57"/>
    <w:multiLevelType w:val="multilevel"/>
    <w:tmpl w:val="FF3C5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A57393"/>
    <w:multiLevelType w:val="multilevel"/>
    <w:tmpl w:val="4D10F0B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4B6978"/>
    <w:multiLevelType w:val="multilevel"/>
    <w:tmpl w:val="CF801DF6"/>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E309BB"/>
    <w:multiLevelType w:val="multilevel"/>
    <w:tmpl w:val="100C0CF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98281C"/>
    <w:multiLevelType w:val="multilevel"/>
    <w:tmpl w:val="0E0AF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B66F5F"/>
    <w:multiLevelType w:val="multilevel"/>
    <w:tmpl w:val="D8B4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B82DE6"/>
    <w:multiLevelType w:val="multilevel"/>
    <w:tmpl w:val="14DA2C4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7D3677"/>
    <w:multiLevelType w:val="multilevel"/>
    <w:tmpl w:val="843C71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17F1328"/>
    <w:multiLevelType w:val="multilevel"/>
    <w:tmpl w:val="1916A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DE1D20"/>
    <w:multiLevelType w:val="multilevel"/>
    <w:tmpl w:val="0288959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9606438"/>
    <w:multiLevelType w:val="multilevel"/>
    <w:tmpl w:val="0478F1E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0F40DB"/>
    <w:multiLevelType w:val="multilevel"/>
    <w:tmpl w:val="94C8698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AE3073"/>
    <w:multiLevelType w:val="multilevel"/>
    <w:tmpl w:val="E2FC93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1742F3"/>
    <w:multiLevelType w:val="multilevel"/>
    <w:tmpl w:val="5B8A42A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9"/>
  </w:num>
  <w:num w:numId="2">
    <w:abstractNumId w:val="15"/>
  </w:num>
  <w:num w:numId="3">
    <w:abstractNumId w:val="12"/>
  </w:num>
  <w:num w:numId="4">
    <w:abstractNumId w:val="18"/>
  </w:num>
  <w:num w:numId="5">
    <w:abstractNumId w:val="0"/>
  </w:num>
  <w:num w:numId="6">
    <w:abstractNumId w:val="16"/>
  </w:num>
  <w:num w:numId="7">
    <w:abstractNumId w:val="8"/>
  </w:num>
  <w:num w:numId="8">
    <w:abstractNumId w:val="14"/>
  </w:num>
  <w:num w:numId="9">
    <w:abstractNumId w:val="17"/>
  </w:num>
  <w:num w:numId="10">
    <w:abstractNumId w:val="2"/>
  </w:num>
  <w:num w:numId="11">
    <w:abstractNumId w:val="3"/>
  </w:num>
  <w:num w:numId="12">
    <w:abstractNumId w:val="5"/>
  </w:num>
  <w:num w:numId="13">
    <w:abstractNumId w:val="4"/>
  </w:num>
  <w:num w:numId="14">
    <w:abstractNumId w:val="1"/>
  </w:num>
  <w:num w:numId="15">
    <w:abstractNumId w:val="6"/>
  </w:num>
  <w:num w:numId="16">
    <w:abstractNumId w:val="7"/>
  </w:num>
  <w:num w:numId="17">
    <w:abstractNumId w:val="11"/>
  </w:num>
  <w:num w:numId="18">
    <w:abstractNumId w:val="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6F"/>
    <w:rsid w:val="00056C2D"/>
    <w:rsid w:val="000F176F"/>
    <w:rsid w:val="00421C54"/>
    <w:rsid w:val="0068768E"/>
    <w:rsid w:val="00731C4F"/>
    <w:rsid w:val="00ED165E"/>
    <w:rsid w:val="00FA23F2"/>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F0294-17CF-49EB-8226-996D445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line="240" w:lineRule="atLeast"/>
    </w:pPr>
    <w:rPr>
      <w:rFonts w:ascii="Times New Roman" w:eastAsia="Times New Roman" w:hAnsi="Times New Roman" w:cs="Times New Roman"/>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A036F"/>
    <w:rPr>
      <w:rFonts w:ascii="Arial" w:eastAsia="Times New Roman" w:hAnsi="Arial" w:cs="Times New Roman"/>
      <w:b/>
      <w:sz w:val="24"/>
      <w:szCs w:val="20"/>
    </w:rPr>
  </w:style>
  <w:style w:type="character" w:customStyle="1" w:styleId="Heading2Char">
    <w:name w:val="Heading 2 Char"/>
    <w:basedOn w:val="DefaultParagraphFont"/>
    <w:link w:val="Heading2"/>
    <w:qFormat/>
    <w:rsid w:val="009A036F"/>
    <w:rPr>
      <w:rFonts w:ascii="Arial" w:eastAsia="Times New Roman" w:hAnsi="Arial" w:cs="Times New Roman"/>
      <w:b/>
      <w:sz w:val="20"/>
      <w:szCs w:val="20"/>
    </w:rPr>
  </w:style>
  <w:style w:type="character" w:customStyle="1" w:styleId="Heading3Char">
    <w:name w:val="Heading 3 Char"/>
    <w:basedOn w:val="DefaultParagraphFont"/>
    <w:link w:val="Heading3"/>
    <w:qFormat/>
    <w:rsid w:val="009A036F"/>
    <w:rPr>
      <w:rFonts w:ascii="Arial" w:eastAsia="Times New Roman" w:hAnsi="Arial" w:cs="Times New Roman"/>
      <w:i/>
      <w:sz w:val="20"/>
      <w:szCs w:val="20"/>
    </w:rPr>
  </w:style>
  <w:style w:type="character" w:customStyle="1" w:styleId="Heading4Char">
    <w:name w:val="Heading 4 Char"/>
    <w:basedOn w:val="DefaultParagraphFont"/>
    <w:link w:val="Heading4"/>
    <w:qFormat/>
    <w:rsid w:val="009A036F"/>
    <w:rPr>
      <w:rFonts w:ascii="Arial" w:eastAsia="Times New Roman" w:hAnsi="Arial" w:cs="Times New Roman"/>
      <w:sz w:val="20"/>
      <w:szCs w:val="20"/>
    </w:rPr>
  </w:style>
  <w:style w:type="character" w:customStyle="1" w:styleId="Heading5Char">
    <w:name w:val="Heading 5 Char"/>
    <w:basedOn w:val="DefaultParagraphFont"/>
    <w:link w:val="Heading5"/>
    <w:qFormat/>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qFormat/>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qFormat/>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qFormat/>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qFormat/>
    <w:rsid w:val="009A036F"/>
    <w:rPr>
      <w:rFonts w:ascii="Times New Roman" w:eastAsia="Times New Roman" w:hAnsi="Times New Roman" w:cs="Times New Roman"/>
      <w:b/>
      <w:i/>
      <w:sz w:val="18"/>
      <w:szCs w:val="20"/>
    </w:rPr>
  </w:style>
  <w:style w:type="character" w:customStyle="1" w:styleId="TitleChar">
    <w:name w:val="Title Char"/>
    <w:basedOn w:val="DefaultParagraphFont"/>
    <w:link w:val="Title"/>
    <w:qFormat/>
    <w:rsid w:val="009A036F"/>
    <w:rPr>
      <w:rFonts w:ascii="Arial" w:eastAsia="Times New Roman" w:hAnsi="Arial" w:cs="Times New Roman"/>
      <w:b/>
      <w:sz w:val="36"/>
      <w:szCs w:val="20"/>
    </w:rPr>
  </w:style>
  <w:style w:type="character" w:customStyle="1" w:styleId="HeaderChar">
    <w:name w:val="Header Char"/>
    <w:basedOn w:val="DefaultParagraphFont"/>
    <w:link w:val="Header"/>
    <w:semiHidden/>
    <w:qFormat/>
    <w:rsid w:val="009A036F"/>
    <w:rPr>
      <w:rFonts w:ascii="Times New Roman" w:eastAsia="Times New Roman" w:hAnsi="Times New Roman" w:cs="Times New Roman"/>
      <w:sz w:val="20"/>
      <w:szCs w:val="20"/>
    </w:rPr>
  </w:style>
  <w:style w:type="character" w:customStyle="1" w:styleId="FooterChar">
    <w:name w:val="Footer Char"/>
    <w:basedOn w:val="DefaultParagraphFont"/>
    <w:link w:val="Footer"/>
    <w:semiHidden/>
    <w:qFormat/>
    <w:rsid w:val="009A036F"/>
    <w:rPr>
      <w:rFonts w:ascii="Times New Roman" w:eastAsia="Times New Roman" w:hAnsi="Times New Roman" w:cs="Times New Roman"/>
      <w:sz w:val="20"/>
      <w:szCs w:val="20"/>
    </w:rPr>
  </w:style>
  <w:style w:type="character" w:styleId="PageNumber">
    <w:name w:val="page number"/>
    <w:basedOn w:val="DefaultParagraphFont"/>
    <w:semiHidden/>
    <w:qFormat/>
    <w:rsid w:val="009A036F"/>
  </w:style>
  <w:style w:type="character" w:styleId="Strong">
    <w:name w:val="Strong"/>
    <w:basedOn w:val="DefaultParagraphFont"/>
    <w:qFormat/>
    <w:rsid w:val="009A036F"/>
    <w:rPr>
      <w:b/>
    </w:rPr>
  </w:style>
  <w:style w:type="character" w:customStyle="1" w:styleId="BodyTextChar">
    <w:name w:val="Body Text Char"/>
    <w:basedOn w:val="DefaultParagraphFont"/>
    <w:link w:val="BodyText"/>
    <w:uiPriority w:val="99"/>
    <w:semiHidden/>
    <w:qFormat/>
    <w:rsid w:val="009A036F"/>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9A036F"/>
    <w:rPr>
      <w:rFonts w:ascii="Tahoma" w:eastAsia="Times New Roman" w:hAnsi="Tahoma" w:cs="Tahoma"/>
      <w:sz w:val="16"/>
      <w:szCs w:val="16"/>
    </w:rPr>
  </w:style>
  <w:style w:type="character" w:customStyle="1" w:styleId="InternetLink">
    <w:name w:val="Internet Link"/>
    <w:basedOn w:val="DefaultParagraphFont"/>
    <w:uiPriority w:val="99"/>
    <w:unhideWhenUsed/>
    <w:rsid w:val="00FB560F"/>
    <w:rPr>
      <w:color w:val="0000FF"/>
      <w:u w:val="single"/>
    </w:rPr>
  </w:style>
  <w:style w:type="character" w:styleId="UnresolvedMention">
    <w:name w:val="Unresolved Mention"/>
    <w:basedOn w:val="DefaultParagraphFont"/>
    <w:uiPriority w:val="99"/>
    <w:semiHidden/>
    <w:unhideWhenUsed/>
    <w:qFormat/>
    <w:rsid w:val="00DC6E54"/>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9A036F"/>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paragraph" w:styleId="Footer">
    <w:name w:val="footer"/>
    <w:basedOn w:val="Normal"/>
    <w:link w:val="FooterChar"/>
    <w:semiHidden/>
    <w:rsid w:val="009A036F"/>
    <w:pPr>
      <w:tabs>
        <w:tab w:val="center" w:pos="4320"/>
        <w:tab w:val="right" w:pos="8640"/>
      </w:tabs>
    </w:pPr>
  </w:style>
  <w:style w:type="paragraph" w:customStyle="1" w:styleId="Tabletext">
    <w:name w:val="Tabletext"/>
    <w:basedOn w:val="Normal"/>
    <w:qFormat/>
    <w:rsid w:val="009A036F"/>
    <w:pPr>
      <w:keepLines/>
      <w:spacing w:after="120"/>
    </w:pPr>
  </w:style>
  <w:style w:type="paragraph" w:customStyle="1" w:styleId="InfoBlue">
    <w:name w:val="InfoBlue"/>
    <w:basedOn w:val="Normal"/>
    <w:next w:val="BodyText"/>
    <w:autoRedefine/>
    <w:qFormat/>
    <w:rsid w:val="009A036F"/>
    <w:pPr>
      <w:spacing w:after="120"/>
      <w:ind w:left="72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240" w:lineRule="auto"/>
    </w:pPr>
    <w:rPr>
      <w:rFonts w:ascii="Tahoma"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 w:type="paragraph" w:styleId="NormalWeb">
    <w:name w:val="Normal (Web)"/>
    <w:basedOn w:val="Normal"/>
    <w:uiPriority w:val="99"/>
    <w:semiHidden/>
    <w:unhideWhenUsed/>
    <w:qFormat/>
    <w:rsid w:val="00FB560F"/>
    <w:pPr>
      <w:widowControl/>
      <w:spacing w:beforeAutospacing="1" w:afterAutospacing="1" w:line="240" w:lineRule="auto"/>
    </w:pPr>
    <w:rPr>
      <w:sz w:val="24"/>
      <w:szCs w:val="24"/>
    </w:rPr>
  </w:style>
  <w:style w:type="character" w:styleId="Hyperlink">
    <w:name w:val="Hyperlink"/>
    <w:basedOn w:val="DefaultParagraphFont"/>
    <w:uiPriority w:val="99"/>
    <w:unhideWhenUsed/>
    <w:rsid w:val="00731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Multitier_archite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dc:description/>
  <cp:lastModifiedBy>Gyarmathy Timike Timea</cp:lastModifiedBy>
  <cp:revision>10</cp:revision>
  <cp:lastPrinted>2018-03-25T21:20:00Z</cp:lastPrinted>
  <dcterms:created xsi:type="dcterms:W3CDTF">2018-03-25T18:04:00Z</dcterms:created>
  <dcterms:modified xsi:type="dcterms:W3CDTF">2018-03-25T21:20:00Z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