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5E0B3" w:themeColor="accent6" w:themeTint="66"/>
  <w:body>
    <w:p w14:paraId="2FCCD71B" w14:textId="06CA924B" w:rsidR="00F53100" w:rsidRDefault="00934923" w:rsidP="00EE3F17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53100">
        <w:rPr>
          <w:rFonts w:hint="eastAsia"/>
        </w:rPr>
        <w:t>Alt+=</w:t>
      </w:r>
      <w:r w:rsidR="00F53100">
        <w:rPr>
          <w:rFonts w:hint="eastAsia"/>
        </w:rPr>
        <w:t>为公式的快捷键。</w:t>
      </w:r>
      <w:r w:rsidR="00F53100">
        <w:rPr>
          <w:rFonts w:hint="eastAsia"/>
        </w:rPr>
        <w:t>Ctrl+I</w:t>
      </w:r>
      <w:r w:rsidR="00F53100">
        <w:rPr>
          <w:rFonts w:hint="eastAsia"/>
        </w:rPr>
        <w:t>和</w:t>
      </w:r>
      <w:r w:rsidR="00F53100">
        <w:rPr>
          <w:rFonts w:hint="eastAsia"/>
        </w:rPr>
        <w:t>Ctrl+B</w:t>
      </w:r>
      <w:r w:rsidR="00F53100">
        <w:rPr>
          <w:rFonts w:hint="eastAsia"/>
        </w:rPr>
        <w:t>可用于倾斜加粗。</w:t>
      </w:r>
      <w:r w:rsidR="001D5792">
        <w:t>Ctrl+Z</w:t>
      </w:r>
      <w:r w:rsidR="001D5792">
        <w:rPr>
          <w:rFonts w:hint="eastAsia"/>
        </w:rPr>
        <w:t>是撤销，</w:t>
      </w:r>
      <w:r w:rsidR="001D5792">
        <w:rPr>
          <w:rFonts w:hint="eastAsia"/>
        </w:rPr>
        <w:t>Ctrl+Y</w:t>
      </w:r>
      <w:r w:rsidR="001D5792">
        <w:rPr>
          <w:rFonts w:hint="eastAsia"/>
        </w:rPr>
        <w:t>是取消撤销。</w:t>
      </w:r>
    </w:p>
    <w:p w14:paraId="57F65ACB" w14:textId="5ED7FAD9" w:rsidR="00934923" w:rsidRPr="00934923" w:rsidRDefault="00934923" w:rsidP="00EE3F17">
      <w:pPr>
        <w:pStyle w:val="afb"/>
        <w:spacing w:after="102"/>
        <w:ind w:firstLine="600"/>
      </w:pPr>
      <w:r>
        <w:rPr>
          <w:rFonts w:hint="eastAsia"/>
        </w:rPr>
        <w:t>【</w:t>
      </w:r>
      <w:r w:rsidR="00E363CB">
        <w:rPr>
          <w:rFonts w:hint="eastAsia"/>
        </w:rPr>
        <w:t>符号</w:t>
      </w:r>
      <w:r>
        <w:rPr>
          <w:rFonts w:hint="eastAsia"/>
        </w:rPr>
        <w:t>篇】</w:t>
      </w:r>
    </w:p>
    <w:p w14:paraId="4F8855EA" w14:textId="313E2156" w:rsidR="00011AB2" w:rsidRDefault="005941E4" w:rsidP="00EE3F17">
      <w:pPr>
        <w:pStyle w:val="afb"/>
        <w:spacing w:after="102"/>
        <w:ind w:firstLine="600"/>
      </w:pPr>
      <w:r>
        <w:rPr>
          <w:rFonts w:hint="eastAsia"/>
        </w:rPr>
        <w:t>（</w:t>
      </w:r>
      <w:r w:rsidR="00934923">
        <w:rPr>
          <w:rFonts w:hint="eastAsia"/>
        </w:rPr>
        <w:t>2</w:t>
      </w:r>
      <w:r>
        <w:rPr>
          <w:rFonts w:hint="eastAsia"/>
        </w:rPr>
        <w:t>）</w:t>
      </w:r>
      <w:r w:rsidR="007938B3">
        <w:rPr>
          <w:rFonts w:hint="eastAsia"/>
        </w:rPr>
        <w:t>\</w:t>
      </w:r>
      <w:r w:rsidR="007938B3">
        <w:rPr>
          <w:rFonts w:hint="eastAsia"/>
        </w:rPr>
        <w:t>为除法，</w:t>
      </w:r>
      <w:r>
        <w:rPr>
          <w:rFonts w:hint="eastAsia"/>
        </w:rPr>
        <w:t>^</w:t>
      </w:r>
      <w:r>
        <w:rPr>
          <w:rFonts w:hint="eastAsia"/>
        </w:rPr>
        <w:t>符号为上标、</w:t>
      </w:r>
      <w:r>
        <w:rPr>
          <w:rFonts w:hint="eastAsia"/>
        </w:rPr>
        <w:t>_</w:t>
      </w:r>
      <w:r>
        <w:rPr>
          <w:rFonts w:hint="eastAsia"/>
        </w:rPr>
        <w:t>符号为下标、</w:t>
      </w:r>
      <w:r>
        <w:rPr>
          <w:rFonts w:hint="eastAsia"/>
        </w:rPr>
        <w:t>\sqrt</w:t>
      </w:r>
      <w:r>
        <w:rPr>
          <w:rFonts w:hint="eastAsia"/>
        </w:rPr>
        <w:t>为开方、</w:t>
      </w:r>
      <w:r>
        <w:rPr>
          <w:rFonts w:hint="eastAsia"/>
        </w:rPr>
        <w:t>/=</w:t>
      </w:r>
      <w:r>
        <w:rPr>
          <w:rFonts w:hint="eastAsia"/>
        </w:rPr>
        <w:t>为不等于，等等</w:t>
      </w:r>
      <w:r w:rsidR="00CA3AB4">
        <w:rPr>
          <w:rFonts w:hint="eastAsia"/>
        </w:rPr>
        <w:t>。用</w:t>
      </w:r>
      <w:r w:rsidR="00CA3AB4">
        <w:rPr>
          <w:rFonts w:hint="eastAsia"/>
        </w:rPr>
        <w:t>_</w:t>
      </w:r>
      <w:r w:rsidR="00CA3AB4">
        <w:rPr>
          <w:rFonts w:hint="eastAsia"/>
        </w:rPr>
        <w:t>和</w:t>
      </w:r>
      <w:r w:rsidR="00CA3AB4">
        <w:rPr>
          <w:rFonts w:hint="eastAsia"/>
        </w:rPr>
        <w:t>^</w:t>
      </w:r>
      <w:r w:rsidR="00CA3AB4">
        <w:rPr>
          <w:rFonts w:hint="eastAsia"/>
        </w:rPr>
        <w:t>也可以打在左边</w:t>
      </w:r>
      <m:oMath>
        <m:sPre>
          <m:sPrePr>
            <m:ctrlPr/>
          </m:sPrePr>
          <m:sub>
            <m:r>
              <m:t>a</m:t>
            </m:r>
            <m:ctrlPr>
              <w:rPr>
                <w:i/>
              </w:rPr>
            </m:ctrlPr>
          </m:sub>
          <m:sup>
            <m:r>
              <m:t>b</m:t>
            </m:r>
            <m:ctrlPr>
              <w:rPr>
                <w:i/>
              </w:rPr>
            </m:ctrlPr>
          </m:sup>
          <m:e>
            <m:r>
              <m:t>x</m:t>
            </m:r>
            <m:ctrlPr>
              <w:rPr>
                <w:i/>
              </w:rPr>
            </m:ctrlPr>
          </m:e>
        </m:sPre>
      </m:oMath>
      <w:r w:rsidR="00CA3AB4">
        <w:rPr>
          <w:rFonts w:hint="eastAsia"/>
        </w:rPr>
        <w:t>。</w:t>
      </w:r>
      <w:r w:rsidR="007938B3">
        <w:rPr>
          <w:rFonts w:hint="eastAsia"/>
        </w:rPr>
        <w:t>可以用括号，括号自动没掉。</w:t>
      </w:r>
      <w:r w:rsidR="001D5792">
        <w:rPr>
          <w:rFonts w:hint="eastAsia"/>
        </w:rPr>
        <w:t>用</w:t>
      </w:r>
      <w:r w:rsidR="001D5792">
        <w:rPr>
          <w:rFonts w:hint="eastAsia"/>
        </w:rPr>
        <w:t>\_</w:t>
      </w:r>
      <w:r w:rsidR="001D5792">
        <w:rPr>
          <w:rFonts w:hint="eastAsia"/>
        </w:rPr>
        <w:t>和</w:t>
      </w:r>
      <w:r w:rsidR="001D5792">
        <w:rPr>
          <w:rFonts w:hint="eastAsia"/>
        </w:rPr>
        <w:t>\^</w:t>
      </w:r>
      <w:r w:rsidR="001D5792">
        <w:rPr>
          <w:rFonts w:hint="eastAsia"/>
        </w:rPr>
        <w:t>可输入正常的</w:t>
      </w:r>
      <w:r w:rsidR="001D5792">
        <w:rPr>
          <w:rFonts w:hint="eastAsia"/>
        </w:rPr>
        <w:t>_</w:t>
      </w:r>
      <w:r w:rsidR="001D5792">
        <w:rPr>
          <w:rFonts w:hint="eastAsia"/>
        </w:rPr>
        <w:t>和</w:t>
      </w:r>
      <w:r w:rsidR="001D5792">
        <w:rPr>
          <w:rFonts w:hint="eastAsia"/>
        </w:rPr>
        <w:t>^</w:t>
      </w:r>
      <w:r w:rsidR="001D5792">
        <w:rPr>
          <w:rFonts w:hint="eastAsia"/>
        </w:rPr>
        <w:t>字符。</w:t>
      </w:r>
    </w:p>
    <w:p w14:paraId="40F08B95" w14:textId="2492B1E4" w:rsidR="005941E4" w:rsidRDefault="005941E4" w:rsidP="00EE3F17">
      <w:pPr>
        <w:pStyle w:val="afb"/>
        <w:spacing w:after="102"/>
        <w:ind w:firstLine="600"/>
      </w:pPr>
      <w:r>
        <w:rPr>
          <w:rFonts w:hint="eastAsia"/>
        </w:rPr>
        <w:t>（</w:t>
      </w:r>
      <w:r w:rsidR="00934923">
        <w:rPr>
          <w:rFonts w:hint="eastAsia"/>
        </w:rPr>
        <w:t>3</w:t>
      </w:r>
      <w:r>
        <w:rPr>
          <w:rFonts w:hint="eastAsia"/>
        </w:rPr>
        <w:t>）许多字也有快捷键，如</w:t>
      </w:r>
      <w:r>
        <w:rPr>
          <w:rFonts w:hint="eastAsia"/>
        </w:rPr>
        <w:t>\emptyset</w:t>
      </w:r>
      <w:r>
        <w:rPr>
          <w:rFonts w:hint="eastAsia"/>
        </w:rPr>
        <w:t>是空集</w:t>
      </w:r>
      <m:oMath>
        <m:r>
          <m:t>∅</m:t>
        </m:r>
      </m:oMath>
      <w:r>
        <w:rPr>
          <w:rFonts w:hint="eastAsia"/>
        </w:rPr>
        <w:t>、</w:t>
      </w:r>
      <w:r>
        <w:rPr>
          <w:rFonts w:hint="eastAsia"/>
        </w:rPr>
        <w:t>\setminus</w:t>
      </w:r>
      <w:r>
        <w:rPr>
          <w:rFonts w:hint="eastAsia"/>
        </w:rPr>
        <w:t>是差集</w:t>
      </w:r>
      <m:oMath>
        <m:r>
          <m:t>∖</m:t>
        </m:r>
      </m:oMath>
      <w:r>
        <w:rPr>
          <w:rFonts w:hint="eastAsia"/>
        </w:rPr>
        <w:t>、</w:t>
      </w:r>
      <w:r>
        <w:rPr>
          <w:rFonts w:hint="eastAsia"/>
        </w:rPr>
        <w:t>\doubleR</w:t>
      </w:r>
      <w:r>
        <w:rPr>
          <w:rFonts w:hint="eastAsia"/>
        </w:rPr>
        <w:t>是</w:t>
      </w:r>
      <m:oMath>
        <m:r>
          <m:rPr>
            <m:scr m:val="double-struck"/>
          </m:rPr>
          <m:t>R</m:t>
        </m:r>
      </m:oMath>
      <w:r>
        <w:rPr>
          <w:rFonts w:hint="eastAsia"/>
        </w:rPr>
        <w:t>、</w:t>
      </w:r>
      <w:r>
        <w:rPr>
          <w:rFonts w:hint="eastAsia"/>
        </w:rPr>
        <w:t>\scriptS</w:t>
      </w:r>
      <w:r>
        <w:rPr>
          <w:rFonts w:hint="eastAsia"/>
        </w:rPr>
        <w:t>是</w:t>
      </w:r>
      <m:oMath>
        <m:r>
          <m:rPr>
            <m:scr m:val="script"/>
          </m:rPr>
          <m:t>S</m:t>
        </m:r>
      </m:oMath>
      <w:r>
        <w:rPr>
          <w:rFonts w:hint="eastAsia"/>
        </w:rPr>
        <w:t>、</w:t>
      </w:r>
      <w:r>
        <w:rPr>
          <w:rFonts w:hint="eastAsia"/>
        </w:rPr>
        <w:t>\Rightarrow</w:t>
      </w:r>
      <w:r>
        <w:rPr>
          <w:rFonts w:hint="eastAsia"/>
        </w:rPr>
        <w:t>是</w:t>
      </w:r>
      <m:oMath>
        <m:r>
          <m:t>⇒</m:t>
        </m:r>
      </m:oMath>
      <w:r>
        <w:rPr>
          <w:rFonts w:hint="eastAsia"/>
        </w:rPr>
        <w:t>、</w:t>
      </w:r>
      <w:r>
        <w:rPr>
          <w:rFonts w:hint="eastAsia"/>
        </w:rPr>
        <w:t>\varphi</w:t>
      </w:r>
      <w:r>
        <w:rPr>
          <w:rFonts w:hint="eastAsia"/>
        </w:rPr>
        <w:t>是</w:t>
      </w:r>
      <m:oMath>
        <m:r>
          <m:t>φ</m:t>
        </m:r>
      </m:oMath>
      <w:r>
        <w:rPr>
          <w:rFonts w:hint="eastAsia"/>
        </w:rPr>
        <w:t>，</w:t>
      </w:r>
      <w:r>
        <w:rPr>
          <w:rFonts w:hint="eastAsia"/>
        </w:rPr>
        <w:t>cdot</w:t>
      </w:r>
      <w:r>
        <w:rPr>
          <w:rFonts w:hint="eastAsia"/>
        </w:rPr>
        <w:t>是</w:t>
      </w:r>
      <m:oMath>
        <m:r>
          <m:t>⋅</m:t>
        </m:r>
      </m:oMath>
      <w:r>
        <w:rPr>
          <w:rFonts w:hint="eastAsia"/>
        </w:rPr>
        <w:t>，</w:t>
      </w:r>
      <w:r>
        <w:rPr>
          <w:rFonts w:hint="eastAsia"/>
        </w:rPr>
        <w:t>\times</w:t>
      </w:r>
      <w:r>
        <w:rPr>
          <w:rFonts w:hint="eastAsia"/>
        </w:rPr>
        <w:t>是</w:t>
      </w:r>
      <m:oMath>
        <m:r>
          <m:t>×</m:t>
        </m:r>
      </m:oMath>
      <w:r>
        <w:rPr>
          <w:rFonts w:hint="eastAsia"/>
        </w:rPr>
        <w:t>，</w:t>
      </w:r>
      <w:r>
        <w:rPr>
          <w:rFonts w:hint="eastAsia"/>
        </w:rPr>
        <w:t>\oplus</w:t>
      </w:r>
      <w:r>
        <w:rPr>
          <w:rFonts w:hint="eastAsia"/>
        </w:rPr>
        <w:t>是</w:t>
      </w:r>
      <m:oMath>
        <m:r>
          <m:t>⊕</m:t>
        </m:r>
      </m:oMath>
      <w:r>
        <w:rPr>
          <w:rFonts w:hint="eastAsia"/>
        </w:rPr>
        <w:t>等，</w:t>
      </w:r>
      <w:r>
        <w:rPr>
          <w:rFonts w:hint="eastAsia"/>
        </w:rPr>
        <w:t>\circ</w:t>
      </w:r>
      <w:r>
        <w:rPr>
          <w:rFonts w:hint="eastAsia"/>
        </w:rPr>
        <w:t>是</w:t>
      </w:r>
      <m:oMath>
        <m:r>
          <m:t>∘</m:t>
        </m:r>
      </m:oMath>
      <w:r>
        <w:rPr>
          <w:rFonts w:hint="eastAsia"/>
        </w:rPr>
        <w:t>，</w:t>
      </w:r>
      <w:r>
        <w:rPr>
          <w:rFonts w:hint="eastAsia"/>
        </w:rPr>
        <w:t>\infty</w:t>
      </w:r>
      <w:r>
        <w:rPr>
          <w:rFonts w:hint="eastAsia"/>
        </w:rPr>
        <w:t>是</w:t>
      </w:r>
      <m:oMath>
        <m:r>
          <m:t>∞</m:t>
        </m:r>
      </m:oMath>
      <w:r w:rsidR="00B07BD2">
        <w:rPr>
          <w:rFonts w:hint="eastAsia"/>
        </w:rPr>
        <w:t>，</w:t>
      </w:r>
      <w:r w:rsidR="00B07BD2">
        <w:rPr>
          <w:rFonts w:hint="eastAsia"/>
        </w:rPr>
        <w:t>\mapsto</w:t>
      </w:r>
      <w:r w:rsidR="00B07BD2">
        <w:rPr>
          <w:rFonts w:hint="eastAsia"/>
        </w:rPr>
        <w:t>是</w:t>
      </w:r>
      <m:oMath>
        <m:r>
          <m:t>↦</m:t>
        </m:r>
      </m:oMath>
      <w:r>
        <w:rPr>
          <w:rFonts w:hint="eastAsia"/>
        </w:rPr>
        <w:t>。</w:t>
      </w:r>
    </w:p>
    <w:p w14:paraId="4F6E6FE7" w14:textId="05A42D0D" w:rsidR="00934923" w:rsidRDefault="005941E4" w:rsidP="00934923">
      <w:pPr>
        <w:pStyle w:val="afb"/>
        <w:spacing w:after="102"/>
        <w:ind w:firstLine="600"/>
      </w:pPr>
      <w:r>
        <w:rPr>
          <w:rFonts w:hint="eastAsia"/>
        </w:rPr>
        <w:t>（</w:t>
      </w:r>
      <w:r w:rsidR="00934923">
        <w:rPr>
          <w:rFonts w:hint="eastAsia"/>
        </w:rPr>
        <w:t>4</w:t>
      </w:r>
      <w:r>
        <w:rPr>
          <w:rFonts w:hint="eastAsia"/>
        </w:rPr>
        <w:t>）积分、求和也有快捷键，输入</w:t>
      </w:r>
      <w:r>
        <w:rPr>
          <w:rFonts w:hint="eastAsia"/>
        </w:rPr>
        <w:t>\int</w:t>
      </w:r>
      <w:r>
        <w:rPr>
          <w:rFonts w:hint="eastAsia"/>
        </w:rPr>
        <w:t>或</w:t>
      </w:r>
      <w:r>
        <w:rPr>
          <w:rFonts w:hint="eastAsia"/>
        </w:rPr>
        <w:t>\sum</w:t>
      </w:r>
      <w:r>
        <w:rPr>
          <w:rFonts w:hint="eastAsia"/>
        </w:rPr>
        <w:t>，然后输入</w:t>
      </w:r>
      <w:r>
        <w:rPr>
          <w:rFonts w:hint="eastAsia"/>
        </w:rPr>
        <w:t>^</w:t>
      </w:r>
      <w:r>
        <w:rPr>
          <w:rFonts w:hint="eastAsia"/>
        </w:rPr>
        <w:t>和</w:t>
      </w:r>
      <w:r>
        <w:rPr>
          <w:rFonts w:hint="eastAsia"/>
        </w:rPr>
        <w:t>_</w:t>
      </w:r>
      <w:r w:rsidR="00603705">
        <w:rPr>
          <w:rFonts w:hint="eastAsia"/>
        </w:rPr>
        <w:t>。</w:t>
      </w:r>
      <w:r w:rsidR="00603705">
        <w:rPr>
          <w:rFonts w:hint="eastAsia"/>
        </w:rPr>
        <w:t>\iint</w:t>
      </w:r>
      <w:r w:rsidR="00603705">
        <w:rPr>
          <w:rFonts w:hint="eastAsia"/>
        </w:rPr>
        <w:t>和</w:t>
      </w:r>
      <w:r w:rsidR="00603705">
        <w:rPr>
          <w:rFonts w:hint="eastAsia"/>
        </w:rPr>
        <w:t>\oint</w:t>
      </w:r>
      <w:r w:rsidR="00603705">
        <w:rPr>
          <w:rFonts w:hint="eastAsia"/>
        </w:rPr>
        <w:t>可用于其它积分号</w:t>
      </w:r>
      <m:oMath>
        <m:nary>
          <m:naryPr>
            <m:chr m:val="∬"/>
            <m:subHide m:val="1"/>
            <m:supHide m:val="1"/>
            <m:ctrlPr>
              <w:rPr>
                <w:i/>
              </w:rPr>
            </m:ctrlPr>
          </m:naryPr>
          <m:sub/>
          <m:sup/>
          <m:e>
            <m:r>
              <m:t xml:space="preserve"> </m:t>
            </m:r>
          </m:e>
        </m:nary>
      </m:oMath>
      <w:r w:rsidR="00603705">
        <w:rPr>
          <w:rFonts w:hint="eastAsia"/>
        </w:rPr>
        <w:t>、</w:t>
      </w:r>
      <m:oMath>
        <m:nary>
          <m:naryPr>
            <m:chr m:val="∮"/>
            <m:subHide m:val="1"/>
            <m:supHide m:val="1"/>
            <m:ctrlPr>
              <w:rPr>
                <w:i/>
              </w:rPr>
            </m:ctrlPr>
          </m:naryPr>
          <m:sub/>
          <m:sup/>
          <m:e>
            <m:r>
              <m:t xml:space="preserve"> </m:t>
            </m:r>
          </m:e>
        </m:nary>
      </m:oMath>
    </w:p>
    <w:p w14:paraId="5AC7C390" w14:textId="0E198F89" w:rsidR="00934923" w:rsidRPr="00F53100" w:rsidRDefault="00934923" w:rsidP="00934923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）使用</w:t>
      </w:r>
      <w:r>
        <w:rPr>
          <w:rFonts w:hint="eastAsia"/>
        </w:rPr>
        <w:t>lim_</w:t>
      </w:r>
      <w:r>
        <w:rPr>
          <w:rFonts w:hint="eastAsia"/>
        </w:rPr>
        <w:t>来写极限。</w:t>
      </w:r>
      <m:oMath>
        <m:func>
          <m:funcPr>
            <m:ctrlPr>
              <w:rPr>
                <w:i/>
              </w:rPr>
            </m:ctrlPr>
          </m:funcPr>
          <m:fName>
            <m:limLow>
              <m:limLowPr>
                <m:ctrlPr>
                  <w:rPr>
                    <w:i/>
                  </w:rPr>
                </m:ctrlPr>
              </m:limLowPr>
              <m:e>
                <m:r>
                  <m:rPr>
                    <m:sty m:val="p"/>
                  </m:rPr>
                  <m:t>lim</m:t>
                </m:r>
              </m:e>
              <m:lim>
                <m:r>
                  <m:t>n→+∞</m:t>
                </m:r>
              </m:lim>
            </m:limLow>
          </m:fName>
          <m:e>
            <m:r>
              <m:t>a</m:t>
            </m:r>
          </m:e>
        </m:func>
      </m:oMath>
      <w:r>
        <w:rPr>
          <w:rFonts w:hint="eastAsia"/>
        </w:rPr>
        <w:t>。同样可以用的有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sup</w:t>
      </w:r>
      <w:r>
        <w:rPr>
          <w:rFonts w:hint="eastAsia"/>
        </w:rPr>
        <w:t>、</w:t>
      </w:r>
      <w:r>
        <w:rPr>
          <w:rFonts w:hint="eastAsia"/>
        </w:rPr>
        <w:t>inf</w:t>
      </w:r>
      <w:r>
        <w:rPr>
          <w:rFonts w:hint="eastAsia"/>
        </w:rPr>
        <w:t>。</w:t>
      </w:r>
    </w:p>
    <w:p w14:paraId="06CC102E" w14:textId="39F5CB56" w:rsidR="00934923" w:rsidRDefault="00934923" w:rsidP="00934923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\cbrt</w:t>
      </w:r>
      <w:r>
        <w:rPr>
          <w:rFonts w:hint="eastAsia"/>
        </w:rPr>
        <w:t>是三次根式</w:t>
      </w:r>
      <m:oMath>
        <m:rad>
          <m:radPr>
            <m:ctrlPr>
              <w:rPr>
                <w:i/>
              </w:rPr>
            </m:ctrlPr>
          </m:radPr>
          <m:deg>
            <m:r>
              <m:t>3</m:t>
            </m:r>
          </m:deg>
          <m:e>
            <m:r>
              <m:t>a</m:t>
            </m:r>
          </m:e>
        </m:rad>
      </m:oMath>
      <w:r>
        <w:rPr>
          <w:rFonts w:hint="eastAsia"/>
        </w:rPr>
        <w:t>。实在不行，</w:t>
      </w:r>
      <w:r>
        <w:rPr>
          <w:rFonts w:hint="eastAsia"/>
        </w:rPr>
        <w:t>\sqrt(5&amp;a)</w:t>
      </w:r>
      <w:r>
        <w:rPr>
          <w:rFonts w:hint="eastAsia"/>
        </w:rPr>
        <w:t>就可以输入高阶根式。</w:t>
      </w:r>
      <m:oMath>
        <m:rad>
          <m:radPr>
            <m:ctrlPr>
              <w:rPr>
                <w:i/>
              </w:rPr>
            </m:ctrlPr>
          </m:radPr>
          <m:deg>
            <m:r>
              <m:t>5</m:t>
            </m:r>
          </m:deg>
          <m:e>
            <m:r>
              <m:t>a</m:t>
            </m:r>
          </m:e>
        </m:rad>
      </m:oMath>
      <w:r>
        <w:rPr>
          <w:rFonts w:hint="eastAsia"/>
        </w:rPr>
        <w:t>。</w:t>
      </w:r>
    </w:p>
    <w:p w14:paraId="6C5C4317" w14:textId="27A5C693" w:rsidR="00573BAF" w:rsidRDefault="00934923" w:rsidP="00573BAF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）如果想打横着的分式，输入</w:t>
      </w:r>
      <w:r>
        <w:rPr>
          <w:rFonts w:hint="eastAsia"/>
        </w:rPr>
        <w:t>\ldiv</w:t>
      </w:r>
      <w:r>
        <w:rPr>
          <w:rFonts w:hint="eastAsia"/>
        </w:rPr>
        <w:t>，</w:t>
      </w:r>
      <m:oMath>
        <m:f>
          <m:fPr>
            <m:type m:val="lin"/>
            <m:ctrlPr>
              <w:rPr>
                <w:i/>
              </w:rPr>
            </m:ctrlPr>
          </m:fPr>
          <m:num>
            <m:r>
              <m:t>a</m:t>
            </m:r>
          </m:num>
          <m:den>
            <m:r>
              <m:t>b</m:t>
            </m:r>
          </m:den>
        </m:f>
      </m:oMath>
      <w:r>
        <w:rPr>
          <w:rFonts w:hint="eastAsia"/>
        </w:rPr>
        <w:t>。输入</w:t>
      </w:r>
      <w:r>
        <w:rPr>
          <w:rFonts w:hint="eastAsia"/>
        </w:rPr>
        <w:t>\/</w:t>
      </w:r>
      <w:r>
        <w:rPr>
          <w:rFonts w:hint="eastAsia"/>
        </w:rPr>
        <w:t>可以打字符除号，</w:t>
      </w:r>
      <w:r>
        <w:rPr>
          <w:rFonts w:hint="eastAsia"/>
        </w:rPr>
        <w:t>\[</w:t>
      </w:r>
      <w:r>
        <w:rPr>
          <w:rFonts w:hint="eastAsia"/>
        </w:rPr>
        <w:t>等也可以打出字符括号。</w:t>
      </w:r>
    </w:p>
    <w:p w14:paraId="76CDC794" w14:textId="00329ACF" w:rsidR="00934923" w:rsidRDefault="00934923" w:rsidP="00EE3F17">
      <w:pPr>
        <w:pStyle w:val="afb"/>
        <w:spacing w:after="102"/>
        <w:ind w:firstLine="600"/>
      </w:pPr>
      <w:r>
        <w:rPr>
          <w:rFonts w:hint="eastAsia"/>
        </w:rPr>
        <w:t>【括号篇】</w:t>
      </w:r>
    </w:p>
    <w:p w14:paraId="24C70F27" w14:textId="4CFF5FE9" w:rsidR="00934923" w:rsidRDefault="00934923" w:rsidP="00934923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）输入</w:t>
      </w:r>
      <w:r>
        <w:rPr>
          <w:rFonts w:hint="eastAsia"/>
        </w:rPr>
        <w:t>\bra</w:t>
      </w:r>
      <w:r>
        <w:rPr>
          <w:rFonts w:hint="eastAsia"/>
        </w:rPr>
        <w:t>和</w:t>
      </w:r>
      <w:r>
        <w:rPr>
          <w:rFonts w:hint="eastAsia"/>
        </w:rPr>
        <w:t>\ket</w:t>
      </w:r>
      <w:r>
        <w:rPr>
          <w:rFonts w:hint="eastAsia"/>
        </w:rPr>
        <w:t>打出</w:t>
      </w:r>
      <w:r>
        <w:rPr>
          <w:rFonts w:hint="eastAsia"/>
        </w:rPr>
        <w:t> </w:t>
      </w:r>
      <m:oMath>
        <m:d>
          <m:dPr>
            <m:begChr m:val="⟨"/>
            <m:endChr m:val="⟩"/>
            <m:ctrlPr>
              <w:rPr>
                <w:i/>
              </w:rPr>
            </m:ctrlPr>
          </m:dPr>
          <m:e>
            <m:r>
              <m:t xml:space="preserve"> </m:t>
            </m:r>
          </m:e>
        </m:d>
      </m:oMath>
      <w:r>
        <w:rPr>
          <w:rFonts w:hint="eastAsia"/>
        </w:rPr>
        <w:t>括号，别用</w:t>
      </w:r>
      <m:oMath>
        <m:r>
          <m:t>&lt;&gt;</m:t>
        </m:r>
      </m:oMath>
      <w:r>
        <w:rPr>
          <w:rFonts w:hint="eastAsia"/>
        </w:rPr>
        <w:t>了！输入</w:t>
      </w:r>
      <w:r>
        <w:rPr>
          <w:rFonts w:hint="eastAsia"/>
        </w:rPr>
        <w:t>\norm</w:t>
      </w:r>
      <w:r>
        <w:rPr>
          <w:rFonts w:hint="eastAsia"/>
        </w:rPr>
        <w:t>打出</w:t>
      </w:r>
      <m:oMath>
        <m:d>
          <m:dPr>
            <m:begChr m:val="‖"/>
            <m:endChr m:val="‖"/>
            <m:ctrlPr>
              <w:rPr>
                <w:i/>
              </w:rPr>
            </m:ctrlPr>
          </m:dPr>
          <m:e>
            <m:r>
              <m:t xml:space="preserve"> </m:t>
            </m:r>
          </m:e>
        </m:d>
      </m:oMath>
      <w:r>
        <w:rPr>
          <w:rFonts w:hint="eastAsia"/>
        </w:rPr>
        <w:t>括号。任意两个括号之间也可以组合，</w:t>
      </w:r>
      <m:oMath>
        <m:d>
          <m:dPr>
            <m:begChr m:val="|"/>
            <m:endChr m:val="⟩"/>
            <m:ctrlPr>
              <w:rPr>
                <w:i/>
              </w:rPr>
            </m:ctrlPr>
          </m:dPr>
          <m:e>
            <m:r>
              <m:t xml:space="preserve"> </m:t>
            </m:r>
          </m:e>
        </m:d>
      </m:oMath>
      <w:r>
        <w:rPr>
          <w:rFonts w:hint="eastAsia"/>
        </w:rPr>
        <w:t>。如果输入</w:t>
      </w:r>
      <w:r>
        <w:rPr>
          <w:rFonts w:hint="eastAsia"/>
        </w:rPr>
        <w:t>{|}</w:t>
      </w:r>
      <w:r>
        <w:rPr>
          <w:rFonts w:hint="eastAsia"/>
        </w:rPr>
        <w:t>，它会连同中间的竖线组成整体。</w:t>
      </w:r>
      <w:r w:rsidR="007F46BB">
        <w:rPr>
          <w:rFonts w:hint="eastAsia"/>
        </w:rPr>
        <w:t>多加竖线就用</w:t>
      </w:r>
      <w:r w:rsidR="007F46BB">
        <w:rPr>
          <w:rFonts w:hint="eastAsia"/>
        </w:rPr>
        <w:t>\vbar</w:t>
      </w:r>
      <w:r w:rsidR="007F46BB">
        <w:rPr>
          <w:rFonts w:hint="eastAsia"/>
        </w:rPr>
        <w:t>。</w:t>
      </w:r>
      <w:r w:rsidR="006241E1">
        <w:rPr>
          <w:rFonts w:hint="eastAsia"/>
        </w:rPr>
        <w:t>用</w:t>
      </w:r>
      <w:r w:rsidR="006241E1">
        <w:rPr>
          <w:rFonts w:hint="eastAsia"/>
        </w:rPr>
        <w:t>\mid</w:t>
      </w:r>
      <w:r w:rsidR="006241E1">
        <w:rPr>
          <w:rFonts w:hint="eastAsia"/>
        </w:rPr>
        <w:t>做竖线的话，会更宽。</w:t>
      </w:r>
    </w:p>
    <w:p w14:paraId="6F15F684" w14:textId="77777777" w:rsidR="00934923" w:rsidRDefault="00934923" w:rsidP="00934923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）如果只想要半块括号，输入</w:t>
      </w:r>
      <w:r>
        <w:rPr>
          <w:rFonts w:hint="eastAsia"/>
        </w:rPr>
        <w:t>\open</w:t>
      </w:r>
      <w:r>
        <w:rPr>
          <w:rFonts w:hint="eastAsia"/>
        </w:rPr>
        <w:t>或</w:t>
      </w:r>
      <w:r>
        <w:rPr>
          <w:rFonts w:hint="eastAsia"/>
        </w:rPr>
        <w:t>\left</w:t>
      </w:r>
      <w:r>
        <w:rPr>
          <w:rFonts w:hint="eastAsia"/>
        </w:rPr>
        <w:t>来占据左半块，</w:t>
      </w:r>
      <w:r>
        <w:rPr>
          <w:rFonts w:hint="eastAsia"/>
        </w:rPr>
        <w:t>\close</w:t>
      </w:r>
      <w:r>
        <w:rPr>
          <w:rFonts w:hint="eastAsia"/>
        </w:rPr>
        <w:t>或</w:t>
      </w:r>
      <w:r>
        <w:rPr>
          <w:rFonts w:hint="eastAsia"/>
        </w:rPr>
        <w:t>\right</w:t>
      </w:r>
      <w:r>
        <w:rPr>
          <w:rFonts w:hint="eastAsia"/>
        </w:rPr>
        <w:t>来占据右半块。</w:t>
      </w:r>
      <m:oMath>
        <m:d>
          <m:dPr>
            <m:begChr m:val="{"/>
            <m:endChr m:val=""/>
            <m:ctrlPr>
              <w:rPr>
                <w:i/>
              </w:rPr>
            </m:ctrlPr>
          </m:dPr>
          <m:e>
            <m:r>
              <m:t>a</m:t>
            </m:r>
          </m:e>
        </m:d>
      </m:oMath>
      <w:r>
        <w:rPr>
          <w:rFonts w:hint="eastAsia"/>
        </w:rPr>
        <w:t>、</w:t>
      </w:r>
      <m:oMath>
        <m:d>
          <m:dPr>
            <m:begChr m:val=""/>
            <m:endChr m:val="}"/>
            <m:ctrlPr>
              <w:rPr>
                <w:i/>
              </w:rPr>
            </m:ctrlPr>
          </m:dPr>
          <m:e>
            <m:r>
              <m:t>a</m:t>
            </m:r>
          </m:e>
        </m:d>
      </m:oMath>
      <w:r>
        <w:rPr>
          <w:rFonts w:hint="eastAsia"/>
        </w:rPr>
        <w:t>。</w:t>
      </w:r>
    </w:p>
    <w:p w14:paraId="4F0BBD5E" w14:textId="68767EB4" w:rsidR="00934923" w:rsidRDefault="00934923" w:rsidP="00934923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）如果你非要打</w:t>
      </w:r>
      <m:oMath>
        <m:d>
          <m:dPr>
            <m:begChr m:val="]"/>
            <m:endChr m:val="["/>
            <m:ctrlPr>
              <w:rPr>
                <w:i/>
              </w:rPr>
            </m:ctrlPr>
          </m:dPr>
          <m:e>
            <m:r>
              <m:t>abc</m:t>
            </m:r>
          </m:e>
        </m:d>
      </m:oMath>
      <w:r>
        <w:rPr>
          <w:rFonts w:hint="eastAsia"/>
        </w:rPr>
        <w:t>，可以用</w:t>
      </w:r>
      <w:r>
        <w:rPr>
          <w:rFonts w:hint="eastAsia"/>
        </w:rPr>
        <w:t>\left\right</w:t>
      </w:r>
      <w:r>
        <w:rPr>
          <w:rFonts w:hint="eastAsia"/>
        </w:rPr>
        <w:t>或</w:t>
      </w:r>
      <w:r>
        <w:rPr>
          <w:rFonts w:hint="eastAsia"/>
        </w:rPr>
        <w:t>\open\close</w:t>
      </w:r>
      <w:r>
        <w:rPr>
          <w:rFonts w:hint="eastAsia"/>
        </w:rPr>
        <w:t>：</w:t>
      </w:r>
      <w:r>
        <w:rPr>
          <w:rFonts w:hint="eastAsia"/>
        </w:rPr>
        <w:t>\left]abc\right[</w:t>
      </w:r>
      <w:r>
        <w:rPr>
          <w:rFonts w:hint="eastAsia"/>
        </w:rPr>
        <w:t>。</w:t>
      </w:r>
    </w:p>
    <w:p w14:paraId="4B1207D6" w14:textId="2E066595" w:rsidR="00934923" w:rsidRDefault="00934923" w:rsidP="00934923">
      <w:pPr>
        <w:pStyle w:val="afb"/>
        <w:spacing w:after="102"/>
        <w:ind w:firstLine="600"/>
      </w:pPr>
      <w:r>
        <w:rPr>
          <w:rFonts w:hint="eastAsia"/>
        </w:rPr>
        <w:lastRenderedPageBreak/>
        <w:t>【上下标篇】</w:t>
      </w:r>
    </w:p>
    <w:p w14:paraId="0DC37935" w14:textId="7CC5AFAE" w:rsidR="00934923" w:rsidRDefault="00934923" w:rsidP="00934923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）输入</w:t>
      </w:r>
      <w:r>
        <w:rPr>
          <w:rFonts w:hint="eastAsia"/>
        </w:rPr>
        <w:t>\bar</w:t>
      </w:r>
      <w:r>
        <w:rPr>
          <w:rFonts w:hint="eastAsia"/>
        </w:rPr>
        <w:t>，在字母上加上横线</w:t>
      </w:r>
      <m:oMath>
        <m:acc>
          <m:accPr>
            <m:chr m:val="̅"/>
            <m:ctrlPr>
              <w:rPr>
                <w:i/>
              </w:rPr>
            </m:ctrlPr>
          </m:accPr>
          <m:e>
            <m:r>
              <w:rPr>
                <w:rFonts w:hint="eastAsia"/>
              </w:rPr>
              <m:t>a</m:t>
            </m:r>
            <m:ctrlPr>
              <w:rPr>
                <w:rFonts w:hint="eastAsia"/>
                <w:i/>
              </w:rPr>
            </m:ctrlPr>
          </m:e>
        </m:acc>
      </m:oMath>
      <w:r>
        <w:rPr>
          <w:rFonts w:hint="eastAsia"/>
        </w:rPr>
        <w:t>，</w:t>
      </w:r>
      <w:r>
        <w:rPr>
          <w:rFonts w:hint="eastAsia"/>
        </w:rPr>
        <w:t>\hat</w:t>
      </w:r>
      <w:r>
        <w:rPr>
          <w:rFonts w:hint="eastAsia"/>
        </w:rPr>
        <w:t>加尖帽</w:t>
      </w:r>
      <m:oMath>
        <m:acc>
          <m:accPr>
            <m:ctrlPr>
              <w:rPr>
                <w:i/>
              </w:rPr>
            </m:ctrlPr>
          </m:accPr>
          <m:e>
            <m:r>
              <m:t>a</m:t>
            </m:r>
          </m:e>
        </m:acc>
      </m:oMath>
      <w:r>
        <w:rPr>
          <w:rFonts w:hint="eastAsia"/>
        </w:rPr>
        <w:t>，</w:t>
      </w:r>
      <w:r>
        <w:rPr>
          <w:rFonts w:hint="eastAsia"/>
        </w:rPr>
        <w:t>\dot</w:t>
      </w:r>
      <w:r>
        <w:rPr>
          <w:rFonts w:hint="eastAsia"/>
        </w:rPr>
        <w:t>加点</w:t>
      </w:r>
      <m:oMath>
        <m:acc>
          <m:accPr>
            <m:chr m:val="̇"/>
            <m:ctrlPr>
              <w:rPr>
                <w:i/>
              </w:rPr>
            </m:ctrlPr>
          </m:accPr>
          <m:e>
            <m:r>
              <m:t>a</m:t>
            </m:r>
          </m:e>
        </m:acc>
      </m:oMath>
      <w:r>
        <w:rPr>
          <w:rFonts w:hint="eastAsia"/>
        </w:rPr>
        <w:t>，</w:t>
      </w:r>
      <w:r>
        <w:rPr>
          <w:rFonts w:hint="eastAsia"/>
        </w:rPr>
        <w:t>\ddot</w:t>
      </w:r>
      <w:r>
        <w:rPr>
          <w:rFonts w:hint="eastAsia"/>
        </w:rPr>
        <w:t>加两个点</w:t>
      </w:r>
      <m:oMath>
        <m:acc>
          <m:accPr>
            <m:chr m:val="̈"/>
            <m:ctrlPr>
              <w:rPr>
                <w:i/>
              </w:rPr>
            </m:ctrlPr>
          </m:accPr>
          <m:e>
            <m:r>
              <m:t>a</m:t>
            </m:r>
          </m:e>
        </m:acc>
      </m:oMath>
      <w:r>
        <w:rPr>
          <w:rFonts w:hint="eastAsia"/>
        </w:rPr>
        <w:t>，</w:t>
      </w:r>
      <w:r>
        <w:rPr>
          <w:rFonts w:hint="eastAsia"/>
        </w:rPr>
        <w:t>\vec</w:t>
      </w:r>
      <w:r>
        <w:rPr>
          <w:rFonts w:hint="eastAsia"/>
        </w:rPr>
        <w:t>加箭头</w:t>
      </w:r>
      <m:oMath>
        <m:acc>
          <m:accPr>
            <m:chr m:val="⃗"/>
            <m:ctrlPr>
              <w:rPr>
                <w:i/>
              </w:rPr>
            </m:ctrlPr>
          </m:accPr>
          <m:e>
            <m:r>
              <m:t>a</m:t>
            </m:r>
          </m:e>
        </m:acc>
      </m:oMath>
      <w:r>
        <w:rPr>
          <w:rFonts w:hint="eastAsia"/>
        </w:rPr>
        <w:t>，</w:t>
      </w:r>
      <w:r>
        <w:rPr>
          <w:rFonts w:hint="eastAsia"/>
        </w:rPr>
        <w:t>\hvec</w:t>
      </w:r>
      <w:r>
        <w:rPr>
          <w:rFonts w:hint="eastAsia"/>
        </w:rPr>
        <w:t>加箭头</w:t>
      </w:r>
      <m:oMath>
        <m:acc>
          <m:accPr>
            <m:chr m:val="⃑"/>
            <m:ctrlPr>
              <w:rPr>
                <w:i/>
              </w:rPr>
            </m:ctrlPr>
          </m:accPr>
          <m:e>
            <m:r>
              <m:t>a</m:t>
            </m:r>
          </m:e>
        </m:acc>
      </m:oMath>
      <w:r>
        <w:rPr>
          <w:rFonts w:hint="eastAsia"/>
        </w:rPr>
        <w:t>，</w:t>
      </w:r>
      <w:r>
        <w:rPr>
          <w:rFonts w:hint="eastAsia"/>
        </w:rPr>
        <w:t>\tilde</w:t>
      </w:r>
      <w:r>
        <w:rPr>
          <w:rFonts w:hint="eastAsia"/>
        </w:rPr>
        <w:t>加波浪</w:t>
      </w:r>
      <m:oMath>
        <m:acc>
          <m:accPr>
            <m:chr m:val="̃"/>
            <m:ctrlPr>
              <w:rPr>
                <w:i/>
              </w:rPr>
            </m:ctrlPr>
          </m:accPr>
          <m:e>
            <m:r>
              <m:t>a</m:t>
            </m:r>
          </m:e>
        </m:acc>
      </m:oMath>
    </w:p>
    <w:p w14:paraId="2630A8FF" w14:textId="1294A013" w:rsidR="00934923" w:rsidRDefault="00934923" w:rsidP="00934923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）输入</w:t>
      </w:r>
      <w:r>
        <w:rPr>
          <w:rFonts w:hint="eastAsia"/>
        </w:rPr>
        <w:t>\above</w:t>
      </w:r>
      <w:r>
        <w:rPr>
          <w:rFonts w:hint="eastAsia"/>
        </w:rPr>
        <w:t>可在字符上面打字</w:t>
      </w:r>
      <m:oMath>
        <m:limUpp>
          <m:limUppPr>
            <m:ctrlPr>
              <w:rPr>
                <w:i/>
              </w:rPr>
            </m:ctrlPr>
          </m:limUppPr>
          <m:e>
            <m:r>
              <m:t>a</m:t>
            </m:r>
          </m:e>
          <m:lim>
            <m:r>
              <m:t>b</m:t>
            </m:r>
          </m:lim>
        </m:limUpp>
      </m:oMath>
      <w:r>
        <w:rPr>
          <w:rFonts w:hint="eastAsia"/>
        </w:rPr>
        <w:t>，</w:t>
      </w:r>
      <w:r>
        <w:rPr>
          <w:rFonts w:hint="eastAsia"/>
        </w:rPr>
        <w:t>\below</w:t>
      </w:r>
      <w:r>
        <w:rPr>
          <w:rFonts w:hint="eastAsia"/>
        </w:rPr>
        <w:t>在下面打字</w:t>
      </w:r>
      <m:oMath>
        <m:limLow>
          <m:limLowPr>
            <m:ctrlPr>
              <w:rPr>
                <w:i/>
              </w:rPr>
            </m:ctrlPr>
          </m:limLowPr>
          <m:e>
            <m:r>
              <m:t>a</m:t>
            </m:r>
          </m:e>
          <m:lim>
            <m:r>
              <m:t>b</m:t>
            </m:r>
          </m:lim>
        </m:limLow>
      </m:oMath>
      <w:r>
        <w:rPr>
          <w:rFonts w:hint="eastAsia"/>
        </w:rPr>
        <w:t>。这可以用于箭头和等号！</w:t>
      </w:r>
      <m:oMath>
        <m:groupChr>
          <m:groupChrPr>
            <m:chr m:val="→"/>
            <m:vertJc m:val="bot"/>
            <m:ctrlPr>
              <w:rPr>
                <w:i/>
              </w:rPr>
            </m:ctrlPr>
          </m:groupChrPr>
          <m:e>
            <m:r>
              <m:t>12345678</m:t>
            </m:r>
          </m:e>
        </m:groupChr>
      </m:oMath>
    </w:p>
    <w:p w14:paraId="686EE37B" w14:textId="23D06161" w:rsidR="00934923" w:rsidRDefault="00934923" w:rsidP="00934923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）输入</w:t>
      </w:r>
      <w:r>
        <w:rPr>
          <w:rFonts w:hint="eastAsia"/>
        </w:rPr>
        <w:t>\overbrace</w:t>
      </w:r>
      <w:r>
        <w:rPr>
          <w:rFonts w:hint="eastAsia"/>
        </w:rPr>
        <w:t>可打出</w:t>
      </w:r>
      <m:oMath>
        <m:groupChr>
          <m:groupChrPr>
            <m:chr m:val="⏞"/>
            <m:pos m:val="top"/>
            <m:vertJc m:val="bot"/>
            <m:ctrlPr>
              <w:rPr>
                <w:i/>
              </w:rPr>
            </m:ctrlPr>
          </m:groupChrPr>
          <m:e>
            <m:r>
              <m:t>a</m:t>
            </m:r>
          </m:e>
        </m:groupChr>
      </m:oMath>
      <w:r>
        <w:rPr>
          <w:rFonts w:hint="eastAsia"/>
        </w:rPr>
        <w:t>，再输入</w:t>
      </w:r>
      <w:r>
        <w:rPr>
          <w:rFonts w:hint="eastAsia"/>
        </w:rPr>
        <w:t>^</w:t>
      </w:r>
      <w:r>
        <w:rPr>
          <w:rFonts w:hint="eastAsia"/>
        </w:rPr>
        <w:t>即可</w:t>
      </w:r>
      <m:oMath>
        <m:limUpp>
          <m:limUppPr>
            <m:ctrlPr>
              <w:rPr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i/>
                  </w:rPr>
                </m:ctrlPr>
              </m:groupChrPr>
              <m:e>
                <m:r>
                  <m:t>a</m:t>
                </m:r>
              </m:e>
            </m:groupChr>
          </m:e>
          <m:lim>
            <m:r>
              <m:t>a</m:t>
            </m:r>
          </m:lim>
        </m:limUpp>
      </m:oMath>
      <w:r>
        <w:rPr>
          <w:rFonts w:hint="eastAsia"/>
        </w:rPr>
        <w:t>。当然，</w:t>
      </w:r>
      <w:r>
        <w:rPr>
          <w:rFonts w:hint="eastAsia"/>
        </w:rPr>
        <w:t>_</w:t>
      </w:r>
      <w:r>
        <w:rPr>
          <w:rFonts w:hint="eastAsia"/>
        </w:rPr>
        <w:t>也可以用。</w:t>
      </w:r>
      <w:r>
        <w:rPr>
          <w:rFonts w:hint="eastAsia"/>
        </w:rPr>
        <w:t>\underbrac</w:t>
      </w:r>
      <w:r w:rsidR="004906FE">
        <w:rPr>
          <w:rFonts w:hint="eastAsia"/>
        </w:rPr>
        <w:t>e</w:t>
      </w:r>
      <w:r>
        <w:rPr>
          <w:rFonts w:hint="eastAsia"/>
        </w:rPr>
        <w:t>则是</w:t>
      </w:r>
      <m:oMath>
        <m:groupChr>
          <m:groupChrPr>
            <m:ctrlPr>
              <w:rPr>
                <w:i/>
              </w:rPr>
            </m:ctrlPr>
          </m:groupChrPr>
          <m:e>
            <m:r>
              <m:t>a</m:t>
            </m:r>
          </m:e>
        </m:groupChr>
      </m:oMath>
      <w:r>
        <w:rPr>
          <w:rFonts w:hint="eastAsia"/>
        </w:rPr>
        <w:t>。</w:t>
      </w:r>
      <w:r>
        <w:rPr>
          <w:rFonts w:hint="eastAsia"/>
        </w:rPr>
        <w:t>\overbar</w:t>
      </w:r>
      <w:r>
        <w:rPr>
          <w:rFonts w:hint="eastAsia"/>
        </w:rPr>
        <w:t>是大横线。</w:t>
      </w:r>
    </w:p>
    <w:p w14:paraId="26E1076F" w14:textId="05719B18" w:rsidR="00934923" w:rsidRDefault="00934923" w:rsidP="00934923">
      <w:pPr>
        <w:pStyle w:val="afb"/>
        <w:spacing w:after="102"/>
        <w:ind w:firstLine="600"/>
        <w:rPr>
          <w:iCs/>
        </w:rPr>
      </w:pPr>
      <w:r>
        <w:rPr>
          <w:rFonts w:hint="eastAsia"/>
          <w:iCs/>
        </w:rPr>
        <w:t>【矩阵篇】</w:t>
      </w:r>
    </w:p>
    <w:p w14:paraId="1C2A5D3F" w14:textId="7BB9C666" w:rsidR="00934923" w:rsidRDefault="00934923" w:rsidP="00934923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）输入</w:t>
      </w:r>
      <w:r>
        <w:rPr>
          <w:rFonts w:hint="eastAsia"/>
        </w:rPr>
        <w:t>\matrix</w:t>
      </w:r>
      <w:r>
        <w:rPr>
          <w:rFonts w:hint="eastAsia"/>
        </w:rPr>
        <w:t>再输数字即可产生矩阵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i/>
              </w:rPr>
            </m:ctrlPr>
          </m:mPr>
          <m:mr>
            <m:e>
              <m:r>
                <w:rPr>
                  <w:rFonts w:eastAsiaTheme="minorEastAsia"/>
                </w:rPr>
                <m:t>1</m:t>
              </m:r>
              <m:ctrlPr>
                <w:rPr>
                  <w:rFonts w:eastAsiaTheme="minorEastAsia"/>
                  <w:i/>
                </w:rPr>
              </m:ctrlPr>
            </m:e>
            <m:e>
              <m:r>
                <w:rPr>
                  <w:rFonts w:eastAsiaTheme="minorEastAsia"/>
                </w:rPr>
                <m:t>0</m:t>
              </m:r>
              <m:ctrlPr>
                <w:rPr>
                  <w:rFonts w:eastAsiaTheme="minorEastAsia"/>
                  <w:i/>
                </w:rPr>
              </m:ctrlPr>
            </m:e>
            <m:e>
              <m:r>
                <w:rPr>
                  <w:rFonts w:eastAsiaTheme="minorEastAsia"/>
                </w:rPr>
                <m:t>0</m:t>
              </m:r>
              <m:ctrlPr>
                <w:rPr>
                  <w:rFonts w:eastAsiaTheme="minorEastAsia"/>
                  <w:i/>
                </w:rPr>
              </m:ctrlPr>
            </m:e>
          </m:mr>
          <m:mr>
            <m:e>
              <m:r>
                <w:rPr>
                  <w:rFonts w:eastAsiaTheme="minorEastAsia"/>
                </w:rPr>
                <m:t>0</m:t>
              </m:r>
              <m:ctrlPr>
                <w:rPr>
                  <w:rFonts w:eastAsiaTheme="minorEastAsia"/>
                  <w:i/>
                </w:rPr>
              </m:ctrlPr>
            </m:e>
            <m:e>
              <m:r>
                <w:rPr>
                  <w:rFonts w:eastAsiaTheme="minorEastAsia"/>
                </w:rPr>
                <m:t>1</m:t>
              </m:r>
              <m:ctrlPr>
                <w:rPr>
                  <w:rFonts w:eastAsiaTheme="minorEastAsia"/>
                  <w:i/>
                </w:rPr>
              </m:ctrlPr>
            </m:e>
            <m:e>
              <m:r>
                <w:rPr>
                  <w:rFonts w:eastAsiaTheme="minorEastAsia"/>
                </w:rPr>
                <m:t>0</m:t>
              </m:r>
              <m:ctrlPr>
                <w:rPr>
                  <w:rFonts w:eastAsiaTheme="minorEastAsia"/>
                  <w:i/>
                </w:rPr>
              </m:ctrlPr>
            </m:e>
          </m:mr>
          <m:mr>
            <m:e>
              <m:r>
                <w:rPr>
                  <w:rFonts w:eastAsiaTheme="minorEastAsia"/>
                </w:rPr>
                <m:t>0</m:t>
              </m:r>
              <m:ctrlPr>
                <w:rPr>
                  <w:rFonts w:eastAsiaTheme="minorEastAsia"/>
                  <w:i/>
                </w:rPr>
              </m:ctrlPr>
            </m:e>
            <m:e>
              <m:r>
                <w:rPr>
                  <w:rFonts w:eastAsiaTheme="minorEastAsia"/>
                </w:rPr>
                <m:t>0</m:t>
              </m:r>
              <m:ctrlPr>
                <w:rPr>
                  <w:rFonts w:eastAsiaTheme="minorEastAsia"/>
                  <w:i/>
                </w:rPr>
              </m:ctrlPr>
            </m:e>
            <m:e>
              <m:r>
                <w:rPr>
                  <w:rFonts w:eastAsiaTheme="minorEastAsia"/>
                </w:rPr>
                <m:t>1</m:t>
              </m:r>
              <m:ctrlPr>
                <w:rPr>
                  <w:rFonts w:eastAsiaTheme="minorEastAsia"/>
                  <w:i/>
                </w:rPr>
              </m:ctrlPr>
            </m:e>
          </m:mr>
        </m:m>
      </m:oMath>
      <w:r>
        <w:rPr>
          <w:rFonts w:hint="eastAsia"/>
        </w:rPr>
        <w:t>，括号可以自己加。</w:t>
      </w:r>
      <w:r w:rsidR="0064170C">
        <w:rPr>
          <w:rFonts w:hint="eastAsia"/>
        </w:rPr>
        <w:t>\pmatrix</w:t>
      </w:r>
      <w:r w:rsidR="0064170C">
        <w:rPr>
          <w:rFonts w:hint="eastAsia"/>
        </w:rPr>
        <w:t>则自动给加一个圆括号。</w:t>
      </w:r>
    </w:p>
    <w:p w14:paraId="58F88F11" w14:textId="676EA904" w:rsidR="00E363CB" w:rsidRDefault="00E363CB" w:rsidP="00934923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）输入</w:t>
      </w:r>
      <w:r>
        <w:rPr>
          <w:rFonts w:hint="eastAsia"/>
        </w:rPr>
        <w:t>\matrix</w:t>
      </w:r>
      <w:r>
        <w:rPr>
          <w:rFonts w:hint="eastAsia"/>
        </w:rPr>
        <w:t>，也可以直接输入内容，</w:t>
      </w:r>
      <w:r>
        <w:rPr>
          <w:rFonts w:hint="eastAsia"/>
        </w:rPr>
        <w:t>&amp;</w:t>
      </w:r>
      <w:r>
        <w:rPr>
          <w:rFonts w:hint="eastAsia"/>
        </w:rPr>
        <w:t>表示向右一格，</w:t>
      </w:r>
      <w:r>
        <w:rPr>
          <w:rFonts w:hint="eastAsia"/>
        </w:rPr>
        <w:t>@</w:t>
      </w:r>
      <w:r>
        <w:rPr>
          <w:rFonts w:hint="eastAsia"/>
        </w:rPr>
        <w:t>表示另起一行。</w:t>
      </w:r>
      <m:oMath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</m:m>
          </m:e>
        </m:d>
      </m:oMath>
    </w:p>
    <w:p w14:paraId="474627DA" w14:textId="0EC5FF6F" w:rsidR="00E363CB" w:rsidRDefault="005941E4" w:rsidP="00E363CB">
      <w:pPr>
        <w:pStyle w:val="afb"/>
        <w:spacing w:after="102"/>
        <w:ind w:firstLine="600"/>
      </w:pPr>
      <w:r>
        <w:rPr>
          <w:rFonts w:hint="eastAsia"/>
        </w:rPr>
        <w:t>（</w:t>
      </w:r>
      <w:r w:rsidR="00934923">
        <w:rPr>
          <w:rFonts w:hint="eastAsia"/>
        </w:rPr>
        <w:t>1</w:t>
      </w:r>
      <w:r w:rsidR="00021ABA">
        <w:rPr>
          <w:rFonts w:hint="eastAsia"/>
        </w:rPr>
        <w:t>6</w:t>
      </w:r>
      <w:r>
        <w:rPr>
          <w:rFonts w:hint="eastAsia"/>
        </w:rPr>
        <w:t>）矩阵可右键，填行减行</w:t>
      </w:r>
    </w:p>
    <w:p w14:paraId="6973AFF5" w14:textId="2F396689" w:rsidR="00E363CB" w:rsidRDefault="00E363CB" w:rsidP="00E363CB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021ABA">
        <w:rPr>
          <w:rFonts w:hint="eastAsia"/>
        </w:rPr>
        <w:t>7</w:t>
      </w:r>
      <w:r>
        <w:rPr>
          <w:rFonts w:hint="eastAsia"/>
        </w:rPr>
        <w:t>）在括号里直接按回车可以分行</w:t>
      </w:r>
      <m:oMath>
        <m:d>
          <m:dPr>
            <m:begChr m:val="{"/>
            <m:endChr m:val=""/>
            <m:ctrlPr>
              <w:rPr>
                <w:i/>
              </w:rPr>
            </m:ctrlPr>
          </m:dPr>
          <m:e>
            <m:eqArr>
              <m:eqArrPr>
                <m:ctrlPr>
                  <w:rPr>
                    <w:i/>
                  </w:rPr>
                </m:ctrlPr>
              </m:eqArrPr>
              <m:e>
                <m:r>
                  <m:t>a</m:t>
                </m:r>
              </m:e>
              <m:e>
                <m:r>
                  <m:t>b</m:t>
                </m:r>
              </m:e>
            </m:eqArr>
          </m:e>
        </m:d>
      </m:oMath>
      <w:r>
        <w:rPr>
          <w:rFonts w:hint="eastAsia"/>
        </w:rPr>
        <w:t>，输入向量之类的东西</w:t>
      </w:r>
      <m:oMath>
        <m:d>
          <m:dPr>
            <m:begChr m:val="["/>
            <m:endChr m:val="]"/>
            <m:ctrlPr>
              <w:rPr>
                <w:i/>
              </w:rPr>
            </m:ctrlPr>
          </m:dPr>
          <m:e>
            <m:eqArr>
              <m:eqArrPr>
                <m:ctrlPr>
                  <w:rPr>
                    <w:i/>
                  </w:rPr>
                </m:ctrlPr>
              </m:eqArrPr>
              <m:e>
                <m:r>
                  <m:t>1</m:t>
                </m:r>
              </m:e>
              <m:e>
                <m:r>
                  <m:t>2</m:t>
                </m:r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3</m:t>
                </m:r>
              </m:e>
            </m:eqArr>
          </m:e>
        </m:d>
      </m:oMath>
      <w:r>
        <w:rPr>
          <w:rFonts w:hint="eastAsia"/>
        </w:rPr>
        <w:t>，输入</w:t>
      </w:r>
      <w:r>
        <w:rPr>
          <w:rFonts w:hint="eastAsia"/>
        </w:rPr>
        <w:t>\atop</w:t>
      </w:r>
      <w:r>
        <w:rPr>
          <w:rFonts w:hint="eastAsia"/>
        </w:rPr>
        <w:t>字会小一些</w:t>
      </w:r>
      <m:oMath>
        <m:d>
          <m:dPr>
            <m:begChr m:val="{"/>
            <m:endChr m:val=""/>
            <m:ctrlPr>
              <w:rPr>
                <w:i/>
              </w:rPr>
            </m:ctrlPr>
          </m:dPr>
          <m:e>
            <m:f>
              <m:fPr>
                <m:type m:val="noBar"/>
                <m:ctrlPr>
                  <w:rPr>
                    <w:i/>
                  </w:rPr>
                </m:ctrlPr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d>
      </m:oMath>
      <w:r>
        <w:rPr>
          <w:rFonts w:hint="eastAsia"/>
        </w:rPr>
        <w:t>。</w:t>
      </w:r>
    </w:p>
    <w:p w14:paraId="5C310646" w14:textId="3A9F9A1A" w:rsidR="00E363CB" w:rsidRPr="00E363CB" w:rsidRDefault="00E363CB" w:rsidP="00EE3F17">
      <w:pPr>
        <w:pStyle w:val="afb"/>
        <w:spacing w:after="102"/>
        <w:ind w:firstLine="600"/>
      </w:pPr>
      <w:r>
        <w:rPr>
          <w:rFonts w:hint="eastAsia"/>
        </w:rPr>
        <w:t>【斜体篇】</w:t>
      </w:r>
    </w:p>
    <w:p w14:paraId="6EF3A079" w14:textId="791504D3" w:rsidR="005941E4" w:rsidRDefault="00603705" w:rsidP="00E363CB">
      <w:pPr>
        <w:pStyle w:val="afb"/>
        <w:spacing w:after="102"/>
        <w:ind w:firstLine="600"/>
      </w:pPr>
      <w:r>
        <w:rPr>
          <w:rFonts w:hint="eastAsia"/>
        </w:rPr>
        <w:t>（</w:t>
      </w:r>
      <w:r w:rsidR="00E363CB">
        <w:rPr>
          <w:rFonts w:hint="eastAsia"/>
        </w:rPr>
        <w:t>1</w:t>
      </w:r>
      <w:r w:rsidR="00021ABA">
        <w:rPr>
          <w:rFonts w:hint="eastAsia"/>
        </w:rPr>
        <w:t>8</w:t>
      </w:r>
      <w:r>
        <w:rPr>
          <w:rFonts w:hint="eastAsia"/>
        </w:rPr>
        <w:t>）输入</w:t>
      </w:r>
      <w:r>
        <w:rPr>
          <w:rFonts w:hint="eastAsia"/>
        </w:rPr>
        <w:t>\funcapply</w:t>
      </w:r>
      <w:r>
        <w:rPr>
          <w:rFonts w:hint="eastAsia"/>
        </w:rPr>
        <w:t>，左边自动变为非斜体，用于打函数</w:t>
      </w:r>
      <m:oMath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i/>
                  </w:rPr>
                </m:ctrlPr>
              </m:dPr>
              <m:e>
                <m:r>
                  <m:t>a,b</m:t>
                </m:r>
              </m:e>
            </m:d>
          </m:e>
        </m:func>
      </m:oMath>
      <w:r>
        <w:rPr>
          <w:rFonts w:hint="eastAsia"/>
        </w:rPr>
        <w:t>。</w:t>
      </w:r>
    </w:p>
    <w:p w14:paraId="07A5B44B" w14:textId="28C18A89" w:rsidR="00C00707" w:rsidRDefault="002441E6" w:rsidP="00EE3F17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021ABA">
        <w:rPr>
          <w:rFonts w:hint="eastAsia"/>
        </w:rPr>
        <w:t>9</w:t>
      </w:r>
      <w:r>
        <w:rPr>
          <w:rFonts w:hint="eastAsia"/>
        </w:rPr>
        <w:t>）输入引号</w:t>
      </w:r>
      <w:r>
        <w:rPr>
          <w:rFonts w:hint="eastAsia"/>
        </w:rPr>
        <w:t>""</w:t>
      </w:r>
      <w:r>
        <w:rPr>
          <w:rFonts w:hint="eastAsia"/>
        </w:rPr>
        <w:t>即可把中间的字取消倾斜。</w:t>
      </w:r>
    </w:p>
    <w:p w14:paraId="5C12B17C" w14:textId="42E7953D" w:rsidR="00CB2462" w:rsidRDefault="00E363CB" w:rsidP="00EE3F17">
      <w:pPr>
        <w:pStyle w:val="afb"/>
        <w:spacing w:after="102"/>
        <w:ind w:firstLine="600"/>
      </w:pPr>
      <w:r>
        <w:rPr>
          <w:rFonts w:hint="eastAsia"/>
        </w:rPr>
        <w:t>【</w:t>
      </w:r>
      <w:r w:rsidR="005F3D87">
        <w:rPr>
          <w:rFonts w:hint="eastAsia"/>
        </w:rPr>
        <w:t>对齐篇</w:t>
      </w:r>
      <w:r>
        <w:rPr>
          <w:rFonts w:hint="eastAsia"/>
        </w:rPr>
        <w:t>】</w:t>
      </w:r>
    </w:p>
    <w:p w14:paraId="54302010" w14:textId="74D50443" w:rsidR="00E363CB" w:rsidRDefault="00E363CB" w:rsidP="00EE3F17">
      <w:pPr>
        <w:pStyle w:val="afb"/>
        <w:spacing w:after="102"/>
        <w:ind w:firstLine="600"/>
      </w:pPr>
      <w:r>
        <w:rPr>
          <w:rFonts w:hint="eastAsia"/>
        </w:rPr>
        <w:t>（</w:t>
      </w:r>
      <w:r w:rsidR="00021ABA">
        <w:rPr>
          <w:rFonts w:hint="eastAsia"/>
        </w:rPr>
        <w:t>20</w:t>
      </w:r>
      <w:r>
        <w:rPr>
          <w:rFonts w:hint="eastAsia"/>
        </w:rPr>
        <w:t>）在最后输入</w:t>
      </w:r>
      <w:r>
        <w:rPr>
          <w:rFonts w:hint="eastAsia"/>
        </w:rPr>
        <w:t>#(1.1)</w:t>
      </w:r>
      <w:r>
        <w:rPr>
          <w:rFonts w:hint="eastAsia"/>
        </w:rPr>
        <w:t>回车，可给公式编号。</w:t>
      </w:r>
    </w:p>
    <w:p w14:paraId="55CFB1BB" w14:textId="18A445EF" w:rsidR="00E363CB" w:rsidRPr="005F3D87" w:rsidRDefault="00000000" w:rsidP="00EE3F17">
      <w:pPr>
        <w:pStyle w:val="afb"/>
        <w:spacing w:after="102"/>
        <w:ind w:firstLine="600"/>
      </w:pPr>
      <m:oMathPara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r>
                <m:t>a+b=c#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1.1</m:t>
                  </m:r>
                </m:e>
              </m:d>
            </m:e>
          </m:eqArr>
        </m:oMath>
      </m:oMathPara>
    </w:p>
    <w:p w14:paraId="78B6B67A" w14:textId="7DE57CA2" w:rsidR="005F3D87" w:rsidRDefault="005F3D87" w:rsidP="005F3D87">
      <w:pPr>
        <w:pStyle w:val="afb"/>
        <w:spacing w:after="102"/>
        <w:ind w:firstLine="600"/>
        <w:rPr>
          <w:iCs/>
        </w:rPr>
      </w:pPr>
      <w:r>
        <w:rPr>
          <w:rFonts w:hint="eastAsia"/>
          <w:iCs/>
        </w:rPr>
        <w:t>（</w:t>
      </w:r>
      <w:r>
        <w:rPr>
          <w:rFonts w:hint="eastAsia"/>
          <w:iCs/>
        </w:rPr>
        <w:t>2</w:t>
      </w:r>
      <w:r w:rsidR="00021ABA">
        <w:rPr>
          <w:rFonts w:hint="eastAsia"/>
          <w:iCs/>
        </w:rPr>
        <w:t>1</w:t>
      </w:r>
      <w:r>
        <w:rPr>
          <w:rFonts w:hint="eastAsia"/>
          <w:iCs/>
        </w:rPr>
        <w:t>）使用</w:t>
      </w:r>
      <w:r>
        <w:rPr>
          <w:rFonts w:hint="eastAsia"/>
          <w:iCs/>
        </w:rPr>
        <w:t>\eqarray</w:t>
      </w:r>
      <w:r>
        <w:rPr>
          <w:rFonts w:hint="eastAsia"/>
          <w:iCs/>
        </w:rPr>
        <w:t>可用于对齐公式。用</w:t>
      </w:r>
      <w:r>
        <w:rPr>
          <w:rFonts w:hint="eastAsia"/>
          <w:iCs/>
        </w:rPr>
        <w:t>&amp;</w:t>
      </w:r>
      <w:r>
        <w:rPr>
          <w:rFonts w:hint="eastAsia"/>
          <w:iCs/>
        </w:rPr>
        <w:t>表示该对齐的地方。</w:t>
      </w:r>
      <w:r>
        <w:rPr>
          <w:rFonts w:hint="eastAsia"/>
          <w:iCs/>
        </w:rPr>
        <w:t xml:space="preserve"> </w:t>
      </w:r>
      <w:r w:rsidR="00B65D83">
        <w:rPr>
          <w:rFonts w:hint="eastAsia"/>
          <w:iCs/>
        </w:rPr>
        <w:t>实际</w:t>
      </w:r>
      <w:r w:rsidR="00B65D83">
        <w:rPr>
          <w:rFonts w:hint="eastAsia"/>
          <w:iCs/>
        </w:rPr>
        <w:lastRenderedPageBreak/>
        <w:t>上并不需要</w:t>
      </w:r>
      <w:r w:rsidR="00B65D83">
        <w:rPr>
          <w:rFonts w:hint="eastAsia"/>
          <w:iCs/>
        </w:rPr>
        <w:t>\eqarray</w:t>
      </w:r>
      <w:r w:rsidR="00B65D83">
        <w:rPr>
          <w:rFonts w:hint="eastAsia"/>
          <w:iCs/>
        </w:rPr>
        <w:t>，直接在</w:t>
      </w:r>
      <m:oMath>
        <m:d>
          <m:dPr>
            <m:begChr m:val="{"/>
            <m:endChr m:val=""/>
            <m:ctrlPr>
              <w:rPr>
                <w:i/>
                <w:iCs/>
              </w:rPr>
            </m:ctrlPr>
          </m:dPr>
          <m:e>
            <m:eqArr>
              <m:eqArrPr>
                <m:ctrlPr>
                  <w:rPr>
                    <w:i/>
                    <w:iCs/>
                  </w:rPr>
                </m:ctrlPr>
              </m:eqArrPr>
              <m:e>
                <m:r>
                  <m:t>XXX</m:t>
                </m:r>
              </m:e>
              <m:e>
                <m:r>
                  <m:t>YYY</m:t>
                </m:r>
              </m:e>
            </m:eqArr>
          </m:e>
        </m:d>
      </m:oMath>
      <w:r w:rsidR="00B65D83">
        <w:rPr>
          <w:rFonts w:hint="eastAsia"/>
          <w:iCs/>
        </w:rPr>
        <w:t>里输入</w:t>
      </w:r>
      <w:r w:rsidR="00B65D83">
        <w:rPr>
          <w:rFonts w:hint="eastAsia"/>
          <w:iCs/>
        </w:rPr>
        <w:t>&amp;</w:t>
      </w:r>
      <w:r w:rsidR="00B65D83">
        <w:rPr>
          <w:rFonts w:hint="eastAsia"/>
          <w:iCs/>
        </w:rPr>
        <w:t>也可以。</w:t>
      </w:r>
    </w:p>
    <w:p w14:paraId="1483536B" w14:textId="77777777" w:rsidR="005F3D87" w:rsidRPr="00CA3AB4" w:rsidRDefault="00000000" w:rsidP="005F3D87">
      <w:pPr>
        <w:pStyle w:val="afb"/>
        <w:spacing w:after="102"/>
        <w:ind w:firstLine="600"/>
        <w:rPr>
          <w:iCs/>
        </w:rPr>
      </w:pPr>
      <m:oMathPara>
        <m:oMath>
          <m:eqArr>
            <m:eqArrPr>
              <m:ctrlPr>
                <w:rPr>
                  <w:i/>
                  <w:iCs/>
                </w:rPr>
              </m:ctrlPr>
            </m:eqArrPr>
            <m:e>
              <m:r>
                <m:t>a+5&amp;=6</m:t>
              </m:r>
              <m:ctrlPr>
                <w:rPr>
                  <w:rFonts w:eastAsia="Cambria Math" w:cs="Cambria Math"/>
                  <w:i/>
                  <w:iCs/>
                </w:rPr>
              </m:ctrlPr>
            </m:e>
            <m:e>
              <m:r>
                <w:rPr>
                  <w:rFonts w:eastAsia="Cambria Math" w:cs="Cambria Math"/>
                </w:rPr>
                <m:t>a&amp;=6-5</m:t>
              </m:r>
              <m:ctrlPr>
                <w:rPr>
                  <w:rFonts w:eastAsia="Cambria Math" w:cs="Cambria Math"/>
                  <w:i/>
                  <w:iCs/>
                </w:rPr>
              </m:ctrlPr>
            </m:e>
            <m:e>
              <m:r>
                <w:rPr>
                  <w:rFonts w:eastAsia="Cambria Math" w:cs="Cambria Math"/>
                </w:rPr>
                <m:t>a&amp;=1</m:t>
              </m:r>
            </m:e>
          </m:eqArr>
        </m:oMath>
      </m:oMathPara>
    </w:p>
    <w:p w14:paraId="5B220B8A" w14:textId="6A7F4794" w:rsidR="00B07BD2" w:rsidRDefault="00B07BD2" w:rsidP="00B07BD2">
      <w:pPr>
        <w:pStyle w:val="afb"/>
        <w:spacing w:after="102"/>
        <w:ind w:firstLine="600"/>
      </w:pPr>
      <w:r>
        <w:rPr>
          <w:rFonts w:hint="eastAsia"/>
        </w:rPr>
        <w:t>（</w:t>
      </w:r>
      <w:r w:rsidR="00021ABA">
        <w:rPr>
          <w:rFonts w:hint="eastAsia"/>
        </w:rPr>
        <w:t>22</w:t>
      </w:r>
      <w:r>
        <w:rPr>
          <w:rFonts w:hint="eastAsia"/>
        </w:rPr>
        <w:t>）直接打空格，可能距离把握不好。输入</w:t>
      </w:r>
      <w:r w:rsidR="00320EBF">
        <w:rPr>
          <w:rFonts w:hint="eastAsia"/>
        </w:rPr>
        <w:t>\ensp</w:t>
      </w:r>
      <w:r w:rsidR="00320EBF">
        <w:rPr>
          <w:rFonts w:hint="eastAsia"/>
        </w:rPr>
        <w:t>打小空格，</w:t>
      </w:r>
      <w:r>
        <w:rPr>
          <w:rFonts w:hint="eastAsia"/>
        </w:rPr>
        <w:t>\emsp</w:t>
      </w:r>
      <w:r>
        <w:rPr>
          <w:rFonts w:hint="eastAsia"/>
        </w:rPr>
        <w:t>打</w:t>
      </w:r>
      <w:r w:rsidR="00320EBF">
        <w:rPr>
          <w:rFonts w:hint="eastAsia"/>
        </w:rPr>
        <w:t>大</w:t>
      </w:r>
      <w:r>
        <w:rPr>
          <w:rFonts w:hint="eastAsia"/>
        </w:rPr>
        <w:t>空格</w:t>
      </w:r>
      <w:r w:rsidR="00320EBF">
        <w:rPr>
          <w:rFonts w:hint="eastAsia"/>
        </w:rPr>
        <w:t>。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&gt;0 </m:t>
        </m:r>
        <m:r>
          <m:rPr>
            <m:nor/>
          </m:rPr>
          <w:rPr>
            <w:rFonts w:hint="eastAsia"/>
          </w:rPr>
          <m:t>任对</m:t>
        </m:r>
        <m:r>
          <m:t>x&gt;0</m:t>
        </m:r>
      </m:oMath>
      <w:r w:rsidR="00320EBF">
        <w:rPr>
          <w:rFonts w:hint="eastAsia"/>
        </w:rPr>
        <w:t>。</w:t>
      </w:r>
    </w:p>
    <w:p w14:paraId="13652591" w14:textId="3DE17530" w:rsidR="00F254E3" w:rsidRDefault="00E80CFB" w:rsidP="00F254E3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021ABA">
        <w:rPr>
          <w:rFonts w:hint="eastAsia"/>
        </w:rPr>
        <w:t>3</w:t>
      </w:r>
      <w:r>
        <w:rPr>
          <w:rFonts w:hint="eastAsia"/>
        </w:rPr>
        <w:t>）公式有两种模式，“内嵌”和“显示”。“显示”的公式大，居中，必须另起一行。“内嵌”的公式小，在文字中间。</w:t>
      </w:r>
      <w:r w:rsidR="00F254E3">
        <w:rPr>
          <w:rFonts w:hint="eastAsia"/>
        </w:rPr>
        <w:t>在后面敲一敲空格，“显示”就变成“内嵌”了。</w:t>
      </w:r>
      <m:oMath>
        <m:nary>
          <m:naryPr>
            <m:chr m:val="∑"/>
            <m:ctrlPr>
              <w:rPr>
                <w:i/>
              </w:rPr>
            </m:ctrlPr>
          </m:naryPr>
          <m:sub>
            <m:r>
              <m:t>i=1</m:t>
            </m:r>
          </m:sub>
          <m:sup>
            <m:r>
              <m:t>n</m:t>
            </m:r>
          </m:sup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i</m:t>
                </m:r>
              </m:e>
              <m:sup>
                <m:r>
                  <m:t>2</m:t>
                </m:r>
              </m:sup>
            </m:sSup>
          </m:e>
        </m:nary>
        <m:r>
          <m:t>=</m:t>
        </m:r>
        <m:f>
          <m:fPr>
            <m:ctrlPr>
              <w:rPr>
                <w:i/>
              </w:rPr>
            </m:ctrlPr>
          </m:fPr>
          <m:num>
            <m:r>
              <m:t>n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n+1</m:t>
                </m:r>
              </m:e>
            </m:d>
            <m:d>
              <m:dPr>
                <m:ctrlPr>
                  <w:rPr>
                    <w:i/>
                  </w:rPr>
                </m:ctrlPr>
              </m:dPr>
              <m:e>
                <m:r>
                  <m:t>2n+1</m:t>
                </m:r>
              </m:e>
            </m:d>
          </m:num>
          <m:den>
            <m:r>
              <m:t>6</m:t>
            </m:r>
          </m:den>
        </m:f>
      </m:oMath>
    </w:p>
    <w:p w14:paraId="62AB34FA" w14:textId="48BBEEAC" w:rsidR="00F254E3" w:rsidRDefault="00000000" w:rsidP="00B07BD2">
      <w:pPr>
        <w:pStyle w:val="afb"/>
        <w:spacing w:after="102"/>
        <w:ind w:firstLine="600"/>
      </w:pPr>
      <m:oMathPara>
        <m:oMath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n+1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2n+1</m:t>
                  </m:r>
                </m:e>
              </m:d>
            </m:num>
            <m:den>
              <m:r>
                <m:t>6</m:t>
              </m:r>
            </m:den>
          </m:f>
        </m:oMath>
      </m:oMathPara>
    </w:p>
    <w:p w14:paraId="495E77C3" w14:textId="40616637" w:rsidR="00F254E3" w:rsidRDefault="00F254E3" w:rsidP="00F254E3">
      <w:pPr>
        <w:pStyle w:val="afb"/>
        <w:spacing w:after="102"/>
        <w:ind w:firstLine="600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021ABA">
        <w:rPr>
          <w:rFonts w:hint="eastAsia"/>
        </w:rPr>
        <w:t>4</w:t>
      </w:r>
      <w:r>
        <w:rPr>
          <w:rFonts w:hint="eastAsia"/>
        </w:rPr>
        <w:t>）如果我想要在文字中间也显示大公式，我们可以直接在公式里写文字，然后左对齐。实在有需要，我们可以使用表格。</w:t>
      </w:r>
    </w:p>
    <w:p w14:paraId="482562F5" w14:textId="684F007C" w:rsidR="00F254E3" w:rsidRPr="00F254E3" w:rsidRDefault="00F254E3" w:rsidP="00F254E3">
      <w:pPr>
        <w:pStyle w:val="afb"/>
        <w:spacing w:after="102"/>
        <w:ind w:firstLine="600"/>
      </w:pPr>
      <m:oMathPara>
        <m:oMathParaPr>
          <m:jc m:val="left"/>
        </m:oMathParaPr>
        <m:oMath>
          <m:r>
            <m:rPr>
              <m:nor/>
            </m:rPr>
            <w:rPr>
              <w:rFonts w:hint="eastAsia"/>
            </w:rPr>
            <m:t>公式</m:t>
          </m:r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n+1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2n+1</m:t>
                  </m:r>
                </m:e>
              </m:d>
            </m:num>
            <m:den>
              <m:r>
                <m:t>6</m:t>
              </m:r>
            </m:den>
          </m:f>
          <m:r>
            <m:rPr>
              <m:nor/>
            </m:rPr>
            <w:rPr>
              <w:rFonts w:hint="eastAsia"/>
            </w:rPr>
            <m:t>真厉害呀！</m:t>
          </m:r>
        </m:oMath>
      </m:oMathPara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"/>
        <w:gridCol w:w="8861"/>
      </w:tblGrid>
      <w:tr w:rsidR="00F254E3" w14:paraId="40981A81" w14:textId="77777777" w:rsidTr="00F254E3">
        <w:tc>
          <w:tcPr>
            <w:tcW w:w="1101" w:type="dxa"/>
          </w:tcPr>
          <w:p w14:paraId="24023158" w14:textId="02B379C2" w:rsidR="00F254E3" w:rsidRDefault="00F254E3" w:rsidP="00B07BD2">
            <w:pPr>
              <w:pStyle w:val="afb"/>
              <w:spacing w:after="102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）</w:t>
            </w:r>
          </w:p>
        </w:tc>
        <w:tc>
          <w:tcPr>
            <w:tcW w:w="8861" w:type="dxa"/>
          </w:tcPr>
          <w:p w14:paraId="032BC102" w14:textId="2930FE00" w:rsidR="00F254E3" w:rsidRDefault="00000000" w:rsidP="00B07BD2">
            <w:pPr>
              <w:pStyle w:val="afb"/>
              <w:spacing w:after="102"/>
              <w:ind w:firstLineChars="0" w:firstLine="0"/>
            </w:pPr>
            <m:oMathPara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x</m:t>
                    </m:r>
                  </m:e>
                  <m:sup>
                    <m:r>
                      <m:t>'</m:t>
                    </m:r>
                  </m:sup>
                </m:sSup>
                <m:r>
                  <m:t>=p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  <m:r>
                  <m:t>x+q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</m:e>
                </m:d>
              </m:oMath>
            </m:oMathPara>
          </w:p>
        </w:tc>
      </w:tr>
    </w:tbl>
    <w:p w14:paraId="153FBDBB" w14:textId="77777777" w:rsidR="00F254E3" w:rsidRDefault="00F254E3" w:rsidP="00B07BD2">
      <w:pPr>
        <w:pStyle w:val="afb"/>
        <w:spacing w:after="102"/>
        <w:ind w:firstLine="600"/>
      </w:pPr>
    </w:p>
    <w:p w14:paraId="11BFBA00" w14:textId="162B8856" w:rsidR="00F27988" w:rsidRDefault="00884FB3" w:rsidP="00B07BD2">
      <w:pPr>
        <w:pStyle w:val="afb"/>
        <w:spacing w:after="102"/>
        <w:ind w:firstLine="600"/>
      </w:pPr>
      <w:r>
        <w:rPr>
          <w:rFonts w:hint="eastAsia"/>
        </w:rPr>
        <w:t>更多信息参</w:t>
      </w:r>
      <w:r w:rsidR="003820B7">
        <w:rPr>
          <w:rFonts w:hint="eastAsia"/>
        </w:rPr>
        <w:t>见</w:t>
      </w:r>
      <w:r w:rsidR="00F27988" w:rsidRPr="00F27988">
        <w:t>https://support.office.com/zh-cn/f1/article/2e00618d-b1fd-49d8-8cb4-8d17f25754f8</w:t>
      </w:r>
    </w:p>
    <w:p w14:paraId="339E6FE3" w14:textId="1F1A065E" w:rsidR="003820B7" w:rsidRPr="00B07BD2" w:rsidRDefault="00F27988" w:rsidP="00B07BD2">
      <w:pPr>
        <w:pStyle w:val="afb"/>
        <w:spacing w:after="102"/>
        <w:ind w:firstLine="600"/>
      </w:pPr>
      <w:r>
        <w:rPr>
          <w:rFonts w:hint="eastAsia"/>
        </w:rPr>
        <w:t>以及</w:t>
      </w:r>
      <w:r w:rsidR="003820B7" w:rsidRPr="003820B7">
        <w:t>http://www.unicode.org/notes/tn28/UTN28-PlainTextMath-v3.pdf</w:t>
      </w:r>
    </w:p>
    <w:sectPr w:rsidR="003820B7" w:rsidRPr="00B07BD2" w:rsidSect="00F075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F8703" w14:textId="77777777" w:rsidR="008C307E" w:rsidRDefault="008C307E" w:rsidP="0037218B">
      <w:pPr>
        <w:spacing w:after="120"/>
        <w:ind w:firstLine="600"/>
      </w:pPr>
      <w:r>
        <w:separator/>
      </w:r>
    </w:p>
  </w:endnote>
  <w:endnote w:type="continuationSeparator" w:id="0">
    <w:p w14:paraId="2D9B9FFC" w14:textId="77777777" w:rsidR="008C307E" w:rsidRDefault="008C307E" w:rsidP="0037218B">
      <w:pPr>
        <w:spacing w:after="120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86ECC" w14:textId="77777777" w:rsidR="005632DA" w:rsidRDefault="005632DA">
    <w:pPr>
      <w:pStyle w:val="af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402F2" w14:textId="3C4BBC92" w:rsidR="00A95A97" w:rsidRPr="005632DA" w:rsidRDefault="00A95A97" w:rsidP="005632DA">
    <w:pPr>
      <w:pStyle w:val="af5"/>
      <w:spacing w:after="120"/>
      <w:ind w:firstLine="480"/>
      <w:jc w:val="center"/>
      <w:rPr>
        <w:sz w:val="24"/>
        <w:szCs w:val="24"/>
      </w:rPr>
    </w:pPr>
    <w:r w:rsidRPr="005632DA">
      <w:rPr>
        <w:rFonts w:hint="eastAsia"/>
        <w:sz w:val="24"/>
        <w:szCs w:val="24"/>
      </w:rPr>
      <w:t>—</w:t>
    </w:r>
    <w:sdt>
      <w:sdtPr>
        <w:rPr>
          <w:sz w:val="24"/>
          <w:szCs w:val="24"/>
        </w:rPr>
        <w:id w:val="615803043"/>
        <w:docPartObj>
          <w:docPartGallery w:val="Page Numbers (Bottom of Page)"/>
          <w:docPartUnique/>
        </w:docPartObj>
      </w:sdtPr>
      <w:sdtContent>
        <w:r w:rsidRPr="005632DA">
          <w:rPr>
            <w:sz w:val="24"/>
            <w:szCs w:val="24"/>
          </w:rPr>
          <w:fldChar w:fldCharType="begin"/>
        </w:r>
        <w:r w:rsidRPr="005632DA">
          <w:rPr>
            <w:sz w:val="24"/>
            <w:szCs w:val="24"/>
          </w:rPr>
          <w:instrText>PAGE   \* MERGEFORMAT</w:instrText>
        </w:r>
        <w:r w:rsidRPr="005632DA">
          <w:rPr>
            <w:sz w:val="24"/>
            <w:szCs w:val="24"/>
          </w:rPr>
          <w:fldChar w:fldCharType="separate"/>
        </w:r>
        <w:r w:rsidRPr="005632DA">
          <w:rPr>
            <w:sz w:val="24"/>
            <w:szCs w:val="24"/>
            <w:lang w:val="zh-CN"/>
          </w:rPr>
          <w:t>2</w:t>
        </w:r>
        <w:r w:rsidRPr="005632DA">
          <w:rPr>
            <w:sz w:val="24"/>
            <w:szCs w:val="24"/>
          </w:rPr>
          <w:fldChar w:fldCharType="end"/>
        </w:r>
      </w:sdtContent>
    </w:sdt>
    <w:r w:rsidRPr="005632DA">
      <w:rPr>
        <w:rFonts w:hint="eastAsia"/>
        <w:sz w:val="24"/>
        <w:szCs w:val="24"/>
      </w:rPr>
      <w:t>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A20E2" w14:textId="77777777" w:rsidR="005632DA" w:rsidRDefault="005632DA">
    <w:pPr>
      <w:pStyle w:val="af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A373B" w14:textId="77777777" w:rsidR="008C307E" w:rsidRDefault="008C307E" w:rsidP="0037218B">
      <w:pPr>
        <w:spacing w:after="120"/>
        <w:ind w:firstLine="600"/>
      </w:pPr>
      <w:r>
        <w:separator/>
      </w:r>
    </w:p>
  </w:footnote>
  <w:footnote w:type="continuationSeparator" w:id="0">
    <w:p w14:paraId="7C2F1DDE" w14:textId="77777777" w:rsidR="008C307E" w:rsidRDefault="008C307E" w:rsidP="0037218B">
      <w:pPr>
        <w:spacing w:after="120"/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03ED9" w14:textId="77777777" w:rsidR="005632DA" w:rsidRDefault="005632DA">
    <w:pPr>
      <w:pStyle w:val="af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60486" w14:textId="77777777" w:rsidR="005632DA" w:rsidRDefault="005632DA">
    <w:pPr>
      <w:pStyle w:val="af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EB3ED" w14:textId="77777777" w:rsidR="005632DA" w:rsidRDefault="005632DA">
    <w:pPr>
      <w:pStyle w:val="af3"/>
      <w:spacing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bordersDoNotSurroundHeader/>
  <w:bordersDoNotSurroundFooter/>
  <w:linkStyles/>
  <w:defaultTabStop w:val="4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863"/>
    <w:rsid w:val="00011AB2"/>
    <w:rsid w:val="0002004E"/>
    <w:rsid w:val="00021ABA"/>
    <w:rsid w:val="00024CA1"/>
    <w:rsid w:val="00030F26"/>
    <w:rsid w:val="00031875"/>
    <w:rsid w:val="0003268D"/>
    <w:rsid w:val="0004128D"/>
    <w:rsid w:val="000437D5"/>
    <w:rsid w:val="00053D5C"/>
    <w:rsid w:val="00056AEB"/>
    <w:rsid w:val="00056B74"/>
    <w:rsid w:val="00056F54"/>
    <w:rsid w:val="00057A4B"/>
    <w:rsid w:val="00065619"/>
    <w:rsid w:val="00071911"/>
    <w:rsid w:val="00076C0E"/>
    <w:rsid w:val="000926D7"/>
    <w:rsid w:val="000A15DC"/>
    <w:rsid w:val="000A6C05"/>
    <w:rsid w:val="000A7199"/>
    <w:rsid w:val="000A71D2"/>
    <w:rsid w:val="000B01F0"/>
    <w:rsid w:val="000B6478"/>
    <w:rsid w:val="000C605E"/>
    <w:rsid w:val="000D7BA4"/>
    <w:rsid w:val="000F0AFB"/>
    <w:rsid w:val="000F5B04"/>
    <w:rsid w:val="000F6D16"/>
    <w:rsid w:val="0011291C"/>
    <w:rsid w:val="00113C38"/>
    <w:rsid w:val="00114D29"/>
    <w:rsid w:val="00123CED"/>
    <w:rsid w:val="00127AC4"/>
    <w:rsid w:val="00141121"/>
    <w:rsid w:val="0015743A"/>
    <w:rsid w:val="001677E5"/>
    <w:rsid w:val="001728F4"/>
    <w:rsid w:val="0017292C"/>
    <w:rsid w:val="00183CB4"/>
    <w:rsid w:val="001A13A9"/>
    <w:rsid w:val="001A31F5"/>
    <w:rsid w:val="001B1998"/>
    <w:rsid w:val="001C3E41"/>
    <w:rsid w:val="001D4CFF"/>
    <w:rsid w:val="001D5792"/>
    <w:rsid w:val="001E74A8"/>
    <w:rsid w:val="001F106F"/>
    <w:rsid w:val="001F3715"/>
    <w:rsid w:val="00204976"/>
    <w:rsid w:val="002113CB"/>
    <w:rsid w:val="002275C9"/>
    <w:rsid w:val="00230323"/>
    <w:rsid w:val="002441E6"/>
    <w:rsid w:val="00245C82"/>
    <w:rsid w:val="00246807"/>
    <w:rsid w:val="002623AE"/>
    <w:rsid w:val="00262AFD"/>
    <w:rsid w:val="00272FD6"/>
    <w:rsid w:val="00274434"/>
    <w:rsid w:val="002816EF"/>
    <w:rsid w:val="00281E02"/>
    <w:rsid w:val="002847FB"/>
    <w:rsid w:val="002906D5"/>
    <w:rsid w:val="002927CA"/>
    <w:rsid w:val="0029765F"/>
    <w:rsid w:val="002A152A"/>
    <w:rsid w:val="002A227B"/>
    <w:rsid w:val="002A5C19"/>
    <w:rsid w:val="002A7730"/>
    <w:rsid w:val="002B02D6"/>
    <w:rsid w:val="002B612B"/>
    <w:rsid w:val="00310807"/>
    <w:rsid w:val="00320EBF"/>
    <w:rsid w:val="00322A9E"/>
    <w:rsid w:val="003307D9"/>
    <w:rsid w:val="00334446"/>
    <w:rsid w:val="00337DB1"/>
    <w:rsid w:val="00344535"/>
    <w:rsid w:val="00351300"/>
    <w:rsid w:val="00357EA9"/>
    <w:rsid w:val="003636B3"/>
    <w:rsid w:val="00370682"/>
    <w:rsid w:val="0037218B"/>
    <w:rsid w:val="00373CB5"/>
    <w:rsid w:val="003777EE"/>
    <w:rsid w:val="003820B7"/>
    <w:rsid w:val="00382C16"/>
    <w:rsid w:val="0039223C"/>
    <w:rsid w:val="00392B18"/>
    <w:rsid w:val="00394D18"/>
    <w:rsid w:val="00394F1D"/>
    <w:rsid w:val="003A542D"/>
    <w:rsid w:val="003A67D1"/>
    <w:rsid w:val="003B0A61"/>
    <w:rsid w:val="003B0E86"/>
    <w:rsid w:val="003B3B81"/>
    <w:rsid w:val="003B418B"/>
    <w:rsid w:val="003C29DF"/>
    <w:rsid w:val="003C583B"/>
    <w:rsid w:val="003C5C6F"/>
    <w:rsid w:val="003D50C3"/>
    <w:rsid w:val="003E1408"/>
    <w:rsid w:val="003E5D78"/>
    <w:rsid w:val="003F6763"/>
    <w:rsid w:val="0041376A"/>
    <w:rsid w:val="00431D3E"/>
    <w:rsid w:val="00436842"/>
    <w:rsid w:val="004410C6"/>
    <w:rsid w:val="00442969"/>
    <w:rsid w:val="00447B2A"/>
    <w:rsid w:val="00457648"/>
    <w:rsid w:val="00460934"/>
    <w:rsid w:val="00466B25"/>
    <w:rsid w:val="00467CE8"/>
    <w:rsid w:val="00467CEC"/>
    <w:rsid w:val="00474FEA"/>
    <w:rsid w:val="00484FC5"/>
    <w:rsid w:val="004906FE"/>
    <w:rsid w:val="00490CA7"/>
    <w:rsid w:val="0049112E"/>
    <w:rsid w:val="004C0268"/>
    <w:rsid w:val="004C0ED0"/>
    <w:rsid w:val="004C478A"/>
    <w:rsid w:val="004D47A4"/>
    <w:rsid w:val="004D5BAD"/>
    <w:rsid w:val="004D6F29"/>
    <w:rsid w:val="004D7489"/>
    <w:rsid w:val="004E7EA6"/>
    <w:rsid w:val="0050418B"/>
    <w:rsid w:val="00516048"/>
    <w:rsid w:val="0052196E"/>
    <w:rsid w:val="0053450F"/>
    <w:rsid w:val="00534B2F"/>
    <w:rsid w:val="0054014E"/>
    <w:rsid w:val="00550932"/>
    <w:rsid w:val="005632DA"/>
    <w:rsid w:val="00573BAF"/>
    <w:rsid w:val="0057739E"/>
    <w:rsid w:val="005866C8"/>
    <w:rsid w:val="005941E4"/>
    <w:rsid w:val="005947FA"/>
    <w:rsid w:val="00596405"/>
    <w:rsid w:val="005A3C41"/>
    <w:rsid w:val="005A7603"/>
    <w:rsid w:val="005B5158"/>
    <w:rsid w:val="005C2499"/>
    <w:rsid w:val="005E0064"/>
    <w:rsid w:val="005E30B6"/>
    <w:rsid w:val="005E7ED8"/>
    <w:rsid w:val="005F14BE"/>
    <w:rsid w:val="005F2024"/>
    <w:rsid w:val="005F3D87"/>
    <w:rsid w:val="005F5526"/>
    <w:rsid w:val="005F6ECF"/>
    <w:rsid w:val="00603705"/>
    <w:rsid w:val="0061302E"/>
    <w:rsid w:val="00613CB1"/>
    <w:rsid w:val="0061788A"/>
    <w:rsid w:val="0062103B"/>
    <w:rsid w:val="00621B2F"/>
    <w:rsid w:val="006241E1"/>
    <w:rsid w:val="00624EB5"/>
    <w:rsid w:val="0063319A"/>
    <w:rsid w:val="0064170C"/>
    <w:rsid w:val="00652B45"/>
    <w:rsid w:val="0065473C"/>
    <w:rsid w:val="0065695D"/>
    <w:rsid w:val="006601AF"/>
    <w:rsid w:val="00666C39"/>
    <w:rsid w:val="00667128"/>
    <w:rsid w:val="00667752"/>
    <w:rsid w:val="00681473"/>
    <w:rsid w:val="00686280"/>
    <w:rsid w:val="00687125"/>
    <w:rsid w:val="00696777"/>
    <w:rsid w:val="006A3469"/>
    <w:rsid w:val="006B30EC"/>
    <w:rsid w:val="006B591F"/>
    <w:rsid w:val="006B68B5"/>
    <w:rsid w:val="006C2492"/>
    <w:rsid w:val="006C373E"/>
    <w:rsid w:val="006C55CE"/>
    <w:rsid w:val="006D7855"/>
    <w:rsid w:val="006E162C"/>
    <w:rsid w:val="006E4DC9"/>
    <w:rsid w:val="006F15C2"/>
    <w:rsid w:val="006F2790"/>
    <w:rsid w:val="006F4019"/>
    <w:rsid w:val="006F6DFA"/>
    <w:rsid w:val="0070461D"/>
    <w:rsid w:val="007167E8"/>
    <w:rsid w:val="00717A9E"/>
    <w:rsid w:val="0072359C"/>
    <w:rsid w:val="00726F8B"/>
    <w:rsid w:val="0073343A"/>
    <w:rsid w:val="00737E52"/>
    <w:rsid w:val="00756B74"/>
    <w:rsid w:val="007642B3"/>
    <w:rsid w:val="00775778"/>
    <w:rsid w:val="00782426"/>
    <w:rsid w:val="00784F6B"/>
    <w:rsid w:val="0078724B"/>
    <w:rsid w:val="00787516"/>
    <w:rsid w:val="007938B3"/>
    <w:rsid w:val="00793909"/>
    <w:rsid w:val="007A2346"/>
    <w:rsid w:val="007B0835"/>
    <w:rsid w:val="007B2171"/>
    <w:rsid w:val="007B491D"/>
    <w:rsid w:val="007C7A36"/>
    <w:rsid w:val="007D15F6"/>
    <w:rsid w:val="007D3262"/>
    <w:rsid w:val="007D7C03"/>
    <w:rsid w:val="007F46BB"/>
    <w:rsid w:val="0080300D"/>
    <w:rsid w:val="008047C3"/>
    <w:rsid w:val="008051D3"/>
    <w:rsid w:val="00810751"/>
    <w:rsid w:val="008154C5"/>
    <w:rsid w:val="00825E24"/>
    <w:rsid w:val="008306AC"/>
    <w:rsid w:val="008360F5"/>
    <w:rsid w:val="0084103A"/>
    <w:rsid w:val="0084106C"/>
    <w:rsid w:val="0084625E"/>
    <w:rsid w:val="008514A3"/>
    <w:rsid w:val="008574D1"/>
    <w:rsid w:val="0086095A"/>
    <w:rsid w:val="00860A78"/>
    <w:rsid w:val="00866578"/>
    <w:rsid w:val="00871099"/>
    <w:rsid w:val="008816D7"/>
    <w:rsid w:val="00884FB3"/>
    <w:rsid w:val="008B4679"/>
    <w:rsid w:val="008B4C73"/>
    <w:rsid w:val="008C307E"/>
    <w:rsid w:val="008C655D"/>
    <w:rsid w:val="008D7C38"/>
    <w:rsid w:val="009066B8"/>
    <w:rsid w:val="0090751C"/>
    <w:rsid w:val="00913AB7"/>
    <w:rsid w:val="00917BA5"/>
    <w:rsid w:val="00917D84"/>
    <w:rsid w:val="00920A7C"/>
    <w:rsid w:val="00924944"/>
    <w:rsid w:val="00934923"/>
    <w:rsid w:val="0095336F"/>
    <w:rsid w:val="0097055D"/>
    <w:rsid w:val="00970A83"/>
    <w:rsid w:val="00970C14"/>
    <w:rsid w:val="00972BF6"/>
    <w:rsid w:val="00991A17"/>
    <w:rsid w:val="00997E5A"/>
    <w:rsid w:val="009C5EE1"/>
    <w:rsid w:val="009C7805"/>
    <w:rsid w:val="009E2065"/>
    <w:rsid w:val="009E28C9"/>
    <w:rsid w:val="00A31C27"/>
    <w:rsid w:val="00A40C05"/>
    <w:rsid w:val="00A44617"/>
    <w:rsid w:val="00A4566C"/>
    <w:rsid w:val="00A518C8"/>
    <w:rsid w:val="00A51B9B"/>
    <w:rsid w:val="00A54C91"/>
    <w:rsid w:val="00A65274"/>
    <w:rsid w:val="00A76F62"/>
    <w:rsid w:val="00A80DC0"/>
    <w:rsid w:val="00A95A97"/>
    <w:rsid w:val="00AA6F68"/>
    <w:rsid w:val="00AB2C9A"/>
    <w:rsid w:val="00AC1FBB"/>
    <w:rsid w:val="00AC364D"/>
    <w:rsid w:val="00AD1864"/>
    <w:rsid w:val="00AD4F95"/>
    <w:rsid w:val="00AD5890"/>
    <w:rsid w:val="00AD649F"/>
    <w:rsid w:val="00AE6E86"/>
    <w:rsid w:val="00B05FFF"/>
    <w:rsid w:val="00B07BD2"/>
    <w:rsid w:val="00B200B1"/>
    <w:rsid w:val="00B23E34"/>
    <w:rsid w:val="00B43DE4"/>
    <w:rsid w:val="00B46C74"/>
    <w:rsid w:val="00B5579B"/>
    <w:rsid w:val="00B65D83"/>
    <w:rsid w:val="00B74019"/>
    <w:rsid w:val="00B8714F"/>
    <w:rsid w:val="00B94DCC"/>
    <w:rsid w:val="00BA0A32"/>
    <w:rsid w:val="00BA0F74"/>
    <w:rsid w:val="00BA3A98"/>
    <w:rsid w:val="00BC5164"/>
    <w:rsid w:val="00BD7966"/>
    <w:rsid w:val="00BE0B2E"/>
    <w:rsid w:val="00BE2664"/>
    <w:rsid w:val="00BF07F5"/>
    <w:rsid w:val="00BF0A15"/>
    <w:rsid w:val="00C00707"/>
    <w:rsid w:val="00C0092C"/>
    <w:rsid w:val="00C11CB2"/>
    <w:rsid w:val="00C125BB"/>
    <w:rsid w:val="00C2435B"/>
    <w:rsid w:val="00C249A1"/>
    <w:rsid w:val="00C3766D"/>
    <w:rsid w:val="00C4190D"/>
    <w:rsid w:val="00C43A9D"/>
    <w:rsid w:val="00C47069"/>
    <w:rsid w:val="00C64482"/>
    <w:rsid w:val="00C700C5"/>
    <w:rsid w:val="00C87297"/>
    <w:rsid w:val="00C94FBB"/>
    <w:rsid w:val="00C95EEA"/>
    <w:rsid w:val="00CA3265"/>
    <w:rsid w:val="00CA3AB4"/>
    <w:rsid w:val="00CA5AD1"/>
    <w:rsid w:val="00CB2462"/>
    <w:rsid w:val="00CB712B"/>
    <w:rsid w:val="00CC61B2"/>
    <w:rsid w:val="00CD2ABA"/>
    <w:rsid w:val="00CD4C2D"/>
    <w:rsid w:val="00CD7B7D"/>
    <w:rsid w:val="00CE0898"/>
    <w:rsid w:val="00CE2665"/>
    <w:rsid w:val="00CF101F"/>
    <w:rsid w:val="00D00BBA"/>
    <w:rsid w:val="00D03383"/>
    <w:rsid w:val="00D05301"/>
    <w:rsid w:val="00D156C3"/>
    <w:rsid w:val="00D17194"/>
    <w:rsid w:val="00D26644"/>
    <w:rsid w:val="00D44A73"/>
    <w:rsid w:val="00D45E3F"/>
    <w:rsid w:val="00D4615F"/>
    <w:rsid w:val="00D476A9"/>
    <w:rsid w:val="00D52D70"/>
    <w:rsid w:val="00D62862"/>
    <w:rsid w:val="00D65A7E"/>
    <w:rsid w:val="00D76BFD"/>
    <w:rsid w:val="00D84FED"/>
    <w:rsid w:val="00D852A4"/>
    <w:rsid w:val="00D869CD"/>
    <w:rsid w:val="00D96863"/>
    <w:rsid w:val="00DB0B8E"/>
    <w:rsid w:val="00DB2458"/>
    <w:rsid w:val="00DB4AE2"/>
    <w:rsid w:val="00DC0ECA"/>
    <w:rsid w:val="00DD7FD4"/>
    <w:rsid w:val="00DF0347"/>
    <w:rsid w:val="00DF0A48"/>
    <w:rsid w:val="00DF5E8B"/>
    <w:rsid w:val="00E018B9"/>
    <w:rsid w:val="00E04DED"/>
    <w:rsid w:val="00E07769"/>
    <w:rsid w:val="00E33A98"/>
    <w:rsid w:val="00E363CB"/>
    <w:rsid w:val="00E44AEE"/>
    <w:rsid w:val="00E648CD"/>
    <w:rsid w:val="00E71A29"/>
    <w:rsid w:val="00E74821"/>
    <w:rsid w:val="00E80080"/>
    <w:rsid w:val="00E80CFB"/>
    <w:rsid w:val="00E94C25"/>
    <w:rsid w:val="00E97F09"/>
    <w:rsid w:val="00EA0D0C"/>
    <w:rsid w:val="00EA1A33"/>
    <w:rsid w:val="00EB1B0D"/>
    <w:rsid w:val="00EB28C8"/>
    <w:rsid w:val="00EC4B71"/>
    <w:rsid w:val="00ED5179"/>
    <w:rsid w:val="00ED655C"/>
    <w:rsid w:val="00EE29EE"/>
    <w:rsid w:val="00EE3F17"/>
    <w:rsid w:val="00EF007A"/>
    <w:rsid w:val="00EF6645"/>
    <w:rsid w:val="00F00076"/>
    <w:rsid w:val="00F007FF"/>
    <w:rsid w:val="00F013D2"/>
    <w:rsid w:val="00F02428"/>
    <w:rsid w:val="00F061B4"/>
    <w:rsid w:val="00F07531"/>
    <w:rsid w:val="00F07664"/>
    <w:rsid w:val="00F151AB"/>
    <w:rsid w:val="00F20226"/>
    <w:rsid w:val="00F20AD5"/>
    <w:rsid w:val="00F24963"/>
    <w:rsid w:val="00F254E3"/>
    <w:rsid w:val="00F27988"/>
    <w:rsid w:val="00F35BDE"/>
    <w:rsid w:val="00F53100"/>
    <w:rsid w:val="00F62CA7"/>
    <w:rsid w:val="00F64B11"/>
    <w:rsid w:val="00F83954"/>
    <w:rsid w:val="00F85081"/>
    <w:rsid w:val="00F87E3B"/>
    <w:rsid w:val="00F95326"/>
    <w:rsid w:val="00FA1E2A"/>
    <w:rsid w:val="00FA5795"/>
    <w:rsid w:val="00FC2383"/>
    <w:rsid w:val="00FC599E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1C457"/>
  <w15:docId w15:val="{3CBC5B9B-47B2-4591-B74F-484D4A09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6FE"/>
    <w:pPr>
      <w:widowControl w:val="0"/>
      <w:adjustRightInd w:val="0"/>
      <w:snapToGrid w:val="0"/>
      <w:spacing w:afterLines="50" w:after="50" w:line="288" w:lineRule="auto"/>
      <w:ind w:firstLineChars="200" w:firstLine="200"/>
    </w:pPr>
    <w:rPr>
      <w:rFonts w:ascii="Cambria Math" w:eastAsia="等线" w:hAnsi="Cambria Math"/>
      <w:sz w:val="30"/>
      <w:szCs w:val="30"/>
    </w:rPr>
  </w:style>
  <w:style w:type="paragraph" w:styleId="1">
    <w:name w:val="heading 1"/>
    <w:basedOn w:val="a"/>
    <w:next w:val="a"/>
    <w:link w:val="10"/>
    <w:uiPriority w:val="9"/>
    <w:qFormat/>
    <w:rsid w:val="00A95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A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334446"/>
    <w:pPr>
      <w:keepNext/>
      <w:keepLines/>
      <w:spacing w:before="240"/>
      <w:outlineLvl w:val="5"/>
    </w:pPr>
    <w:rPr>
      <w:rFonts w:eastAsiaTheme="majorEastAsia" w:cstheme="majorBidi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  <w:rsid w:val="004906F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906FE"/>
  </w:style>
  <w:style w:type="character" w:customStyle="1" w:styleId="60">
    <w:name w:val="标题 6 字符"/>
    <w:basedOn w:val="a0"/>
    <w:link w:val="6"/>
    <w:uiPriority w:val="9"/>
    <w:rsid w:val="00334446"/>
    <w:rPr>
      <w:rFonts w:ascii="Cambria Math" w:eastAsiaTheme="majorEastAsia" w:hAnsi="Cambria Math" w:cstheme="majorBidi"/>
      <w:b/>
      <w:bCs/>
      <w:sz w:val="44"/>
      <w:szCs w:val="24"/>
      <w14:ligatures w14:val="standardContextual"/>
    </w:rPr>
  </w:style>
  <w:style w:type="paragraph" w:customStyle="1" w:styleId="a3">
    <w:name w:val="论文标题"/>
    <w:basedOn w:val="a"/>
    <w:link w:val="a4"/>
    <w:autoRedefine/>
    <w:qFormat/>
    <w:rsid w:val="00334446"/>
    <w:pPr>
      <w:spacing w:line="360" w:lineRule="auto"/>
      <w:jc w:val="center"/>
    </w:pPr>
    <w:rPr>
      <w:rFonts w:ascii="Arial" w:eastAsia="黑体" w:hAnsi="Arial"/>
      <w:sz w:val="28"/>
      <w:szCs w:val="28"/>
    </w:rPr>
  </w:style>
  <w:style w:type="character" w:customStyle="1" w:styleId="a4">
    <w:name w:val="论文标题 字符"/>
    <w:basedOn w:val="a0"/>
    <w:link w:val="a3"/>
    <w:rsid w:val="00334446"/>
    <w:rPr>
      <w:rFonts w:ascii="Arial" w:eastAsia="黑体" w:hAnsi="Arial"/>
      <w:sz w:val="28"/>
      <w:szCs w:val="28"/>
      <w14:ligatures w14:val="standardContextual"/>
    </w:rPr>
  </w:style>
  <w:style w:type="paragraph" w:customStyle="1" w:styleId="a5">
    <w:name w:val="论文节标题"/>
    <w:basedOn w:val="a"/>
    <w:link w:val="a6"/>
    <w:autoRedefine/>
    <w:qFormat/>
    <w:rsid w:val="00334446"/>
    <w:pPr>
      <w:spacing w:line="360" w:lineRule="auto"/>
      <w:jc w:val="center"/>
    </w:pPr>
    <w:rPr>
      <w:rFonts w:ascii="Arial" w:eastAsia="黑体" w:hAnsi="Arial"/>
      <w:sz w:val="24"/>
      <w:szCs w:val="28"/>
    </w:rPr>
  </w:style>
  <w:style w:type="character" w:customStyle="1" w:styleId="a6">
    <w:name w:val="论文节标题 字符"/>
    <w:basedOn w:val="a0"/>
    <w:link w:val="a5"/>
    <w:rsid w:val="00334446"/>
    <w:rPr>
      <w:rFonts w:ascii="Arial" w:eastAsia="黑体" w:hAnsi="Arial"/>
      <w:sz w:val="24"/>
      <w:szCs w:val="28"/>
      <w14:ligatures w14:val="standardContextual"/>
    </w:rPr>
  </w:style>
  <w:style w:type="paragraph" w:customStyle="1" w:styleId="a7">
    <w:name w:val="论文正文"/>
    <w:basedOn w:val="a5"/>
    <w:link w:val="a8"/>
    <w:qFormat/>
    <w:rsid w:val="00334446"/>
    <w:pPr>
      <w:jc w:val="left"/>
    </w:pPr>
    <w:rPr>
      <w:rFonts w:ascii="Times New Roman" w:eastAsia="宋体" w:hAnsi="Times New Roman"/>
    </w:rPr>
  </w:style>
  <w:style w:type="character" w:customStyle="1" w:styleId="a8">
    <w:name w:val="论文正文 字符"/>
    <w:basedOn w:val="a6"/>
    <w:link w:val="a7"/>
    <w:rsid w:val="00334446"/>
    <w:rPr>
      <w:rFonts w:ascii="Times New Roman" w:eastAsia="宋体" w:hAnsi="Times New Roman"/>
      <w:sz w:val="24"/>
      <w:szCs w:val="28"/>
      <w14:ligatures w14:val="standardContextual"/>
    </w:rPr>
  </w:style>
  <w:style w:type="paragraph" w:customStyle="1" w:styleId="a9">
    <w:name w:val="论文作者"/>
    <w:basedOn w:val="a3"/>
    <w:link w:val="aa"/>
    <w:qFormat/>
    <w:rsid w:val="00334446"/>
    <w:rPr>
      <w:rFonts w:ascii="Times New Roman" w:eastAsia="楷体" w:hAnsi="Times New Roman"/>
      <w:szCs w:val="21"/>
    </w:rPr>
  </w:style>
  <w:style w:type="character" w:customStyle="1" w:styleId="aa">
    <w:name w:val="论文作者 字符"/>
    <w:basedOn w:val="a4"/>
    <w:link w:val="a9"/>
    <w:rsid w:val="00334446"/>
    <w:rPr>
      <w:rFonts w:ascii="Times New Roman" w:eastAsia="楷体" w:hAnsi="Times New Roman"/>
      <w:sz w:val="28"/>
      <w:szCs w:val="21"/>
      <w14:ligatures w14:val="standardContextual"/>
    </w:rPr>
  </w:style>
  <w:style w:type="table" w:customStyle="1" w:styleId="ab">
    <w:name w:val="三线表"/>
    <w:basedOn w:val="a1"/>
    <w:uiPriority w:val="99"/>
    <w:rsid w:val="00334446"/>
    <w:pPr>
      <w:spacing w:line="288" w:lineRule="auto"/>
      <w:jc w:val="center"/>
    </w:pPr>
    <w:rPr>
      <w:kern w:val="0"/>
      <w:sz w:val="24"/>
      <w:lang w:eastAsia="en-US"/>
      <w14:ligatures w14:val="standardContextual"/>
    </w:rPr>
    <w:tblPr>
      <w:tblBorders>
        <w:top w:val="single" w:sz="24" w:space="0" w:color="auto"/>
        <w:bottom w:val="single" w:sz="24" w:space="0" w:color="auto"/>
      </w:tblBorders>
    </w:tblPr>
    <w:tcPr>
      <w:shd w:val="clear" w:color="auto" w:fill="D0CECE" w:themeFill="background2" w:themeFillShade="E6"/>
      <w:vAlign w:val="center"/>
    </w:tcPr>
    <w:tblStylePr w:type="firstRow">
      <w:tblPr/>
      <w:tcPr>
        <w:tcBorders>
          <w:bottom w:val="single" w:sz="18" w:space="0" w:color="auto"/>
        </w:tcBorders>
        <w:shd w:val="clear" w:color="auto" w:fill="D0CECE" w:themeFill="background2" w:themeFillShade="E6"/>
      </w:tcPr>
    </w:tblStylePr>
  </w:style>
  <w:style w:type="paragraph" w:customStyle="1" w:styleId="ac">
    <w:name w:val="我的标题"/>
    <w:basedOn w:val="a"/>
    <w:link w:val="ad"/>
    <w:autoRedefine/>
    <w:qFormat/>
    <w:rsid w:val="007F46BB"/>
    <w:rPr>
      <w:b/>
      <w:szCs w:val="32"/>
    </w:rPr>
  </w:style>
  <w:style w:type="character" w:customStyle="1" w:styleId="ad">
    <w:name w:val="我的标题 字符"/>
    <w:basedOn w:val="a0"/>
    <w:link w:val="ac"/>
    <w:rsid w:val="007F46BB"/>
    <w:rPr>
      <w:rFonts w:ascii="Cambria Math" w:eastAsia="等线" w:hAnsi="Cambria Math"/>
      <w:b/>
      <w:sz w:val="30"/>
      <w:szCs w:val="32"/>
    </w:rPr>
  </w:style>
  <w:style w:type="paragraph" w:customStyle="1" w:styleId="ae">
    <w:name w:val="论文摘要关键词"/>
    <w:basedOn w:val="a9"/>
    <w:link w:val="af"/>
    <w:qFormat/>
    <w:rsid w:val="00334446"/>
    <w:pPr>
      <w:jc w:val="left"/>
    </w:pPr>
    <w:rPr>
      <w:rFonts w:eastAsia="宋体"/>
      <w:sz w:val="18"/>
    </w:rPr>
  </w:style>
  <w:style w:type="character" w:customStyle="1" w:styleId="af">
    <w:name w:val="论文摘要关键词 字符"/>
    <w:basedOn w:val="aa"/>
    <w:link w:val="ae"/>
    <w:rsid w:val="00334446"/>
    <w:rPr>
      <w:rFonts w:ascii="Times New Roman" w:eastAsia="宋体" w:hAnsi="Times New Roman"/>
      <w:sz w:val="18"/>
      <w:szCs w:val="21"/>
      <w14:ligatures w14:val="standardContextual"/>
    </w:rPr>
  </w:style>
  <w:style w:type="paragraph" w:customStyle="1" w:styleId="af0">
    <w:name w:val="论文二级节标题"/>
    <w:basedOn w:val="a5"/>
    <w:link w:val="af1"/>
    <w:qFormat/>
    <w:rsid w:val="00334446"/>
    <w:pPr>
      <w:jc w:val="left"/>
    </w:pPr>
  </w:style>
  <w:style w:type="character" w:customStyle="1" w:styleId="af1">
    <w:name w:val="论文二级节标题 字符"/>
    <w:basedOn w:val="a6"/>
    <w:link w:val="af0"/>
    <w:rsid w:val="00334446"/>
    <w:rPr>
      <w:rFonts w:ascii="Arial" w:eastAsia="黑体" w:hAnsi="Arial"/>
      <w:sz w:val="24"/>
      <w:szCs w:val="28"/>
      <w14:ligatures w14:val="standardContextual"/>
    </w:rPr>
  </w:style>
  <w:style w:type="paragraph" w:styleId="TOC1">
    <w:name w:val="toc 1"/>
    <w:aliases w:val="我的专用目录1"/>
    <w:basedOn w:val="a"/>
    <w:next w:val="a"/>
    <w:link w:val="TOC10"/>
    <w:uiPriority w:val="39"/>
    <w:unhideWhenUsed/>
    <w:qFormat/>
    <w:rsid w:val="007F46BB"/>
    <w:pPr>
      <w:spacing w:beforeLines="50" w:before="50"/>
      <w:ind w:firstLineChars="0" w:firstLine="0"/>
    </w:pPr>
    <w:rPr>
      <w:rFonts w:cstheme="minorHAnsi"/>
      <w:bCs/>
      <w:caps/>
      <w:szCs w:val="20"/>
    </w:rPr>
  </w:style>
  <w:style w:type="table" w:customStyle="1" w:styleId="NB">
    <w:name w:val="我的NB样式"/>
    <w:basedOn w:val="a1"/>
    <w:uiPriority w:val="99"/>
    <w:rsid w:val="00334446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  <w:vAlign w:val="center"/>
    </w:tcPr>
  </w:style>
  <w:style w:type="paragraph" w:styleId="TOC2">
    <w:name w:val="toc 2"/>
    <w:basedOn w:val="a"/>
    <w:next w:val="a"/>
    <w:uiPriority w:val="39"/>
    <w:unhideWhenUsed/>
    <w:qFormat/>
    <w:rsid w:val="00334446"/>
    <w:pPr>
      <w:ind w:leftChars="200" w:left="420"/>
    </w:pPr>
    <w:rPr>
      <w:sz w:val="32"/>
    </w:rPr>
  </w:style>
  <w:style w:type="character" w:customStyle="1" w:styleId="10">
    <w:name w:val="标题 1 字符"/>
    <w:basedOn w:val="a0"/>
    <w:link w:val="1"/>
    <w:uiPriority w:val="9"/>
    <w:rsid w:val="00A95A97"/>
    <w:rPr>
      <w:b/>
      <w:bCs/>
      <w:kern w:val="44"/>
      <w:sz w:val="44"/>
      <w:szCs w:val="44"/>
      <w14:ligatures w14:val="standardContextual"/>
    </w:rPr>
  </w:style>
  <w:style w:type="character" w:customStyle="1" w:styleId="20">
    <w:name w:val="标题 2 字符"/>
    <w:basedOn w:val="a0"/>
    <w:link w:val="2"/>
    <w:uiPriority w:val="9"/>
    <w:semiHidden/>
    <w:rsid w:val="00A95A97"/>
    <w:rPr>
      <w:rFonts w:asciiTheme="majorHAnsi" w:eastAsiaTheme="majorEastAsia" w:hAnsiTheme="majorHAnsi" w:cstheme="majorBidi"/>
      <w:b/>
      <w:bCs/>
      <w:sz w:val="32"/>
      <w:szCs w:val="32"/>
      <w14:ligatures w14:val="standardContextual"/>
    </w:rPr>
  </w:style>
  <w:style w:type="character" w:customStyle="1" w:styleId="30">
    <w:name w:val="标题 3 字符"/>
    <w:basedOn w:val="a0"/>
    <w:link w:val="3"/>
    <w:uiPriority w:val="9"/>
    <w:semiHidden/>
    <w:rsid w:val="00A95A97"/>
    <w:rPr>
      <w:b/>
      <w:bCs/>
      <w:sz w:val="32"/>
      <w:szCs w:val="32"/>
      <w14:ligatures w14:val="standardContextual"/>
    </w:rPr>
  </w:style>
  <w:style w:type="character" w:styleId="af2">
    <w:name w:val="Hyperlink"/>
    <w:basedOn w:val="a0"/>
    <w:uiPriority w:val="99"/>
    <w:unhideWhenUsed/>
    <w:rsid w:val="00A95A97"/>
    <w:rPr>
      <w:color w:val="0563C1" w:themeColor="hyperlink"/>
      <w:u w:val="single"/>
    </w:rPr>
  </w:style>
  <w:style w:type="paragraph" w:styleId="af3">
    <w:name w:val="header"/>
    <w:basedOn w:val="a"/>
    <w:link w:val="af4"/>
    <w:uiPriority w:val="99"/>
    <w:unhideWhenUsed/>
    <w:rsid w:val="00A95A9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A95A97"/>
    <w:rPr>
      <w:sz w:val="18"/>
      <w:szCs w:val="18"/>
      <w14:ligatures w14:val="standardContextual"/>
    </w:rPr>
  </w:style>
  <w:style w:type="paragraph" w:styleId="af5">
    <w:name w:val="footer"/>
    <w:basedOn w:val="a"/>
    <w:link w:val="af6"/>
    <w:uiPriority w:val="99"/>
    <w:unhideWhenUsed/>
    <w:rsid w:val="00A95A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A95A97"/>
    <w:rPr>
      <w:sz w:val="18"/>
      <w:szCs w:val="18"/>
      <w14:ligatures w14:val="standardContextual"/>
    </w:rPr>
  </w:style>
  <w:style w:type="character" w:styleId="af7">
    <w:name w:val="Placeholder Text"/>
    <w:basedOn w:val="a0"/>
    <w:uiPriority w:val="99"/>
    <w:semiHidden/>
    <w:rsid w:val="00E07769"/>
    <w:rPr>
      <w:color w:val="666666"/>
    </w:rPr>
  </w:style>
  <w:style w:type="paragraph" w:styleId="TOC3">
    <w:name w:val="toc 3"/>
    <w:basedOn w:val="a"/>
    <w:next w:val="a"/>
    <w:autoRedefine/>
    <w:uiPriority w:val="39"/>
    <w:unhideWhenUsed/>
    <w:rsid w:val="0065473C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65473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65473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65473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65473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65473C"/>
    <w:pPr>
      <w:ind w:leftChars="1400" w:left="2940"/>
    </w:pPr>
  </w:style>
  <w:style w:type="paragraph" w:styleId="TOC9">
    <w:name w:val="toc 9"/>
    <w:aliases w:val="目录专用111"/>
    <w:basedOn w:val="a"/>
    <w:next w:val="a"/>
    <w:autoRedefine/>
    <w:uiPriority w:val="39"/>
    <w:unhideWhenUsed/>
    <w:qFormat/>
    <w:rsid w:val="007F46BB"/>
    <w:pPr>
      <w:spacing w:afterLines="25" w:after="25"/>
    </w:pPr>
  </w:style>
  <w:style w:type="character" w:styleId="af8">
    <w:name w:val="Unresolved Mention"/>
    <w:basedOn w:val="a0"/>
    <w:uiPriority w:val="99"/>
    <w:semiHidden/>
    <w:unhideWhenUsed/>
    <w:rsid w:val="0065473C"/>
    <w:rPr>
      <w:color w:val="605E5C"/>
      <w:shd w:val="clear" w:color="auto" w:fill="E1DFDD"/>
    </w:rPr>
  </w:style>
  <w:style w:type="paragraph" w:customStyle="1" w:styleId="af9">
    <w:name w:val="目录样式"/>
    <w:basedOn w:val="TOC1"/>
    <w:link w:val="afa"/>
    <w:qFormat/>
    <w:rsid w:val="0037218B"/>
    <w:pPr>
      <w:tabs>
        <w:tab w:val="right" w:leader="dot" w:pos="8296"/>
      </w:tabs>
      <w:spacing w:after="156"/>
    </w:pPr>
    <w:rPr>
      <w:szCs w:val="30"/>
    </w:rPr>
  </w:style>
  <w:style w:type="character" w:customStyle="1" w:styleId="TOC10">
    <w:name w:val="TOC 1 字符"/>
    <w:aliases w:val="我的专用目录1 字符"/>
    <w:basedOn w:val="a0"/>
    <w:link w:val="TOC1"/>
    <w:uiPriority w:val="39"/>
    <w:rsid w:val="007F46BB"/>
    <w:rPr>
      <w:rFonts w:ascii="Cambria Math" w:eastAsia="等线" w:hAnsi="Cambria Math" w:cstheme="minorHAnsi"/>
      <w:bCs/>
      <w:caps/>
      <w:sz w:val="30"/>
      <w:szCs w:val="20"/>
    </w:rPr>
  </w:style>
  <w:style w:type="character" w:customStyle="1" w:styleId="afa">
    <w:name w:val="目录样式 字符"/>
    <w:basedOn w:val="TOC10"/>
    <w:link w:val="af9"/>
    <w:rsid w:val="0037218B"/>
    <w:rPr>
      <w:rFonts w:ascii="Cambria Math" w:eastAsia="等线" w:hAnsi="Cambria Math" w:cstheme="minorHAnsi"/>
      <w:bCs/>
      <w:caps/>
      <w:sz w:val="30"/>
      <w:szCs w:val="30"/>
    </w:rPr>
  </w:style>
  <w:style w:type="paragraph" w:customStyle="1" w:styleId="afb">
    <w:name w:val="模板用正文"/>
    <w:basedOn w:val="a"/>
    <w:link w:val="afc"/>
    <w:qFormat/>
    <w:rsid w:val="00EE3F17"/>
    <w:pPr>
      <w:spacing w:afterLines="25" w:after="25"/>
    </w:pPr>
  </w:style>
  <w:style w:type="character" w:customStyle="1" w:styleId="afc">
    <w:name w:val="模板用正文 字符"/>
    <w:basedOn w:val="a0"/>
    <w:link w:val="afb"/>
    <w:rsid w:val="00EE3F17"/>
    <w:rPr>
      <w:rFonts w:ascii="Cambria Math" w:eastAsia="等线" w:hAnsi="Cambria Math"/>
      <w:sz w:val="30"/>
      <w:szCs w:val="30"/>
    </w:rPr>
  </w:style>
  <w:style w:type="paragraph" w:customStyle="1" w:styleId="afd">
    <w:name w:val="小段距正文"/>
    <w:basedOn w:val="a"/>
    <w:link w:val="afe"/>
    <w:rsid w:val="00687125"/>
    <w:pPr>
      <w:spacing w:after="102"/>
      <w:ind w:firstLine="600"/>
    </w:pPr>
  </w:style>
  <w:style w:type="character" w:customStyle="1" w:styleId="afe">
    <w:name w:val="小段距正文 字符"/>
    <w:basedOn w:val="a0"/>
    <w:link w:val="afd"/>
    <w:rsid w:val="00687125"/>
    <w:rPr>
      <w:rFonts w:ascii="Cambria Math" w:eastAsia="等线" w:hAnsi="Cambria Math"/>
      <w:sz w:val="30"/>
      <w:szCs w:val="30"/>
    </w:rPr>
  </w:style>
  <w:style w:type="table" w:customStyle="1" w:styleId="aff">
    <w:name w:val="没有边框"/>
    <w:basedOn w:val="a1"/>
    <w:uiPriority w:val="99"/>
    <w:rsid w:val="007F46BB"/>
    <w:tblPr/>
    <w:tcPr>
      <w:vAlign w:val="center"/>
    </w:tcPr>
  </w:style>
  <w:style w:type="table" w:styleId="aff0">
    <w:name w:val="Table Grid"/>
    <w:basedOn w:val="a1"/>
    <w:uiPriority w:val="39"/>
    <w:rsid w:val="00F25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10753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家豪</dc:creator>
  <cp:keywords/>
  <dc:description/>
  <cp:lastModifiedBy>abc</cp:lastModifiedBy>
  <cp:revision>145</cp:revision>
  <dcterms:created xsi:type="dcterms:W3CDTF">2022-09-12T05:42:00Z</dcterms:created>
  <dcterms:modified xsi:type="dcterms:W3CDTF">2025-01-05T15:50:00Z</dcterms:modified>
</cp:coreProperties>
</file>