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93" w:rsidRPr="0068266F" w:rsidRDefault="005A6A93" w:rsidP="00526422">
      <w:pPr>
        <w:spacing w:line="360" w:lineRule="auto"/>
        <w:ind w:firstLineChars="200" w:firstLine="600"/>
        <w:jc w:val="right"/>
        <w:rPr>
          <w:rFonts w:ascii="宋体" w:hAnsi="宋体"/>
          <w:bCs/>
          <w:sz w:val="30"/>
          <w:szCs w:val="30"/>
        </w:rPr>
      </w:pPr>
      <w:r w:rsidRPr="009D18E1">
        <w:rPr>
          <w:rFonts w:ascii="宋体" w:hAnsi="宋体" w:hint="eastAsia"/>
          <w:bCs/>
          <w:sz w:val="30"/>
          <w:szCs w:val="30"/>
          <w:highlight w:val="yellow"/>
          <w:rPrChange w:id="0" w:author="Thinkpad" w:date="2018-07-13T09:05:00Z">
            <w:rPr>
              <w:rFonts w:ascii="宋体" w:hAnsi="宋体" w:hint="eastAsia"/>
              <w:bCs/>
              <w:sz w:val="30"/>
              <w:szCs w:val="30"/>
            </w:rPr>
          </w:rPrChange>
        </w:rPr>
        <w:t>合同编号：</w:t>
      </w:r>
      <w:r w:rsidR="0068266F" w:rsidRPr="009D18E1">
        <w:rPr>
          <w:rFonts w:ascii="宋体" w:hAnsi="宋体"/>
          <w:bCs/>
          <w:sz w:val="30"/>
          <w:szCs w:val="30"/>
          <w:highlight w:val="yellow"/>
          <w:rPrChange w:id="1" w:author="Thinkpad" w:date="2018-07-13T09:05:00Z">
            <w:rPr>
              <w:rFonts w:ascii="宋体" w:hAnsi="宋体"/>
              <w:bCs/>
              <w:sz w:val="30"/>
              <w:szCs w:val="30"/>
            </w:rPr>
          </w:rPrChange>
        </w:rPr>
        <w:t>2015</w:t>
      </w:r>
      <w:proofErr w:type="gramStart"/>
      <w:r w:rsidR="0068266F" w:rsidRPr="009D18E1">
        <w:rPr>
          <w:rFonts w:ascii="宋体" w:hAnsi="宋体"/>
          <w:bCs/>
          <w:sz w:val="30"/>
          <w:szCs w:val="30"/>
          <w:highlight w:val="yellow"/>
          <w:rPrChange w:id="2" w:author="Thinkpad" w:date="2018-07-13T09:05:00Z">
            <w:rPr>
              <w:rFonts w:ascii="宋体" w:hAnsi="宋体"/>
              <w:bCs/>
              <w:sz w:val="30"/>
              <w:szCs w:val="30"/>
            </w:rPr>
          </w:rPrChange>
        </w:rPr>
        <w:t>华融京资产字</w:t>
      </w:r>
      <w:proofErr w:type="gramEnd"/>
      <w:r w:rsidR="0068266F" w:rsidRPr="009D18E1">
        <w:rPr>
          <w:rFonts w:ascii="宋体" w:hAnsi="宋体"/>
          <w:bCs/>
          <w:sz w:val="30"/>
          <w:szCs w:val="30"/>
          <w:highlight w:val="yellow"/>
          <w:rPrChange w:id="3" w:author="Thinkpad" w:date="2018-07-13T09:05:00Z">
            <w:rPr>
              <w:rFonts w:ascii="宋体" w:hAnsi="宋体"/>
              <w:bCs/>
              <w:sz w:val="30"/>
              <w:szCs w:val="30"/>
            </w:rPr>
          </w:rPrChange>
        </w:rPr>
        <w:t>第187</w:t>
      </w:r>
      <w:r w:rsidRPr="009D18E1">
        <w:rPr>
          <w:rFonts w:ascii="宋体" w:hAnsi="宋体" w:hint="eastAsia"/>
          <w:bCs/>
          <w:sz w:val="30"/>
          <w:szCs w:val="30"/>
          <w:highlight w:val="yellow"/>
          <w:rPrChange w:id="4" w:author="Thinkpad" w:date="2018-07-13T09:05:00Z">
            <w:rPr>
              <w:rFonts w:ascii="宋体" w:hAnsi="宋体" w:hint="eastAsia"/>
              <w:bCs/>
              <w:sz w:val="30"/>
              <w:szCs w:val="30"/>
            </w:rPr>
          </w:rPrChange>
        </w:rPr>
        <w:t>号</w:t>
      </w:r>
    </w:p>
    <w:p w:rsidR="005A6A93" w:rsidRPr="00526422" w:rsidRDefault="005A6A93" w:rsidP="005A6A93">
      <w:pPr>
        <w:tabs>
          <w:tab w:val="left" w:pos="2340"/>
          <w:tab w:val="left" w:pos="2520"/>
          <w:tab w:val="left" w:pos="2700"/>
          <w:tab w:val="left" w:pos="8820"/>
          <w:tab w:val="left" w:pos="9000"/>
        </w:tabs>
        <w:spacing w:line="360" w:lineRule="auto"/>
        <w:ind w:firstLineChars="200" w:firstLine="480"/>
        <w:jc w:val="center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rPr>
          <w:rFonts w:ascii="宋体" w:hAnsi="宋体"/>
        </w:rPr>
      </w:pPr>
    </w:p>
    <w:p w:rsidR="005A6A93" w:rsidRPr="00526422" w:rsidRDefault="00C03A55" w:rsidP="005A6A93">
      <w:pPr>
        <w:spacing w:line="360" w:lineRule="auto"/>
        <w:jc w:val="center"/>
        <w:rPr>
          <w:rFonts w:ascii="宋体" w:hAnsi="宋体"/>
          <w:b/>
          <w:sz w:val="48"/>
          <w:szCs w:val="48"/>
        </w:rPr>
      </w:pPr>
      <w:r w:rsidRPr="009D18E1">
        <w:rPr>
          <w:rFonts w:ascii="宋体" w:hAnsi="宋体" w:hint="eastAsia"/>
          <w:b/>
          <w:sz w:val="48"/>
          <w:szCs w:val="48"/>
          <w:highlight w:val="yellow"/>
          <w:rPrChange w:id="5" w:author="Thinkpad" w:date="2018-07-13T09:05:00Z">
            <w:rPr>
              <w:rFonts w:ascii="宋体" w:hAnsi="宋体" w:hint="eastAsia"/>
              <w:b/>
              <w:sz w:val="48"/>
              <w:szCs w:val="48"/>
            </w:rPr>
          </w:rPrChange>
        </w:rPr>
        <w:t>债</w:t>
      </w:r>
      <w:r w:rsidR="00526422" w:rsidRPr="009D18E1">
        <w:rPr>
          <w:rFonts w:ascii="宋体" w:hAnsi="宋体"/>
          <w:b/>
          <w:sz w:val="48"/>
          <w:szCs w:val="48"/>
          <w:highlight w:val="yellow"/>
          <w:rPrChange w:id="6" w:author="Thinkpad" w:date="2018-07-13T09:05:00Z">
            <w:rPr>
              <w:rFonts w:ascii="宋体" w:hAnsi="宋体"/>
              <w:b/>
              <w:sz w:val="48"/>
              <w:szCs w:val="48"/>
            </w:rPr>
          </w:rPrChange>
        </w:rPr>
        <w:t xml:space="preserve"> </w:t>
      </w:r>
      <w:r w:rsidRPr="009D18E1">
        <w:rPr>
          <w:rFonts w:ascii="宋体" w:hAnsi="宋体" w:hint="eastAsia"/>
          <w:b/>
          <w:sz w:val="48"/>
          <w:szCs w:val="48"/>
          <w:highlight w:val="yellow"/>
          <w:rPrChange w:id="7" w:author="Thinkpad" w:date="2018-07-13T09:05:00Z">
            <w:rPr>
              <w:rFonts w:ascii="宋体" w:hAnsi="宋体" w:hint="eastAsia"/>
              <w:b/>
              <w:sz w:val="48"/>
              <w:szCs w:val="48"/>
            </w:rPr>
          </w:rPrChange>
        </w:rPr>
        <w:t>权</w:t>
      </w:r>
      <w:r w:rsidR="00526422" w:rsidRPr="009D18E1">
        <w:rPr>
          <w:rFonts w:ascii="宋体" w:hAnsi="宋体"/>
          <w:b/>
          <w:sz w:val="48"/>
          <w:szCs w:val="48"/>
          <w:highlight w:val="yellow"/>
          <w:rPrChange w:id="8" w:author="Thinkpad" w:date="2018-07-13T09:05:00Z">
            <w:rPr>
              <w:rFonts w:ascii="宋体" w:hAnsi="宋体"/>
              <w:b/>
              <w:sz w:val="48"/>
              <w:szCs w:val="48"/>
            </w:rPr>
          </w:rPrChange>
        </w:rPr>
        <w:t xml:space="preserve"> </w:t>
      </w:r>
      <w:r w:rsidR="005968DA" w:rsidRPr="009D18E1">
        <w:rPr>
          <w:rFonts w:ascii="宋体" w:hAnsi="宋体" w:hint="eastAsia"/>
          <w:b/>
          <w:sz w:val="48"/>
          <w:szCs w:val="48"/>
          <w:highlight w:val="yellow"/>
          <w:rPrChange w:id="9" w:author="Thinkpad" w:date="2018-07-13T09:05:00Z">
            <w:rPr>
              <w:rFonts w:ascii="宋体" w:hAnsi="宋体" w:hint="eastAsia"/>
              <w:b/>
              <w:sz w:val="48"/>
              <w:szCs w:val="48"/>
            </w:rPr>
          </w:rPrChange>
        </w:rPr>
        <w:t>转</w:t>
      </w:r>
      <w:r w:rsidR="00526422" w:rsidRPr="009D18E1">
        <w:rPr>
          <w:rFonts w:ascii="宋体" w:hAnsi="宋体"/>
          <w:b/>
          <w:sz w:val="48"/>
          <w:szCs w:val="48"/>
          <w:highlight w:val="yellow"/>
          <w:rPrChange w:id="10" w:author="Thinkpad" w:date="2018-07-13T09:05:00Z">
            <w:rPr>
              <w:rFonts w:ascii="宋体" w:hAnsi="宋体"/>
              <w:b/>
              <w:sz w:val="48"/>
              <w:szCs w:val="48"/>
            </w:rPr>
          </w:rPrChange>
        </w:rPr>
        <w:t xml:space="preserve"> </w:t>
      </w:r>
      <w:r w:rsidR="005968DA" w:rsidRPr="009D18E1">
        <w:rPr>
          <w:rFonts w:ascii="宋体" w:hAnsi="宋体" w:hint="eastAsia"/>
          <w:b/>
          <w:sz w:val="48"/>
          <w:szCs w:val="48"/>
          <w:highlight w:val="yellow"/>
          <w:rPrChange w:id="11" w:author="Thinkpad" w:date="2018-07-13T09:05:00Z">
            <w:rPr>
              <w:rFonts w:ascii="宋体" w:hAnsi="宋体" w:hint="eastAsia"/>
              <w:b/>
              <w:sz w:val="48"/>
              <w:szCs w:val="48"/>
            </w:rPr>
          </w:rPrChange>
        </w:rPr>
        <w:t>让</w:t>
      </w:r>
      <w:r w:rsidR="00526422" w:rsidRPr="009D18E1">
        <w:rPr>
          <w:rFonts w:ascii="宋体" w:hAnsi="宋体"/>
          <w:b/>
          <w:sz w:val="48"/>
          <w:szCs w:val="48"/>
          <w:highlight w:val="yellow"/>
          <w:rPrChange w:id="12" w:author="Thinkpad" w:date="2018-07-13T09:05:00Z">
            <w:rPr>
              <w:rFonts w:ascii="宋体" w:hAnsi="宋体"/>
              <w:b/>
              <w:sz w:val="48"/>
              <w:szCs w:val="48"/>
            </w:rPr>
          </w:rPrChange>
        </w:rPr>
        <w:t xml:space="preserve"> </w:t>
      </w:r>
      <w:r w:rsidR="005A6A93" w:rsidRPr="009D18E1">
        <w:rPr>
          <w:rFonts w:ascii="宋体" w:hAnsi="宋体" w:hint="eastAsia"/>
          <w:b/>
          <w:sz w:val="48"/>
          <w:szCs w:val="48"/>
          <w:highlight w:val="yellow"/>
          <w:rPrChange w:id="13" w:author="Thinkpad" w:date="2018-07-13T09:05:00Z">
            <w:rPr>
              <w:rFonts w:ascii="宋体" w:hAnsi="宋体" w:hint="eastAsia"/>
              <w:b/>
              <w:sz w:val="48"/>
              <w:szCs w:val="48"/>
            </w:rPr>
          </w:rPrChange>
        </w:rPr>
        <w:t>协</w:t>
      </w:r>
      <w:r w:rsidR="00526422" w:rsidRPr="009D18E1">
        <w:rPr>
          <w:rFonts w:ascii="宋体" w:hAnsi="宋体"/>
          <w:b/>
          <w:sz w:val="48"/>
          <w:szCs w:val="48"/>
          <w:highlight w:val="yellow"/>
          <w:rPrChange w:id="14" w:author="Thinkpad" w:date="2018-07-13T09:05:00Z">
            <w:rPr>
              <w:rFonts w:ascii="宋体" w:hAnsi="宋体"/>
              <w:b/>
              <w:sz w:val="48"/>
              <w:szCs w:val="48"/>
            </w:rPr>
          </w:rPrChange>
        </w:rPr>
        <w:t xml:space="preserve"> </w:t>
      </w:r>
      <w:r w:rsidR="005A6A93" w:rsidRPr="009D18E1">
        <w:rPr>
          <w:rFonts w:ascii="宋体" w:hAnsi="宋体" w:hint="eastAsia"/>
          <w:b/>
          <w:sz w:val="48"/>
          <w:szCs w:val="48"/>
          <w:highlight w:val="yellow"/>
          <w:rPrChange w:id="15" w:author="Thinkpad" w:date="2018-07-13T09:05:00Z">
            <w:rPr>
              <w:rFonts w:ascii="宋体" w:hAnsi="宋体" w:hint="eastAsia"/>
              <w:b/>
              <w:sz w:val="48"/>
              <w:szCs w:val="48"/>
            </w:rPr>
          </w:rPrChange>
        </w:rPr>
        <w:t>议</w:t>
      </w:r>
    </w:p>
    <w:p w:rsidR="00526422" w:rsidRPr="00526422" w:rsidRDefault="00526422" w:rsidP="00526422">
      <w:pPr>
        <w:spacing w:line="240" w:lineRule="exact"/>
        <w:jc w:val="center"/>
        <w:rPr>
          <w:rFonts w:ascii="宋体" w:hAnsi="宋体"/>
          <w:b/>
          <w:sz w:val="48"/>
          <w:szCs w:val="48"/>
        </w:rPr>
      </w:pPr>
    </w:p>
    <w:p w:rsidR="005A6A93" w:rsidRPr="00526422" w:rsidRDefault="005A6A93" w:rsidP="008642BC">
      <w:pPr>
        <w:spacing w:line="360" w:lineRule="auto"/>
        <w:jc w:val="center"/>
        <w:rPr>
          <w:rFonts w:ascii="楷体_GB2312" w:eastAsia="楷体_GB2312" w:hAnsi="宋体"/>
          <w:sz w:val="32"/>
          <w:szCs w:val="32"/>
        </w:rPr>
      </w:pPr>
    </w:p>
    <w:p w:rsidR="005A6A93" w:rsidRPr="00526422" w:rsidRDefault="005A6A93" w:rsidP="005A6A93">
      <w:pPr>
        <w:spacing w:line="360" w:lineRule="auto"/>
        <w:ind w:firstLineChars="200" w:firstLine="480"/>
        <w:jc w:val="center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jc w:val="center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jc w:val="center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jc w:val="center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jc w:val="center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jc w:val="center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jc w:val="center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jc w:val="center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jc w:val="center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jc w:val="center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jc w:val="center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jc w:val="center"/>
        <w:rPr>
          <w:rFonts w:ascii="宋体" w:hAnsi="宋体"/>
        </w:rPr>
      </w:pPr>
    </w:p>
    <w:p w:rsidR="005A6A93" w:rsidRPr="00526422" w:rsidRDefault="005A6A93" w:rsidP="005A6A93">
      <w:pPr>
        <w:spacing w:line="360" w:lineRule="auto"/>
        <w:ind w:firstLineChars="200" w:firstLine="480"/>
        <w:jc w:val="center"/>
        <w:rPr>
          <w:rFonts w:ascii="宋体" w:hAnsi="宋体"/>
        </w:rPr>
      </w:pPr>
    </w:p>
    <w:p w:rsidR="005A6A93" w:rsidRPr="00526422" w:rsidRDefault="005A6A93" w:rsidP="00526422">
      <w:pPr>
        <w:spacing w:line="360" w:lineRule="auto"/>
        <w:rPr>
          <w:rFonts w:ascii="宋体" w:hAnsi="宋体"/>
        </w:rPr>
      </w:pPr>
    </w:p>
    <w:p w:rsidR="005A6A93" w:rsidRPr="00526422" w:rsidRDefault="00E371F7" w:rsidP="005A6A9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526422">
        <w:rPr>
          <w:rFonts w:ascii="宋体" w:hAnsi="宋体" w:hint="eastAsia"/>
          <w:b/>
          <w:sz w:val="32"/>
          <w:szCs w:val="32"/>
        </w:rPr>
        <w:t>中国华融资</w:t>
      </w:r>
      <w:proofErr w:type="gramStart"/>
      <w:r w:rsidRPr="00526422">
        <w:rPr>
          <w:rFonts w:ascii="宋体" w:hAnsi="宋体" w:hint="eastAsia"/>
          <w:b/>
          <w:sz w:val="32"/>
          <w:szCs w:val="32"/>
        </w:rPr>
        <w:t>产管理</w:t>
      </w:r>
      <w:proofErr w:type="gramEnd"/>
      <w:r w:rsidRPr="00526422">
        <w:rPr>
          <w:rFonts w:ascii="宋体" w:hAnsi="宋体" w:hint="eastAsia"/>
          <w:b/>
          <w:sz w:val="32"/>
          <w:szCs w:val="32"/>
        </w:rPr>
        <w:t>股份有限公司</w:t>
      </w:r>
    </w:p>
    <w:p w:rsidR="005A6A93" w:rsidRPr="00526422" w:rsidRDefault="005A334F" w:rsidP="005A6A9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北京市</w:t>
      </w:r>
      <w:r w:rsidR="00E371F7" w:rsidRPr="00526422">
        <w:rPr>
          <w:rFonts w:ascii="宋体" w:hAnsi="宋体" w:hint="eastAsia"/>
          <w:sz w:val="32"/>
          <w:szCs w:val="32"/>
        </w:rPr>
        <w:t>分公司</w:t>
      </w:r>
    </w:p>
    <w:p w:rsidR="006A1099" w:rsidRPr="00526422" w:rsidRDefault="00C03A55" w:rsidP="00526422">
      <w:pPr>
        <w:pStyle w:val="NormalJustified"/>
        <w:widowControl w:val="0"/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 w:rsidRPr="00BE546C">
        <w:rPr>
          <w:rFonts w:ascii="宋体" w:hAnsi="宋体" w:hint="eastAsia"/>
          <w:b/>
          <w:color w:val="000000"/>
          <w:sz w:val="44"/>
          <w:szCs w:val="44"/>
          <w:highlight w:val="yellow"/>
        </w:rPr>
        <w:lastRenderedPageBreak/>
        <w:t>债权</w:t>
      </w:r>
      <w:r w:rsidR="00165F8F" w:rsidRPr="00BE546C">
        <w:rPr>
          <w:rFonts w:ascii="宋体" w:hAnsi="宋体" w:hint="eastAsia"/>
          <w:b/>
          <w:color w:val="000000"/>
          <w:sz w:val="44"/>
          <w:szCs w:val="44"/>
          <w:highlight w:val="yellow"/>
        </w:rPr>
        <w:t>转让</w:t>
      </w:r>
      <w:r w:rsidR="00165F8F" w:rsidRPr="00526422">
        <w:rPr>
          <w:rFonts w:ascii="宋体" w:hAnsi="宋体" w:hint="eastAsia"/>
          <w:b/>
          <w:color w:val="000000"/>
          <w:sz w:val="44"/>
          <w:szCs w:val="44"/>
        </w:rPr>
        <w:t>协议</w:t>
      </w:r>
    </w:p>
    <w:p w:rsidR="006A1099" w:rsidRPr="00526422" w:rsidRDefault="006A1099" w:rsidP="00526422">
      <w:pPr>
        <w:pStyle w:val="NormalJustified"/>
        <w:widowControl w:val="0"/>
        <w:spacing w:line="520" w:lineRule="exact"/>
        <w:rPr>
          <w:rFonts w:ascii="宋体" w:hAnsi="宋体"/>
          <w:color w:val="000000"/>
          <w:sz w:val="28"/>
          <w:szCs w:val="28"/>
        </w:rPr>
      </w:pPr>
    </w:p>
    <w:p w:rsidR="00F505BB" w:rsidRPr="009D18E1" w:rsidRDefault="00F505BB" w:rsidP="00F505BB">
      <w:pPr>
        <w:pStyle w:val="NormalJustified"/>
        <w:spacing w:line="520" w:lineRule="exact"/>
        <w:jc w:val="left"/>
        <w:rPr>
          <w:rFonts w:ascii="宋体" w:hAnsi="宋体"/>
          <w:sz w:val="28"/>
          <w:szCs w:val="28"/>
          <w:highlight w:val="yellow"/>
          <w:rPrChange w:id="16" w:author="Thinkpad" w:date="2018-07-13T09:05:00Z">
            <w:rPr>
              <w:rFonts w:ascii="宋体" w:hAnsi="宋体"/>
              <w:sz w:val="28"/>
              <w:szCs w:val="28"/>
            </w:rPr>
          </w:rPrChange>
        </w:rPr>
      </w:pPr>
      <w:r w:rsidRPr="009D18E1">
        <w:rPr>
          <w:rFonts w:ascii="宋体" w:hAnsi="宋体" w:hint="eastAsia"/>
          <w:b/>
          <w:sz w:val="28"/>
          <w:szCs w:val="28"/>
          <w:highlight w:val="yellow"/>
          <w:rPrChange w:id="17" w:author="Thinkpad" w:date="2018-07-13T09:05:00Z">
            <w:rPr>
              <w:rFonts w:ascii="宋体" w:hAnsi="宋体" w:hint="eastAsia"/>
              <w:b/>
              <w:sz w:val="28"/>
              <w:szCs w:val="28"/>
            </w:rPr>
          </w:rPrChange>
        </w:rPr>
        <w:t>转让方：</w:t>
      </w:r>
      <w:r w:rsidRPr="009D18E1">
        <w:rPr>
          <w:rFonts w:ascii="宋体" w:hAnsi="宋体"/>
          <w:b/>
          <w:sz w:val="28"/>
          <w:szCs w:val="28"/>
          <w:highlight w:val="yellow"/>
          <w:rPrChange w:id="18" w:author="Thinkpad" w:date="2018-07-13T09:05:00Z">
            <w:rPr>
              <w:rFonts w:ascii="宋体" w:hAnsi="宋体"/>
              <w:b/>
              <w:sz w:val="28"/>
              <w:szCs w:val="28"/>
            </w:rPr>
          </w:rPrChange>
        </w:rPr>
        <w:t xml:space="preserve"> </w:t>
      </w:r>
      <w:r w:rsidR="00851D16" w:rsidRPr="009D18E1">
        <w:rPr>
          <w:rFonts w:ascii="宋体" w:hAnsi="宋体" w:hint="eastAsia"/>
          <w:b/>
          <w:sz w:val="28"/>
          <w:szCs w:val="28"/>
          <w:highlight w:val="yellow"/>
          <w:rPrChange w:id="19" w:author="Thinkpad" w:date="2018-07-13T09:05:00Z">
            <w:rPr>
              <w:rFonts w:ascii="宋体" w:hAnsi="宋体" w:hint="eastAsia"/>
              <w:b/>
              <w:sz w:val="28"/>
              <w:szCs w:val="28"/>
            </w:rPr>
          </w:rPrChange>
        </w:rPr>
        <w:t>天津国脉电信设备销售有限公司</w:t>
      </w:r>
    </w:p>
    <w:p w:rsidR="00F505BB" w:rsidRPr="009D18E1" w:rsidRDefault="00F505BB" w:rsidP="00F505BB">
      <w:pPr>
        <w:pStyle w:val="NormalJustified"/>
        <w:spacing w:line="520" w:lineRule="exact"/>
        <w:rPr>
          <w:rFonts w:ascii="宋体" w:hAnsi="宋体"/>
          <w:sz w:val="28"/>
          <w:szCs w:val="28"/>
          <w:highlight w:val="yellow"/>
          <w:rPrChange w:id="20" w:author="Thinkpad" w:date="2018-07-13T09:05:00Z">
            <w:rPr>
              <w:rFonts w:ascii="宋体" w:hAnsi="宋体"/>
              <w:sz w:val="28"/>
              <w:szCs w:val="28"/>
            </w:rPr>
          </w:rPrChange>
        </w:rPr>
      </w:pPr>
      <w:r w:rsidRPr="009D18E1">
        <w:rPr>
          <w:rFonts w:ascii="宋体" w:hAnsi="宋体" w:hint="eastAsia"/>
          <w:sz w:val="28"/>
          <w:szCs w:val="28"/>
          <w:highlight w:val="yellow"/>
          <w:rPrChange w:id="21" w:author="Thinkpad" w:date="2018-07-13T09:05:00Z">
            <w:rPr>
              <w:rFonts w:ascii="宋体" w:hAnsi="宋体" w:hint="eastAsia"/>
              <w:sz w:val="28"/>
              <w:szCs w:val="28"/>
            </w:rPr>
          </w:rPrChange>
        </w:rPr>
        <w:t>法定代表人：</w:t>
      </w:r>
      <w:r w:rsidR="00851D16" w:rsidRPr="009D18E1">
        <w:rPr>
          <w:rFonts w:ascii="宋体" w:hAnsi="宋体" w:hint="eastAsia"/>
          <w:sz w:val="28"/>
          <w:szCs w:val="28"/>
          <w:highlight w:val="yellow"/>
          <w:rPrChange w:id="22" w:author="Thinkpad" w:date="2018-07-13T09:05:00Z">
            <w:rPr>
              <w:rFonts w:ascii="宋体" w:hAnsi="宋体" w:hint="eastAsia"/>
              <w:sz w:val="28"/>
              <w:szCs w:val="28"/>
            </w:rPr>
          </w:rPrChange>
        </w:rPr>
        <w:t>王娟</w:t>
      </w:r>
    </w:p>
    <w:p w:rsidR="00F505BB" w:rsidRPr="00094A41" w:rsidRDefault="00F505BB" w:rsidP="00F505BB">
      <w:pPr>
        <w:pStyle w:val="NormalJustified"/>
        <w:spacing w:line="520" w:lineRule="exact"/>
        <w:rPr>
          <w:rFonts w:ascii="宋体" w:hAnsi="宋体"/>
          <w:sz w:val="28"/>
          <w:szCs w:val="28"/>
        </w:rPr>
      </w:pPr>
      <w:r w:rsidRPr="009D18E1">
        <w:rPr>
          <w:rFonts w:ascii="宋体" w:hAnsi="宋体" w:hint="eastAsia"/>
          <w:sz w:val="28"/>
          <w:szCs w:val="28"/>
          <w:highlight w:val="yellow"/>
          <w:rPrChange w:id="23" w:author="Thinkpad" w:date="2018-07-13T09:05:00Z">
            <w:rPr>
              <w:rFonts w:ascii="宋体" w:hAnsi="宋体" w:hint="eastAsia"/>
              <w:sz w:val="28"/>
              <w:szCs w:val="28"/>
            </w:rPr>
          </w:rPrChange>
        </w:rPr>
        <w:t>住</w:t>
      </w:r>
      <w:r w:rsidRPr="009D18E1">
        <w:rPr>
          <w:rFonts w:ascii="宋体" w:hAnsi="宋体"/>
          <w:sz w:val="28"/>
          <w:szCs w:val="28"/>
          <w:highlight w:val="yellow"/>
          <w:rPrChange w:id="24" w:author="Thinkpad" w:date="2018-07-13T09:05:00Z">
            <w:rPr>
              <w:rFonts w:ascii="宋体" w:hAnsi="宋体"/>
              <w:sz w:val="28"/>
              <w:szCs w:val="28"/>
            </w:rPr>
          </w:rPrChange>
        </w:rPr>
        <w:t xml:space="preserve">      </w:t>
      </w:r>
      <w:r w:rsidRPr="009D18E1">
        <w:rPr>
          <w:rFonts w:ascii="宋体" w:hAnsi="宋体" w:hint="eastAsia"/>
          <w:sz w:val="28"/>
          <w:szCs w:val="28"/>
          <w:highlight w:val="yellow"/>
          <w:rPrChange w:id="25" w:author="Thinkpad" w:date="2018-07-13T09:05:00Z">
            <w:rPr>
              <w:rFonts w:ascii="宋体" w:hAnsi="宋体" w:hint="eastAsia"/>
              <w:sz w:val="28"/>
              <w:szCs w:val="28"/>
            </w:rPr>
          </w:rPrChange>
        </w:rPr>
        <w:t>所：</w:t>
      </w:r>
      <w:r w:rsidR="00851D16" w:rsidRPr="009D18E1">
        <w:rPr>
          <w:rFonts w:ascii="宋体" w:hAnsi="宋体" w:hint="eastAsia"/>
          <w:sz w:val="28"/>
          <w:szCs w:val="28"/>
          <w:highlight w:val="yellow"/>
          <w:rPrChange w:id="26" w:author="Thinkpad" w:date="2018-07-13T09:05:00Z">
            <w:rPr>
              <w:rFonts w:ascii="宋体" w:hAnsi="宋体" w:hint="eastAsia"/>
              <w:sz w:val="28"/>
              <w:szCs w:val="28"/>
            </w:rPr>
          </w:rPrChange>
        </w:rPr>
        <w:t>天津市南开区南京路</w:t>
      </w:r>
      <w:r w:rsidR="00851D16" w:rsidRPr="009D18E1">
        <w:rPr>
          <w:rFonts w:ascii="宋体" w:hAnsi="宋体"/>
          <w:sz w:val="28"/>
          <w:szCs w:val="28"/>
          <w:highlight w:val="yellow"/>
          <w:rPrChange w:id="27" w:author="Thinkpad" w:date="2018-07-13T09:05:00Z">
            <w:rPr>
              <w:rFonts w:ascii="宋体" w:hAnsi="宋体"/>
              <w:sz w:val="28"/>
              <w:szCs w:val="28"/>
            </w:rPr>
          </w:rPrChange>
        </w:rPr>
        <w:t>349号新天地大厦1702</w:t>
      </w:r>
    </w:p>
    <w:p w:rsidR="00F505BB" w:rsidRPr="00094A41" w:rsidRDefault="00F505BB" w:rsidP="00F505BB">
      <w:pPr>
        <w:pStyle w:val="NormalJustified"/>
        <w:spacing w:line="520" w:lineRule="exact"/>
        <w:rPr>
          <w:rFonts w:ascii="宋体" w:hAnsi="宋体"/>
          <w:sz w:val="28"/>
          <w:szCs w:val="28"/>
        </w:rPr>
      </w:pPr>
      <w:proofErr w:type="gramStart"/>
      <w:r w:rsidRPr="00094A41">
        <w:rPr>
          <w:rFonts w:ascii="宋体" w:hAnsi="宋体" w:hint="eastAsia"/>
          <w:sz w:val="28"/>
          <w:szCs w:val="28"/>
        </w:rPr>
        <w:t>邮</w:t>
      </w:r>
      <w:proofErr w:type="gramEnd"/>
      <w:r w:rsidRPr="00094A41">
        <w:rPr>
          <w:rFonts w:ascii="宋体" w:hAnsi="宋体" w:hint="eastAsia"/>
          <w:sz w:val="28"/>
          <w:szCs w:val="28"/>
        </w:rPr>
        <w:t xml:space="preserve">      编：</w:t>
      </w:r>
      <w:r w:rsidR="00851D16">
        <w:rPr>
          <w:rFonts w:ascii="宋体" w:hAnsi="宋体" w:hint="eastAsia"/>
          <w:sz w:val="28"/>
          <w:szCs w:val="28"/>
        </w:rPr>
        <w:t>300000</w:t>
      </w:r>
    </w:p>
    <w:p w:rsidR="00F505BB" w:rsidRPr="00094A41" w:rsidRDefault="00F505BB" w:rsidP="00F505BB">
      <w:pPr>
        <w:pStyle w:val="NormalJustified"/>
        <w:spacing w:line="520" w:lineRule="exact"/>
        <w:rPr>
          <w:rFonts w:ascii="宋体" w:hAnsi="宋体"/>
          <w:sz w:val="28"/>
          <w:szCs w:val="28"/>
        </w:rPr>
      </w:pPr>
      <w:r w:rsidRPr="00094A41">
        <w:rPr>
          <w:rFonts w:ascii="宋体" w:hAnsi="宋体" w:hint="eastAsia"/>
          <w:sz w:val="28"/>
          <w:szCs w:val="28"/>
        </w:rPr>
        <w:t>电      话：</w:t>
      </w:r>
      <w:r w:rsidR="00851D16">
        <w:rPr>
          <w:rFonts w:ascii="宋体" w:hAnsi="宋体" w:hint="eastAsia"/>
          <w:sz w:val="28"/>
          <w:szCs w:val="28"/>
        </w:rPr>
        <w:t>022-87381918</w:t>
      </w:r>
    </w:p>
    <w:p w:rsidR="00F505BB" w:rsidRPr="00094A41" w:rsidRDefault="00F505BB" w:rsidP="00F505BB">
      <w:pPr>
        <w:pStyle w:val="NormalJustified"/>
        <w:spacing w:line="520" w:lineRule="exact"/>
        <w:rPr>
          <w:rFonts w:ascii="宋体" w:hAnsi="宋体"/>
          <w:sz w:val="28"/>
          <w:szCs w:val="28"/>
        </w:rPr>
      </w:pPr>
    </w:p>
    <w:p w:rsidR="00F505BB" w:rsidRPr="009D18E1" w:rsidRDefault="00F505BB" w:rsidP="00F505BB">
      <w:pPr>
        <w:pStyle w:val="NormalJustified"/>
        <w:spacing w:line="520" w:lineRule="exact"/>
        <w:rPr>
          <w:rFonts w:ascii="宋体" w:hAnsi="宋体"/>
          <w:b/>
          <w:sz w:val="28"/>
          <w:szCs w:val="28"/>
          <w:highlight w:val="yellow"/>
          <w:rPrChange w:id="28" w:author="Thinkpad" w:date="2018-07-13T09:05:00Z">
            <w:rPr>
              <w:rFonts w:ascii="宋体" w:hAnsi="宋体"/>
              <w:b/>
              <w:sz w:val="28"/>
              <w:szCs w:val="28"/>
            </w:rPr>
          </w:rPrChange>
        </w:rPr>
      </w:pPr>
      <w:r w:rsidRPr="009D18E1">
        <w:rPr>
          <w:rFonts w:ascii="宋体" w:hAnsi="宋体" w:hint="eastAsia"/>
          <w:b/>
          <w:sz w:val="28"/>
          <w:szCs w:val="28"/>
          <w:highlight w:val="yellow"/>
          <w:rPrChange w:id="29" w:author="Thinkpad" w:date="2018-07-13T09:05:00Z">
            <w:rPr>
              <w:rFonts w:ascii="宋体" w:hAnsi="宋体" w:hint="eastAsia"/>
              <w:b/>
              <w:sz w:val="28"/>
              <w:szCs w:val="28"/>
            </w:rPr>
          </w:rPrChange>
        </w:rPr>
        <w:t>受让方：中国华融资</w:t>
      </w:r>
      <w:proofErr w:type="gramStart"/>
      <w:r w:rsidRPr="009D18E1">
        <w:rPr>
          <w:rFonts w:ascii="宋体" w:hAnsi="宋体" w:hint="eastAsia"/>
          <w:b/>
          <w:sz w:val="28"/>
          <w:szCs w:val="28"/>
          <w:highlight w:val="yellow"/>
          <w:rPrChange w:id="30" w:author="Thinkpad" w:date="2018-07-13T09:05:00Z">
            <w:rPr>
              <w:rFonts w:ascii="宋体" w:hAnsi="宋体" w:hint="eastAsia"/>
              <w:b/>
              <w:sz w:val="28"/>
              <w:szCs w:val="28"/>
            </w:rPr>
          </w:rPrChange>
        </w:rPr>
        <w:t>产管理</w:t>
      </w:r>
      <w:proofErr w:type="gramEnd"/>
      <w:r w:rsidRPr="009D18E1">
        <w:rPr>
          <w:rFonts w:ascii="宋体" w:hAnsi="宋体" w:hint="eastAsia"/>
          <w:b/>
          <w:sz w:val="28"/>
          <w:szCs w:val="28"/>
          <w:highlight w:val="yellow"/>
          <w:rPrChange w:id="31" w:author="Thinkpad" w:date="2018-07-13T09:05:00Z">
            <w:rPr>
              <w:rFonts w:ascii="宋体" w:hAnsi="宋体" w:hint="eastAsia"/>
              <w:b/>
              <w:sz w:val="28"/>
              <w:szCs w:val="28"/>
            </w:rPr>
          </w:rPrChange>
        </w:rPr>
        <w:t>股份有限公司</w:t>
      </w:r>
      <w:r w:rsidR="008A23FC" w:rsidRPr="009D18E1">
        <w:rPr>
          <w:rFonts w:ascii="宋体" w:hAnsi="宋体" w:hint="eastAsia"/>
          <w:b/>
          <w:sz w:val="28"/>
          <w:szCs w:val="28"/>
          <w:highlight w:val="yellow"/>
          <w:rPrChange w:id="32" w:author="Thinkpad" w:date="2018-07-13T09:05:00Z">
            <w:rPr>
              <w:rFonts w:ascii="宋体" w:hAnsi="宋体" w:hint="eastAsia"/>
              <w:b/>
              <w:sz w:val="28"/>
              <w:szCs w:val="28"/>
            </w:rPr>
          </w:rPrChange>
        </w:rPr>
        <w:t>北京市</w:t>
      </w:r>
      <w:r w:rsidRPr="009D18E1">
        <w:rPr>
          <w:rFonts w:ascii="宋体" w:hAnsi="宋体" w:hint="eastAsia"/>
          <w:b/>
          <w:sz w:val="28"/>
          <w:szCs w:val="28"/>
          <w:highlight w:val="yellow"/>
          <w:rPrChange w:id="33" w:author="Thinkpad" w:date="2018-07-13T09:05:00Z">
            <w:rPr>
              <w:rFonts w:ascii="宋体" w:hAnsi="宋体" w:hint="eastAsia"/>
              <w:b/>
              <w:sz w:val="28"/>
              <w:szCs w:val="28"/>
            </w:rPr>
          </w:rPrChange>
        </w:rPr>
        <w:t>分公司</w:t>
      </w:r>
    </w:p>
    <w:p w:rsidR="00F505BB" w:rsidRPr="009D18E1" w:rsidRDefault="00F505BB" w:rsidP="00F505BB">
      <w:pPr>
        <w:pStyle w:val="NormalJustified"/>
        <w:spacing w:line="520" w:lineRule="exact"/>
        <w:rPr>
          <w:rFonts w:ascii="宋体" w:hAnsi="宋体"/>
          <w:sz w:val="28"/>
          <w:szCs w:val="28"/>
          <w:highlight w:val="yellow"/>
          <w:rPrChange w:id="34" w:author="Thinkpad" w:date="2018-07-13T09:05:00Z">
            <w:rPr>
              <w:rFonts w:ascii="宋体" w:hAnsi="宋体"/>
              <w:sz w:val="28"/>
              <w:szCs w:val="28"/>
            </w:rPr>
          </w:rPrChange>
        </w:rPr>
      </w:pPr>
      <w:r w:rsidRPr="009D18E1">
        <w:rPr>
          <w:rFonts w:ascii="宋体" w:hAnsi="宋体" w:hint="eastAsia"/>
          <w:sz w:val="28"/>
          <w:szCs w:val="28"/>
          <w:highlight w:val="yellow"/>
          <w:rPrChange w:id="35" w:author="Thinkpad" w:date="2018-07-13T09:05:00Z">
            <w:rPr>
              <w:rFonts w:ascii="宋体" w:hAnsi="宋体" w:hint="eastAsia"/>
              <w:sz w:val="28"/>
              <w:szCs w:val="28"/>
            </w:rPr>
          </w:rPrChange>
        </w:rPr>
        <w:t>负</w:t>
      </w:r>
      <w:r w:rsidRPr="009D18E1">
        <w:rPr>
          <w:rFonts w:ascii="宋体" w:hAnsi="宋体"/>
          <w:sz w:val="28"/>
          <w:szCs w:val="28"/>
          <w:highlight w:val="yellow"/>
          <w:rPrChange w:id="36" w:author="Thinkpad" w:date="2018-07-13T09:05:00Z">
            <w:rPr>
              <w:rFonts w:ascii="宋体" w:hAnsi="宋体"/>
              <w:sz w:val="28"/>
              <w:szCs w:val="28"/>
            </w:rPr>
          </w:rPrChange>
        </w:rPr>
        <w:t xml:space="preserve"> </w:t>
      </w:r>
      <w:r w:rsidRPr="009D18E1">
        <w:rPr>
          <w:rFonts w:ascii="宋体" w:hAnsi="宋体" w:hint="eastAsia"/>
          <w:sz w:val="28"/>
          <w:szCs w:val="28"/>
          <w:highlight w:val="yellow"/>
          <w:rPrChange w:id="37" w:author="Thinkpad" w:date="2018-07-13T09:05:00Z">
            <w:rPr>
              <w:rFonts w:ascii="宋体" w:hAnsi="宋体" w:hint="eastAsia"/>
              <w:sz w:val="28"/>
              <w:szCs w:val="28"/>
            </w:rPr>
          </w:rPrChange>
        </w:rPr>
        <w:t>责</w:t>
      </w:r>
      <w:r w:rsidRPr="009D18E1">
        <w:rPr>
          <w:rFonts w:ascii="宋体" w:hAnsi="宋体"/>
          <w:sz w:val="28"/>
          <w:szCs w:val="28"/>
          <w:highlight w:val="yellow"/>
          <w:rPrChange w:id="38" w:author="Thinkpad" w:date="2018-07-13T09:05:00Z">
            <w:rPr>
              <w:rFonts w:ascii="宋体" w:hAnsi="宋体"/>
              <w:sz w:val="28"/>
              <w:szCs w:val="28"/>
            </w:rPr>
          </w:rPrChange>
        </w:rPr>
        <w:t xml:space="preserve"> </w:t>
      </w:r>
      <w:r w:rsidRPr="009D18E1">
        <w:rPr>
          <w:rFonts w:ascii="宋体" w:hAnsi="宋体" w:hint="eastAsia"/>
          <w:sz w:val="28"/>
          <w:szCs w:val="28"/>
          <w:highlight w:val="yellow"/>
          <w:rPrChange w:id="39" w:author="Thinkpad" w:date="2018-07-13T09:05:00Z">
            <w:rPr>
              <w:rFonts w:ascii="宋体" w:hAnsi="宋体" w:hint="eastAsia"/>
              <w:sz w:val="28"/>
              <w:szCs w:val="28"/>
            </w:rPr>
          </w:rPrChange>
        </w:rPr>
        <w:t>人：</w:t>
      </w:r>
      <w:r w:rsidR="00070CA7" w:rsidRPr="009D18E1">
        <w:rPr>
          <w:rFonts w:ascii="宋体" w:hAnsi="宋体" w:hint="eastAsia"/>
          <w:sz w:val="28"/>
          <w:szCs w:val="28"/>
          <w:highlight w:val="yellow"/>
          <w:rPrChange w:id="40" w:author="Thinkpad" w:date="2018-07-13T09:05:00Z">
            <w:rPr>
              <w:rFonts w:ascii="宋体" w:hAnsi="宋体" w:hint="eastAsia"/>
              <w:sz w:val="28"/>
              <w:szCs w:val="28"/>
            </w:rPr>
          </w:rPrChange>
        </w:rPr>
        <w:t>胡建军</w:t>
      </w:r>
    </w:p>
    <w:p w:rsidR="00F505BB" w:rsidRPr="00094A41" w:rsidRDefault="00F505BB" w:rsidP="00F505BB">
      <w:pPr>
        <w:pStyle w:val="NormalJustified"/>
        <w:spacing w:line="520" w:lineRule="exact"/>
        <w:rPr>
          <w:rFonts w:ascii="宋体" w:hAnsi="宋体"/>
          <w:sz w:val="28"/>
          <w:szCs w:val="28"/>
        </w:rPr>
      </w:pPr>
      <w:r w:rsidRPr="009D18E1">
        <w:rPr>
          <w:rFonts w:ascii="宋体" w:hAnsi="宋体" w:hint="eastAsia"/>
          <w:sz w:val="28"/>
          <w:szCs w:val="28"/>
          <w:highlight w:val="yellow"/>
          <w:rPrChange w:id="41" w:author="Thinkpad" w:date="2018-07-13T09:05:00Z">
            <w:rPr>
              <w:rFonts w:ascii="宋体" w:hAnsi="宋体" w:hint="eastAsia"/>
              <w:sz w:val="28"/>
              <w:szCs w:val="28"/>
            </w:rPr>
          </w:rPrChange>
        </w:rPr>
        <w:t>地</w:t>
      </w:r>
      <w:r w:rsidRPr="009D18E1">
        <w:rPr>
          <w:rFonts w:ascii="宋体" w:hAnsi="宋体"/>
          <w:sz w:val="28"/>
          <w:szCs w:val="28"/>
          <w:highlight w:val="yellow"/>
          <w:rPrChange w:id="42" w:author="Thinkpad" w:date="2018-07-13T09:05:00Z">
            <w:rPr>
              <w:rFonts w:ascii="宋体" w:hAnsi="宋体"/>
              <w:sz w:val="28"/>
              <w:szCs w:val="28"/>
            </w:rPr>
          </w:rPrChange>
        </w:rPr>
        <w:t xml:space="preserve">    </w:t>
      </w:r>
      <w:r w:rsidRPr="009D18E1">
        <w:rPr>
          <w:rFonts w:ascii="宋体" w:hAnsi="宋体" w:hint="eastAsia"/>
          <w:sz w:val="28"/>
          <w:szCs w:val="28"/>
          <w:highlight w:val="yellow"/>
          <w:rPrChange w:id="43" w:author="Thinkpad" w:date="2018-07-13T09:05:00Z">
            <w:rPr>
              <w:rFonts w:ascii="宋体" w:hAnsi="宋体" w:hint="eastAsia"/>
              <w:sz w:val="28"/>
              <w:szCs w:val="28"/>
            </w:rPr>
          </w:rPrChange>
        </w:rPr>
        <w:t>址：</w:t>
      </w:r>
      <w:r w:rsidR="00070CA7" w:rsidRPr="009D18E1">
        <w:rPr>
          <w:rFonts w:ascii="宋体" w:hAnsi="宋体" w:hint="eastAsia"/>
          <w:sz w:val="28"/>
          <w:szCs w:val="28"/>
          <w:highlight w:val="yellow"/>
          <w:rPrChange w:id="44" w:author="Thinkpad" w:date="2018-07-13T09:05:00Z">
            <w:rPr>
              <w:rFonts w:ascii="宋体" w:hAnsi="宋体" w:hint="eastAsia"/>
              <w:sz w:val="28"/>
              <w:szCs w:val="28"/>
            </w:rPr>
          </w:rPrChange>
        </w:rPr>
        <w:t>北京市西城区阜成门内大街</w:t>
      </w:r>
      <w:r w:rsidR="00070CA7" w:rsidRPr="009D18E1">
        <w:rPr>
          <w:rFonts w:ascii="宋体" w:hAnsi="宋体"/>
          <w:sz w:val="28"/>
          <w:szCs w:val="28"/>
          <w:highlight w:val="yellow"/>
          <w:rPrChange w:id="45" w:author="Thinkpad" w:date="2018-07-13T09:05:00Z">
            <w:rPr>
              <w:rFonts w:ascii="宋体" w:hAnsi="宋体"/>
              <w:sz w:val="28"/>
              <w:szCs w:val="28"/>
            </w:rPr>
          </w:rPrChange>
        </w:rPr>
        <w:t>293号</w:t>
      </w:r>
    </w:p>
    <w:p w:rsidR="00F505BB" w:rsidRPr="00094A41" w:rsidRDefault="00F505BB" w:rsidP="00573E57">
      <w:pPr>
        <w:pStyle w:val="NormalJustified"/>
        <w:spacing w:line="520" w:lineRule="exact"/>
        <w:ind w:firstLineChars="50" w:firstLine="140"/>
        <w:rPr>
          <w:rFonts w:ascii="宋体" w:hAnsi="宋体"/>
          <w:sz w:val="28"/>
          <w:szCs w:val="28"/>
        </w:rPr>
      </w:pPr>
      <w:proofErr w:type="gramStart"/>
      <w:r w:rsidRPr="00094A41">
        <w:rPr>
          <w:rFonts w:ascii="宋体" w:hAnsi="宋体" w:hint="eastAsia"/>
          <w:sz w:val="28"/>
          <w:szCs w:val="28"/>
        </w:rPr>
        <w:t>邮</w:t>
      </w:r>
      <w:proofErr w:type="gramEnd"/>
      <w:r w:rsidRPr="00094A41">
        <w:rPr>
          <w:rFonts w:ascii="宋体" w:hAnsi="宋体" w:hint="eastAsia"/>
          <w:sz w:val="28"/>
          <w:szCs w:val="28"/>
        </w:rPr>
        <w:t xml:space="preserve">    编：</w:t>
      </w:r>
      <w:r w:rsidR="00B774F0">
        <w:rPr>
          <w:rFonts w:ascii="宋体" w:hAnsi="宋体" w:hint="eastAsia"/>
          <w:sz w:val="28"/>
          <w:szCs w:val="28"/>
        </w:rPr>
        <w:t>100</w:t>
      </w:r>
      <w:r w:rsidR="002374B6">
        <w:rPr>
          <w:rFonts w:ascii="宋体" w:hAnsi="宋体" w:hint="eastAsia"/>
          <w:sz w:val="28"/>
          <w:szCs w:val="28"/>
        </w:rPr>
        <w:t>0</w:t>
      </w:r>
      <w:r w:rsidR="00B774F0">
        <w:rPr>
          <w:rFonts w:ascii="宋体" w:hAnsi="宋体" w:hint="eastAsia"/>
          <w:sz w:val="28"/>
          <w:szCs w:val="28"/>
        </w:rPr>
        <w:t>34</w:t>
      </w:r>
      <w:r w:rsidR="00851D16">
        <w:rPr>
          <w:rFonts w:ascii="宋体" w:hAnsi="宋体" w:hint="eastAsia"/>
          <w:sz w:val="28"/>
          <w:szCs w:val="28"/>
        </w:rPr>
        <w:t xml:space="preserve">      </w:t>
      </w:r>
    </w:p>
    <w:p w:rsidR="00F505BB" w:rsidRPr="00094A41" w:rsidRDefault="00F505BB" w:rsidP="00F505BB">
      <w:pPr>
        <w:pStyle w:val="NormalJustified"/>
        <w:spacing w:line="520" w:lineRule="exact"/>
        <w:rPr>
          <w:rFonts w:ascii="宋体" w:hAnsi="宋体"/>
          <w:sz w:val="28"/>
          <w:szCs w:val="28"/>
        </w:rPr>
      </w:pPr>
      <w:r w:rsidRPr="00094A41">
        <w:rPr>
          <w:rFonts w:ascii="宋体" w:hAnsi="宋体" w:hint="eastAsia"/>
          <w:sz w:val="28"/>
          <w:szCs w:val="28"/>
        </w:rPr>
        <w:t>电    话：</w:t>
      </w:r>
      <w:r w:rsidR="00B774F0">
        <w:rPr>
          <w:rFonts w:ascii="宋体" w:hAnsi="宋体" w:hint="eastAsia"/>
          <w:sz w:val="28"/>
          <w:szCs w:val="28"/>
        </w:rPr>
        <w:t>010-66060006</w:t>
      </w:r>
    </w:p>
    <w:p w:rsidR="00F505BB" w:rsidRPr="00094A41" w:rsidRDefault="00F505BB" w:rsidP="00F505BB">
      <w:pPr>
        <w:pStyle w:val="NormalJustified"/>
        <w:spacing w:line="520" w:lineRule="exact"/>
        <w:rPr>
          <w:rFonts w:ascii="宋体" w:hAnsi="宋体"/>
          <w:color w:val="000000"/>
          <w:sz w:val="28"/>
          <w:szCs w:val="28"/>
          <w:u w:val="single"/>
        </w:rPr>
      </w:pPr>
    </w:p>
    <w:p w:rsidR="00F505BB" w:rsidRPr="00EE65FF" w:rsidRDefault="00F505BB" w:rsidP="00F505BB">
      <w:pPr>
        <w:pStyle w:val="NormalJustified"/>
        <w:spacing w:line="520" w:lineRule="exact"/>
        <w:rPr>
          <w:rFonts w:ascii="宋体" w:hAnsi="宋体"/>
          <w:b/>
          <w:color w:val="000000"/>
          <w:sz w:val="28"/>
          <w:szCs w:val="28"/>
        </w:rPr>
      </w:pPr>
      <w:r w:rsidRPr="00094A41">
        <w:rPr>
          <w:rFonts w:ascii="宋体" w:hAnsi="宋体" w:hint="eastAsia"/>
          <w:b/>
          <w:color w:val="000000"/>
          <w:sz w:val="28"/>
          <w:szCs w:val="28"/>
        </w:rPr>
        <w:t>债务人：</w:t>
      </w:r>
      <w:r w:rsidR="0085406A">
        <w:rPr>
          <w:rFonts w:ascii="宋体" w:hAnsi="宋体" w:hint="eastAsia"/>
          <w:b/>
          <w:sz w:val="28"/>
          <w:szCs w:val="28"/>
        </w:rPr>
        <w:t>中国电信集团公司天津市电信分公司</w:t>
      </w:r>
    </w:p>
    <w:p w:rsidR="00F505BB" w:rsidRPr="00094A41" w:rsidRDefault="00B774F0" w:rsidP="00F505BB">
      <w:pPr>
        <w:pStyle w:val="NormalJustified"/>
        <w:spacing w:line="520" w:lineRule="exac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负责</w:t>
      </w:r>
      <w:r w:rsidR="00F505BB" w:rsidRPr="00094A41">
        <w:rPr>
          <w:rFonts w:ascii="宋体" w:hAnsi="宋体" w:hint="eastAsia"/>
          <w:color w:val="000000"/>
          <w:sz w:val="28"/>
          <w:szCs w:val="28"/>
        </w:rPr>
        <w:t>人：</w:t>
      </w:r>
      <w:r w:rsidR="00070CA7">
        <w:rPr>
          <w:rFonts w:ascii="宋体" w:hAnsi="宋体" w:hint="eastAsia"/>
          <w:sz w:val="28"/>
          <w:szCs w:val="28"/>
        </w:rPr>
        <w:t>李长禄</w:t>
      </w:r>
    </w:p>
    <w:p w:rsidR="00F505BB" w:rsidRPr="00094A41" w:rsidRDefault="00F505BB" w:rsidP="00F505BB">
      <w:pPr>
        <w:pStyle w:val="NormalJustified"/>
        <w:spacing w:line="520" w:lineRule="exact"/>
        <w:rPr>
          <w:rFonts w:ascii="宋体" w:hAnsi="宋体"/>
          <w:color w:val="000000"/>
          <w:sz w:val="28"/>
          <w:szCs w:val="28"/>
        </w:rPr>
      </w:pPr>
      <w:r w:rsidRPr="00094A41">
        <w:rPr>
          <w:rFonts w:ascii="宋体" w:hAnsi="宋体" w:hint="eastAsia"/>
          <w:color w:val="000000"/>
          <w:sz w:val="28"/>
          <w:szCs w:val="28"/>
        </w:rPr>
        <w:t>住      所：</w:t>
      </w:r>
      <w:r w:rsidR="00070CA7">
        <w:rPr>
          <w:rFonts w:ascii="宋体" w:hAnsi="宋体" w:hint="eastAsia"/>
          <w:sz w:val="28"/>
          <w:szCs w:val="28"/>
        </w:rPr>
        <w:t>天津市西青经济开发区兴华七支路9号</w:t>
      </w:r>
    </w:p>
    <w:p w:rsidR="00F505BB" w:rsidRPr="00094A41" w:rsidRDefault="00F505BB" w:rsidP="00F505BB">
      <w:pPr>
        <w:pStyle w:val="NormalJustified"/>
        <w:spacing w:line="520" w:lineRule="exact"/>
        <w:rPr>
          <w:rFonts w:ascii="宋体" w:hAnsi="宋体"/>
          <w:color w:val="000000"/>
          <w:sz w:val="28"/>
          <w:szCs w:val="28"/>
        </w:rPr>
      </w:pPr>
      <w:proofErr w:type="gramStart"/>
      <w:r w:rsidRPr="00094A41">
        <w:rPr>
          <w:rFonts w:ascii="宋体" w:hAnsi="宋体" w:hint="eastAsia"/>
          <w:color w:val="000000"/>
          <w:sz w:val="28"/>
          <w:szCs w:val="28"/>
        </w:rPr>
        <w:t>邮</w:t>
      </w:r>
      <w:proofErr w:type="gramEnd"/>
      <w:r w:rsidRPr="00094A41">
        <w:rPr>
          <w:rFonts w:ascii="宋体" w:hAnsi="宋体" w:hint="eastAsia"/>
          <w:color w:val="000000"/>
          <w:sz w:val="28"/>
          <w:szCs w:val="28"/>
        </w:rPr>
        <w:t xml:space="preserve">      编：</w:t>
      </w:r>
      <w:r w:rsidR="00070CA7">
        <w:rPr>
          <w:rFonts w:ascii="宋体" w:hAnsi="宋体" w:hint="eastAsia"/>
          <w:sz w:val="28"/>
          <w:szCs w:val="28"/>
        </w:rPr>
        <w:t>300000</w:t>
      </w:r>
    </w:p>
    <w:p w:rsidR="00F505BB" w:rsidRPr="00094A41" w:rsidRDefault="00F505BB" w:rsidP="00F505BB">
      <w:pPr>
        <w:pStyle w:val="NormalJustified"/>
        <w:spacing w:line="520" w:lineRule="exact"/>
        <w:rPr>
          <w:rFonts w:ascii="宋体" w:hAnsi="宋体"/>
          <w:color w:val="000000"/>
          <w:sz w:val="28"/>
          <w:szCs w:val="28"/>
        </w:rPr>
      </w:pPr>
      <w:r w:rsidRPr="00094A41">
        <w:rPr>
          <w:rFonts w:ascii="宋体" w:hAnsi="宋体" w:hint="eastAsia"/>
          <w:color w:val="000000"/>
          <w:sz w:val="28"/>
          <w:szCs w:val="28"/>
        </w:rPr>
        <w:t>电      话：</w:t>
      </w:r>
      <w:r w:rsidR="00070CA7">
        <w:rPr>
          <w:rFonts w:ascii="宋体" w:hAnsi="宋体" w:hint="eastAsia"/>
          <w:sz w:val="28"/>
          <w:szCs w:val="28"/>
        </w:rPr>
        <w:t>020-58515209</w:t>
      </w:r>
    </w:p>
    <w:p w:rsidR="00C64E8A" w:rsidRDefault="00C64E8A" w:rsidP="00526422">
      <w:pPr>
        <w:snapToGrid w:val="0"/>
        <w:spacing w:line="520" w:lineRule="exact"/>
        <w:rPr>
          <w:rFonts w:ascii="宋体" w:hAnsi="宋体"/>
          <w:color w:val="000000"/>
          <w:sz w:val="28"/>
          <w:szCs w:val="28"/>
        </w:rPr>
      </w:pPr>
    </w:p>
    <w:p w:rsidR="0044325D" w:rsidRPr="00526422" w:rsidRDefault="0044325D" w:rsidP="00526422">
      <w:pPr>
        <w:snapToGrid w:val="0"/>
        <w:spacing w:line="520" w:lineRule="exact"/>
        <w:rPr>
          <w:rFonts w:ascii="宋体" w:hAnsi="宋体"/>
          <w:color w:val="000000"/>
          <w:sz w:val="28"/>
          <w:szCs w:val="28"/>
        </w:rPr>
      </w:pPr>
    </w:p>
    <w:p w:rsidR="00C64E8A" w:rsidRPr="00526422" w:rsidRDefault="00C64E8A" w:rsidP="00526422">
      <w:pPr>
        <w:snapToGrid w:val="0"/>
        <w:spacing w:line="520" w:lineRule="exact"/>
        <w:rPr>
          <w:rFonts w:ascii="宋体" w:hAnsi="宋体"/>
          <w:bCs/>
          <w:sz w:val="28"/>
          <w:szCs w:val="28"/>
          <w:u w:val="single"/>
        </w:rPr>
      </w:pPr>
      <w:r w:rsidRPr="009D18E1">
        <w:rPr>
          <w:rFonts w:ascii="宋体" w:hAnsi="宋体" w:hint="eastAsia"/>
          <w:bCs/>
          <w:sz w:val="28"/>
          <w:szCs w:val="28"/>
          <w:highlight w:val="yellow"/>
          <w:rPrChange w:id="46" w:author="Thinkpad" w:date="2018-07-13T09:06:00Z">
            <w:rPr>
              <w:rFonts w:ascii="宋体" w:hAnsi="宋体" w:hint="eastAsia"/>
              <w:bCs/>
              <w:sz w:val="28"/>
              <w:szCs w:val="28"/>
            </w:rPr>
          </w:rPrChange>
        </w:rPr>
        <w:t>协议签订地点：</w:t>
      </w:r>
      <w:r w:rsidRPr="009D18E1">
        <w:rPr>
          <w:rFonts w:ascii="宋体" w:hAnsi="宋体"/>
          <w:sz w:val="28"/>
          <w:szCs w:val="28"/>
          <w:highlight w:val="yellow"/>
          <w:rPrChange w:id="47" w:author="Thinkpad" w:date="2018-07-13T09:06:00Z">
            <w:rPr>
              <w:rFonts w:ascii="宋体" w:hAnsi="宋体"/>
              <w:sz w:val="28"/>
              <w:szCs w:val="28"/>
            </w:rPr>
          </w:rPrChange>
        </w:rPr>
        <w:t>[                      ]</w:t>
      </w:r>
    </w:p>
    <w:p w:rsidR="00C64E8A" w:rsidRPr="00526422" w:rsidRDefault="00C64E8A" w:rsidP="00526422">
      <w:pPr>
        <w:snapToGrid w:val="0"/>
        <w:spacing w:line="520" w:lineRule="exact"/>
        <w:rPr>
          <w:rFonts w:ascii="宋体" w:hAnsi="宋体"/>
          <w:bCs/>
          <w:sz w:val="28"/>
          <w:szCs w:val="28"/>
        </w:rPr>
      </w:pPr>
      <w:r w:rsidRPr="009D18E1">
        <w:rPr>
          <w:rFonts w:ascii="宋体" w:hAnsi="宋体" w:hint="eastAsia"/>
          <w:bCs/>
          <w:sz w:val="28"/>
          <w:szCs w:val="28"/>
          <w:highlight w:val="yellow"/>
          <w:rPrChange w:id="48" w:author="Thinkpad" w:date="2018-07-13T09:06:00Z">
            <w:rPr>
              <w:rFonts w:ascii="宋体" w:hAnsi="宋体" w:hint="eastAsia"/>
              <w:bCs/>
              <w:sz w:val="28"/>
              <w:szCs w:val="28"/>
            </w:rPr>
          </w:rPrChange>
        </w:rPr>
        <w:t>协议签订日期：</w:t>
      </w:r>
      <w:r w:rsidR="00EE2AC5" w:rsidRPr="009D18E1">
        <w:rPr>
          <w:rFonts w:ascii="宋体" w:hAnsi="宋体"/>
          <w:sz w:val="28"/>
          <w:szCs w:val="28"/>
          <w:highlight w:val="yellow"/>
          <w:rPrChange w:id="49" w:author="Thinkpad" w:date="2018-07-13T09:06:00Z">
            <w:rPr>
              <w:rFonts w:ascii="宋体" w:hAnsi="宋体"/>
              <w:sz w:val="28"/>
              <w:szCs w:val="28"/>
            </w:rPr>
          </w:rPrChange>
        </w:rPr>
        <w:t>2015</w:t>
      </w:r>
      <w:r w:rsidRPr="009D18E1">
        <w:rPr>
          <w:rFonts w:ascii="宋体" w:hAnsi="宋体" w:hint="eastAsia"/>
          <w:bCs/>
          <w:sz w:val="28"/>
          <w:szCs w:val="28"/>
          <w:highlight w:val="yellow"/>
          <w:rPrChange w:id="50" w:author="Thinkpad" w:date="2018-07-13T09:06:00Z">
            <w:rPr>
              <w:rFonts w:ascii="宋体" w:hAnsi="宋体" w:hint="eastAsia"/>
              <w:bCs/>
              <w:sz w:val="28"/>
              <w:szCs w:val="28"/>
            </w:rPr>
          </w:rPrChange>
        </w:rPr>
        <w:t>年</w:t>
      </w:r>
      <w:r w:rsidRPr="009D18E1">
        <w:rPr>
          <w:rFonts w:ascii="宋体" w:hAnsi="宋体"/>
          <w:sz w:val="28"/>
          <w:szCs w:val="28"/>
          <w:highlight w:val="yellow"/>
          <w:rPrChange w:id="51" w:author="Thinkpad" w:date="2018-07-13T09:06:00Z">
            <w:rPr>
              <w:rFonts w:ascii="宋体" w:hAnsi="宋体"/>
              <w:sz w:val="28"/>
              <w:szCs w:val="28"/>
            </w:rPr>
          </w:rPrChange>
        </w:rPr>
        <w:t>[         ]</w:t>
      </w:r>
      <w:r w:rsidRPr="009D18E1">
        <w:rPr>
          <w:rFonts w:ascii="宋体" w:hAnsi="宋体" w:hint="eastAsia"/>
          <w:bCs/>
          <w:sz w:val="28"/>
          <w:szCs w:val="28"/>
          <w:highlight w:val="yellow"/>
          <w:rPrChange w:id="52" w:author="Thinkpad" w:date="2018-07-13T09:06:00Z">
            <w:rPr>
              <w:rFonts w:ascii="宋体" w:hAnsi="宋体" w:hint="eastAsia"/>
              <w:bCs/>
              <w:sz w:val="28"/>
              <w:szCs w:val="28"/>
            </w:rPr>
          </w:rPrChange>
        </w:rPr>
        <w:t>月</w:t>
      </w:r>
      <w:r w:rsidRPr="009D18E1">
        <w:rPr>
          <w:rFonts w:ascii="宋体" w:hAnsi="宋体"/>
          <w:sz w:val="28"/>
          <w:szCs w:val="28"/>
          <w:highlight w:val="yellow"/>
          <w:rPrChange w:id="53" w:author="Thinkpad" w:date="2018-07-13T09:06:00Z">
            <w:rPr>
              <w:rFonts w:ascii="宋体" w:hAnsi="宋体"/>
              <w:sz w:val="28"/>
              <w:szCs w:val="28"/>
            </w:rPr>
          </w:rPrChange>
        </w:rPr>
        <w:t>[         ]</w:t>
      </w:r>
      <w:r w:rsidRPr="009D18E1">
        <w:rPr>
          <w:rFonts w:ascii="宋体" w:hAnsi="宋体" w:hint="eastAsia"/>
          <w:bCs/>
          <w:sz w:val="28"/>
          <w:szCs w:val="28"/>
          <w:highlight w:val="yellow"/>
          <w:rPrChange w:id="54" w:author="Thinkpad" w:date="2018-07-13T09:06:00Z">
            <w:rPr>
              <w:rFonts w:ascii="宋体" w:hAnsi="宋体" w:hint="eastAsia"/>
              <w:bCs/>
              <w:sz w:val="28"/>
              <w:szCs w:val="28"/>
            </w:rPr>
          </w:rPrChange>
        </w:rPr>
        <w:t>日</w:t>
      </w:r>
    </w:p>
    <w:p w:rsidR="00C64E8A" w:rsidRPr="00526422" w:rsidRDefault="00C64E8A" w:rsidP="00B0656F">
      <w:pPr>
        <w:pStyle w:val="NormalJustified"/>
        <w:widowControl w:val="0"/>
        <w:spacing w:line="400" w:lineRule="exact"/>
        <w:rPr>
          <w:rFonts w:ascii="宋体" w:hAnsi="宋体"/>
          <w:b/>
          <w:sz w:val="28"/>
          <w:szCs w:val="28"/>
        </w:rPr>
      </w:pPr>
    </w:p>
    <w:p w:rsidR="00783F11" w:rsidRPr="00526422" w:rsidRDefault="006A1099" w:rsidP="00526422">
      <w:pPr>
        <w:pStyle w:val="NormalJustified"/>
        <w:widowControl w:val="0"/>
        <w:spacing w:line="520" w:lineRule="exact"/>
        <w:rPr>
          <w:rFonts w:ascii="宋体" w:hAnsi="宋体"/>
          <w:bCs/>
          <w:color w:val="000000"/>
          <w:sz w:val="28"/>
          <w:szCs w:val="28"/>
        </w:rPr>
      </w:pPr>
      <w:r w:rsidRPr="00526422">
        <w:rPr>
          <w:rFonts w:ascii="宋体" w:hAnsi="宋体" w:hint="eastAsia"/>
          <w:bCs/>
          <w:color w:val="000000"/>
          <w:sz w:val="28"/>
          <w:szCs w:val="28"/>
        </w:rPr>
        <w:t>鉴于</w:t>
      </w:r>
      <w:r w:rsidR="00783F11" w:rsidRPr="00526422">
        <w:rPr>
          <w:rFonts w:ascii="宋体" w:hAnsi="宋体" w:hint="eastAsia"/>
          <w:bCs/>
          <w:color w:val="000000"/>
          <w:sz w:val="28"/>
          <w:szCs w:val="28"/>
        </w:rPr>
        <w:t>:</w:t>
      </w:r>
    </w:p>
    <w:p w:rsidR="008642BC" w:rsidRDefault="00C03A55" w:rsidP="00526422">
      <w:pPr>
        <w:pStyle w:val="NormalJustified"/>
        <w:widowControl w:val="0"/>
        <w:spacing w:line="520" w:lineRule="exact"/>
        <w:ind w:firstLine="72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b/>
          <w:bCs/>
          <w:color w:val="000000"/>
          <w:sz w:val="28"/>
          <w:szCs w:val="28"/>
        </w:rPr>
        <w:t>转让方</w:t>
      </w:r>
      <w:r w:rsidR="008642BC" w:rsidRPr="00526422">
        <w:rPr>
          <w:rFonts w:ascii="宋体" w:hAnsi="宋体" w:hint="eastAsia"/>
          <w:bCs/>
          <w:color w:val="000000"/>
          <w:sz w:val="28"/>
          <w:szCs w:val="28"/>
        </w:rPr>
        <w:t>与</w:t>
      </w:r>
      <w:r w:rsidRPr="00526422">
        <w:rPr>
          <w:rFonts w:ascii="宋体" w:hAnsi="宋体" w:hint="eastAsia"/>
          <w:b/>
          <w:bCs/>
          <w:color w:val="000000"/>
          <w:sz w:val="28"/>
          <w:szCs w:val="28"/>
        </w:rPr>
        <w:t>债务人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于</w:t>
      </w:r>
      <w:r w:rsidR="00472486">
        <w:rPr>
          <w:rFonts w:ascii="宋体" w:hAnsi="宋体" w:hint="eastAsia"/>
          <w:color w:val="000000"/>
          <w:sz w:val="28"/>
          <w:szCs w:val="28"/>
        </w:rPr>
        <w:t>2012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年</w:t>
      </w:r>
      <w:r w:rsidR="00472486">
        <w:rPr>
          <w:rFonts w:ascii="宋体" w:hAnsi="宋体" w:hint="eastAsia"/>
          <w:color w:val="000000"/>
          <w:sz w:val="28"/>
          <w:szCs w:val="28"/>
        </w:rPr>
        <w:t>5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月</w:t>
      </w:r>
      <w:r w:rsidR="00472486">
        <w:rPr>
          <w:rFonts w:ascii="宋体" w:hAnsi="宋体" w:hint="eastAsia"/>
          <w:color w:val="000000"/>
          <w:sz w:val="28"/>
          <w:szCs w:val="28"/>
        </w:rPr>
        <w:t>19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日</w:t>
      </w:r>
      <w:r w:rsidR="002E2C8F">
        <w:rPr>
          <w:rFonts w:ascii="宋体" w:hAnsi="宋体" w:hint="eastAsia"/>
          <w:color w:val="000000"/>
          <w:sz w:val="28"/>
          <w:szCs w:val="28"/>
        </w:rPr>
        <w:t>、</w:t>
      </w:r>
      <w:r w:rsidR="00EE2AC5">
        <w:rPr>
          <w:rFonts w:ascii="宋体" w:hAnsi="宋体" w:hint="eastAsia"/>
          <w:color w:val="000000"/>
          <w:sz w:val="28"/>
          <w:szCs w:val="28"/>
        </w:rPr>
        <w:t>2014</w:t>
      </w:r>
      <w:r w:rsidR="002E2C8F" w:rsidRPr="00526422">
        <w:rPr>
          <w:rFonts w:ascii="宋体" w:hAnsi="宋体" w:hint="eastAsia"/>
          <w:color w:val="000000"/>
          <w:sz w:val="28"/>
          <w:szCs w:val="28"/>
        </w:rPr>
        <w:t>年</w:t>
      </w:r>
      <w:r w:rsidR="00EE2AC5">
        <w:rPr>
          <w:rFonts w:ascii="宋体" w:hAnsi="宋体" w:hint="eastAsia"/>
          <w:color w:val="000000"/>
          <w:sz w:val="28"/>
          <w:szCs w:val="28"/>
        </w:rPr>
        <w:t>1</w:t>
      </w:r>
      <w:r w:rsidR="002E2C8F" w:rsidRPr="00526422">
        <w:rPr>
          <w:rFonts w:ascii="宋体" w:hAnsi="宋体" w:hint="eastAsia"/>
          <w:color w:val="000000"/>
          <w:sz w:val="28"/>
          <w:szCs w:val="28"/>
        </w:rPr>
        <w:t>月</w:t>
      </w:r>
      <w:r w:rsidR="00EE2AC5">
        <w:rPr>
          <w:rFonts w:ascii="宋体" w:hAnsi="宋体" w:hint="eastAsia"/>
          <w:color w:val="000000"/>
          <w:sz w:val="28"/>
          <w:szCs w:val="28"/>
        </w:rPr>
        <w:t>1</w:t>
      </w:r>
      <w:r w:rsidR="00472486">
        <w:rPr>
          <w:rFonts w:ascii="宋体" w:hAnsi="宋体" w:hint="eastAsia"/>
          <w:color w:val="000000"/>
          <w:sz w:val="28"/>
          <w:szCs w:val="28"/>
        </w:rPr>
        <w:t>6</w:t>
      </w:r>
      <w:r w:rsidR="002E2C8F" w:rsidRPr="00526422">
        <w:rPr>
          <w:rFonts w:ascii="宋体" w:hAnsi="宋体" w:hint="eastAsia"/>
          <w:color w:val="000000"/>
          <w:sz w:val="28"/>
          <w:szCs w:val="28"/>
        </w:rPr>
        <w:t>日</w:t>
      </w:r>
      <w:r w:rsidR="002E2C8F">
        <w:rPr>
          <w:rFonts w:ascii="宋体" w:hAnsi="宋体" w:hint="eastAsia"/>
          <w:color w:val="000000"/>
          <w:sz w:val="28"/>
          <w:szCs w:val="28"/>
        </w:rPr>
        <w:t>和</w:t>
      </w:r>
      <w:r w:rsidR="00472486">
        <w:rPr>
          <w:rFonts w:ascii="宋体" w:hAnsi="宋体" w:hint="eastAsia"/>
          <w:color w:val="000000"/>
          <w:sz w:val="28"/>
          <w:szCs w:val="28"/>
        </w:rPr>
        <w:t>2014年</w:t>
      </w:r>
      <w:r w:rsidR="00472486">
        <w:rPr>
          <w:rFonts w:ascii="宋体" w:hAnsi="宋体" w:hint="eastAsia"/>
          <w:color w:val="000000"/>
          <w:sz w:val="28"/>
          <w:szCs w:val="28"/>
        </w:rPr>
        <w:lastRenderedPageBreak/>
        <w:t>1月18日</w:t>
      </w:r>
      <w:r w:rsidR="002E2C8F">
        <w:rPr>
          <w:rFonts w:ascii="宋体" w:hAnsi="宋体" w:hint="eastAsia"/>
          <w:color w:val="000000"/>
          <w:sz w:val="28"/>
          <w:szCs w:val="28"/>
        </w:rPr>
        <w:t>，分别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签订了《</w:t>
      </w:r>
      <w:r w:rsidR="002E2C8F">
        <w:rPr>
          <w:rFonts w:ascii="宋体" w:hAnsi="宋体" w:hint="eastAsia"/>
          <w:color w:val="000000"/>
          <w:sz w:val="28"/>
          <w:szCs w:val="28"/>
        </w:rPr>
        <w:t>通信业务代理合同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》，</w:t>
      </w:r>
      <w:r w:rsidR="002E2C8F" w:rsidRPr="006F5248">
        <w:rPr>
          <w:rFonts w:hint="eastAsia"/>
          <w:spacing w:val="10"/>
          <w:sz w:val="28"/>
          <w:szCs w:val="28"/>
          <w:lang w:val="zh-Hans"/>
        </w:rPr>
        <w:t>形成</w:t>
      </w:r>
      <w:r w:rsidR="002E2C8F">
        <w:rPr>
          <w:rFonts w:hint="eastAsia"/>
          <w:spacing w:val="10"/>
          <w:sz w:val="28"/>
          <w:szCs w:val="28"/>
          <w:lang w:val="zh-Hans"/>
        </w:rPr>
        <w:t>通信业务代理</w:t>
      </w:r>
      <w:r w:rsidR="002E2C8F" w:rsidRPr="006F5248">
        <w:rPr>
          <w:rFonts w:hint="eastAsia"/>
          <w:spacing w:val="10"/>
          <w:sz w:val="28"/>
          <w:szCs w:val="28"/>
          <w:lang w:val="zh-Hans"/>
        </w:rPr>
        <w:t>关系</w:t>
      </w:r>
      <w:r w:rsidR="002E2C8F">
        <w:rPr>
          <w:rFonts w:hint="eastAsia"/>
          <w:spacing w:val="10"/>
          <w:sz w:val="28"/>
          <w:szCs w:val="28"/>
          <w:lang w:val="zh-Hans"/>
        </w:rPr>
        <w:t>，</w:t>
      </w:r>
      <w:r w:rsidR="002E2C8F" w:rsidRPr="002E2C8F">
        <w:rPr>
          <w:rFonts w:hint="eastAsia"/>
          <w:b/>
          <w:spacing w:val="10"/>
          <w:sz w:val="28"/>
          <w:szCs w:val="28"/>
          <w:lang w:val="zh-Hans"/>
        </w:rPr>
        <w:t>转让方</w:t>
      </w:r>
      <w:r w:rsidR="002E2C8F">
        <w:rPr>
          <w:rFonts w:hint="eastAsia"/>
          <w:spacing w:val="10"/>
          <w:sz w:val="28"/>
          <w:szCs w:val="28"/>
          <w:lang w:val="zh-Hans"/>
        </w:rPr>
        <w:t>按照</w:t>
      </w:r>
      <w:r w:rsidR="002E2C8F" w:rsidRPr="006F5248">
        <w:rPr>
          <w:spacing w:val="10"/>
          <w:sz w:val="28"/>
          <w:szCs w:val="28"/>
          <w:lang w:val="zh-Hans" w:eastAsia="zh-Hans"/>
        </w:rPr>
        <w:t>约定</w:t>
      </w:r>
      <w:r w:rsidR="002E2C8F">
        <w:rPr>
          <w:rFonts w:hint="eastAsia"/>
          <w:spacing w:val="10"/>
          <w:sz w:val="28"/>
          <w:szCs w:val="28"/>
          <w:lang w:val="zh-Hans"/>
        </w:rPr>
        <w:t>履行了代理事项，</w:t>
      </w:r>
      <w:r w:rsidR="002E2C8F" w:rsidRPr="002E2C8F">
        <w:rPr>
          <w:rFonts w:hint="eastAsia"/>
          <w:b/>
          <w:spacing w:val="10"/>
          <w:sz w:val="28"/>
          <w:szCs w:val="28"/>
          <w:lang w:val="zh-Hans"/>
        </w:rPr>
        <w:t>债务人</w:t>
      </w:r>
      <w:r w:rsidR="002E2C8F">
        <w:rPr>
          <w:rFonts w:hint="eastAsia"/>
          <w:spacing w:val="10"/>
          <w:sz w:val="28"/>
          <w:szCs w:val="28"/>
          <w:lang w:val="zh-Hans"/>
        </w:rPr>
        <w:t>应</w:t>
      </w:r>
      <w:r w:rsidR="002E2C8F" w:rsidRPr="006F5248">
        <w:rPr>
          <w:rFonts w:hint="eastAsia"/>
          <w:spacing w:val="10"/>
          <w:sz w:val="28"/>
          <w:szCs w:val="28"/>
          <w:lang w:val="zh-Hans" w:eastAsia="zh-Hans"/>
        </w:rPr>
        <w:t>支付</w:t>
      </w:r>
      <w:r w:rsidR="002E2C8F">
        <w:rPr>
          <w:rFonts w:hint="eastAsia"/>
          <w:spacing w:val="10"/>
          <w:sz w:val="28"/>
          <w:szCs w:val="28"/>
          <w:lang w:val="zh-Hans"/>
        </w:rPr>
        <w:t>代理费</w:t>
      </w:r>
      <w:r w:rsidR="000E72F1">
        <w:rPr>
          <w:rFonts w:hint="eastAsia"/>
          <w:spacing w:val="10"/>
          <w:sz w:val="28"/>
          <w:szCs w:val="28"/>
          <w:lang w:val="zh-Hans"/>
        </w:rPr>
        <w:t>，双方就代理费支付签署了《结账合同》</w:t>
      </w:r>
      <w:r w:rsidR="001000BE" w:rsidRPr="00526422">
        <w:rPr>
          <w:rFonts w:ascii="宋体" w:hAnsi="宋体" w:hint="eastAsia"/>
          <w:color w:val="000000"/>
          <w:sz w:val="28"/>
          <w:szCs w:val="28"/>
        </w:rPr>
        <w:t>。根据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与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于</w:t>
      </w:r>
      <w:r w:rsidR="00F4083F">
        <w:rPr>
          <w:rFonts w:ascii="宋体" w:hAnsi="宋体" w:hint="eastAsia"/>
          <w:color w:val="000000"/>
          <w:sz w:val="28"/>
          <w:szCs w:val="28"/>
        </w:rPr>
        <w:t>2015年7月22日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签订的编号为</w:t>
      </w:r>
      <w:r w:rsidR="002E2C8F">
        <w:rPr>
          <w:rFonts w:ascii="宋体" w:hAnsi="宋体" w:hint="eastAsia"/>
          <w:color w:val="000000"/>
          <w:sz w:val="28"/>
          <w:szCs w:val="28"/>
        </w:rPr>
        <w:t>201507001的《债权债务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确认书》，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尚有人民币</w:t>
      </w:r>
      <w:r w:rsidR="00FB7FA8">
        <w:rPr>
          <w:rFonts w:ascii="宋体" w:hAnsi="宋体" w:hint="eastAsia"/>
          <w:color w:val="000000"/>
          <w:sz w:val="28"/>
          <w:szCs w:val="28"/>
        </w:rPr>
        <w:t>103,726,713.03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元的</w:t>
      </w:r>
      <w:r w:rsidR="002E2C8F">
        <w:rPr>
          <w:rFonts w:ascii="宋体" w:hAnsi="宋体" w:hint="eastAsia"/>
          <w:color w:val="000000"/>
          <w:sz w:val="28"/>
          <w:szCs w:val="28"/>
        </w:rPr>
        <w:t>代理费</w:t>
      </w:r>
      <w:r w:rsidR="001000BE" w:rsidRPr="00526422">
        <w:rPr>
          <w:rFonts w:ascii="宋体" w:hAnsi="宋体" w:hint="eastAsia"/>
          <w:color w:val="000000"/>
          <w:sz w:val="28"/>
          <w:szCs w:val="28"/>
        </w:rPr>
        <w:t>尚未支付，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由此对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2E2C8F">
        <w:rPr>
          <w:rFonts w:ascii="宋体" w:hAnsi="宋体" w:hint="eastAsia"/>
          <w:color w:val="000000"/>
          <w:sz w:val="28"/>
          <w:szCs w:val="28"/>
        </w:rPr>
        <w:t>享有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。截止</w:t>
      </w:r>
      <w:r w:rsidR="00EE2AC5">
        <w:rPr>
          <w:rFonts w:ascii="宋体" w:hAnsi="宋体" w:hint="eastAsia"/>
          <w:color w:val="000000"/>
          <w:sz w:val="28"/>
          <w:szCs w:val="28"/>
        </w:rPr>
        <w:t>2015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年</w:t>
      </w:r>
      <w:r w:rsidR="006B00E8">
        <w:rPr>
          <w:rFonts w:ascii="宋体" w:hAnsi="宋体" w:hint="eastAsia"/>
          <w:color w:val="000000"/>
          <w:sz w:val="28"/>
          <w:szCs w:val="28"/>
        </w:rPr>
        <w:t>7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月</w:t>
      </w:r>
      <w:r w:rsidR="006B00E8">
        <w:rPr>
          <w:rFonts w:ascii="宋体" w:hAnsi="宋体" w:hint="eastAsia"/>
          <w:color w:val="000000"/>
          <w:sz w:val="28"/>
          <w:szCs w:val="28"/>
        </w:rPr>
        <w:t>22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日（即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基准日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），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尚有人民币</w:t>
      </w:r>
      <w:r w:rsidR="00FB7FA8">
        <w:rPr>
          <w:rFonts w:ascii="宋体" w:hAnsi="宋体" w:hint="eastAsia"/>
          <w:color w:val="000000"/>
          <w:sz w:val="28"/>
          <w:szCs w:val="28"/>
        </w:rPr>
        <w:t>103,726,713.03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元尚未偿还，</w:t>
      </w:r>
      <w:r w:rsidR="000E72F1">
        <w:rPr>
          <w:rFonts w:ascii="宋体" w:hAnsi="宋体" w:hint="eastAsia"/>
          <w:color w:val="000000"/>
          <w:sz w:val="28"/>
          <w:szCs w:val="28"/>
        </w:rPr>
        <w:t>根据转让方出具的相关证明函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，已形成不良。</w:t>
      </w:r>
    </w:p>
    <w:p w:rsidR="00C64E8A" w:rsidRPr="00526422" w:rsidRDefault="00C03A55" w:rsidP="00526422">
      <w:pPr>
        <w:pStyle w:val="NormalJustified"/>
        <w:widowControl w:val="0"/>
        <w:spacing w:line="520" w:lineRule="exact"/>
        <w:ind w:firstLineChars="200" w:firstLine="562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F530E3" w:rsidRPr="00526422">
        <w:rPr>
          <w:rFonts w:ascii="宋体" w:hAnsi="宋体" w:hint="eastAsia"/>
          <w:color w:val="000000"/>
          <w:sz w:val="28"/>
          <w:szCs w:val="28"/>
        </w:rPr>
        <w:t>同意按本《协议》的条款转让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、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F530E3" w:rsidRPr="00526422">
        <w:rPr>
          <w:rFonts w:ascii="宋体" w:hAnsi="宋体" w:hint="eastAsia"/>
          <w:color w:val="000000"/>
          <w:sz w:val="28"/>
          <w:szCs w:val="28"/>
        </w:rPr>
        <w:t>同意按本《协议》的条款受让上述“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”（定义见下文）之上的所有权利、权益，</w:t>
      </w:r>
      <w:r w:rsidR="00592494" w:rsidRPr="00526422">
        <w:rPr>
          <w:rFonts w:ascii="宋体" w:hAnsi="宋体" w:hint="eastAsia"/>
          <w:color w:val="000000"/>
          <w:sz w:val="28"/>
          <w:szCs w:val="28"/>
        </w:rPr>
        <w:t>三方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经友好协商，达成如下协议：</w:t>
      </w:r>
    </w:p>
    <w:p w:rsidR="00C64E8A" w:rsidRPr="00526422" w:rsidRDefault="00C64E8A" w:rsidP="00526422">
      <w:pPr>
        <w:pStyle w:val="NormalJustified"/>
        <w:widowControl w:val="0"/>
        <w:spacing w:line="400" w:lineRule="exact"/>
        <w:jc w:val="left"/>
        <w:rPr>
          <w:rFonts w:ascii="宋体" w:hAnsi="宋体"/>
          <w:b/>
          <w:color w:val="000000"/>
          <w:sz w:val="28"/>
          <w:szCs w:val="28"/>
        </w:rPr>
      </w:pPr>
    </w:p>
    <w:p w:rsidR="006A1099" w:rsidRPr="00526422" w:rsidRDefault="006A1099" w:rsidP="00526422">
      <w:pPr>
        <w:pStyle w:val="NormalJustified"/>
        <w:widowControl w:val="0"/>
        <w:spacing w:line="520" w:lineRule="exact"/>
        <w:ind w:firstLineChars="200" w:firstLine="562"/>
        <w:rPr>
          <w:rFonts w:ascii="宋体" w:hAnsi="宋体"/>
          <w:b/>
          <w:sz w:val="28"/>
          <w:szCs w:val="28"/>
        </w:rPr>
      </w:pPr>
      <w:bookmarkStart w:id="55" w:name="_Toc36022318"/>
      <w:bookmarkStart w:id="56" w:name="_Toc58517660"/>
      <w:bookmarkStart w:id="57" w:name="_Toc67385971"/>
      <w:bookmarkStart w:id="58" w:name="_Toc67459779"/>
      <w:bookmarkStart w:id="59" w:name="_Toc67718723"/>
      <w:r w:rsidRPr="00526422">
        <w:rPr>
          <w:rFonts w:ascii="宋体" w:hAnsi="宋体" w:hint="eastAsia"/>
          <w:b/>
          <w:sz w:val="28"/>
          <w:szCs w:val="28"/>
        </w:rPr>
        <w:t>第一条</w:t>
      </w:r>
      <w:r w:rsidR="00C64E8A" w:rsidRPr="00526422">
        <w:rPr>
          <w:rFonts w:ascii="宋体" w:hAnsi="宋体" w:hint="eastAsia"/>
          <w:b/>
          <w:sz w:val="28"/>
          <w:szCs w:val="28"/>
        </w:rPr>
        <w:t xml:space="preserve">  </w:t>
      </w:r>
      <w:r w:rsidRPr="00526422">
        <w:rPr>
          <w:rFonts w:ascii="宋体" w:hAnsi="宋体" w:hint="eastAsia"/>
          <w:b/>
          <w:sz w:val="28"/>
          <w:szCs w:val="28"/>
        </w:rPr>
        <w:t>定义</w:t>
      </w:r>
      <w:bookmarkEnd w:id="55"/>
      <w:bookmarkEnd w:id="56"/>
      <w:bookmarkEnd w:id="57"/>
      <w:bookmarkEnd w:id="58"/>
      <w:bookmarkEnd w:id="59"/>
    </w:p>
    <w:p w:rsidR="006A1099" w:rsidRPr="00526422" w:rsidRDefault="006A1099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>就本《协议》而言，除非上下文另有要求，下列词语应具有如下规定的含义：</w:t>
      </w:r>
    </w:p>
    <w:p w:rsidR="006A1099" w:rsidRPr="00526422" w:rsidRDefault="00C64E8A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>1.1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 xml:space="preserve"> </w:t>
      </w:r>
      <w:r w:rsidR="00F530E3" w:rsidRPr="00526422">
        <w:rPr>
          <w:rFonts w:ascii="宋体" w:hAnsi="宋体" w:hint="eastAsia"/>
          <w:b/>
          <w:color w:val="000000"/>
          <w:sz w:val="28"/>
          <w:szCs w:val="28"/>
        </w:rPr>
        <w:t>“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6A1099" w:rsidRPr="00526422">
        <w:rPr>
          <w:rFonts w:ascii="宋体" w:hAnsi="宋体" w:hint="eastAsia"/>
          <w:b/>
          <w:color w:val="000000"/>
          <w:sz w:val="28"/>
          <w:szCs w:val="28"/>
        </w:rPr>
        <w:t>”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，系指</w:t>
      </w:r>
      <w:r w:rsidR="00F530E3" w:rsidRPr="00526422">
        <w:rPr>
          <w:rFonts w:ascii="宋体" w:hAnsi="宋体" w:hint="eastAsia"/>
          <w:color w:val="000000"/>
          <w:sz w:val="28"/>
          <w:szCs w:val="28"/>
        </w:rPr>
        <w:t>编号为</w:t>
      </w:r>
      <w:r w:rsidR="004D0EE8">
        <w:rPr>
          <w:rFonts w:ascii="宋体" w:hAnsi="宋体" w:hint="eastAsia"/>
          <w:color w:val="000000"/>
          <w:sz w:val="28"/>
          <w:szCs w:val="28"/>
        </w:rPr>
        <w:t>201507001的</w:t>
      </w:r>
      <w:r w:rsidR="00F530E3" w:rsidRPr="00526422">
        <w:rPr>
          <w:rFonts w:ascii="宋体" w:hAnsi="宋体" w:hint="eastAsia"/>
          <w:color w:val="000000"/>
          <w:sz w:val="28"/>
          <w:szCs w:val="28"/>
        </w:rPr>
        <w:t>《</w:t>
      </w:r>
      <w:r w:rsidR="004D0EE8">
        <w:rPr>
          <w:rFonts w:ascii="宋体" w:hAnsi="宋体" w:hint="eastAsia"/>
          <w:color w:val="000000"/>
          <w:sz w:val="28"/>
          <w:szCs w:val="28"/>
        </w:rPr>
        <w:t>债权债务确认</w:t>
      </w:r>
      <w:r w:rsidR="00C03A55" w:rsidRPr="00526422">
        <w:rPr>
          <w:rFonts w:ascii="宋体" w:hAnsi="宋体" w:hint="eastAsia"/>
          <w:color w:val="000000"/>
          <w:sz w:val="28"/>
          <w:szCs w:val="28"/>
        </w:rPr>
        <w:t>书</w:t>
      </w:r>
      <w:r w:rsidR="00F530E3" w:rsidRPr="00526422">
        <w:rPr>
          <w:rFonts w:ascii="宋体" w:hAnsi="宋体" w:hint="eastAsia"/>
          <w:color w:val="000000"/>
          <w:sz w:val="28"/>
          <w:szCs w:val="28"/>
        </w:rPr>
        <w:t>》项下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B2423A" w:rsidRPr="00526422">
        <w:rPr>
          <w:rFonts w:ascii="宋体" w:hAnsi="宋体" w:hint="eastAsia"/>
          <w:color w:val="000000"/>
          <w:sz w:val="28"/>
          <w:szCs w:val="28"/>
        </w:rPr>
        <w:t>对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B2423A" w:rsidRPr="00526422">
        <w:rPr>
          <w:rFonts w:ascii="宋体" w:hAnsi="宋体" w:hint="eastAsia"/>
          <w:color w:val="000000"/>
          <w:sz w:val="28"/>
          <w:szCs w:val="28"/>
        </w:rPr>
        <w:t>享有的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B2423A" w:rsidRPr="00526422">
        <w:rPr>
          <w:rFonts w:ascii="宋体" w:hAnsi="宋体" w:hint="eastAsia"/>
          <w:color w:val="000000"/>
          <w:sz w:val="28"/>
          <w:szCs w:val="28"/>
        </w:rPr>
        <w:t>，包括但不限于</w:t>
      </w:r>
      <w:r w:rsidR="00C77BDA" w:rsidRPr="00526422">
        <w:rPr>
          <w:rFonts w:ascii="宋体" w:hAnsi="宋体" w:hint="eastAsia"/>
          <w:color w:val="000000"/>
          <w:sz w:val="28"/>
          <w:szCs w:val="28"/>
        </w:rPr>
        <w:t>截至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基准日</w:t>
      </w:r>
      <w:r w:rsidR="00C77BDA" w:rsidRPr="00526422">
        <w:rPr>
          <w:rFonts w:ascii="宋体" w:hAnsi="宋体" w:hint="eastAsia"/>
          <w:color w:val="000000"/>
          <w:sz w:val="28"/>
          <w:szCs w:val="28"/>
        </w:rPr>
        <w:t>的</w:t>
      </w:r>
      <w:r w:rsidR="00B2423A" w:rsidRPr="00526422">
        <w:rPr>
          <w:rFonts w:ascii="宋体" w:hAnsi="宋体" w:hint="eastAsia"/>
          <w:color w:val="000000"/>
          <w:sz w:val="28"/>
          <w:szCs w:val="28"/>
        </w:rPr>
        <w:t>主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B2423A" w:rsidRPr="00526422">
        <w:rPr>
          <w:rFonts w:ascii="宋体" w:hAnsi="宋体" w:hint="eastAsia"/>
          <w:color w:val="000000"/>
          <w:sz w:val="28"/>
          <w:szCs w:val="28"/>
        </w:rPr>
        <w:t>、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B2423A" w:rsidRPr="00526422">
        <w:rPr>
          <w:rFonts w:ascii="宋体" w:hAnsi="宋体" w:hint="eastAsia"/>
          <w:color w:val="000000"/>
          <w:sz w:val="28"/>
          <w:szCs w:val="28"/>
        </w:rPr>
        <w:t>在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资产文件</w:t>
      </w:r>
      <w:r w:rsidR="00B2423A" w:rsidRPr="00526422">
        <w:rPr>
          <w:rFonts w:ascii="宋体" w:hAnsi="宋体" w:hint="eastAsia"/>
          <w:color w:val="000000"/>
          <w:sz w:val="28"/>
          <w:szCs w:val="28"/>
        </w:rPr>
        <w:t>项下享有的所有其他权利（包括但不限于追索诉讼费用的权利），以及由该等权利转化而成的相关权益。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0F72FB" w:rsidRPr="00526422">
        <w:rPr>
          <w:rFonts w:ascii="宋体" w:hAnsi="宋体" w:hint="eastAsia"/>
          <w:color w:val="000000"/>
          <w:sz w:val="28"/>
          <w:szCs w:val="28"/>
        </w:rPr>
        <w:t>的具体信息见本协议附件</w:t>
      </w:r>
      <w:r w:rsidR="002F3B49" w:rsidRPr="0068266F">
        <w:rPr>
          <w:rFonts w:ascii="宋体" w:hAnsi="宋体" w:hint="eastAsia"/>
          <w:color w:val="000000"/>
          <w:sz w:val="28"/>
          <w:szCs w:val="28"/>
        </w:rPr>
        <w:t>《</w:t>
      </w:r>
      <w:r w:rsidR="00C03A55" w:rsidRPr="0068266F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2F3B49" w:rsidRPr="0068266F">
        <w:rPr>
          <w:rFonts w:ascii="宋体" w:hAnsi="宋体" w:hint="eastAsia"/>
          <w:color w:val="000000"/>
          <w:sz w:val="28"/>
          <w:szCs w:val="28"/>
        </w:rPr>
        <w:t>信息表》</w:t>
      </w:r>
      <w:r w:rsidR="008D6F67" w:rsidRPr="0068266F">
        <w:rPr>
          <w:rFonts w:ascii="宋体" w:hAnsi="宋体" w:hint="eastAsia"/>
          <w:color w:val="000000"/>
          <w:sz w:val="28"/>
          <w:szCs w:val="28"/>
        </w:rPr>
        <w:t>。</w:t>
      </w:r>
    </w:p>
    <w:p w:rsidR="006A1099" w:rsidRPr="00526422" w:rsidRDefault="00C64E8A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b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 xml:space="preserve">1.2  </w:t>
      </w:r>
      <w:r w:rsidR="00F530E3" w:rsidRPr="00526422">
        <w:rPr>
          <w:rFonts w:ascii="宋体" w:hAnsi="宋体" w:hint="eastAsia"/>
          <w:b/>
          <w:color w:val="000000"/>
          <w:sz w:val="28"/>
          <w:szCs w:val="28"/>
        </w:rPr>
        <w:t>“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债权文件</w:t>
      </w:r>
      <w:r w:rsidR="006A1099" w:rsidRPr="00526422">
        <w:rPr>
          <w:rFonts w:ascii="宋体" w:hAnsi="宋体" w:hint="eastAsia"/>
          <w:b/>
          <w:color w:val="000000"/>
          <w:sz w:val="28"/>
          <w:szCs w:val="28"/>
        </w:rPr>
        <w:t>”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，系指与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有关的任何协议、合同等文件，包括但不限于</w:t>
      </w:r>
      <w:r w:rsidR="00AE4D12" w:rsidRPr="00526422">
        <w:rPr>
          <w:rFonts w:ascii="宋体" w:hAnsi="宋体" w:hint="eastAsia"/>
          <w:color w:val="000000"/>
          <w:sz w:val="28"/>
          <w:szCs w:val="28"/>
        </w:rPr>
        <w:t>《</w:t>
      </w:r>
      <w:r w:rsidR="004859AA">
        <w:rPr>
          <w:rFonts w:ascii="宋体" w:hAnsi="宋体" w:hint="eastAsia"/>
          <w:color w:val="000000"/>
          <w:sz w:val="28"/>
          <w:szCs w:val="28"/>
        </w:rPr>
        <w:t>债权债务</w:t>
      </w:r>
      <w:r w:rsidR="00C03A55" w:rsidRPr="00526422">
        <w:rPr>
          <w:rFonts w:ascii="宋体" w:hAnsi="宋体" w:hint="eastAsia"/>
          <w:color w:val="000000"/>
          <w:sz w:val="28"/>
          <w:szCs w:val="28"/>
        </w:rPr>
        <w:t>确认书</w:t>
      </w:r>
      <w:r w:rsidR="004859AA">
        <w:rPr>
          <w:rFonts w:ascii="宋体" w:hAnsi="宋体" w:hint="eastAsia"/>
          <w:color w:val="000000"/>
          <w:sz w:val="28"/>
          <w:szCs w:val="28"/>
        </w:rPr>
        <w:t>》、《通信业务代理合同》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、</w:t>
      </w:r>
      <w:r w:rsidR="004859AA">
        <w:rPr>
          <w:rFonts w:ascii="宋体" w:hAnsi="宋体" w:hint="eastAsia"/>
          <w:color w:val="000000"/>
          <w:sz w:val="28"/>
          <w:szCs w:val="28"/>
        </w:rPr>
        <w:t>《结账合同》</w:t>
      </w:r>
      <w:r w:rsidR="00DB27C8">
        <w:rPr>
          <w:rFonts w:ascii="宋体" w:hAnsi="宋体" w:hint="eastAsia"/>
          <w:color w:val="000000"/>
          <w:sz w:val="28"/>
          <w:szCs w:val="28"/>
        </w:rPr>
        <w:t>、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催收凭证、生效裁</w:t>
      </w:r>
      <w:r w:rsidR="00610ABF" w:rsidRPr="00526422">
        <w:rPr>
          <w:rFonts w:ascii="宋体" w:hAnsi="宋体" w:hint="eastAsia"/>
          <w:color w:val="000000"/>
          <w:sz w:val="28"/>
          <w:szCs w:val="28"/>
        </w:rPr>
        <w:t>判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、和解协议等，以及与上述文件有关的任何修改（如展期等）或补充文件。</w:t>
      </w:r>
    </w:p>
    <w:p w:rsidR="006A1099" w:rsidRPr="00526422" w:rsidRDefault="00C64E8A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>1.3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 xml:space="preserve">  </w:t>
      </w:r>
      <w:r w:rsidR="006A1099" w:rsidRPr="00526422">
        <w:rPr>
          <w:rFonts w:ascii="宋体" w:hAnsi="宋体" w:hint="eastAsia"/>
          <w:b/>
          <w:color w:val="000000"/>
          <w:sz w:val="28"/>
          <w:szCs w:val="28"/>
        </w:rPr>
        <w:t>“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义务人</w:t>
      </w:r>
      <w:r w:rsidR="006A1099" w:rsidRPr="00526422">
        <w:rPr>
          <w:rFonts w:ascii="宋体" w:hAnsi="宋体" w:hint="eastAsia"/>
          <w:b/>
          <w:color w:val="000000"/>
          <w:sz w:val="28"/>
          <w:szCs w:val="28"/>
        </w:rPr>
        <w:t>”</w:t>
      </w:r>
      <w:r w:rsidR="00715AEB" w:rsidRPr="00526422">
        <w:rPr>
          <w:rFonts w:ascii="宋体" w:hAnsi="宋体" w:hint="eastAsia"/>
          <w:color w:val="000000"/>
          <w:sz w:val="28"/>
          <w:szCs w:val="28"/>
        </w:rPr>
        <w:t>系指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3A0632" w:rsidRPr="00526422">
        <w:rPr>
          <w:rFonts w:ascii="宋体" w:hAnsi="宋体" w:hint="eastAsia"/>
          <w:color w:val="000000"/>
          <w:sz w:val="28"/>
          <w:szCs w:val="28"/>
        </w:rPr>
        <w:t>及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其承继人。</w:t>
      </w:r>
    </w:p>
    <w:p w:rsidR="004046F0" w:rsidRPr="00526422" w:rsidRDefault="00C64E8A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 xml:space="preserve">1.4 </w:t>
      </w:r>
      <w:r w:rsidR="00927B86" w:rsidRPr="00526422">
        <w:rPr>
          <w:rFonts w:ascii="宋体" w:hAnsi="宋体" w:hint="eastAsia"/>
          <w:color w:val="000000"/>
          <w:sz w:val="28"/>
          <w:szCs w:val="28"/>
        </w:rPr>
        <w:t xml:space="preserve"> </w:t>
      </w:r>
      <w:r w:rsidR="00B731AD" w:rsidRPr="00526422">
        <w:rPr>
          <w:rFonts w:ascii="宋体" w:hAnsi="宋体" w:hint="eastAsia"/>
          <w:b/>
          <w:color w:val="000000"/>
          <w:sz w:val="28"/>
          <w:szCs w:val="28"/>
        </w:rPr>
        <w:t>“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双方</w:t>
      </w:r>
      <w:r w:rsidR="00B731AD" w:rsidRPr="00526422">
        <w:rPr>
          <w:rFonts w:ascii="宋体" w:hAnsi="宋体" w:hint="eastAsia"/>
          <w:b/>
          <w:color w:val="000000"/>
          <w:sz w:val="28"/>
          <w:szCs w:val="28"/>
        </w:rPr>
        <w:t>”</w:t>
      </w:r>
      <w:r w:rsidR="00B731AD" w:rsidRPr="00526422">
        <w:rPr>
          <w:rFonts w:ascii="宋体" w:hAnsi="宋体" w:hint="eastAsia"/>
          <w:color w:val="000000"/>
          <w:sz w:val="28"/>
          <w:szCs w:val="28"/>
        </w:rPr>
        <w:t>系对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4046F0" w:rsidRPr="00526422">
        <w:rPr>
          <w:rFonts w:ascii="宋体" w:hAnsi="宋体" w:hint="eastAsia"/>
          <w:color w:val="000000"/>
          <w:sz w:val="28"/>
          <w:szCs w:val="28"/>
        </w:rPr>
        <w:t>与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B731AD" w:rsidRPr="00526422">
        <w:rPr>
          <w:rFonts w:ascii="宋体" w:hAnsi="宋体" w:hint="eastAsia"/>
          <w:color w:val="000000"/>
          <w:sz w:val="28"/>
          <w:szCs w:val="28"/>
        </w:rPr>
        <w:t>的共同称谓</w:t>
      </w:r>
      <w:r w:rsidR="00910D68" w:rsidRPr="00526422">
        <w:rPr>
          <w:rFonts w:ascii="宋体" w:hAnsi="宋体" w:hint="eastAsia"/>
          <w:color w:val="000000"/>
          <w:sz w:val="28"/>
          <w:szCs w:val="28"/>
        </w:rPr>
        <w:t>。</w:t>
      </w:r>
    </w:p>
    <w:p w:rsidR="00C77BDA" w:rsidRPr="00526422" w:rsidRDefault="00C64E8A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 xml:space="preserve">1.5 </w:t>
      </w:r>
      <w:r w:rsidR="00927B86" w:rsidRPr="00526422">
        <w:rPr>
          <w:rFonts w:ascii="宋体" w:hAnsi="宋体" w:hint="eastAsia"/>
          <w:color w:val="000000"/>
          <w:sz w:val="28"/>
          <w:szCs w:val="28"/>
        </w:rPr>
        <w:t xml:space="preserve"> </w:t>
      </w:r>
      <w:r w:rsidR="00C77BDA" w:rsidRPr="00B860A7">
        <w:rPr>
          <w:rFonts w:ascii="宋体" w:hAnsi="宋体" w:hint="eastAsia"/>
          <w:b/>
          <w:color w:val="000000"/>
          <w:sz w:val="28"/>
          <w:szCs w:val="28"/>
          <w:highlight w:val="yellow"/>
        </w:rPr>
        <w:t>“</w:t>
      </w:r>
      <w:r w:rsidR="00C03A55" w:rsidRPr="00B860A7">
        <w:rPr>
          <w:rFonts w:ascii="宋体" w:hAnsi="宋体" w:hint="eastAsia"/>
          <w:b/>
          <w:color w:val="000000"/>
          <w:sz w:val="28"/>
          <w:szCs w:val="28"/>
          <w:highlight w:val="yellow"/>
        </w:rPr>
        <w:t>基准日</w:t>
      </w:r>
      <w:r w:rsidR="00C77BDA" w:rsidRPr="00B860A7">
        <w:rPr>
          <w:rFonts w:ascii="宋体" w:hAnsi="宋体" w:hint="eastAsia"/>
          <w:b/>
          <w:color w:val="000000"/>
          <w:sz w:val="28"/>
          <w:szCs w:val="28"/>
          <w:highlight w:val="yellow"/>
        </w:rPr>
        <w:t>”</w:t>
      </w:r>
      <w:r w:rsidR="00C77BDA" w:rsidRPr="00B860A7">
        <w:rPr>
          <w:rFonts w:ascii="宋体" w:hAnsi="宋体" w:hint="eastAsia"/>
          <w:color w:val="000000"/>
          <w:sz w:val="28"/>
          <w:szCs w:val="28"/>
          <w:highlight w:val="yellow"/>
          <w:rPrChange w:id="60" w:author="Thinkpad" w:date="2018-07-13T15:40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系</w:t>
      </w:r>
      <w:r w:rsidR="00472486" w:rsidRPr="00B860A7">
        <w:rPr>
          <w:rFonts w:ascii="宋体" w:hAnsi="宋体"/>
          <w:color w:val="000000"/>
          <w:sz w:val="28"/>
          <w:szCs w:val="28"/>
          <w:highlight w:val="yellow"/>
          <w:rPrChange w:id="61" w:author="Thinkpad" w:date="2018-07-13T15:40:00Z">
            <w:rPr>
              <w:rFonts w:ascii="宋体" w:hAnsi="宋体"/>
              <w:color w:val="000000"/>
              <w:sz w:val="28"/>
              <w:szCs w:val="28"/>
            </w:rPr>
          </w:rPrChange>
        </w:rPr>
        <w:t>2015</w:t>
      </w:r>
      <w:r w:rsidR="00C77BDA" w:rsidRPr="00B860A7">
        <w:rPr>
          <w:rFonts w:ascii="宋体" w:hAnsi="宋体" w:hint="eastAsia"/>
          <w:color w:val="000000"/>
          <w:sz w:val="28"/>
          <w:szCs w:val="28"/>
          <w:highlight w:val="yellow"/>
          <w:rPrChange w:id="62" w:author="Thinkpad" w:date="2018-07-13T15:40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年</w:t>
      </w:r>
      <w:r w:rsidR="006B00E8" w:rsidRPr="00B860A7">
        <w:rPr>
          <w:rFonts w:ascii="宋体" w:hAnsi="宋体"/>
          <w:color w:val="000000"/>
          <w:sz w:val="28"/>
          <w:szCs w:val="28"/>
          <w:highlight w:val="yellow"/>
          <w:rPrChange w:id="63" w:author="Thinkpad" w:date="2018-07-13T15:40:00Z">
            <w:rPr>
              <w:rFonts w:ascii="宋体" w:hAnsi="宋体"/>
              <w:color w:val="000000"/>
              <w:sz w:val="28"/>
              <w:szCs w:val="28"/>
            </w:rPr>
          </w:rPrChange>
        </w:rPr>
        <w:t>7</w:t>
      </w:r>
      <w:r w:rsidR="00C77BDA" w:rsidRPr="00B860A7">
        <w:rPr>
          <w:rFonts w:ascii="宋体" w:hAnsi="宋体" w:hint="eastAsia"/>
          <w:color w:val="000000"/>
          <w:sz w:val="28"/>
          <w:szCs w:val="28"/>
          <w:highlight w:val="yellow"/>
          <w:rPrChange w:id="64" w:author="Thinkpad" w:date="2018-07-13T15:40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月</w:t>
      </w:r>
      <w:r w:rsidR="006B00E8" w:rsidRPr="00B860A7">
        <w:rPr>
          <w:rFonts w:ascii="宋体" w:hAnsi="宋体"/>
          <w:color w:val="000000"/>
          <w:sz w:val="28"/>
          <w:szCs w:val="28"/>
          <w:highlight w:val="yellow"/>
          <w:rPrChange w:id="65" w:author="Thinkpad" w:date="2018-07-13T15:40:00Z">
            <w:rPr>
              <w:rFonts w:ascii="宋体" w:hAnsi="宋体"/>
              <w:color w:val="000000"/>
              <w:sz w:val="28"/>
              <w:szCs w:val="28"/>
            </w:rPr>
          </w:rPrChange>
        </w:rPr>
        <w:t>22</w:t>
      </w:r>
      <w:r w:rsidR="00C77BDA" w:rsidRPr="00B860A7">
        <w:rPr>
          <w:rFonts w:ascii="宋体" w:hAnsi="宋体" w:hint="eastAsia"/>
          <w:color w:val="000000"/>
          <w:sz w:val="28"/>
          <w:szCs w:val="28"/>
          <w:highlight w:val="yellow"/>
          <w:rPrChange w:id="66" w:author="Thinkpad" w:date="2018-07-13T15:40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日</w:t>
      </w:r>
      <w:r w:rsidR="00C77BDA" w:rsidRPr="00526422">
        <w:rPr>
          <w:rFonts w:ascii="宋体" w:hAnsi="宋体" w:hint="eastAsia"/>
          <w:color w:val="000000"/>
          <w:sz w:val="28"/>
          <w:szCs w:val="28"/>
        </w:rPr>
        <w:t>。</w:t>
      </w:r>
    </w:p>
    <w:p w:rsidR="00927B86" w:rsidRPr="00526422" w:rsidRDefault="00C77BDA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lastRenderedPageBreak/>
        <w:t xml:space="preserve">1.6  </w:t>
      </w:r>
      <w:r w:rsidR="00927B86" w:rsidRPr="00526422">
        <w:rPr>
          <w:rFonts w:ascii="宋体" w:hAnsi="宋体" w:hint="eastAsia"/>
          <w:b/>
          <w:color w:val="000000"/>
          <w:sz w:val="28"/>
          <w:szCs w:val="28"/>
        </w:rPr>
        <w:t>“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转让日</w:t>
      </w:r>
      <w:r w:rsidR="00927B86" w:rsidRPr="00526422">
        <w:rPr>
          <w:rFonts w:ascii="宋体" w:hAnsi="宋体" w:hint="eastAsia"/>
          <w:b/>
          <w:color w:val="000000"/>
          <w:sz w:val="28"/>
          <w:szCs w:val="28"/>
        </w:rPr>
        <w:t>”</w:t>
      </w:r>
      <w:r w:rsidR="00927B86" w:rsidRPr="00526422">
        <w:rPr>
          <w:rFonts w:ascii="宋体" w:hAnsi="宋体" w:hint="eastAsia"/>
          <w:color w:val="000000"/>
          <w:sz w:val="28"/>
          <w:szCs w:val="28"/>
        </w:rPr>
        <w:t>系指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受</w:t>
      </w:r>
      <w:proofErr w:type="gramStart"/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让方</w:t>
      </w:r>
      <w:r w:rsidR="00927B86" w:rsidRPr="00526422">
        <w:rPr>
          <w:rFonts w:ascii="宋体" w:hAnsi="宋体" w:hint="eastAsia"/>
          <w:color w:val="000000"/>
          <w:sz w:val="28"/>
          <w:szCs w:val="28"/>
        </w:rPr>
        <w:t>向</w:t>
      </w:r>
      <w:proofErr w:type="gramEnd"/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927B86" w:rsidRPr="00526422">
        <w:rPr>
          <w:rFonts w:ascii="宋体" w:hAnsi="宋体" w:hint="eastAsia"/>
          <w:color w:val="000000"/>
          <w:sz w:val="28"/>
          <w:szCs w:val="28"/>
        </w:rPr>
        <w:t>支付转让价款之日。自该日起，与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927B86" w:rsidRPr="00526422">
        <w:rPr>
          <w:rFonts w:ascii="宋体" w:hAnsi="宋体" w:hint="eastAsia"/>
          <w:color w:val="000000"/>
          <w:sz w:val="28"/>
          <w:szCs w:val="28"/>
        </w:rPr>
        <w:t>有关的全部权利自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927B86" w:rsidRPr="00526422">
        <w:rPr>
          <w:rFonts w:ascii="宋体" w:hAnsi="宋体" w:hint="eastAsia"/>
          <w:color w:val="000000"/>
          <w:sz w:val="28"/>
          <w:szCs w:val="28"/>
        </w:rPr>
        <w:t>转移至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927B86" w:rsidRPr="00526422">
        <w:rPr>
          <w:rFonts w:ascii="宋体" w:hAnsi="宋体" w:hint="eastAsia"/>
          <w:color w:val="000000"/>
          <w:sz w:val="28"/>
          <w:szCs w:val="28"/>
        </w:rPr>
        <w:t>，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927B86" w:rsidRPr="00526422">
        <w:rPr>
          <w:rFonts w:ascii="宋体" w:hAnsi="宋体" w:hint="eastAsia"/>
          <w:color w:val="000000"/>
          <w:sz w:val="28"/>
          <w:szCs w:val="28"/>
        </w:rPr>
        <w:t>由此替代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927B86" w:rsidRPr="00526422">
        <w:rPr>
          <w:rFonts w:ascii="宋体" w:hAnsi="宋体" w:hint="eastAsia"/>
          <w:color w:val="000000"/>
          <w:sz w:val="28"/>
          <w:szCs w:val="28"/>
        </w:rPr>
        <w:t>享有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927B86" w:rsidRPr="00526422">
        <w:rPr>
          <w:rFonts w:ascii="宋体" w:hAnsi="宋体" w:hint="eastAsia"/>
          <w:color w:val="000000"/>
          <w:sz w:val="28"/>
          <w:szCs w:val="28"/>
        </w:rPr>
        <w:t>并承担与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927B86" w:rsidRPr="00526422">
        <w:rPr>
          <w:rFonts w:ascii="宋体" w:hAnsi="宋体" w:hint="eastAsia"/>
          <w:color w:val="000000"/>
          <w:sz w:val="28"/>
          <w:szCs w:val="28"/>
        </w:rPr>
        <w:t>有关的风险。</w:t>
      </w:r>
    </w:p>
    <w:p w:rsidR="00910D68" w:rsidRPr="00526422" w:rsidRDefault="00910D68" w:rsidP="00526422">
      <w:pPr>
        <w:pStyle w:val="NormalJustified"/>
        <w:widowControl w:val="0"/>
        <w:spacing w:line="40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</w:p>
    <w:p w:rsidR="006A1099" w:rsidRPr="00526422" w:rsidRDefault="006A1099" w:rsidP="00526422">
      <w:pPr>
        <w:pStyle w:val="NormalJustified"/>
        <w:widowControl w:val="0"/>
        <w:spacing w:line="520" w:lineRule="exact"/>
        <w:ind w:firstLineChars="200" w:firstLine="562"/>
        <w:rPr>
          <w:rFonts w:ascii="宋体" w:hAnsi="宋体"/>
          <w:color w:val="000000"/>
          <w:sz w:val="28"/>
          <w:szCs w:val="28"/>
        </w:rPr>
      </w:pPr>
      <w:bookmarkStart w:id="67" w:name="_Toc36022319"/>
      <w:bookmarkStart w:id="68" w:name="_Toc40528777"/>
      <w:bookmarkStart w:id="69" w:name="_Toc44320120"/>
      <w:bookmarkStart w:id="70" w:name="_Toc45337031"/>
      <w:bookmarkStart w:id="71" w:name="_Toc52186960"/>
      <w:bookmarkStart w:id="72" w:name="_Toc58517661"/>
      <w:bookmarkStart w:id="73" w:name="_Toc67385972"/>
      <w:bookmarkStart w:id="74" w:name="_Toc67459780"/>
      <w:bookmarkStart w:id="75" w:name="_Toc67718724"/>
      <w:r w:rsidRPr="00526422">
        <w:rPr>
          <w:rFonts w:ascii="宋体" w:hAnsi="宋体" w:hint="eastAsia"/>
          <w:b/>
          <w:sz w:val="28"/>
          <w:szCs w:val="28"/>
        </w:rPr>
        <w:t>第二条</w:t>
      </w:r>
      <w:bookmarkStart w:id="76" w:name="_Toc36022320"/>
      <w:bookmarkStart w:id="77" w:name="_Toc44939263"/>
      <w:bookmarkEnd w:id="67"/>
      <w:bookmarkEnd w:id="68"/>
      <w:bookmarkEnd w:id="69"/>
      <w:bookmarkEnd w:id="70"/>
      <w:bookmarkEnd w:id="71"/>
      <w:r w:rsidRPr="00526422">
        <w:rPr>
          <w:rFonts w:ascii="宋体" w:hAnsi="宋体" w:hint="eastAsia"/>
          <w:b/>
          <w:sz w:val="28"/>
          <w:szCs w:val="28"/>
        </w:rPr>
        <w:t xml:space="preserve">    </w:t>
      </w:r>
      <w:bookmarkEnd w:id="72"/>
      <w:bookmarkEnd w:id="73"/>
      <w:bookmarkEnd w:id="74"/>
      <w:bookmarkEnd w:id="75"/>
      <w:bookmarkEnd w:id="76"/>
      <w:bookmarkEnd w:id="77"/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D00629" w:rsidRPr="00526422">
        <w:rPr>
          <w:rFonts w:ascii="宋体" w:hAnsi="宋体" w:hint="eastAsia"/>
          <w:b/>
          <w:sz w:val="28"/>
          <w:szCs w:val="28"/>
        </w:rPr>
        <w:t>的转让</w:t>
      </w:r>
    </w:p>
    <w:p w:rsidR="00927B86" w:rsidRPr="00526422" w:rsidRDefault="00927B86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  <w:lang w:val="en-GB"/>
        </w:rPr>
      </w:pPr>
      <w:bookmarkStart w:id="78" w:name="_Toc36022321"/>
      <w:bookmarkStart w:id="79" w:name="_Toc67385973"/>
      <w:bookmarkStart w:id="80" w:name="_Toc67459781"/>
      <w:bookmarkStart w:id="81" w:name="_Toc67718725"/>
      <w:r w:rsidRPr="00526422">
        <w:rPr>
          <w:rFonts w:ascii="宋体" w:hAnsi="宋体" w:hint="eastAsia"/>
          <w:sz w:val="28"/>
          <w:szCs w:val="28"/>
          <w:lang w:val="en-GB"/>
        </w:rPr>
        <w:t xml:space="preserve">2.1  </w:t>
      </w:r>
      <w:r w:rsidR="00C03A55" w:rsidRPr="00526422">
        <w:rPr>
          <w:rFonts w:ascii="宋体" w:hAnsi="宋体" w:hint="eastAsia"/>
          <w:b/>
          <w:sz w:val="28"/>
          <w:szCs w:val="28"/>
          <w:lang w:val="en-GB"/>
        </w:rPr>
        <w:t>债权</w:t>
      </w:r>
      <w:r w:rsidRPr="00526422">
        <w:rPr>
          <w:rFonts w:ascii="宋体" w:hAnsi="宋体" w:hint="eastAsia"/>
          <w:sz w:val="28"/>
          <w:szCs w:val="28"/>
          <w:lang w:val="en-GB"/>
        </w:rPr>
        <w:t>金额</w:t>
      </w:r>
    </w:p>
    <w:p w:rsidR="00C77BDA" w:rsidRPr="00526422" w:rsidRDefault="00C77BDA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bookmarkStart w:id="82" w:name="_Toc36022322"/>
      <w:bookmarkStart w:id="83" w:name="_Toc67385974"/>
      <w:bookmarkStart w:id="84" w:name="_Toc67459782"/>
      <w:bookmarkStart w:id="85" w:name="_Toc67718726"/>
      <w:bookmarkEnd w:id="78"/>
      <w:bookmarkEnd w:id="79"/>
      <w:bookmarkEnd w:id="80"/>
      <w:bookmarkEnd w:id="81"/>
      <w:r w:rsidRPr="009D18E1">
        <w:rPr>
          <w:rFonts w:ascii="宋体" w:hAnsi="宋体" w:hint="eastAsia"/>
          <w:sz w:val="28"/>
          <w:szCs w:val="28"/>
          <w:highlight w:val="yellow"/>
          <w:lang w:val="en-GB"/>
          <w:rPrChange w:id="86" w:author="Thinkpad" w:date="2018-07-13T09:06:00Z">
            <w:rPr>
              <w:rFonts w:ascii="宋体" w:hAnsi="宋体" w:hint="eastAsia"/>
              <w:sz w:val="28"/>
              <w:szCs w:val="28"/>
              <w:lang w:val="en-GB"/>
            </w:rPr>
          </w:rPrChange>
        </w:rPr>
        <w:t>截至</w:t>
      </w:r>
      <w:r w:rsidR="00C03A55" w:rsidRPr="009D18E1">
        <w:rPr>
          <w:rFonts w:ascii="宋体" w:hAnsi="宋体" w:hint="eastAsia"/>
          <w:b/>
          <w:sz w:val="28"/>
          <w:szCs w:val="28"/>
          <w:highlight w:val="yellow"/>
          <w:lang w:val="en-GB"/>
          <w:rPrChange w:id="87" w:author="Thinkpad" w:date="2018-07-13T09:06:00Z">
            <w:rPr>
              <w:rFonts w:ascii="宋体" w:hAnsi="宋体" w:hint="eastAsia"/>
              <w:b/>
              <w:sz w:val="28"/>
              <w:szCs w:val="28"/>
              <w:lang w:val="en-GB"/>
            </w:rPr>
          </w:rPrChange>
        </w:rPr>
        <w:t>基准日</w:t>
      </w:r>
      <w:r w:rsidRPr="009D18E1">
        <w:rPr>
          <w:rFonts w:ascii="宋体" w:hAnsi="宋体" w:hint="eastAsia"/>
          <w:sz w:val="28"/>
          <w:szCs w:val="28"/>
          <w:highlight w:val="yellow"/>
          <w:lang w:val="en-GB"/>
          <w:rPrChange w:id="88" w:author="Thinkpad" w:date="2018-07-13T09:06:00Z">
            <w:rPr>
              <w:rFonts w:ascii="宋体" w:hAnsi="宋体" w:hint="eastAsia"/>
              <w:sz w:val="28"/>
              <w:szCs w:val="28"/>
              <w:lang w:val="en-GB"/>
            </w:rPr>
          </w:rPrChange>
        </w:rPr>
        <w:t>，</w:t>
      </w:r>
      <w:r w:rsidR="00C03A55" w:rsidRPr="009D18E1">
        <w:rPr>
          <w:rFonts w:ascii="宋体" w:hAnsi="宋体" w:hint="eastAsia"/>
          <w:b/>
          <w:sz w:val="28"/>
          <w:szCs w:val="28"/>
          <w:highlight w:val="yellow"/>
          <w:lang w:val="en-GB"/>
          <w:rPrChange w:id="89" w:author="Thinkpad" w:date="2018-07-13T09:06:00Z">
            <w:rPr>
              <w:rFonts w:ascii="宋体" w:hAnsi="宋体" w:hint="eastAsia"/>
              <w:b/>
              <w:sz w:val="28"/>
              <w:szCs w:val="28"/>
              <w:lang w:val="en-GB"/>
            </w:rPr>
          </w:rPrChange>
        </w:rPr>
        <w:t>债权</w:t>
      </w:r>
      <w:r w:rsidR="00C03A55" w:rsidRPr="009D18E1">
        <w:rPr>
          <w:rFonts w:ascii="宋体" w:hAnsi="宋体" w:hint="eastAsia"/>
          <w:sz w:val="28"/>
          <w:szCs w:val="28"/>
          <w:highlight w:val="yellow"/>
          <w:lang w:val="en-GB"/>
          <w:rPrChange w:id="90" w:author="Thinkpad" w:date="2018-07-13T09:06:00Z">
            <w:rPr>
              <w:rFonts w:ascii="宋体" w:hAnsi="宋体" w:hint="eastAsia"/>
              <w:sz w:val="28"/>
              <w:szCs w:val="28"/>
              <w:lang w:val="en-GB"/>
            </w:rPr>
          </w:rPrChange>
        </w:rPr>
        <w:t>金</w:t>
      </w:r>
      <w:r w:rsidRPr="009D18E1">
        <w:rPr>
          <w:rFonts w:ascii="宋体" w:hAnsi="宋体" w:hint="eastAsia"/>
          <w:sz w:val="28"/>
          <w:szCs w:val="28"/>
          <w:highlight w:val="yellow"/>
          <w:lang w:val="en-GB"/>
          <w:rPrChange w:id="91" w:author="Thinkpad" w:date="2018-07-13T09:06:00Z">
            <w:rPr>
              <w:rFonts w:ascii="宋体" w:hAnsi="宋体" w:hint="eastAsia"/>
              <w:sz w:val="28"/>
              <w:szCs w:val="28"/>
              <w:lang w:val="en-GB"/>
            </w:rPr>
          </w:rPrChange>
        </w:rPr>
        <w:t>额为人民币</w:t>
      </w:r>
      <w:r w:rsidR="00FB7FA8" w:rsidRPr="009D18E1">
        <w:rPr>
          <w:rFonts w:ascii="宋体" w:hAnsi="宋体" w:hint="eastAsia"/>
          <w:sz w:val="28"/>
          <w:szCs w:val="28"/>
          <w:highlight w:val="yellow"/>
          <w:lang w:val="en-GB"/>
          <w:rPrChange w:id="92" w:author="Thinkpad" w:date="2018-07-13T09:06:00Z">
            <w:rPr>
              <w:rFonts w:ascii="宋体" w:hAnsi="宋体" w:hint="eastAsia"/>
              <w:sz w:val="28"/>
              <w:szCs w:val="28"/>
              <w:lang w:val="en-GB"/>
            </w:rPr>
          </w:rPrChange>
        </w:rPr>
        <w:t>壹亿零</w:t>
      </w:r>
      <w:r w:rsidR="0085406A" w:rsidRPr="009D18E1">
        <w:rPr>
          <w:rFonts w:ascii="宋体" w:hAnsi="宋体" w:hint="eastAsia"/>
          <w:sz w:val="28"/>
          <w:szCs w:val="28"/>
          <w:highlight w:val="yellow"/>
          <w:lang w:val="en-GB"/>
          <w:rPrChange w:id="93" w:author="Thinkpad" w:date="2018-07-13T09:06:00Z">
            <w:rPr>
              <w:rFonts w:ascii="宋体" w:hAnsi="宋体" w:hint="eastAsia"/>
              <w:sz w:val="28"/>
              <w:szCs w:val="28"/>
              <w:lang w:val="en-GB"/>
            </w:rPr>
          </w:rPrChange>
        </w:rPr>
        <w:t>叁佰柒拾贰万陸</w:t>
      </w:r>
      <w:proofErr w:type="gramStart"/>
      <w:r w:rsidR="0085406A" w:rsidRPr="009D18E1">
        <w:rPr>
          <w:rFonts w:ascii="宋体" w:hAnsi="宋体" w:hint="eastAsia"/>
          <w:sz w:val="28"/>
          <w:szCs w:val="28"/>
          <w:highlight w:val="yellow"/>
          <w:lang w:val="en-GB"/>
          <w:rPrChange w:id="94" w:author="Thinkpad" w:date="2018-07-13T09:06:00Z">
            <w:rPr>
              <w:rFonts w:ascii="宋体" w:hAnsi="宋体" w:hint="eastAsia"/>
              <w:sz w:val="28"/>
              <w:szCs w:val="28"/>
              <w:lang w:val="en-GB"/>
            </w:rPr>
          </w:rPrChange>
        </w:rPr>
        <w:t>仟柒佰壹拾叁</w:t>
      </w:r>
      <w:proofErr w:type="gramEnd"/>
      <w:r w:rsidR="0085406A" w:rsidRPr="009D18E1">
        <w:rPr>
          <w:rFonts w:ascii="宋体" w:hAnsi="宋体" w:hint="eastAsia"/>
          <w:sz w:val="28"/>
          <w:szCs w:val="28"/>
          <w:highlight w:val="yellow"/>
          <w:lang w:val="en-GB"/>
          <w:rPrChange w:id="95" w:author="Thinkpad" w:date="2018-07-13T09:06:00Z">
            <w:rPr>
              <w:rFonts w:ascii="宋体" w:hAnsi="宋体" w:hint="eastAsia"/>
              <w:sz w:val="28"/>
              <w:szCs w:val="28"/>
              <w:lang w:val="en-GB"/>
            </w:rPr>
          </w:rPrChange>
        </w:rPr>
        <w:t>元叁分</w:t>
      </w:r>
      <w:r w:rsidRPr="009D18E1">
        <w:rPr>
          <w:rFonts w:ascii="宋体" w:hAnsi="宋体" w:hint="eastAsia"/>
          <w:sz w:val="28"/>
          <w:szCs w:val="28"/>
          <w:highlight w:val="yellow"/>
          <w:lang w:val="en-GB"/>
          <w:rPrChange w:id="96" w:author="Thinkpad" w:date="2018-07-13T09:06:00Z">
            <w:rPr>
              <w:rFonts w:ascii="宋体" w:hAnsi="宋体" w:hint="eastAsia"/>
              <w:sz w:val="28"/>
              <w:szCs w:val="28"/>
              <w:lang w:val="en-GB"/>
            </w:rPr>
          </w:rPrChange>
        </w:rPr>
        <w:t>（小写：</w:t>
      </w:r>
      <w:r w:rsidR="00FB7FA8" w:rsidRPr="009D18E1">
        <w:rPr>
          <w:rFonts w:ascii="宋体" w:hAnsi="宋体"/>
          <w:sz w:val="28"/>
          <w:szCs w:val="28"/>
          <w:highlight w:val="yellow"/>
          <w:lang w:val="en-GB"/>
          <w:rPrChange w:id="97" w:author="Thinkpad" w:date="2018-07-13T09:06:00Z">
            <w:rPr>
              <w:rFonts w:ascii="宋体" w:hAnsi="宋体"/>
              <w:sz w:val="28"/>
              <w:szCs w:val="28"/>
              <w:lang w:val="en-GB"/>
            </w:rPr>
          </w:rPrChange>
        </w:rPr>
        <w:t>103,726,713.03</w:t>
      </w:r>
      <w:r w:rsidRPr="009D18E1">
        <w:rPr>
          <w:rFonts w:ascii="宋体" w:hAnsi="宋体" w:hint="eastAsia"/>
          <w:sz w:val="28"/>
          <w:szCs w:val="28"/>
          <w:highlight w:val="yellow"/>
          <w:lang w:val="en-GB"/>
          <w:rPrChange w:id="98" w:author="Thinkpad" w:date="2018-07-13T09:06:00Z">
            <w:rPr>
              <w:rFonts w:ascii="宋体" w:hAnsi="宋体" w:hint="eastAsia"/>
              <w:sz w:val="28"/>
              <w:szCs w:val="28"/>
              <w:lang w:val="en-GB"/>
            </w:rPr>
          </w:rPrChange>
        </w:rPr>
        <w:t>元），</w:t>
      </w:r>
      <w:r w:rsidR="00C03A55" w:rsidRPr="009D18E1">
        <w:rPr>
          <w:rFonts w:ascii="宋体" w:hAnsi="宋体" w:hint="eastAsia"/>
          <w:color w:val="000000"/>
          <w:sz w:val="28"/>
          <w:szCs w:val="28"/>
          <w:highlight w:val="yellow"/>
          <w:rPrChange w:id="99" w:author="Thinkpad" w:date="2018-07-13T09:06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违约金</w:t>
      </w:r>
      <w:r w:rsidRPr="009D18E1">
        <w:rPr>
          <w:rFonts w:ascii="宋体" w:hAnsi="宋体"/>
          <w:color w:val="000000"/>
          <w:sz w:val="28"/>
          <w:szCs w:val="28"/>
          <w:highlight w:val="yellow"/>
          <w:rPrChange w:id="100" w:author="Thinkpad" w:date="2018-07-13T09:06:00Z">
            <w:rPr>
              <w:rFonts w:ascii="宋体" w:hAnsi="宋体"/>
              <w:color w:val="000000"/>
              <w:sz w:val="28"/>
              <w:szCs w:val="28"/>
            </w:rPr>
          </w:rPrChange>
        </w:rPr>
        <w:t>[</w:t>
      </w:r>
      <w:r w:rsidR="002559B5" w:rsidRPr="009D18E1">
        <w:rPr>
          <w:rFonts w:ascii="宋体" w:hAnsi="宋体" w:hint="eastAsia"/>
          <w:color w:val="000000"/>
          <w:sz w:val="28"/>
          <w:szCs w:val="28"/>
          <w:highlight w:val="yellow"/>
          <w:rPrChange w:id="101" w:author="Thinkpad" w:date="2018-07-13T09:06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零</w:t>
      </w:r>
      <w:r w:rsidRPr="009D18E1">
        <w:rPr>
          <w:rFonts w:ascii="宋体" w:hAnsi="宋体"/>
          <w:color w:val="000000"/>
          <w:sz w:val="28"/>
          <w:szCs w:val="28"/>
          <w:highlight w:val="yellow"/>
          <w:rPrChange w:id="102" w:author="Thinkpad" w:date="2018-07-13T09:06:00Z">
            <w:rPr>
              <w:rFonts w:ascii="宋体" w:hAnsi="宋体"/>
              <w:color w:val="000000"/>
              <w:sz w:val="28"/>
              <w:szCs w:val="28"/>
            </w:rPr>
          </w:rPrChange>
        </w:rPr>
        <w:t>]元（小写：[</w:t>
      </w:r>
      <w:r w:rsidR="002559B5" w:rsidRPr="009D18E1">
        <w:rPr>
          <w:rFonts w:ascii="宋体" w:hAnsi="宋体"/>
          <w:color w:val="000000"/>
          <w:sz w:val="28"/>
          <w:szCs w:val="28"/>
          <w:highlight w:val="yellow"/>
          <w:rPrChange w:id="103" w:author="Thinkpad" w:date="2018-07-13T09:06:00Z">
            <w:rPr>
              <w:rFonts w:ascii="宋体" w:hAnsi="宋体"/>
              <w:color w:val="000000"/>
              <w:sz w:val="28"/>
              <w:szCs w:val="28"/>
            </w:rPr>
          </w:rPrChange>
        </w:rPr>
        <w:t>0</w:t>
      </w:r>
      <w:r w:rsidRPr="009D18E1">
        <w:rPr>
          <w:rFonts w:ascii="宋体" w:hAnsi="宋体"/>
          <w:color w:val="000000"/>
          <w:sz w:val="28"/>
          <w:szCs w:val="28"/>
          <w:highlight w:val="yellow"/>
          <w:rPrChange w:id="104" w:author="Thinkpad" w:date="2018-07-13T09:06:00Z">
            <w:rPr>
              <w:rFonts w:ascii="宋体" w:hAnsi="宋体"/>
              <w:color w:val="000000"/>
              <w:sz w:val="28"/>
              <w:szCs w:val="28"/>
            </w:rPr>
          </w:rPrChange>
        </w:rPr>
        <w:t>]元）。</w:t>
      </w:r>
      <w:commentRangeStart w:id="105"/>
      <w:r w:rsidRPr="00526422">
        <w:rPr>
          <w:rFonts w:ascii="宋体" w:hAnsi="宋体" w:hint="eastAsia"/>
          <w:color w:val="000000"/>
          <w:sz w:val="28"/>
          <w:szCs w:val="28"/>
        </w:rPr>
        <w:t>自</w:t>
      </w:r>
      <w:commentRangeEnd w:id="105"/>
      <w:r w:rsidR="00E67B30">
        <w:rPr>
          <w:rStyle w:val="aff9"/>
          <w:lang w:val="x-none" w:eastAsia="x-none"/>
        </w:rPr>
        <w:commentReference w:id="105"/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基准日</w:t>
      </w:r>
      <w:r w:rsidRPr="00526422">
        <w:rPr>
          <w:rFonts w:ascii="宋体" w:hAnsi="宋体" w:hint="eastAsia"/>
          <w:color w:val="000000"/>
          <w:sz w:val="28"/>
          <w:szCs w:val="28"/>
        </w:rPr>
        <w:t>至</w:t>
      </w:r>
      <w:proofErr w:type="gramStart"/>
      <w:r w:rsidR="00C03A55" w:rsidRPr="00526422">
        <w:rPr>
          <w:rFonts w:ascii="宋体" w:hAnsi="宋体" w:hint="eastAsia"/>
          <w:b/>
          <w:sz w:val="28"/>
          <w:szCs w:val="28"/>
          <w:lang w:val="en-GB"/>
        </w:rPr>
        <w:t>转让日</w:t>
      </w:r>
      <w:proofErr w:type="gramEnd"/>
      <w:r w:rsidRPr="00526422">
        <w:rPr>
          <w:rFonts w:ascii="宋体" w:hAnsi="宋体" w:hint="eastAsia"/>
          <w:sz w:val="28"/>
          <w:szCs w:val="28"/>
          <w:lang w:val="en-GB"/>
        </w:rPr>
        <w:t>之间的</w:t>
      </w:r>
      <w:r w:rsidR="00F671F6" w:rsidRPr="00526422">
        <w:rPr>
          <w:rFonts w:ascii="宋体" w:hAnsi="宋体" w:hint="eastAsia"/>
          <w:sz w:val="28"/>
          <w:szCs w:val="28"/>
          <w:lang w:val="en-GB"/>
        </w:rPr>
        <w:t>违约金、</w:t>
      </w:r>
      <w:r w:rsidRPr="00526422">
        <w:rPr>
          <w:rFonts w:ascii="宋体" w:hAnsi="宋体" w:hint="eastAsia"/>
          <w:sz w:val="28"/>
          <w:szCs w:val="28"/>
          <w:lang w:val="en-GB"/>
        </w:rPr>
        <w:t>费用等均由</w:t>
      </w:r>
      <w:r w:rsidR="00C03A55" w:rsidRPr="00526422">
        <w:rPr>
          <w:rFonts w:ascii="宋体" w:hAnsi="宋体" w:hint="eastAsia"/>
          <w:b/>
          <w:sz w:val="28"/>
          <w:szCs w:val="28"/>
          <w:lang w:val="en-GB"/>
        </w:rPr>
        <w:t>转让方</w:t>
      </w:r>
      <w:r w:rsidRPr="00526422">
        <w:rPr>
          <w:rFonts w:ascii="宋体" w:hAnsi="宋体" w:hint="eastAsia"/>
          <w:sz w:val="28"/>
          <w:szCs w:val="28"/>
          <w:lang w:val="en-GB"/>
        </w:rPr>
        <w:t>享有，由</w:t>
      </w:r>
      <w:r w:rsidR="00C03A55" w:rsidRPr="00526422">
        <w:rPr>
          <w:rFonts w:ascii="宋体" w:hAnsi="宋体" w:hint="eastAsia"/>
          <w:b/>
          <w:sz w:val="28"/>
          <w:szCs w:val="28"/>
          <w:lang w:val="en-GB"/>
        </w:rPr>
        <w:t>债务人</w:t>
      </w:r>
      <w:r w:rsidRPr="00526422">
        <w:rPr>
          <w:rFonts w:ascii="宋体" w:hAnsi="宋体" w:hint="eastAsia"/>
          <w:sz w:val="28"/>
          <w:szCs w:val="28"/>
          <w:lang w:val="en-GB"/>
        </w:rPr>
        <w:t>于</w:t>
      </w:r>
      <w:r w:rsidR="00C03A55" w:rsidRPr="00526422">
        <w:rPr>
          <w:rFonts w:ascii="宋体" w:hAnsi="宋体" w:hint="eastAsia"/>
          <w:b/>
          <w:sz w:val="28"/>
          <w:szCs w:val="28"/>
          <w:lang w:val="en-GB"/>
        </w:rPr>
        <w:t>转让日</w:t>
      </w:r>
      <w:r w:rsidRPr="00526422">
        <w:rPr>
          <w:rFonts w:ascii="宋体" w:hAnsi="宋体" w:hint="eastAsia"/>
          <w:sz w:val="28"/>
          <w:szCs w:val="28"/>
          <w:lang w:val="en-GB"/>
        </w:rPr>
        <w:t>前付清；自</w:t>
      </w:r>
      <w:proofErr w:type="gramStart"/>
      <w:r w:rsidR="00C03A55" w:rsidRPr="00526422">
        <w:rPr>
          <w:rFonts w:ascii="宋体" w:hAnsi="宋体" w:hint="eastAsia"/>
          <w:b/>
          <w:sz w:val="28"/>
          <w:szCs w:val="28"/>
          <w:lang w:val="en-GB"/>
        </w:rPr>
        <w:t>转让日</w:t>
      </w:r>
      <w:proofErr w:type="gramEnd"/>
      <w:r w:rsidRPr="00526422">
        <w:rPr>
          <w:rFonts w:ascii="宋体" w:hAnsi="宋体" w:hint="eastAsia"/>
          <w:sz w:val="28"/>
          <w:szCs w:val="28"/>
          <w:lang w:val="en-GB"/>
        </w:rPr>
        <w:t>起，</w:t>
      </w:r>
      <w:r w:rsidRPr="00526422">
        <w:rPr>
          <w:rFonts w:ascii="宋体" w:hAnsi="宋体" w:hint="eastAsia"/>
          <w:color w:val="000000"/>
          <w:sz w:val="28"/>
          <w:szCs w:val="28"/>
        </w:rPr>
        <w:t>与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Pr="00526422">
        <w:rPr>
          <w:rFonts w:ascii="宋体" w:hAnsi="宋体" w:hint="eastAsia"/>
          <w:color w:val="000000"/>
          <w:sz w:val="28"/>
          <w:szCs w:val="28"/>
        </w:rPr>
        <w:t>有关的全部权利自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Pr="00526422">
        <w:rPr>
          <w:rFonts w:ascii="宋体" w:hAnsi="宋体" w:hint="eastAsia"/>
          <w:color w:val="000000"/>
          <w:sz w:val="28"/>
          <w:szCs w:val="28"/>
        </w:rPr>
        <w:t>转移至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Pr="00526422">
        <w:rPr>
          <w:rFonts w:ascii="宋体" w:hAnsi="宋体" w:hint="eastAsia"/>
          <w:color w:val="000000"/>
          <w:sz w:val="28"/>
          <w:szCs w:val="28"/>
        </w:rPr>
        <w:t>，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Pr="00526422">
        <w:rPr>
          <w:rFonts w:ascii="宋体" w:hAnsi="宋体" w:hint="eastAsia"/>
          <w:color w:val="000000"/>
          <w:sz w:val="28"/>
          <w:szCs w:val="28"/>
        </w:rPr>
        <w:t>由此替代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Pr="00526422">
        <w:rPr>
          <w:rFonts w:ascii="宋体" w:hAnsi="宋体" w:hint="eastAsia"/>
          <w:color w:val="000000"/>
          <w:sz w:val="28"/>
          <w:szCs w:val="28"/>
        </w:rPr>
        <w:t>享有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Pr="00526422">
        <w:rPr>
          <w:rFonts w:ascii="宋体" w:hAnsi="宋体" w:hint="eastAsia"/>
          <w:sz w:val="28"/>
          <w:szCs w:val="28"/>
          <w:lang w:val="en-GB"/>
        </w:rPr>
        <w:t>。</w:t>
      </w:r>
    </w:p>
    <w:p w:rsidR="006A1099" w:rsidRPr="00526422" w:rsidRDefault="006A1099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r w:rsidRPr="00526422">
        <w:rPr>
          <w:rFonts w:ascii="宋体" w:hAnsi="宋体" w:hint="eastAsia"/>
          <w:sz w:val="28"/>
          <w:szCs w:val="28"/>
          <w:lang w:val="en-GB"/>
        </w:rPr>
        <w:t>2.</w:t>
      </w:r>
      <w:bookmarkEnd w:id="82"/>
      <w:bookmarkEnd w:id="83"/>
      <w:bookmarkEnd w:id="84"/>
      <w:bookmarkEnd w:id="85"/>
      <w:r w:rsidR="00C64E8A" w:rsidRPr="00526422">
        <w:rPr>
          <w:rFonts w:ascii="宋体" w:hAnsi="宋体" w:hint="eastAsia"/>
          <w:sz w:val="28"/>
          <w:szCs w:val="28"/>
          <w:lang w:val="en-GB"/>
        </w:rPr>
        <w:t xml:space="preserve">2 </w:t>
      </w:r>
      <w:r w:rsidR="00B2423A" w:rsidRPr="00526422">
        <w:rPr>
          <w:rFonts w:ascii="宋体" w:hAnsi="宋体" w:hint="eastAsia"/>
          <w:sz w:val="28"/>
          <w:szCs w:val="28"/>
          <w:lang w:val="en-GB"/>
        </w:rPr>
        <w:t xml:space="preserve"> </w:t>
      </w:r>
      <w:r w:rsidR="00C03A55" w:rsidRPr="00526422">
        <w:rPr>
          <w:rFonts w:ascii="宋体" w:hAnsi="宋体" w:hint="eastAsia"/>
          <w:b/>
          <w:sz w:val="28"/>
          <w:szCs w:val="28"/>
        </w:rPr>
        <w:t>债权</w:t>
      </w:r>
      <w:r w:rsidR="000D4C16" w:rsidRPr="00526422">
        <w:rPr>
          <w:rFonts w:ascii="宋体" w:hAnsi="宋体" w:hint="eastAsia"/>
          <w:color w:val="000000"/>
          <w:sz w:val="28"/>
          <w:szCs w:val="28"/>
        </w:rPr>
        <w:t>转让</w:t>
      </w:r>
      <w:r w:rsidR="000D4C16" w:rsidRPr="00526422">
        <w:rPr>
          <w:rFonts w:ascii="宋体" w:hAnsi="宋体" w:hint="eastAsia"/>
          <w:sz w:val="28"/>
          <w:szCs w:val="28"/>
        </w:rPr>
        <w:t>价款</w:t>
      </w:r>
    </w:p>
    <w:p w:rsidR="000D4C16" w:rsidRPr="00526422" w:rsidRDefault="00C64E8A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 xml:space="preserve">(1) </w:t>
      </w:r>
      <w:r w:rsidR="00C03A55" w:rsidRPr="00A02257">
        <w:rPr>
          <w:rFonts w:ascii="宋体" w:hAnsi="宋体" w:hint="eastAsia"/>
          <w:b/>
          <w:color w:val="000000"/>
          <w:sz w:val="28"/>
          <w:szCs w:val="28"/>
          <w:highlight w:val="yellow"/>
          <w:rPrChange w:id="106" w:author="Thinkpad" w:date="2018-07-13T09:36:00Z">
            <w:rPr>
              <w:rFonts w:ascii="宋体" w:hAnsi="宋体" w:hint="eastAsia"/>
              <w:b/>
              <w:color w:val="000000"/>
              <w:sz w:val="28"/>
              <w:szCs w:val="28"/>
            </w:rPr>
          </w:rPrChange>
        </w:rPr>
        <w:t>转让方</w:t>
      </w:r>
      <w:r w:rsidR="000D4C16" w:rsidRPr="00A02257">
        <w:rPr>
          <w:rFonts w:ascii="宋体" w:hAnsi="宋体" w:hint="eastAsia"/>
          <w:color w:val="000000"/>
          <w:sz w:val="28"/>
          <w:szCs w:val="28"/>
          <w:highlight w:val="yellow"/>
          <w:rPrChange w:id="107" w:author="Thinkpad" w:date="2018-07-13T09:36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及</w:t>
      </w:r>
      <w:r w:rsidR="00C03A55" w:rsidRPr="00A02257">
        <w:rPr>
          <w:rFonts w:ascii="宋体" w:hAnsi="宋体" w:hint="eastAsia"/>
          <w:b/>
          <w:color w:val="000000"/>
          <w:sz w:val="28"/>
          <w:szCs w:val="28"/>
          <w:highlight w:val="yellow"/>
          <w:rPrChange w:id="108" w:author="Thinkpad" w:date="2018-07-13T09:36:00Z">
            <w:rPr>
              <w:rFonts w:ascii="宋体" w:hAnsi="宋体" w:hint="eastAsia"/>
              <w:b/>
              <w:color w:val="000000"/>
              <w:sz w:val="28"/>
              <w:szCs w:val="28"/>
            </w:rPr>
          </w:rPrChange>
        </w:rPr>
        <w:t>受让方</w:t>
      </w:r>
      <w:r w:rsidR="000D4C16" w:rsidRPr="00A02257">
        <w:rPr>
          <w:rFonts w:ascii="宋体" w:hAnsi="宋体" w:hint="eastAsia"/>
          <w:color w:val="000000"/>
          <w:sz w:val="28"/>
          <w:szCs w:val="28"/>
          <w:highlight w:val="yellow"/>
          <w:rPrChange w:id="109" w:author="Thinkpad" w:date="2018-07-13T09:36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一致同意，本协议项下</w:t>
      </w:r>
      <w:r w:rsidR="00C03A55" w:rsidRPr="00A02257">
        <w:rPr>
          <w:rFonts w:ascii="宋体" w:hAnsi="宋体" w:hint="eastAsia"/>
          <w:b/>
          <w:color w:val="000000"/>
          <w:sz w:val="28"/>
          <w:szCs w:val="28"/>
          <w:highlight w:val="yellow"/>
          <w:rPrChange w:id="110" w:author="Thinkpad" w:date="2018-07-13T09:36:00Z">
            <w:rPr>
              <w:rFonts w:ascii="宋体" w:hAnsi="宋体" w:hint="eastAsia"/>
              <w:b/>
              <w:color w:val="000000"/>
              <w:sz w:val="28"/>
              <w:szCs w:val="28"/>
            </w:rPr>
          </w:rPrChange>
        </w:rPr>
        <w:t>债权</w:t>
      </w:r>
      <w:r w:rsidR="000D4C16" w:rsidRPr="00A02257">
        <w:rPr>
          <w:rFonts w:ascii="宋体" w:hAnsi="宋体" w:hint="eastAsia"/>
          <w:color w:val="000000"/>
          <w:sz w:val="28"/>
          <w:szCs w:val="28"/>
          <w:highlight w:val="yellow"/>
          <w:rPrChange w:id="111" w:author="Thinkpad" w:date="2018-07-13T09:36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的转让价款为人民币</w:t>
      </w:r>
      <w:r w:rsidR="0085406A" w:rsidRPr="00A02257">
        <w:rPr>
          <w:rFonts w:ascii="宋体" w:hAnsi="宋体" w:hint="eastAsia"/>
          <w:color w:val="000000"/>
          <w:sz w:val="28"/>
          <w:szCs w:val="28"/>
          <w:highlight w:val="yellow"/>
          <w:rPrChange w:id="112" w:author="Thinkpad" w:date="2018-07-13T09:36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壹亿零叁佰柒拾贰万陸</w:t>
      </w:r>
      <w:proofErr w:type="gramStart"/>
      <w:r w:rsidR="0085406A" w:rsidRPr="00A02257">
        <w:rPr>
          <w:rFonts w:ascii="宋体" w:hAnsi="宋体" w:hint="eastAsia"/>
          <w:color w:val="000000"/>
          <w:sz w:val="28"/>
          <w:szCs w:val="28"/>
          <w:highlight w:val="yellow"/>
          <w:rPrChange w:id="113" w:author="Thinkpad" w:date="2018-07-13T09:36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仟柒佰壹拾叁</w:t>
      </w:r>
      <w:proofErr w:type="gramEnd"/>
      <w:r w:rsidR="0085406A" w:rsidRPr="00A02257">
        <w:rPr>
          <w:rFonts w:ascii="宋体" w:hAnsi="宋体" w:hint="eastAsia"/>
          <w:color w:val="000000"/>
          <w:sz w:val="28"/>
          <w:szCs w:val="28"/>
          <w:highlight w:val="yellow"/>
          <w:rPrChange w:id="114" w:author="Thinkpad" w:date="2018-07-13T09:36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元叁分</w:t>
      </w:r>
      <w:r w:rsidR="000D4C16" w:rsidRPr="00A02257">
        <w:rPr>
          <w:rFonts w:ascii="宋体" w:hAnsi="宋体" w:hint="eastAsia"/>
          <w:color w:val="000000"/>
          <w:sz w:val="28"/>
          <w:szCs w:val="28"/>
          <w:highlight w:val="yellow"/>
          <w:rPrChange w:id="115" w:author="Thinkpad" w:date="2018-07-13T09:36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（</w:t>
      </w:r>
      <w:r w:rsidR="004B3A58" w:rsidRPr="00A02257">
        <w:rPr>
          <w:rFonts w:ascii="宋体" w:hAnsi="宋体" w:hint="eastAsia"/>
          <w:color w:val="000000"/>
          <w:sz w:val="28"/>
          <w:szCs w:val="28"/>
          <w:highlight w:val="yellow"/>
          <w:rPrChange w:id="116" w:author="Thinkpad" w:date="2018-07-13T09:36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大写</w:t>
      </w:r>
      <w:r w:rsidR="000D4C16" w:rsidRPr="00A02257">
        <w:rPr>
          <w:rFonts w:ascii="宋体" w:hAnsi="宋体" w:hint="eastAsia"/>
          <w:color w:val="000000"/>
          <w:sz w:val="28"/>
          <w:szCs w:val="28"/>
          <w:highlight w:val="yellow"/>
          <w:rPrChange w:id="117" w:author="Thinkpad" w:date="2018-07-13T09:36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）</w:t>
      </w:r>
      <w:r w:rsidR="0085406A" w:rsidRPr="00A02257">
        <w:rPr>
          <w:rFonts w:ascii="宋体" w:hAnsi="宋体"/>
          <w:color w:val="000000"/>
          <w:sz w:val="28"/>
          <w:szCs w:val="28"/>
          <w:highlight w:val="yellow"/>
          <w:rPrChange w:id="118" w:author="Thinkpad" w:date="2018-07-13T09:36:00Z">
            <w:rPr>
              <w:rFonts w:ascii="宋体" w:hAnsi="宋体"/>
              <w:color w:val="000000"/>
              <w:sz w:val="28"/>
              <w:szCs w:val="28"/>
            </w:rPr>
          </w:rPrChange>
        </w:rPr>
        <w:t>103,726,713.03</w:t>
      </w:r>
      <w:commentRangeStart w:id="119"/>
      <w:r w:rsidR="00F4083F" w:rsidRPr="00A02257">
        <w:rPr>
          <w:rFonts w:ascii="宋体" w:hAnsi="宋体" w:hint="eastAsia"/>
          <w:color w:val="000000"/>
          <w:sz w:val="28"/>
          <w:szCs w:val="28"/>
          <w:highlight w:val="yellow"/>
          <w:rPrChange w:id="120" w:author="Thinkpad" w:date="2018-07-13T09:36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元</w:t>
      </w:r>
      <w:commentRangeEnd w:id="119"/>
      <w:r w:rsidR="00E67B30">
        <w:rPr>
          <w:rStyle w:val="aff9"/>
          <w:lang w:val="x-none" w:eastAsia="x-none"/>
        </w:rPr>
        <w:commentReference w:id="119"/>
      </w:r>
      <w:r w:rsidR="000D4C16" w:rsidRPr="00A02257">
        <w:rPr>
          <w:rFonts w:ascii="宋体" w:hAnsi="宋体" w:hint="eastAsia"/>
          <w:color w:val="000000"/>
          <w:sz w:val="28"/>
          <w:szCs w:val="28"/>
          <w:highlight w:val="yellow"/>
          <w:rPrChange w:id="122" w:author="Thinkpad" w:date="2018-07-13T09:36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（</w:t>
      </w:r>
      <w:r w:rsidR="004B3A58" w:rsidRPr="00A02257">
        <w:rPr>
          <w:rFonts w:ascii="宋体" w:hAnsi="宋体" w:hint="eastAsia"/>
          <w:color w:val="000000"/>
          <w:sz w:val="28"/>
          <w:szCs w:val="28"/>
          <w:highlight w:val="yellow"/>
          <w:rPrChange w:id="123" w:author="Thinkpad" w:date="2018-07-13T09:36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小写</w:t>
      </w:r>
      <w:r w:rsidR="000D4C16" w:rsidRPr="00A02257">
        <w:rPr>
          <w:rFonts w:ascii="宋体" w:hAnsi="宋体" w:hint="eastAsia"/>
          <w:color w:val="000000"/>
          <w:sz w:val="28"/>
          <w:szCs w:val="28"/>
          <w:highlight w:val="yellow"/>
          <w:rPrChange w:id="124" w:author="Thinkpad" w:date="2018-07-13T09:36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）。</w:t>
      </w:r>
    </w:p>
    <w:p w:rsidR="006A1099" w:rsidRPr="00526422" w:rsidRDefault="00C64E8A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 xml:space="preserve">(2) 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应于</w:t>
      </w:r>
      <w:r w:rsidR="000D4C16" w:rsidRPr="00526422">
        <w:rPr>
          <w:rFonts w:ascii="宋体" w:hAnsi="宋体" w:hint="eastAsia"/>
          <w:color w:val="000000"/>
          <w:sz w:val="28"/>
          <w:szCs w:val="28"/>
        </w:rPr>
        <w:t>下列条件成就之日起[  ]</w:t>
      </w:r>
      <w:proofErr w:type="gramStart"/>
      <w:r w:rsidR="000D4C16" w:rsidRPr="00526422">
        <w:rPr>
          <w:rFonts w:ascii="宋体" w:hAnsi="宋体" w:hint="eastAsia"/>
          <w:color w:val="000000"/>
          <w:sz w:val="28"/>
          <w:szCs w:val="28"/>
        </w:rPr>
        <w:t>个</w:t>
      </w:r>
      <w:proofErr w:type="gramEnd"/>
      <w:r w:rsidR="000D4C16" w:rsidRPr="00526422">
        <w:rPr>
          <w:rFonts w:ascii="宋体" w:hAnsi="宋体" w:hint="eastAsia"/>
          <w:color w:val="000000"/>
          <w:sz w:val="28"/>
          <w:szCs w:val="28"/>
        </w:rPr>
        <w:t>工作日内将转让价款支付至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指定的账户</w:t>
      </w:r>
      <w:r w:rsidR="000D4C16" w:rsidRPr="00526422">
        <w:rPr>
          <w:rFonts w:ascii="宋体" w:hAnsi="宋体" w:hint="eastAsia"/>
          <w:color w:val="000000"/>
          <w:sz w:val="28"/>
          <w:szCs w:val="28"/>
        </w:rPr>
        <w:t>中：</w:t>
      </w:r>
    </w:p>
    <w:p w:rsidR="000D4C16" w:rsidRPr="00526422" w:rsidRDefault="00C64E8A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>a．</w:t>
      </w:r>
      <w:r w:rsidR="00093E3A">
        <w:rPr>
          <w:rFonts w:ascii="宋体" w:hAnsi="宋体" w:hint="eastAsia"/>
          <w:color w:val="000000"/>
          <w:sz w:val="28"/>
          <w:szCs w:val="28"/>
        </w:rPr>
        <w:t>受让方取得转让方出具的将</w:t>
      </w:r>
      <w:r w:rsidR="00093E3A" w:rsidRPr="00093E3A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093E3A">
        <w:rPr>
          <w:rFonts w:ascii="宋体" w:hAnsi="宋体" w:hint="eastAsia"/>
          <w:color w:val="000000"/>
          <w:sz w:val="28"/>
          <w:szCs w:val="28"/>
        </w:rPr>
        <w:t>认定为不良资产的书面文件；</w:t>
      </w:r>
    </w:p>
    <w:p w:rsidR="000D4C16" w:rsidRDefault="00C64E8A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>b．</w:t>
      </w:r>
      <w:r w:rsidR="00093E3A">
        <w:rPr>
          <w:rFonts w:ascii="宋体" w:hAnsi="宋体" w:hint="eastAsia"/>
          <w:color w:val="000000"/>
          <w:sz w:val="28"/>
          <w:szCs w:val="28"/>
        </w:rPr>
        <w:t>本协议、</w:t>
      </w:r>
      <w:r w:rsidR="00D408ED">
        <w:rPr>
          <w:rFonts w:ascii="宋体" w:hAnsi="宋体" w:hint="eastAsia"/>
          <w:color w:val="000000"/>
          <w:sz w:val="28"/>
          <w:szCs w:val="28"/>
        </w:rPr>
        <w:t>编号为[2015</w:t>
      </w:r>
      <w:proofErr w:type="gramStart"/>
      <w:r w:rsidR="00D408ED">
        <w:rPr>
          <w:rFonts w:ascii="宋体" w:hAnsi="宋体" w:hint="eastAsia"/>
          <w:color w:val="000000"/>
          <w:sz w:val="28"/>
          <w:szCs w:val="28"/>
        </w:rPr>
        <w:t>华融京资产字</w:t>
      </w:r>
      <w:proofErr w:type="gramEnd"/>
      <w:r w:rsidR="00D408ED">
        <w:rPr>
          <w:rFonts w:ascii="宋体" w:hAnsi="宋体" w:hint="eastAsia"/>
          <w:color w:val="000000"/>
          <w:sz w:val="28"/>
          <w:szCs w:val="28"/>
        </w:rPr>
        <w:t>第188号]的《债权转让协议》、</w:t>
      </w:r>
      <w:r w:rsidR="00093E3A">
        <w:rPr>
          <w:rFonts w:ascii="宋体" w:hAnsi="宋体" w:hint="eastAsia"/>
          <w:color w:val="000000"/>
          <w:sz w:val="28"/>
          <w:szCs w:val="28"/>
        </w:rPr>
        <w:t>编号为[2015</w:t>
      </w:r>
      <w:proofErr w:type="gramStart"/>
      <w:r w:rsidR="00093E3A">
        <w:rPr>
          <w:rFonts w:ascii="宋体" w:hAnsi="宋体" w:hint="eastAsia"/>
          <w:color w:val="000000"/>
          <w:sz w:val="28"/>
          <w:szCs w:val="28"/>
        </w:rPr>
        <w:t>华融京资产字</w:t>
      </w:r>
      <w:proofErr w:type="gramEnd"/>
      <w:r w:rsidR="00093E3A">
        <w:rPr>
          <w:rFonts w:ascii="宋体" w:hAnsi="宋体" w:hint="eastAsia"/>
          <w:color w:val="000000"/>
          <w:sz w:val="28"/>
          <w:szCs w:val="28"/>
        </w:rPr>
        <w:t>第18</w:t>
      </w:r>
      <w:r w:rsidR="00C2663B">
        <w:rPr>
          <w:rFonts w:ascii="宋体" w:hAnsi="宋体" w:hint="eastAsia"/>
          <w:color w:val="000000"/>
          <w:sz w:val="28"/>
          <w:szCs w:val="28"/>
        </w:rPr>
        <w:t>9</w:t>
      </w:r>
      <w:r w:rsidR="00093E3A">
        <w:rPr>
          <w:rFonts w:ascii="宋体" w:hAnsi="宋体" w:hint="eastAsia"/>
          <w:color w:val="000000"/>
          <w:sz w:val="28"/>
          <w:szCs w:val="28"/>
        </w:rPr>
        <w:t>号]的《保证协议》、编号为[2015</w:t>
      </w:r>
      <w:proofErr w:type="gramStart"/>
      <w:r w:rsidR="00093E3A">
        <w:rPr>
          <w:rFonts w:ascii="宋体" w:hAnsi="宋体" w:hint="eastAsia"/>
          <w:color w:val="000000"/>
          <w:sz w:val="28"/>
          <w:szCs w:val="28"/>
        </w:rPr>
        <w:t>华融京资产字</w:t>
      </w:r>
      <w:proofErr w:type="gramEnd"/>
      <w:r w:rsidR="00093E3A">
        <w:rPr>
          <w:rFonts w:ascii="宋体" w:hAnsi="宋体" w:hint="eastAsia"/>
          <w:color w:val="000000"/>
          <w:sz w:val="28"/>
          <w:szCs w:val="28"/>
        </w:rPr>
        <w:t>第1</w:t>
      </w:r>
      <w:r w:rsidR="00C2663B">
        <w:rPr>
          <w:rFonts w:ascii="宋体" w:hAnsi="宋体" w:hint="eastAsia"/>
          <w:color w:val="000000"/>
          <w:sz w:val="28"/>
          <w:szCs w:val="28"/>
        </w:rPr>
        <w:t>90</w:t>
      </w:r>
      <w:r w:rsidR="00093E3A">
        <w:rPr>
          <w:rFonts w:ascii="宋体" w:hAnsi="宋体" w:hint="eastAsia"/>
          <w:color w:val="000000"/>
          <w:sz w:val="28"/>
          <w:szCs w:val="28"/>
        </w:rPr>
        <w:t>号]的《财务顾问协议》已经签署；</w:t>
      </w:r>
    </w:p>
    <w:p w:rsidR="002C7A20" w:rsidRPr="00526422" w:rsidRDefault="002C7A20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c.转让</w:t>
      </w:r>
      <w:r w:rsidR="00F4083F">
        <w:rPr>
          <w:rFonts w:ascii="宋体" w:hAnsi="宋体" w:hint="eastAsia"/>
          <w:color w:val="000000"/>
          <w:sz w:val="28"/>
          <w:szCs w:val="28"/>
        </w:rPr>
        <w:t>方</w:t>
      </w:r>
      <w:r>
        <w:rPr>
          <w:rFonts w:ascii="宋体" w:hAnsi="宋体" w:hint="eastAsia"/>
          <w:color w:val="000000"/>
          <w:sz w:val="28"/>
          <w:szCs w:val="28"/>
        </w:rPr>
        <w:t>指定账户已预留受让方指定人员[</w:t>
      </w:r>
      <w:r w:rsidR="00395A08">
        <w:rPr>
          <w:rFonts w:ascii="宋体" w:hAnsi="宋体" w:hint="eastAsia"/>
          <w:color w:val="000000"/>
          <w:sz w:val="28"/>
          <w:szCs w:val="28"/>
        </w:rPr>
        <w:t>李婉</w:t>
      </w:r>
      <w:r>
        <w:rPr>
          <w:rFonts w:ascii="宋体" w:hAnsi="宋体" w:hint="eastAsia"/>
          <w:color w:val="000000"/>
          <w:sz w:val="28"/>
          <w:szCs w:val="28"/>
        </w:rPr>
        <w:t>]的</w:t>
      </w:r>
      <w:r w:rsidR="00F11CB5">
        <w:rPr>
          <w:rFonts w:ascii="宋体" w:hAnsi="宋体" w:hint="eastAsia"/>
          <w:color w:val="000000"/>
          <w:sz w:val="28"/>
          <w:szCs w:val="28"/>
        </w:rPr>
        <w:t>印鉴</w:t>
      </w:r>
      <w:r>
        <w:rPr>
          <w:rFonts w:ascii="宋体" w:hAnsi="宋体" w:hint="eastAsia"/>
          <w:color w:val="000000"/>
          <w:sz w:val="28"/>
          <w:szCs w:val="28"/>
        </w:rPr>
        <w:t>。</w:t>
      </w:r>
    </w:p>
    <w:p w:rsidR="006A1099" w:rsidRPr="00526422" w:rsidRDefault="00C64E8A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r w:rsidRPr="00526422">
        <w:rPr>
          <w:rFonts w:ascii="宋体" w:hAnsi="宋体" w:hint="eastAsia"/>
          <w:sz w:val="28"/>
          <w:szCs w:val="28"/>
        </w:rPr>
        <w:t>(3)</w:t>
      </w:r>
      <w:r w:rsidR="004B3A58" w:rsidRPr="00526422">
        <w:rPr>
          <w:rFonts w:ascii="宋体" w:hAnsi="宋体" w:hint="eastAsia"/>
          <w:sz w:val="28"/>
          <w:szCs w:val="28"/>
        </w:rPr>
        <w:t xml:space="preserve"> </w:t>
      </w:r>
      <w:r w:rsidR="00C03A55" w:rsidRPr="00526422">
        <w:rPr>
          <w:rFonts w:ascii="宋体" w:hAnsi="宋体" w:hint="eastAsia"/>
          <w:b/>
          <w:sz w:val="28"/>
          <w:szCs w:val="28"/>
        </w:rPr>
        <w:t>转让方</w:t>
      </w:r>
      <w:r w:rsidR="004B3A58" w:rsidRPr="00526422">
        <w:rPr>
          <w:rFonts w:ascii="宋体" w:hAnsi="宋体" w:hint="eastAsia"/>
          <w:sz w:val="28"/>
          <w:szCs w:val="28"/>
        </w:rPr>
        <w:t>的指定账户为：</w:t>
      </w:r>
    </w:p>
    <w:p w:rsidR="004B3A58" w:rsidRPr="00BE546C" w:rsidRDefault="004B3A58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  <w:highlight w:val="yellow"/>
        </w:rPr>
      </w:pPr>
      <w:r w:rsidRPr="00BE546C">
        <w:rPr>
          <w:rFonts w:ascii="宋体" w:hAnsi="宋体" w:hint="eastAsia"/>
          <w:sz w:val="28"/>
          <w:szCs w:val="28"/>
          <w:highlight w:val="yellow"/>
        </w:rPr>
        <w:t>开户行：</w:t>
      </w:r>
      <w:r w:rsidR="00472486" w:rsidRPr="00BE546C">
        <w:rPr>
          <w:rFonts w:ascii="宋体" w:hAnsi="宋体" w:hint="eastAsia"/>
          <w:sz w:val="28"/>
          <w:szCs w:val="28"/>
          <w:highlight w:val="yellow"/>
        </w:rPr>
        <w:t>天津国脉电信设备销售有限公司</w:t>
      </w:r>
    </w:p>
    <w:p w:rsidR="004B3A58" w:rsidRPr="00BE546C" w:rsidRDefault="004B3A58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  <w:highlight w:val="yellow"/>
        </w:rPr>
      </w:pPr>
      <w:r w:rsidRPr="00BE546C">
        <w:rPr>
          <w:rFonts w:ascii="宋体" w:hAnsi="宋体" w:hint="eastAsia"/>
          <w:sz w:val="28"/>
          <w:szCs w:val="28"/>
          <w:highlight w:val="yellow"/>
        </w:rPr>
        <w:t>户名：</w:t>
      </w:r>
      <w:r w:rsidR="00F4083F" w:rsidRPr="00BE546C">
        <w:rPr>
          <w:rFonts w:ascii="宋体" w:hAnsi="宋体" w:hint="eastAsia"/>
          <w:sz w:val="28"/>
          <w:szCs w:val="28"/>
          <w:highlight w:val="yellow"/>
        </w:rPr>
        <w:t>中国工商银行天津大丰路支行</w:t>
      </w:r>
    </w:p>
    <w:p w:rsidR="004B3A58" w:rsidRPr="00526422" w:rsidRDefault="004B3A58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r w:rsidRPr="00BE546C">
        <w:rPr>
          <w:rFonts w:ascii="宋体" w:hAnsi="宋体" w:hint="eastAsia"/>
          <w:sz w:val="28"/>
          <w:szCs w:val="28"/>
          <w:highlight w:val="yellow"/>
        </w:rPr>
        <w:t>账户：</w:t>
      </w:r>
      <w:r w:rsidR="00F4083F" w:rsidRPr="00BE546C">
        <w:rPr>
          <w:rFonts w:ascii="宋体" w:hAnsi="宋体" w:hint="eastAsia"/>
          <w:sz w:val="28"/>
          <w:szCs w:val="28"/>
          <w:highlight w:val="yellow"/>
        </w:rPr>
        <w:t>0302016919300214106</w:t>
      </w:r>
    </w:p>
    <w:p w:rsidR="00395A08" w:rsidRPr="00A11B48" w:rsidRDefault="00395A08" w:rsidP="00395A08">
      <w:pPr>
        <w:spacing w:line="520" w:lineRule="exact"/>
        <w:ind w:firstLineChars="200" w:firstLine="560"/>
        <w:rPr>
          <w:rFonts w:ascii="宋体" w:hAnsi="宋体" w:cs="Arial"/>
          <w:sz w:val="28"/>
          <w:szCs w:val="28"/>
        </w:rPr>
      </w:pPr>
      <w:bookmarkStart w:id="125" w:name="_Toc36022336"/>
      <w:bookmarkStart w:id="126" w:name="_Toc58517669"/>
      <w:bookmarkStart w:id="127" w:name="_Toc67385981"/>
      <w:bookmarkStart w:id="128" w:name="_Toc67459789"/>
      <w:bookmarkStart w:id="129" w:name="_Toc67718733"/>
      <w:r>
        <w:rPr>
          <w:rFonts w:ascii="宋体" w:hAnsi="宋体" w:hint="eastAsia"/>
          <w:color w:val="000000"/>
          <w:sz w:val="28"/>
          <w:szCs w:val="28"/>
        </w:rPr>
        <w:lastRenderedPageBreak/>
        <w:t>该账户预留</w:t>
      </w:r>
      <w:r w:rsidRPr="008222C4">
        <w:rPr>
          <w:rFonts w:ascii="宋体" w:hAnsi="宋体" w:hint="eastAsia"/>
          <w:b/>
          <w:color w:val="000000"/>
          <w:sz w:val="28"/>
          <w:szCs w:val="28"/>
        </w:rPr>
        <w:t>受让方</w:t>
      </w:r>
      <w:r>
        <w:rPr>
          <w:rFonts w:ascii="宋体" w:hAnsi="宋体" w:hint="eastAsia"/>
          <w:color w:val="000000"/>
          <w:sz w:val="28"/>
          <w:szCs w:val="28"/>
        </w:rPr>
        <w:t>指定人员[李婉]的印鉴，并</w:t>
      </w:r>
      <w:r w:rsidR="008222C4">
        <w:rPr>
          <w:rFonts w:ascii="宋体" w:hAnsi="宋体" w:hint="eastAsia"/>
          <w:color w:val="000000"/>
          <w:sz w:val="28"/>
          <w:szCs w:val="28"/>
        </w:rPr>
        <w:t>将</w:t>
      </w:r>
      <w:proofErr w:type="gramStart"/>
      <w:r w:rsidR="008222C4">
        <w:rPr>
          <w:rFonts w:ascii="宋体" w:hAnsi="宋体" w:hint="eastAsia"/>
          <w:color w:val="000000"/>
          <w:sz w:val="28"/>
          <w:szCs w:val="28"/>
        </w:rPr>
        <w:t>账户网银</w:t>
      </w:r>
      <w:proofErr w:type="gramEnd"/>
      <w:r w:rsidR="008222C4">
        <w:rPr>
          <w:rFonts w:ascii="宋体" w:hAnsi="宋体" w:hint="eastAsia"/>
          <w:color w:val="000000"/>
          <w:sz w:val="28"/>
          <w:szCs w:val="28"/>
        </w:rPr>
        <w:t>密钥交付</w:t>
      </w:r>
      <w:r w:rsidR="008222C4" w:rsidRPr="008222C4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8222C4">
        <w:rPr>
          <w:rFonts w:ascii="宋体" w:hAnsi="宋体" w:hint="eastAsia"/>
          <w:color w:val="000000"/>
          <w:sz w:val="28"/>
          <w:szCs w:val="28"/>
        </w:rPr>
        <w:t>保管，</w:t>
      </w:r>
      <w:r>
        <w:rPr>
          <w:rFonts w:ascii="宋体" w:hAnsi="宋体" w:hint="eastAsia"/>
          <w:color w:val="000000"/>
          <w:sz w:val="28"/>
          <w:szCs w:val="28"/>
        </w:rPr>
        <w:t>接受</w:t>
      </w:r>
      <w:proofErr w:type="gramStart"/>
      <w:r w:rsidRPr="00395A08">
        <w:rPr>
          <w:rFonts w:ascii="宋体" w:hAnsi="宋体" w:hint="eastAsia"/>
          <w:b/>
          <w:color w:val="000000"/>
          <w:sz w:val="28"/>
          <w:szCs w:val="28"/>
        </w:rPr>
        <w:t>受</w:t>
      </w:r>
      <w:proofErr w:type="gramEnd"/>
      <w:r w:rsidRPr="00395A08">
        <w:rPr>
          <w:rFonts w:ascii="宋体" w:hAnsi="宋体" w:hint="eastAsia"/>
          <w:b/>
          <w:color w:val="000000"/>
          <w:sz w:val="28"/>
          <w:szCs w:val="28"/>
        </w:rPr>
        <w:t>让方</w:t>
      </w:r>
      <w:r>
        <w:rPr>
          <w:rFonts w:ascii="宋体" w:hAnsi="宋体" w:hint="eastAsia"/>
          <w:color w:val="000000"/>
          <w:sz w:val="28"/>
          <w:szCs w:val="28"/>
        </w:rPr>
        <w:t>监管。</w:t>
      </w:r>
      <w:r w:rsidR="008222C4" w:rsidRPr="008222C4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8222C4">
        <w:rPr>
          <w:rFonts w:ascii="宋体" w:hAnsi="宋体" w:hint="eastAsia"/>
          <w:color w:val="000000"/>
          <w:sz w:val="28"/>
          <w:szCs w:val="28"/>
        </w:rPr>
        <w:t>使用</w:t>
      </w:r>
      <w:r w:rsidRPr="00A11B48">
        <w:rPr>
          <w:rFonts w:ascii="宋体" w:hAnsi="宋体" w:cs="Arial" w:hint="eastAsia"/>
          <w:sz w:val="28"/>
          <w:szCs w:val="28"/>
        </w:rPr>
        <w:t>账户中资金的，应向</w:t>
      </w:r>
      <w:r w:rsidR="008222C4" w:rsidRPr="008222C4">
        <w:rPr>
          <w:rFonts w:ascii="宋体" w:hAnsi="宋体" w:cs="Arial" w:hint="eastAsia"/>
          <w:b/>
          <w:sz w:val="28"/>
          <w:szCs w:val="28"/>
        </w:rPr>
        <w:t>受让</w:t>
      </w:r>
      <w:r w:rsidRPr="008222C4">
        <w:rPr>
          <w:rFonts w:ascii="宋体" w:hAnsi="宋体" w:cs="Arial" w:hint="eastAsia"/>
          <w:b/>
          <w:sz w:val="28"/>
          <w:szCs w:val="28"/>
        </w:rPr>
        <w:t>方</w:t>
      </w:r>
      <w:r w:rsidRPr="00A11B48">
        <w:rPr>
          <w:rFonts w:ascii="宋体" w:hAnsi="宋体" w:cs="Arial" w:hint="eastAsia"/>
          <w:sz w:val="28"/>
          <w:szCs w:val="28"/>
        </w:rPr>
        <w:t>申请，经</w:t>
      </w:r>
      <w:r w:rsidR="008222C4" w:rsidRPr="00FD75B7">
        <w:rPr>
          <w:rFonts w:ascii="宋体" w:hAnsi="宋体" w:cs="Arial" w:hint="eastAsia"/>
          <w:b/>
          <w:sz w:val="28"/>
          <w:szCs w:val="28"/>
        </w:rPr>
        <w:t>受让方</w:t>
      </w:r>
      <w:r w:rsidRPr="00A11B48">
        <w:rPr>
          <w:rFonts w:ascii="宋体" w:hAnsi="宋体" w:cs="Arial" w:hint="eastAsia"/>
          <w:sz w:val="28"/>
          <w:szCs w:val="28"/>
        </w:rPr>
        <w:t>审查同意后</w:t>
      </w:r>
      <w:r w:rsidR="008222C4">
        <w:rPr>
          <w:rFonts w:ascii="宋体" w:hAnsi="宋体" w:cs="Arial" w:hint="eastAsia"/>
          <w:sz w:val="28"/>
          <w:szCs w:val="28"/>
        </w:rPr>
        <w:t>进行支付</w:t>
      </w:r>
      <w:r w:rsidRPr="00A11B48">
        <w:rPr>
          <w:rFonts w:ascii="宋体" w:hAnsi="宋体" w:cs="Arial" w:hint="eastAsia"/>
          <w:sz w:val="28"/>
          <w:szCs w:val="28"/>
        </w:rPr>
        <w:t>。</w:t>
      </w:r>
      <w:r w:rsidR="00D666EF" w:rsidRPr="00FD75B7">
        <w:rPr>
          <w:rFonts w:ascii="宋体" w:hAnsi="宋体" w:cs="Arial" w:hint="eastAsia"/>
          <w:b/>
          <w:sz w:val="28"/>
          <w:szCs w:val="28"/>
        </w:rPr>
        <w:t>转让方</w:t>
      </w:r>
      <w:r w:rsidR="00D666EF" w:rsidRPr="00D666EF">
        <w:rPr>
          <w:rFonts w:ascii="宋体" w:hAnsi="宋体" w:cs="Arial" w:hint="eastAsia"/>
          <w:sz w:val="28"/>
          <w:szCs w:val="28"/>
        </w:rPr>
        <w:t>不得单独对</w:t>
      </w:r>
      <w:r w:rsidR="00D666EF">
        <w:rPr>
          <w:rFonts w:ascii="宋体" w:hAnsi="宋体" w:cs="Arial" w:hint="eastAsia"/>
          <w:sz w:val="28"/>
          <w:szCs w:val="28"/>
        </w:rPr>
        <w:t>该账户办理注销手续，不得重新领取新</w:t>
      </w:r>
      <w:proofErr w:type="gramStart"/>
      <w:r w:rsidR="00D666EF">
        <w:rPr>
          <w:rFonts w:ascii="宋体" w:hAnsi="宋体" w:cs="Arial" w:hint="eastAsia"/>
          <w:sz w:val="28"/>
          <w:szCs w:val="28"/>
        </w:rPr>
        <w:t>的网银密钥</w:t>
      </w:r>
      <w:proofErr w:type="gramEnd"/>
      <w:r w:rsidR="00D666EF" w:rsidRPr="00D666EF">
        <w:rPr>
          <w:rFonts w:ascii="宋体" w:hAnsi="宋体" w:cs="Arial" w:hint="eastAsia"/>
          <w:sz w:val="28"/>
          <w:szCs w:val="28"/>
        </w:rPr>
        <w:t>。</w:t>
      </w:r>
    </w:p>
    <w:p w:rsidR="006A1099" w:rsidRPr="00526422" w:rsidRDefault="006A1099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r w:rsidRPr="00526422">
        <w:rPr>
          <w:rFonts w:ascii="宋体" w:hAnsi="宋体" w:hint="eastAsia"/>
          <w:sz w:val="28"/>
          <w:szCs w:val="28"/>
          <w:lang w:val="en-GB"/>
        </w:rPr>
        <w:t xml:space="preserve">2.3  </w:t>
      </w:r>
      <w:r w:rsidRPr="00526422">
        <w:rPr>
          <w:rFonts w:ascii="宋体" w:hAnsi="宋体" w:hint="eastAsia"/>
          <w:sz w:val="28"/>
          <w:szCs w:val="28"/>
        </w:rPr>
        <w:t>转让</w:t>
      </w:r>
      <w:r w:rsidR="008344F6" w:rsidRPr="00526422">
        <w:rPr>
          <w:rFonts w:ascii="宋体" w:hAnsi="宋体" w:hint="eastAsia"/>
          <w:sz w:val="28"/>
          <w:szCs w:val="28"/>
        </w:rPr>
        <w:t>税费</w:t>
      </w:r>
      <w:bookmarkEnd w:id="125"/>
      <w:bookmarkEnd w:id="126"/>
      <w:bookmarkEnd w:id="127"/>
      <w:bookmarkEnd w:id="128"/>
      <w:bookmarkEnd w:id="129"/>
    </w:p>
    <w:p w:rsidR="006A1099" w:rsidRPr="00526422" w:rsidRDefault="00C03A55" w:rsidP="00526422">
      <w:pPr>
        <w:pStyle w:val="NormalJustified"/>
        <w:widowControl w:val="0"/>
        <w:spacing w:line="520" w:lineRule="exact"/>
        <w:ind w:firstLineChars="200" w:firstLine="562"/>
        <w:rPr>
          <w:rFonts w:ascii="宋体" w:hAnsi="宋体"/>
          <w:sz w:val="28"/>
          <w:szCs w:val="28"/>
          <w:lang w:val="en-GB"/>
        </w:rPr>
      </w:pPr>
      <w:r w:rsidRPr="00526422">
        <w:rPr>
          <w:rFonts w:ascii="宋体" w:hAnsi="宋体" w:hint="eastAsia"/>
          <w:b/>
          <w:sz w:val="28"/>
          <w:szCs w:val="28"/>
        </w:rPr>
        <w:t>转让方</w:t>
      </w:r>
      <w:r w:rsidR="004046F0" w:rsidRPr="00526422">
        <w:rPr>
          <w:rFonts w:ascii="宋体" w:hAnsi="宋体" w:hint="eastAsia"/>
          <w:sz w:val="28"/>
          <w:szCs w:val="28"/>
        </w:rPr>
        <w:t>与</w:t>
      </w:r>
      <w:r w:rsidRPr="00526422">
        <w:rPr>
          <w:rFonts w:ascii="宋体" w:hAnsi="宋体" w:hint="eastAsia"/>
          <w:b/>
          <w:sz w:val="28"/>
          <w:szCs w:val="28"/>
        </w:rPr>
        <w:t>受让方</w:t>
      </w:r>
      <w:r w:rsidR="006A1099" w:rsidRPr="00526422">
        <w:rPr>
          <w:rFonts w:ascii="宋体" w:hAnsi="宋体" w:hint="eastAsia"/>
          <w:sz w:val="28"/>
          <w:szCs w:val="28"/>
        </w:rPr>
        <w:t>应当依照有关法律</w:t>
      </w:r>
      <w:r w:rsidR="008344F6" w:rsidRPr="00526422">
        <w:rPr>
          <w:rFonts w:ascii="宋体" w:hAnsi="宋体" w:hint="eastAsia"/>
          <w:sz w:val="28"/>
          <w:szCs w:val="28"/>
        </w:rPr>
        <w:t>、法规</w:t>
      </w:r>
      <w:r w:rsidR="006A1099" w:rsidRPr="00526422">
        <w:rPr>
          <w:rFonts w:ascii="宋体" w:hAnsi="宋体" w:hint="eastAsia"/>
          <w:sz w:val="28"/>
          <w:szCs w:val="28"/>
        </w:rPr>
        <w:t>规定，各自承担与本《协议》项下</w:t>
      </w:r>
      <w:r w:rsidRPr="00526422">
        <w:rPr>
          <w:rFonts w:ascii="宋体" w:hAnsi="宋体" w:hint="eastAsia"/>
          <w:b/>
          <w:sz w:val="28"/>
          <w:szCs w:val="28"/>
        </w:rPr>
        <w:t>债权</w:t>
      </w:r>
      <w:r w:rsidR="006A1099" w:rsidRPr="00526422">
        <w:rPr>
          <w:rFonts w:ascii="宋体" w:hAnsi="宋体" w:hint="eastAsia"/>
          <w:sz w:val="28"/>
          <w:szCs w:val="28"/>
        </w:rPr>
        <w:t>转让有关的任何税费。</w:t>
      </w:r>
      <w:bookmarkStart w:id="130" w:name="_Toc36022337"/>
      <w:bookmarkStart w:id="131" w:name="_Toc58517670"/>
    </w:p>
    <w:p w:rsidR="006A1099" w:rsidRPr="00526422" w:rsidRDefault="006A1099" w:rsidP="00526422">
      <w:pPr>
        <w:pStyle w:val="NormalJustified"/>
        <w:spacing w:line="400" w:lineRule="exact"/>
        <w:ind w:leftChars="300" w:left="720"/>
        <w:rPr>
          <w:rFonts w:ascii="宋体" w:hAnsi="宋体"/>
          <w:sz w:val="28"/>
          <w:szCs w:val="28"/>
          <w:lang w:val="en-GB"/>
        </w:rPr>
      </w:pPr>
    </w:p>
    <w:p w:rsidR="006A1099" w:rsidRPr="00526422" w:rsidRDefault="006A1099" w:rsidP="00526422">
      <w:pPr>
        <w:pStyle w:val="NormalJustified"/>
        <w:widowControl w:val="0"/>
        <w:spacing w:line="520" w:lineRule="exact"/>
        <w:ind w:firstLineChars="200" w:firstLine="562"/>
        <w:rPr>
          <w:rFonts w:ascii="宋体" w:hAnsi="宋体"/>
          <w:b/>
          <w:sz w:val="28"/>
          <w:szCs w:val="28"/>
        </w:rPr>
      </w:pPr>
      <w:bookmarkStart w:id="132" w:name="_Toc36022348"/>
      <w:bookmarkStart w:id="133" w:name="_Toc40528804"/>
      <w:bookmarkStart w:id="134" w:name="_Toc44320147"/>
      <w:bookmarkStart w:id="135" w:name="_Toc45337056"/>
      <w:bookmarkStart w:id="136" w:name="_Toc52186981"/>
      <w:bookmarkStart w:id="137" w:name="_Toc58517682"/>
      <w:bookmarkStart w:id="138" w:name="_Toc67385994"/>
      <w:bookmarkStart w:id="139" w:name="_Toc67459801"/>
      <w:bookmarkStart w:id="140" w:name="_Toc67718745"/>
      <w:bookmarkEnd w:id="130"/>
      <w:bookmarkEnd w:id="131"/>
      <w:r w:rsidRPr="00526422">
        <w:rPr>
          <w:rFonts w:ascii="宋体" w:hAnsi="宋体" w:hint="eastAsia"/>
          <w:b/>
          <w:sz w:val="28"/>
          <w:szCs w:val="28"/>
        </w:rPr>
        <w:t>第三条</w:t>
      </w:r>
      <w:bookmarkStart w:id="141" w:name="_Toc36022349"/>
      <w:bookmarkEnd w:id="132"/>
      <w:bookmarkEnd w:id="133"/>
      <w:bookmarkEnd w:id="134"/>
      <w:bookmarkEnd w:id="135"/>
      <w:bookmarkEnd w:id="136"/>
      <w:r w:rsidR="00B2423A" w:rsidRPr="00526422">
        <w:rPr>
          <w:rFonts w:ascii="宋体" w:hAnsi="宋体" w:hint="eastAsia"/>
          <w:b/>
          <w:sz w:val="28"/>
          <w:szCs w:val="28"/>
        </w:rPr>
        <w:t xml:space="preserve">  </w:t>
      </w:r>
      <w:r w:rsidRPr="00526422">
        <w:rPr>
          <w:rFonts w:ascii="宋体" w:hAnsi="宋体" w:hint="eastAsia"/>
          <w:b/>
          <w:sz w:val="28"/>
          <w:szCs w:val="28"/>
        </w:rPr>
        <w:t>陈述和保证</w:t>
      </w:r>
      <w:bookmarkEnd w:id="137"/>
      <w:bookmarkEnd w:id="138"/>
      <w:bookmarkEnd w:id="139"/>
      <w:bookmarkEnd w:id="140"/>
      <w:bookmarkEnd w:id="141"/>
    </w:p>
    <w:p w:rsidR="006A1099" w:rsidRPr="00526422" w:rsidRDefault="006A1099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r w:rsidRPr="00526422">
        <w:rPr>
          <w:rFonts w:ascii="宋体" w:hAnsi="宋体" w:hint="eastAsia"/>
          <w:sz w:val="28"/>
          <w:szCs w:val="28"/>
        </w:rPr>
        <w:t>3.</w:t>
      </w:r>
      <w:r w:rsidR="00B2423A" w:rsidRPr="00526422">
        <w:rPr>
          <w:rFonts w:ascii="宋体" w:hAnsi="宋体" w:hint="eastAsia"/>
          <w:sz w:val="28"/>
          <w:szCs w:val="28"/>
        </w:rPr>
        <w:t xml:space="preserve">1  </w:t>
      </w:r>
      <w:r w:rsidRPr="00526422">
        <w:rPr>
          <w:rFonts w:ascii="宋体" w:hAnsi="宋体" w:hint="eastAsia"/>
          <w:sz w:val="28"/>
          <w:szCs w:val="28"/>
        </w:rPr>
        <w:t>共同的陈述和保证</w:t>
      </w:r>
    </w:p>
    <w:p w:rsidR="006A1099" w:rsidRPr="00526422" w:rsidRDefault="00610ABF" w:rsidP="00526422">
      <w:pPr>
        <w:pStyle w:val="NormalJustified"/>
        <w:widowControl w:val="0"/>
        <w:spacing w:line="520" w:lineRule="exact"/>
        <w:ind w:firstLineChars="200" w:firstLine="562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b/>
          <w:color w:val="000000"/>
          <w:sz w:val="28"/>
          <w:szCs w:val="28"/>
        </w:rPr>
        <w:t>三方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有权签订、交付和履行本《协议》。代表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三方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在本《协议》上签字的人已得到合法授权签订本《协议》。</w:t>
      </w:r>
    </w:p>
    <w:p w:rsidR="006A1099" w:rsidRPr="00526422" w:rsidRDefault="006A1099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bookmarkStart w:id="142" w:name="_Toc36022352"/>
      <w:bookmarkStart w:id="143" w:name="_Toc40528808"/>
      <w:bookmarkStart w:id="144" w:name="_Toc44320150"/>
      <w:bookmarkStart w:id="145" w:name="_Toc45337059"/>
      <w:bookmarkStart w:id="146" w:name="_Toc52186984"/>
      <w:bookmarkStart w:id="147" w:name="_Toc58517683"/>
      <w:r w:rsidRPr="00526422">
        <w:rPr>
          <w:rFonts w:ascii="宋体" w:hAnsi="宋体" w:hint="eastAsia"/>
          <w:sz w:val="28"/>
          <w:szCs w:val="28"/>
          <w:lang w:val="en-GB"/>
        </w:rPr>
        <w:t>3.</w:t>
      </w:r>
      <w:bookmarkStart w:id="148" w:name="_Toc36022354"/>
      <w:bookmarkStart w:id="149" w:name="_Toc58517684"/>
      <w:bookmarkStart w:id="150" w:name="_Toc67385996"/>
      <w:bookmarkStart w:id="151" w:name="_Toc67459803"/>
      <w:bookmarkStart w:id="152" w:name="_Toc67718747"/>
      <w:bookmarkEnd w:id="142"/>
      <w:bookmarkEnd w:id="143"/>
      <w:bookmarkEnd w:id="144"/>
      <w:bookmarkEnd w:id="145"/>
      <w:bookmarkEnd w:id="146"/>
      <w:bookmarkEnd w:id="147"/>
      <w:r w:rsidR="00B2423A" w:rsidRPr="00526422">
        <w:rPr>
          <w:rFonts w:ascii="宋体" w:hAnsi="宋体" w:hint="eastAsia"/>
          <w:sz w:val="28"/>
          <w:szCs w:val="28"/>
          <w:lang w:val="en-GB"/>
        </w:rPr>
        <w:t>2</w:t>
      </w:r>
      <w:r w:rsidR="00B2423A" w:rsidRPr="00526422">
        <w:rPr>
          <w:rFonts w:ascii="宋体" w:hAnsi="宋体" w:hint="eastAsia"/>
          <w:sz w:val="28"/>
          <w:szCs w:val="28"/>
        </w:rPr>
        <w:t xml:space="preserve">  </w:t>
      </w:r>
      <w:r w:rsidR="00C03A55" w:rsidRPr="00526422">
        <w:rPr>
          <w:rFonts w:ascii="宋体" w:hAnsi="宋体" w:hint="eastAsia"/>
          <w:b/>
          <w:sz w:val="28"/>
          <w:szCs w:val="28"/>
        </w:rPr>
        <w:t>转让方</w:t>
      </w:r>
      <w:r w:rsidRPr="00526422">
        <w:rPr>
          <w:rFonts w:ascii="宋体" w:hAnsi="宋体" w:hint="eastAsia"/>
          <w:sz w:val="28"/>
          <w:szCs w:val="28"/>
        </w:rPr>
        <w:t>的</w:t>
      </w:r>
      <w:r w:rsidRPr="00526422">
        <w:rPr>
          <w:rFonts w:ascii="宋体" w:hAnsi="宋体" w:hint="eastAsia"/>
          <w:color w:val="000000"/>
          <w:sz w:val="28"/>
          <w:szCs w:val="28"/>
        </w:rPr>
        <w:t>陈述</w:t>
      </w:r>
      <w:r w:rsidRPr="00526422">
        <w:rPr>
          <w:rFonts w:ascii="宋体" w:hAnsi="宋体" w:hint="eastAsia"/>
          <w:sz w:val="28"/>
          <w:szCs w:val="28"/>
        </w:rPr>
        <w:t>和保证</w:t>
      </w:r>
      <w:bookmarkEnd w:id="148"/>
      <w:bookmarkEnd w:id="149"/>
      <w:bookmarkEnd w:id="150"/>
      <w:bookmarkEnd w:id="151"/>
      <w:bookmarkEnd w:id="152"/>
    </w:p>
    <w:p w:rsidR="006A1099" w:rsidRPr="00526422" w:rsidRDefault="00C03A55" w:rsidP="00526422">
      <w:pPr>
        <w:pStyle w:val="NormalJustified"/>
        <w:widowControl w:val="0"/>
        <w:spacing w:line="520" w:lineRule="exact"/>
        <w:ind w:firstLineChars="200" w:firstLine="562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0F72FB" w:rsidRPr="00526422">
        <w:rPr>
          <w:rFonts w:ascii="宋体" w:hAnsi="宋体" w:hint="eastAsia"/>
          <w:color w:val="000000"/>
          <w:sz w:val="28"/>
          <w:szCs w:val="28"/>
        </w:rPr>
        <w:t>就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向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所作的</w:t>
      </w:r>
      <w:proofErr w:type="gramStart"/>
      <w:r w:rsidR="006A1099" w:rsidRPr="00526422">
        <w:rPr>
          <w:rFonts w:ascii="宋体" w:hAnsi="宋体" w:hint="eastAsia"/>
          <w:color w:val="000000"/>
          <w:sz w:val="28"/>
          <w:szCs w:val="28"/>
        </w:rPr>
        <w:t>下述每</w:t>
      </w:r>
      <w:proofErr w:type="gramEnd"/>
      <w:r w:rsidR="006A1099" w:rsidRPr="00526422">
        <w:rPr>
          <w:rFonts w:ascii="宋体" w:hAnsi="宋体" w:hint="eastAsia"/>
          <w:color w:val="000000"/>
          <w:sz w:val="28"/>
          <w:szCs w:val="28"/>
        </w:rPr>
        <w:t>一项陈述和保证均属真实和</w:t>
      </w:r>
      <w:r w:rsidR="006D477A" w:rsidRPr="00526422">
        <w:rPr>
          <w:rFonts w:ascii="宋体" w:hAnsi="宋体" w:hint="eastAsia"/>
          <w:color w:val="000000"/>
          <w:sz w:val="28"/>
          <w:szCs w:val="28"/>
        </w:rPr>
        <w:t>准确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：</w:t>
      </w:r>
    </w:p>
    <w:p w:rsidR="006A1099" w:rsidRPr="00526422" w:rsidRDefault="00927B86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 xml:space="preserve">(1)  </w:t>
      </w:r>
      <w:r w:rsidR="006A1099" w:rsidRPr="00526422">
        <w:rPr>
          <w:rFonts w:ascii="宋体" w:hAnsi="宋体" w:hint="eastAsia"/>
          <w:b/>
          <w:color w:val="000000"/>
          <w:sz w:val="28"/>
          <w:szCs w:val="28"/>
          <w:u w:val="single"/>
        </w:rPr>
        <w:t>权利人</w:t>
      </w:r>
      <w:r w:rsidR="006A1099" w:rsidRPr="00526422">
        <w:rPr>
          <w:rFonts w:ascii="宋体" w:hAnsi="宋体" w:hint="eastAsia"/>
          <w:b/>
          <w:color w:val="000000"/>
          <w:sz w:val="28"/>
          <w:szCs w:val="28"/>
        </w:rPr>
        <w:t> 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是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的唯一合法权利人。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向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转让其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时不附带任何债务负担，不存在任何第三方的权利、权益或有效的主张。</w:t>
      </w:r>
    </w:p>
    <w:p w:rsidR="008642BC" w:rsidRPr="00526422" w:rsidRDefault="008642BC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>(2)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 xml:space="preserve">  </w:t>
      </w:r>
      <w:r w:rsidRPr="00526422">
        <w:rPr>
          <w:rFonts w:ascii="宋体" w:hAnsi="宋体" w:hint="eastAsia"/>
          <w:b/>
          <w:color w:val="000000"/>
          <w:sz w:val="28"/>
          <w:szCs w:val="28"/>
          <w:u w:val="single"/>
        </w:rPr>
        <w:t>真实性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 xml:space="preserve">  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Pr="00526422">
        <w:rPr>
          <w:rFonts w:ascii="宋体" w:hAnsi="宋体" w:hint="eastAsia"/>
          <w:color w:val="000000"/>
          <w:sz w:val="28"/>
          <w:szCs w:val="28"/>
        </w:rPr>
        <w:t>及其金额真实存在，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Pr="00526422">
        <w:rPr>
          <w:rFonts w:ascii="宋体" w:hAnsi="宋体" w:hint="eastAsia"/>
          <w:color w:val="000000"/>
          <w:sz w:val="28"/>
          <w:szCs w:val="28"/>
        </w:rPr>
        <w:t>向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Pr="00526422">
        <w:rPr>
          <w:rFonts w:ascii="宋体" w:hAnsi="宋体" w:hint="eastAsia"/>
          <w:color w:val="000000"/>
          <w:sz w:val="28"/>
          <w:szCs w:val="28"/>
        </w:rPr>
        <w:t>出具的所有与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Pr="00526422">
        <w:rPr>
          <w:rFonts w:ascii="宋体" w:hAnsi="宋体" w:hint="eastAsia"/>
          <w:color w:val="000000"/>
          <w:sz w:val="28"/>
          <w:szCs w:val="28"/>
        </w:rPr>
        <w:t>有关的文件、协议、资料、转账凭证等均是真实的，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</w:t>
      </w:r>
      <w:proofErr w:type="gramStart"/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方</w:t>
      </w:r>
      <w:r w:rsidRPr="00526422">
        <w:rPr>
          <w:rFonts w:ascii="宋体" w:hAnsi="宋体" w:hint="eastAsia"/>
          <w:color w:val="000000"/>
          <w:sz w:val="28"/>
          <w:szCs w:val="28"/>
        </w:rPr>
        <w:t>真实</w:t>
      </w:r>
      <w:proofErr w:type="gramEnd"/>
      <w:r w:rsidRPr="00526422">
        <w:rPr>
          <w:rFonts w:ascii="宋体" w:hAnsi="宋体" w:hint="eastAsia"/>
          <w:color w:val="000000"/>
          <w:sz w:val="28"/>
          <w:szCs w:val="28"/>
        </w:rPr>
        <w:t>地为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625382">
        <w:rPr>
          <w:rFonts w:ascii="宋体" w:hAnsi="宋体" w:hint="eastAsia"/>
          <w:color w:val="000000"/>
          <w:sz w:val="28"/>
          <w:szCs w:val="28"/>
        </w:rPr>
        <w:t>提供代理</w:t>
      </w:r>
      <w:r w:rsidRPr="00526422">
        <w:rPr>
          <w:rFonts w:ascii="宋体" w:hAnsi="宋体" w:hint="eastAsia"/>
          <w:color w:val="000000"/>
          <w:sz w:val="28"/>
          <w:szCs w:val="28"/>
        </w:rPr>
        <w:t>服务</w:t>
      </w:r>
      <w:r w:rsidR="00625382">
        <w:rPr>
          <w:rFonts w:ascii="宋体" w:hAnsi="宋体" w:hint="eastAsia"/>
          <w:color w:val="000000"/>
          <w:sz w:val="28"/>
          <w:szCs w:val="28"/>
        </w:rPr>
        <w:t>、交付了《销售合同》项下的设备</w:t>
      </w:r>
      <w:r w:rsidRPr="00526422">
        <w:rPr>
          <w:rFonts w:ascii="宋体" w:hAnsi="宋体" w:hint="eastAsia"/>
          <w:color w:val="000000"/>
          <w:sz w:val="28"/>
          <w:szCs w:val="28"/>
        </w:rPr>
        <w:t>。</w:t>
      </w:r>
    </w:p>
    <w:p w:rsidR="006A1099" w:rsidRPr="00526422" w:rsidRDefault="008642BC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 xml:space="preserve">(3)  </w:t>
      </w:r>
      <w:r w:rsidR="006A1099" w:rsidRPr="00526422">
        <w:rPr>
          <w:rFonts w:ascii="宋体" w:hAnsi="宋体" w:hint="eastAsia"/>
          <w:b/>
          <w:color w:val="000000"/>
          <w:sz w:val="28"/>
          <w:szCs w:val="28"/>
          <w:u w:val="single"/>
        </w:rPr>
        <w:t>转让权</w:t>
      </w:r>
      <w:r w:rsidR="006A1099" w:rsidRPr="00526422">
        <w:rPr>
          <w:rFonts w:ascii="宋体" w:hAnsi="宋体" w:hint="eastAsia"/>
          <w:b/>
          <w:color w:val="000000"/>
          <w:sz w:val="28"/>
          <w:szCs w:val="28"/>
        </w:rPr>
        <w:t> 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完全有权转让本《协议》项下的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8D6F67" w:rsidRPr="00526422">
        <w:rPr>
          <w:rFonts w:ascii="宋体" w:hAnsi="宋体" w:hint="eastAsia"/>
          <w:color w:val="000000"/>
          <w:sz w:val="28"/>
          <w:szCs w:val="28"/>
        </w:rPr>
        <w:t>，无需任何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义务人</w:t>
      </w:r>
      <w:r w:rsidR="008D6F67" w:rsidRPr="00526422">
        <w:rPr>
          <w:rFonts w:ascii="宋体" w:hAnsi="宋体" w:hint="eastAsia"/>
          <w:color w:val="000000"/>
          <w:sz w:val="28"/>
          <w:szCs w:val="28"/>
        </w:rPr>
        <w:t>或第三方</w:t>
      </w:r>
      <w:r w:rsidR="005522C3" w:rsidRPr="00526422">
        <w:rPr>
          <w:rFonts w:ascii="宋体" w:hAnsi="宋体" w:hint="eastAsia"/>
          <w:color w:val="000000"/>
          <w:sz w:val="28"/>
          <w:szCs w:val="28"/>
        </w:rPr>
        <w:t>的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同意</w:t>
      </w:r>
      <w:r w:rsidR="005522C3" w:rsidRPr="00526422">
        <w:rPr>
          <w:rFonts w:ascii="宋体" w:hAnsi="宋体" w:hint="eastAsia"/>
          <w:color w:val="000000"/>
          <w:sz w:val="28"/>
          <w:szCs w:val="28"/>
        </w:rPr>
        <w:t>；且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该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可以由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8D6F67" w:rsidRPr="00526422">
        <w:rPr>
          <w:rFonts w:ascii="宋体" w:hAnsi="宋体" w:hint="eastAsia"/>
          <w:color w:val="000000"/>
          <w:sz w:val="28"/>
          <w:szCs w:val="28"/>
        </w:rPr>
        <w:t>及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其承继人进一步转让。</w:t>
      </w:r>
    </w:p>
    <w:p w:rsidR="006A1099" w:rsidRPr="00526422" w:rsidRDefault="00927B86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>(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4</w:t>
      </w:r>
      <w:r w:rsidRPr="00526422">
        <w:rPr>
          <w:rFonts w:ascii="宋体" w:hAnsi="宋体" w:hint="eastAsia"/>
          <w:color w:val="000000"/>
          <w:sz w:val="28"/>
          <w:szCs w:val="28"/>
        </w:rPr>
        <w:t xml:space="preserve">)  </w:t>
      </w:r>
      <w:r w:rsidR="00C03A55" w:rsidRPr="00526422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债权</w:t>
      </w:r>
      <w:r w:rsidR="006A1099" w:rsidRPr="00526422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效力和诉讼时效 </w:t>
      </w:r>
      <w:r w:rsidRPr="00526422">
        <w:rPr>
          <w:rFonts w:ascii="宋体" w:hAnsi="宋体" w:hint="eastAsia"/>
          <w:b/>
          <w:bCs/>
          <w:color w:val="000000"/>
          <w:sz w:val="28"/>
          <w:szCs w:val="28"/>
        </w:rPr>
        <w:t xml:space="preserve"> 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项下的《</w:t>
      </w:r>
      <w:r w:rsidR="00C209A7">
        <w:rPr>
          <w:rFonts w:ascii="宋体" w:hAnsi="宋体" w:hint="eastAsia"/>
          <w:color w:val="000000"/>
          <w:sz w:val="28"/>
          <w:szCs w:val="28"/>
        </w:rPr>
        <w:t>债权债务确</w:t>
      </w:r>
      <w:r w:rsidR="00C22C0C" w:rsidRPr="00526422">
        <w:rPr>
          <w:rFonts w:ascii="宋体" w:hAnsi="宋体" w:hint="eastAsia"/>
          <w:color w:val="000000"/>
          <w:sz w:val="28"/>
          <w:szCs w:val="28"/>
        </w:rPr>
        <w:t>认书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》构成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合法有效的权利主张，构成对该《</w:t>
      </w:r>
      <w:r w:rsidR="00C209A7">
        <w:rPr>
          <w:rFonts w:ascii="宋体" w:hAnsi="宋体" w:hint="eastAsia"/>
          <w:color w:val="000000"/>
          <w:sz w:val="28"/>
          <w:szCs w:val="28"/>
        </w:rPr>
        <w:t>债权债务确</w:t>
      </w:r>
      <w:r w:rsidR="00C209A7" w:rsidRPr="00526422">
        <w:rPr>
          <w:rFonts w:ascii="宋体" w:hAnsi="宋体" w:hint="eastAsia"/>
          <w:color w:val="000000"/>
          <w:sz w:val="28"/>
          <w:szCs w:val="28"/>
        </w:rPr>
        <w:t>认书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》项下的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的合法有效且有约束力的义务，并可按其条款针对该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申请执行，且各自的诉讼时效没有终止，也不会在协议签订后一年内终止。</w:t>
      </w:r>
    </w:p>
    <w:p w:rsidR="006A1099" w:rsidRPr="00526422" w:rsidRDefault="00927B86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>(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5</w:t>
      </w:r>
      <w:r w:rsidRPr="00526422">
        <w:rPr>
          <w:rFonts w:ascii="宋体" w:hAnsi="宋体" w:hint="eastAsia"/>
          <w:color w:val="000000"/>
          <w:sz w:val="28"/>
          <w:szCs w:val="28"/>
        </w:rPr>
        <w:t xml:space="preserve">)  </w:t>
      </w:r>
      <w:r w:rsidR="006A1099" w:rsidRPr="00526422">
        <w:rPr>
          <w:rFonts w:ascii="宋体" w:hAnsi="宋体" w:hint="eastAsia"/>
          <w:b/>
          <w:color w:val="000000"/>
          <w:sz w:val="28"/>
          <w:szCs w:val="28"/>
          <w:u w:val="single"/>
        </w:rPr>
        <w:t>不曾放弃权益</w:t>
      </w:r>
      <w:r w:rsidRPr="00526422">
        <w:rPr>
          <w:rFonts w:ascii="宋体" w:hAnsi="宋体" w:hint="eastAsia"/>
          <w:bCs/>
          <w:color w:val="000000"/>
          <w:sz w:val="28"/>
          <w:szCs w:val="28"/>
        </w:rPr>
        <w:t xml:space="preserve">  </w:t>
      </w:r>
      <w:r w:rsidR="00C03A55" w:rsidRPr="00526422">
        <w:rPr>
          <w:rFonts w:ascii="宋体" w:hAnsi="宋体" w:hint="eastAsia"/>
          <w:b/>
          <w:bCs/>
          <w:color w:val="000000"/>
          <w:sz w:val="28"/>
          <w:szCs w:val="28"/>
        </w:rPr>
        <w:t>转让方</w:t>
      </w:r>
      <w:r w:rsidR="006A1099" w:rsidRPr="00526422">
        <w:rPr>
          <w:rFonts w:ascii="宋体" w:hAnsi="宋体" w:hint="eastAsia"/>
          <w:bCs/>
          <w:color w:val="000000"/>
          <w:sz w:val="28"/>
          <w:szCs w:val="28"/>
        </w:rPr>
        <w:t>未曾放弃过</w:t>
      </w:r>
      <w:r w:rsidR="00C03A55" w:rsidRPr="00526422">
        <w:rPr>
          <w:rFonts w:ascii="宋体" w:hAnsi="宋体" w:hint="eastAsia"/>
          <w:b/>
          <w:bCs/>
          <w:color w:val="000000"/>
          <w:sz w:val="28"/>
          <w:szCs w:val="28"/>
        </w:rPr>
        <w:t>债权文件</w:t>
      </w:r>
      <w:r w:rsidR="006A1099" w:rsidRPr="00526422">
        <w:rPr>
          <w:rFonts w:ascii="宋体" w:hAnsi="宋体" w:hint="eastAsia"/>
          <w:bCs/>
          <w:color w:val="000000"/>
          <w:sz w:val="28"/>
          <w:szCs w:val="28"/>
        </w:rPr>
        <w:t>的全部或任何部分，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lastRenderedPageBreak/>
        <w:t>未曾就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债权文件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的全部或部分达成和解、取消，或使任何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债权文件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的全部或部分处于次于其他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的地位，</w:t>
      </w:r>
      <w:r w:rsidR="006A1099" w:rsidRPr="00526422">
        <w:rPr>
          <w:rFonts w:ascii="宋体" w:hAnsi="宋体" w:hint="eastAsia"/>
          <w:bCs/>
          <w:color w:val="000000"/>
          <w:sz w:val="28"/>
          <w:szCs w:val="28"/>
        </w:rPr>
        <w:t>未曾放弃过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债权文件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项下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权益中</w:t>
      </w:r>
      <w:r w:rsidR="006A1099" w:rsidRPr="00526422">
        <w:rPr>
          <w:rFonts w:ascii="宋体" w:hAnsi="宋体" w:hint="eastAsia"/>
          <w:bCs/>
          <w:color w:val="000000"/>
          <w:sz w:val="28"/>
          <w:szCs w:val="28"/>
        </w:rPr>
        <w:t>的全部或任何部分，也未曾签订过任何放弃、取消或和解协议。</w:t>
      </w:r>
    </w:p>
    <w:p w:rsidR="006A1099" w:rsidRPr="00526422" w:rsidRDefault="00927B86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>(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6</w:t>
      </w:r>
      <w:r w:rsidRPr="00526422">
        <w:rPr>
          <w:rFonts w:ascii="宋体" w:hAnsi="宋体" w:hint="eastAsia"/>
          <w:color w:val="000000"/>
          <w:sz w:val="28"/>
          <w:szCs w:val="28"/>
        </w:rPr>
        <w:t xml:space="preserve">) 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 xml:space="preserve"> </w:t>
      </w:r>
      <w:r w:rsidR="006A1099" w:rsidRPr="00526422">
        <w:rPr>
          <w:rFonts w:ascii="宋体" w:hAnsi="宋体" w:hint="eastAsia"/>
          <w:b/>
          <w:color w:val="000000"/>
          <w:sz w:val="28"/>
          <w:szCs w:val="28"/>
          <w:u w:val="single"/>
        </w:rPr>
        <w:t>无不利诉讼</w:t>
      </w:r>
      <w:r w:rsidRPr="00526422">
        <w:rPr>
          <w:rFonts w:ascii="宋体" w:hAnsi="宋体" w:hint="eastAsia"/>
          <w:bCs/>
          <w:color w:val="000000"/>
          <w:sz w:val="28"/>
          <w:szCs w:val="28"/>
        </w:rPr>
        <w:t xml:space="preserve">  </w:t>
      </w:r>
      <w:r w:rsidR="002776F6" w:rsidRPr="00526422">
        <w:rPr>
          <w:rFonts w:ascii="宋体" w:hAnsi="宋体" w:hint="eastAsia"/>
          <w:bCs/>
          <w:color w:val="000000"/>
          <w:sz w:val="28"/>
          <w:szCs w:val="28"/>
        </w:rPr>
        <w:t>不存在与</w:t>
      </w:r>
      <w:r w:rsidR="00C03A55" w:rsidRPr="00526422">
        <w:rPr>
          <w:rFonts w:ascii="宋体" w:hAnsi="宋体" w:hint="eastAsia"/>
          <w:b/>
          <w:bCs/>
          <w:color w:val="000000"/>
          <w:sz w:val="28"/>
          <w:szCs w:val="28"/>
        </w:rPr>
        <w:t>债权</w:t>
      </w:r>
      <w:r w:rsidR="006A1099" w:rsidRPr="00526422">
        <w:rPr>
          <w:rFonts w:ascii="宋体" w:hAnsi="宋体" w:hint="eastAsia"/>
          <w:bCs/>
          <w:color w:val="000000"/>
          <w:sz w:val="28"/>
          <w:szCs w:val="28"/>
        </w:rPr>
        <w:t>或</w:t>
      </w:r>
      <w:r w:rsidR="00C209A7">
        <w:rPr>
          <w:rFonts w:ascii="宋体" w:hAnsi="宋体" w:hint="eastAsia"/>
          <w:bCs/>
          <w:color w:val="000000"/>
          <w:sz w:val="28"/>
          <w:szCs w:val="28"/>
        </w:rPr>
        <w:t>代理</w:t>
      </w:r>
      <w:r w:rsidR="008642BC" w:rsidRPr="00526422">
        <w:rPr>
          <w:rFonts w:ascii="宋体" w:hAnsi="宋体" w:hint="eastAsia"/>
          <w:bCs/>
          <w:color w:val="000000"/>
          <w:sz w:val="28"/>
          <w:szCs w:val="28"/>
        </w:rPr>
        <w:t>项目</w:t>
      </w:r>
      <w:r w:rsidR="00542E71">
        <w:rPr>
          <w:rFonts w:ascii="宋体" w:hAnsi="宋体" w:hint="eastAsia"/>
          <w:bCs/>
          <w:color w:val="000000"/>
          <w:sz w:val="28"/>
          <w:szCs w:val="28"/>
        </w:rPr>
        <w:t>及设备买卖</w:t>
      </w:r>
      <w:r w:rsidR="000F72FB" w:rsidRPr="00526422">
        <w:rPr>
          <w:rFonts w:ascii="宋体" w:hAnsi="宋体" w:hint="eastAsia"/>
          <w:bCs/>
          <w:color w:val="000000"/>
          <w:sz w:val="28"/>
          <w:szCs w:val="28"/>
        </w:rPr>
        <w:t>有关的、会对申请执行</w:t>
      </w:r>
      <w:r w:rsidR="006A1099" w:rsidRPr="00526422">
        <w:rPr>
          <w:rFonts w:ascii="宋体" w:hAnsi="宋体" w:hint="eastAsia"/>
          <w:bCs/>
          <w:color w:val="000000"/>
          <w:sz w:val="28"/>
          <w:szCs w:val="28"/>
        </w:rPr>
        <w:t>产生重大不利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影响</w:t>
      </w:r>
      <w:r w:rsidR="006A1099" w:rsidRPr="00526422">
        <w:rPr>
          <w:rFonts w:ascii="宋体" w:hAnsi="宋体" w:hint="eastAsia"/>
          <w:bCs/>
          <w:color w:val="000000"/>
          <w:sz w:val="28"/>
          <w:szCs w:val="28"/>
        </w:rPr>
        <w:t>的诉讼、判决和裁决。</w:t>
      </w:r>
      <w:r w:rsidR="003A0632" w:rsidRPr="00526422">
        <w:rPr>
          <w:rFonts w:ascii="宋体" w:hAnsi="宋体" w:hint="eastAsia"/>
          <w:bCs/>
          <w:color w:val="000000"/>
          <w:sz w:val="28"/>
          <w:szCs w:val="28"/>
        </w:rPr>
        <w:t>担保</w:t>
      </w:r>
      <w:r w:rsidR="006A1099" w:rsidRPr="00526422">
        <w:rPr>
          <w:rFonts w:ascii="宋体" w:hAnsi="宋体" w:hint="eastAsia"/>
          <w:bCs/>
          <w:color w:val="000000"/>
          <w:sz w:val="28"/>
          <w:szCs w:val="28"/>
        </w:rPr>
        <w:t>物没有被扣押</w:t>
      </w:r>
      <w:r w:rsidR="003A0632" w:rsidRPr="00526422">
        <w:rPr>
          <w:rFonts w:ascii="宋体" w:hAnsi="宋体" w:hint="eastAsia"/>
          <w:bCs/>
          <w:color w:val="000000"/>
          <w:sz w:val="28"/>
          <w:szCs w:val="28"/>
        </w:rPr>
        <w:t>、</w:t>
      </w:r>
      <w:r w:rsidR="006A1099" w:rsidRPr="00526422">
        <w:rPr>
          <w:rFonts w:ascii="宋体" w:hAnsi="宋体" w:hint="eastAsia"/>
          <w:bCs/>
          <w:color w:val="000000"/>
          <w:sz w:val="28"/>
          <w:szCs w:val="28"/>
        </w:rPr>
        <w:t>查封</w:t>
      </w:r>
      <w:r w:rsidR="003A0632" w:rsidRPr="00526422">
        <w:rPr>
          <w:rFonts w:ascii="宋体" w:hAnsi="宋体" w:hint="eastAsia"/>
          <w:bCs/>
          <w:color w:val="000000"/>
          <w:sz w:val="28"/>
          <w:szCs w:val="28"/>
        </w:rPr>
        <w:t>和冻结</w:t>
      </w:r>
      <w:r w:rsidR="006A1099" w:rsidRPr="00526422">
        <w:rPr>
          <w:rFonts w:ascii="宋体" w:hAnsi="宋体" w:hint="eastAsia"/>
          <w:bCs/>
          <w:color w:val="000000"/>
          <w:sz w:val="28"/>
          <w:szCs w:val="28"/>
        </w:rPr>
        <w:t>，但是为</w:t>
      </w:r>
      <w:r w:rsidR="00C03A55" w:rsidRPr="00526422">
        <w:rPr>
          <w:rFonts w:ascii="宋体" w:hAnsi="宋体" w:hint="eastAsia"/>
          <w:b/>
          <w:bCs/>
          <w:color w:val="000000"/>
          <w:sz w:val="28"/>
          <w:szCs w:val="28"/>
        </w:rPr>
        <w:t>转让方</w:t>
      </w:r>
      <w:r w:rsidR="006A1099" w:rsidRPr="00526422">
        <w:rPr>
          <w:rFonts w:ascii="宋体" w:hAnsi="宋体" w:hint="eastAsia"/>
          <w:bCs/>
          <w:color w:val="000000"/>
          <w:sz w:val="28"/>
          <w:szCs w:val="28"/>
        </w:rPr>
        <w:t>的利益</w:t>
      </w:r>
      <w:proofErr w:type="gramStart"/>
      <w:r w:rsidR="006A1099" w:rsidRPr="00526422">
        <w:rPr>
          <w:rFonts w:ascii="宋体" w:hAnsi="宋体" w:hint="eastAsia"/>
          <w:bCs/>
          <w:color w:val="000000"/>
          <w:sz w:val="28"/>
          <w:szCs w:val="28"/>
        </w:rPr>
        <w:t>作出</w:t>
      </w:r>
      <w:proofErr w:type="gramEnd"/>
      <w:r w:rsidR="006A1099" w:rsidRPr="00526422">
        <w:rPr>
          <w:rFonts w:ascii="宋体" w:hAnsi="宋体" w:hint="eastAsia"/>
          <w:bCs/>
          <w:color w:val="000000"/>
          <w:sz w:val="28"/>
          <w:szCs w:val="28"/>
        </w:rPr>
        <w:t>的法院命令除外。</w:t>
      </w:r>
    </w:p>
    <w:p w:rsidR="006A1099" w:rsidRDefault="00927B86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bCs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>(</w:t>
      </w:r>
      <w:r w:rsidR="008642BC" w:rsidRPr="00526422">
        <w:rPr>
          <w:rFonts w:ascii="宋体" w:hAnsi="宋体" w:hint="eastAsia"/>
          <w:color w:val="000000"/>
          <w:sz w:val="28"/>
          <w:szCs w:val="28"/>
        </w:rPr>
        <w:t>7</w:t>
      </w:r>
      <w:r w:rsidRPr="00526422">
        <w:rPr>
          <w:rFonts w:ascii="宋体" w:hAnsi="宋体" w:hint="eastAsia"/>
          <w:color w:val="000000"/>
          <w:sz w:val="28"/>
          <w:szCs w:val="28"/>
        </w:rPr>
        <w:t xml:space="preserve">) </w:t>
      </w:r>
      <w:r w:rsidR="00E3763C" w:rsidRPr="00526422">
        <w:rPr>
          <w:rFonts w:ascii="宋体" w:hAnsi="宋体" w:hint="eastAsia"/>
          <w:color w:val="000000"/>
          <w:sz w:val="28"/>
          <w:szCs w:val="28"/>
        </w:rPr>
        <w:t xml:space="preserve"> </w:t>
      </w:r>
      <w:r w:rsidR="006A1099" w:rsidRPr="00526422">
        <w:rPr>
          <w:rFonts w:ascii="宋体" w:hAnsi="宋体" w:hint="eastAsia"/>
          <w:b/>
          <w:color w:val="000000"/>
          <w:sz w:val="28"/>
          <w:szCs w:val="28"/>
          <w:u w:val="single"/>
        </w:rPr>
        <w:t>无保留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  <w:u w:val="single"/>
        </w:rPr>
        <w:t>债权</w:t>
      </w:r>
      <w:r w:rsidRPr="00526422">
        <w:rPr>
          <w:rFonts w:ascii="宋体" w:hAnsi="宋体" w:hint="eastAsia"/>
          <w:bCs/>
          <w:color w:val="000000"/>
          <w:sz w:val="28"/>
          <w:szCs w:val="28"/>
        </w:rPr>
        <w:t xml:space="preserve">  </w:t>
      </w:r>
      <w:r w:rsidR="00C03A55" w:rsidRPr="00526422">
        <w:rPr>
          <w:rFonts w:ascii="宋体" w:hAnsi="宋体" w:hint="eastAsia"/>
          <w:b/>
          <w:bCs/>
          <w:color w:val="000000"/>
          <w:sz w:val="28"/>
          <w:szCs w:val="28"/>
        </w:rPr>
        <w:t>转让方</w:t>
      </w:r>
      <w:r w:rsidR="00065114" w:rsidRPr="00526422">
        <w:rPr>
          <w:rFonts w:ascii="宋体" w:hAnsi="宋体" w:hint="eastAsia"/>
          <w:bCs/>
          <w:color w:val="000000"/>
          <w:sz w:val="28"/>
          <w:szCs w:val="28"/>
        </w:rPr>
        <w:t>未保留</w:t>
      </w:r>
      <w:r w:rsidR="002776F6" w:rsidRPr="00526422">
        <w:rPr>
          <w:rFonts w:ascii="宋体" w:hAnsi="宋体" w:hint="eastAsia"/>
          <w:bCs/>
          <w:color w:val="000000"/>
          <w:sz w:val="28"/>
          <w:szCs w:val="28"/>
        </w:rPr>
        <w:t>与</w:t>
      </w:r>
      <w:r w:rsidR="00C03A55" w:rsidRPr="00526422">
        <w:rPr>
          <w:rFonts w:ascii="宋体" w:hAnsi="宋体" w:hint="eastAsia"/>
          <w:b/>
          <w:bCs/>
          <w:color w:val="000000"/>
          <w:sz w:val="28"/>
          <w:szCs w:val="28"/>
        </w:rPr>
        <w:t>债权</w:t>
      </w:r>
      <w:r w:rsidR="002776F6" w:rsidRPr="00526422">
        <w:rPr>
          <w:rFonts w:ascii="宋体" w:hAnsi="宋体" w:hint="eastAsia"/>
          <w:bCs/>
          <w:color w:val="000000"/>
          <w:sz w:val="28"/>
          <w:szCs w:val="28"/>
        </w:rPr>
        <w:t>相关的</w:t>
      </w:r>
      <w:r w:rsidR="00065114" w:rsidRPr="00526422">
        <w:rPr>
          <w:rFonts w:ascii="宋体" w:hAnsi="宋体" w:hint="eastAsia"/>
          <w:bCs/>
          <w:color w:val="000000"/>
          <w:sz w:val="28"/>
          <w:szCs w:val="28"/>
        </w:rPr>
        <w:t>任何</w:t>
      </w:r>
      <w:r w:rsidR="002776F6" w:rsidRPr="00526422">
        <w:rPr>
          <w:rFonts w:ascii="宋体" w:hAnsi="宋体" w:hint="eastAsia"/>
          <w:bCs/>
          <w:color w:val="000000"/>
          <w:sz w:val="28"/>
          <w:szCs w:val="28"/>
        </w:rPr>
        <w:t>权益</w:t>
      </w:r>
      <w:r w:rsidR="00065114" w:rsidRPr="00526422">
        <w:rPr>
          <w:rFonts w:ascii="宋体" w:hAnsi="宋体" w:hint="eastAsia"/>
          <w:bCs/>
          <w:color w:val="000000"/>
          <w:sz w:val="28"/>
          <w:szCs w:val="28"/>
        </w:rPr>
        <w:t>。</w:t>
      </w:r>
    </w:p>
    <w:p w:rsidR="000F53B9" w:rsidRPr="00526422" w:rsidRDefault="000F53B9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bCs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(8</w:t>
      </w:r>
      <w:r w:rsidRPr="00526422">
        <w:rPr>
          <w:rFonts w:ascii="宋体" w:hAnsi="宋体" w:hint="eastAsia"/>
          <w:color w:val="000000"/>
          <w:sz w:val="28"/>
          <w:szCs w:val="28"/>
        </w:rPr>
        <w:t xml:space="preserve">) </w:t>
      </w:r>
      <w:r>
        <w:rPr>
          <w:rFonts w:ascii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代理服务</w:t>
      </w:r>
      <w:r w:rsidRPr="00526422">
        <w:rPr>
          <w:rFonts w:ascii="宋体" w:hAnsi="宋体" w:hint="eastAsia"/>
          <w:color w:val="000000"/>
          <w:sz w:val="28"/>
          <w:szCs w:val="28"/>
        </w:rPr>
        <w:t xml:space="preserve">  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Pr="00526422">
        <w:rPr>
          <w:rFonts w:ascii="宋体" w:hAnsi="宋体" w:hint="eastAsia"/>
          <w:color w:val="000000"/>
          <w:sz w:val="28"/>
          <w:szCs w:val="28"/>
        </w:rPr>
        <w:t>已按国家相关要求</w:t>
      </w:r>
      <w:r>
        <w:rPr>
          <w:rFonts w:ascii="宋体" w:hAnsi="宋体" w:hint="eastAsia"/>
          <w:color w:val="000000"/>
          <w:sz w:val="28"/>
          <w:szCs w:val="28"/>
        </w:rPr>
        <w:t>和双方约定</w:t>
      </w:r>
      <w:r w:rsidRPr="00526422">
        <w:rPr>
          <w:rFonts w:ascii="宋体" w:hAnsi="宋体" w:hint="eastAsia"/>
          <w:color w:val="000000"/>
          <w:sz w:val="28"/>
          <w:szCs w:val="28"/>
        </w:rPr>
        <w:t>及时、</w:t>
      </w:r>
      <w:r>
        <w:rPr>
          <w:rFonts w:ascii="宋体" w:hAnsi="宋体" w:hint="eastAsia"/>
          <w:color w:val="000000"/>
          <w:sz w:val="28"/>
          <w:szCs w:val="28"/>
        </w:rPr>
        <w:t>适当</w:t>
      </w:r>
      <w:r w:rsidRPr="00526422">
        <w:rPr>
          <w:rFonts w:ascii="宋体" w:hAnsi="宋体" w:hint="eastAsia"/>
          <w:color w:val="000000"/>
          <w:sz w:val="28"/>
          <w:szCs w:val="28"/>
        </w:rPr>
        <w:t>地</w:t>
      </w:r>
      <w:r>
        <w:rPr>
          <w:rFonts w:ascii="宋体" w:hAnsi="宋体" w:hint="eastAsia"/>
          <w:color w:val="000000"/>
          <w:sz w:val="28"/>
          <w:szCs w:val="28"/>
        </w:rPr>
        <w:t>履行了通信业务代理服务。因通信业务代理服务</w:t>
      </w:r>
      <w:r w:rsidRPr="00526422">
        <w:rPr>
          <w:rFonts w:ascii="宋体" w:hAnsi="宋体" w:hint="eastAsia"/>
          <w:color w:val="000000"/>
          <w:sz w:val="28"/>
          <w:szCs w:val="28"/>
        </w:rPr>
        <w:t>所引发的任何纠纷均由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Pr="00526422">
        <w:rPr>
          <w:rFonts w:ascii="宋体" w:hAnsi="宋体" w:hint="eastAsia"/>
          <w:color w:val="000000"/>
          <w:sz w:val="28"/>
          <w:szCs w:val="28"/>
        </w:rPr>
        <w:t>与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债务人双方</w:t>
      </w:r>
      <w:r w:rsidRPr="00526422">
        <w:rPr>
          <w:rFonts w:ascii="宋体" w:hAnsi="宋体" w:hint="eastAsia"/>
          <w:color w:val="000000"/>
          <w:sz w:val="28"/>
          <w:szCs w:val="28"/>
        </w:rPr>
        <w:t>自行解决，不牵涉本协议所涉及的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Pr="00526422">
        <w:rPr>
          <w:rFonts w:ascii="宋体" w:hAnsi="宋体" w:hint="eastAsia"/>
          <w:color w:val="000000"/>
          <w:sz w:val="28"/>
          <w:szCs w:val="28"/>
        </w:rPr>
        <w:t>，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Pr="00526422">
        <w:rPr>
          <w:rFonts w:ascii="宋体" w:hAnsi="宋体" w:hint="eastAsia"/>
          <w:color w:val="000000"/>
          <w:sz w:val="28"/>
          <w:szCs w:val="28"/>
        </w:rPr>
        <w:t>金额亦不受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Pr="00526422">
        <w:rPr>
          <w:rFonts w:ascii="宋体" w:hAnsi="宋体" w:hint="eastAsia"/>
          <w:color w:val="000000"/>
          <w:sz w:val="28"/>
          <w:szCs w:val="28"/>
        </w:rPr>
        <w:t>与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Pr="00526422">
        <w:rPr>
          <w:rFonts w:ascii="宋体" w:hAnsi="宋体" w:hint="eastAsia"/>
          <w:color w:val="000000"/>
          <w:sz w:val="28"/>
          <w:szCs w:val="28"/>
        </w:rPr>
        <w:t>之间任何纠纷的影响。</w:t>
      </w:r>
    </w:p>
    <w:p w:rsidR="00E3763C" w:rsidRPr="00526422" w:rsidRDefault="000F53B9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bCs/>
          <w:color w:val="000000"/>
          <w:sz w:val="28"/>
          <w:szCs w:val="28"/>
        </w:rPr>
        <w:t>(9</w:t>
      </w:r>
      <w:r w:rsidR="008642BC" w:rsidRPr="00526422">
        <w:rPr>
          <w:rFonts w:ascii="宋体" w:hAnsi="宋体" w:hint="eastAsia"/>
          <w:bCs/>
          <w:color w:val="000000"/>
          <w:sz w:val="28"/>
          <w:szCs w:val="28"/>
        </w:rPr>
        <w:t xml:space="preserve">) </w:t>
      </w:r>
      <w:r w:rsidR="00E3763C" w:rsidRPr="00526422">
        <w:rPr>
          <w:rFonts w:ascii="宋体" w:hAnsi="宋体" w:hint="eastAsia"/>
          <w:bCs/>
          <w:color w:val="000000"/>
          <w:sz w:val="28"/>
          <w:szCs w:val="28"/>
        </w:rPr>
        <w:t xml:space="preserve"> </w:t>
      </w:r>
      <w:r w:rsidR="004378D9">
        <w:rPr>
          <w:rFonts w:ascii="宋体" w:hAnsi="宋体" w:hint="eastAsia"/>
          <w:b/>
          <w:color w:val="000000"/>
          <w:sz w:val="28"/>
          <w:szCs w:val="28"/>
          <w:u w:val="single"/>
        </w:rPr>
        <w:t>设备</w:t>
      </w:r>
      <w:r w:rsidR="00E3763C" w:rsidRPr="00526422">
        <w:rPr>
          <w:rFonts w:ascii="宋体" w:hAnsi="宋体" w:hint="eastAsia"/>
          <w:b/>
          <w:color w:val="000000"/>
          <w:sz w:val="28"/>
          <w:szCs w:val="28"/>
          <w:u w:val="single"/>
        </w:rPr>
        <w:t>质量</w:t>
      </w:r>
      <w:r w:rsidR="00E3763C" w:rsidRPr="00526422">
        <w:rPr>
          <w:rFonts w:ascii="宋体" w:hAnsi="宋体" w:hint="eastAsia"/>
          <w:b/>
          <w:color w:val="000000"/>
          <w:sz w:val="28"/>
          <w:szCs w:val="28"/>
        </w:rPr>
        <w:t xml:space="preserve">  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E3763C" w:rsidRPr="00526422">
        <w:rPr>
          <w:rFonts w:ascii="宋体" w:hAnsi="宋体" w:hint="eastAsia"/>
          <w:color w:val="000000"/>
          <w:sz w:val="28"/>
          <w:szCs w:val="28"/>
        </w:rPr>
        <w:t>完全按照国家相关要求</w:t>
      </w:r>
      <w:r w:rsidR="00C00352">
        <w:rPr>
          <w:rFonts w:ascii="宋体" w:hAnsi="宋体" w:hint="eastAsia"/>
          <w:color w:val="000000"/>
          <w:sz w:val="28"/>
          <w:szCs w:val="28"/>
        </w:rPr>
        <w:t>和双方约定向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C00352">
        <w:rPr>
          <w:rFonts w:ascii="宋体" w:hAnsi="宋体" w:hint="eastAsia"/>
          <w:color w:val="000000"/>
          <w:sz w:val="28"/>
          <w:szCs w:val="28"/>
        </w:rPr>
        <w:t>交付了合同项下设备</w:t>
      </w:r>
      <w:r w:rsidR="00E3763C" w:rsidRPr="00526422">
        <w:rPr>
          <w:rFonts w:ascii="宋体" w:hAnsi="宋体" w:hint="eastAsia"/>
          <w:color w:val="000000"/>
          <w:sz w:val="28"/>
          <w:szCs w:val="28"/>
        </w:rPr>
        <w:t>，</w:t>
      </w:r>
      <w:r w:rsidR="00C00352" w:rsidRPr="00C0035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C00352">
        <w:rPr>
          <w:rFonts w:ascii="宋体" w:hAnsi="宋体" w:hint="eastAsia"/>
          <w:color w:val="000000"/>
          <w:sz w:val="28"/>
          <w:szCs w:val="28"/>
        </w:rPr>
        <w:t>确认设备验收合格，调试正常</w:t>
      </w:r>
      <w:r w:rsidR="00E3763C" w:rsidRPr="00526422">
        <w:rPr>
          <w:rFonts w:ascii="宋体" w:hAnsi="宋体" w:hint="eastAsia"/>
          <w:color w:val="000000"/>
          <w:sz w:val="28"/>
          <w:szCs w:val="28"/>
        </w:rPr>
        <w:t>。因</w:t>
      </w:r>
      <w:r w:rsidR="00C00352">
        <w:rPr>
          <w:rFonts w:ascii="宋体" w:hAnsi="宋体" w:hint="eastAsia"/>
          <w:color w:val="000000"/>
          <w:sz w:val="28"/>
          <w:szCs w:val="28"/>
        </w:rPr>
        <w:t>设备</w:t>
      </w:r>
      <w:r w:rsidR="00E3763C" w:rsidRPr="00526422">
        <w:rPr>
          <w:rFonts w:ascii="宋体" w:hAnsi="宋体" w:hint="eastAsia"/>
          <w:b/>
          <w:bCs/>
          <w:color w:val="000000"/>
          <w:sz w:val="28"/>
          <w:szCs w:val="28"/>
        </w:rPr>
        <w:t>质</w:t>
      </w:r>
      <w:r w:rsidR="00E3763C" w:rsidRPr="00526422">
        <w:rPr>
          <w:rFonts w:ascii="宋体" w:hAnsi="宋体" w:hint="eastAsia"/>
          <w:color w:val="000000"/>
          <w:sz w:val="28"/>
          <w:szCs w:val="28"/>
        </w:rPr>
        <w:t>量所引发的任何纠纷均由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E3763C" w:rsidRPr="00526422">
        <w:rPr>
          <w:rFonts w:ascii="宋体" w:hAnsi="宋体" w:hint="eastAsia"/>
          <w:color w:val="000000"/>
          <w:sz w:val="28"/>
          <w:szCs w:val="28"/>
        </w:rPr>
        <w:t>与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债务人双方</w:t>
      </w:r>
      <w:r w:rsidR="00E3763C" w:rsidRPr="00526422">
        <w:rPr>
          <w:rFonts w:ascii="宋体" w:hAnsi="宋体" w:hint="eastAsia"/>
          <w:color w:val="000000"/>
          <w:sz w:val="28"/>
          <w:szCs w:val="28"/>
        </w:rPr>
        <w:t>自行解决，不牵涉本协议所涉及的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E3763C" w:rsidRPr="00526422">
        <w:rPr>
          <w:rFonts w:ascii="宋体" w:hAnsi="宋体" w:hint="eastAsia"/>
          <w:color w:val="000000"/>
          <w:sz w:val="28"/>
          <w:szCs w:val="28"/>
        </w:rPr>
        <w:t>，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E3763C" w:rsidRPr="00526422">
        <w:rPr>
          <w:rFonts w:ascii="宋体" w:hAnsi="宋体" w:hint="eastAsia"/>
          <w:color w:val="000000"/>
          <w:sz w:val="28"/>
          <w:szCs w:val="28"/>
        </w:rPr>
        <w:t>金额亦不受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E3763C" w:rsidRPr="00526422">
        <w:rPr>
          <w:rFonts w:ascii="宋体" w:hAnsi="宋体" w:hint="eastAsia"/>
          <w:color w:val="000000"/>
          <w:sz w:val="28"/>
          <w:szCs w:val="28"/>
        </w:rPr>
        <w:t>与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E3763C" w:rsidRPr="00526422">
        <w:rPr>
          <w:rFonts w:ascii="宋体" w:hAnsi="宋体" w:hint="eastAsia"/>
          <w:color w:val="000000"/>
          <w:sz w:val="28"/>
          <w:szCs w:val="28"/>
        </w:rPr>
        <w:t>之间任何纠纷的影响。</w:t>
      </w:r>
    </w:p>
    <w:p w:rsidR="00413EB2" w:rsidRDefault="000F53B9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bCs/>
          <w:color w:val="000000"/>
          <w:sz w:val="28"/>
          <w:szCs w:val="28"/>
        </w:rPr>
      </w:pPr>
      <w:r>
        <w:rPr>
          <w:rFonts w:ascii="宋体" w:hAnsi="宋体" w:hint="eastAsia"/>
          <w:bCs/>
          <w:color w:val="000000"/>
          <w:sz w:val="28"/>
          <w:szCs w:val="28"/>
        </w:rPr>
        <w:t>(10</w:t>
      </w:r>
      <w:r w:rsidRPr="00526422">
        <w:rPr>
          <w:rFonts w:ascii="宋体" w:hAnsi="宋体" w:hint="eastAsia"/>
          <w:bCs/>
          <w:color w:val="000000"/>
          <w:sz w:val="28"/>
          <w:szCs w:val="28"/>
        </w:rPr>
        <w:t>)</w:t>
      </w:r>
      <w:r w:rsidR="00C00352">
        <w:rPr>
          <w:rFonts w:ascii="宋体" w:hAnsi="宋体" w:hint="eastAsia"/>
          <w:bCs/>
          <w:color w:val="000000"/>
          <w:sz w:val="28"/>
          <w:szCs w:val="28"/>
        </w:rPr>
        <w:t xml:space="preserve"> </w:t>
      </w:r>
      <w:r w:rsidR="00C00352" w:rsidRPr="00C00352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一致性承诺</w:t>
      </w:r>
      <w:r w:rsidR="00C00352">
        <w:rPr>
          <w:rFonts w:ascii="宋体" w:hAnsi="宋体" w:hint="eastAsia"/>
          <w:bCs/>
          <w:color w:val="000000"/>
          <w:sz w:val="28"/>
          <w:szCs w:val="28"/>
        </w:rPr>
        <w:t xml:space="preserve"> </w:t>
      </w:r>
      <w:r w:rsidR="00C00352" w:rsidRPr="00C00352">
        <w:rPr>
          <w:rFonts w:ascii="宋体" w:hAnsi="宋体" w:hint="eastAsia"/>
          <w:b/>
          <w:bCs/>
          <w:color w:val="000000"/>
          <w:sz w:val="28"/>
          <w:szCs w:val="28"/>
        </w:rPr>
        <w:t>转让方</w:t>
      </w:r>
      <w:r w:rsidR="00C00352">
        <w:rPr>
          <w:rFonts w:ascii="宋体" w:hAnsi="宋体" w:hint="eastAsia"/>
          <w:bCs/>
          <w:color w:val="000000"/>
          <w:sz w:val="28"/>
          <w:szCs w:val="28"/>
        </w:rPr>
        <w:t>与</w:t>
      </w:r>
      <w:r w:rsidR="00C00352" w:rsidRPr="00C00352">
        <w:rPr>
          <w:rFonts w:ascii="宋体" w:hAnsi="宋体" w:hint="eastAsia"/>
          <w:b/>
          <w:bCs/>
          <w:color w:val="000000"/>
          <w:sz w:val="28"/>
          <w:szCs w:val="28"/>
        </w:rPr>
        <w:t>债务人</w:t>
      </w:r>
      <w:r w:rsidR="00C00352">
        <w:rPr>
          <w:rFonts w:ascii="宋体" w:hAnsi="宋体" w:hint="eastAsia"/>
          <w:bCs/>
          <w:color w:val="000000"/>
          <w:sz w:val="28"/>
          <w:szCs w:val="28"/>
        </w:rPr>
        <w:t>在本协议中重申，双方在</w:t>
      </w:r>
      <w:r w:rsidR="00C00352" w:rsidRPr="00526422">
        <w:rPr>
          <w:rFonts w:ascii="宋体" w:hAnsi="宋体" w:hint="eastAsia"/>
          <w:color w:val="000000"/>
          <w:sz w:val="28"/>
          <w:szCs w:val="28"/>
        </w:rPr>
        <w:t>编号为</w:t>
      </w:r>
      <w:r w:rsidR="00C00352">
        <w:rPr>
          <w:rFonts w:ascii="宋体" w:hAnsi="宋体" w:hint="eastAsia"/>
          <w:color w:val="000000"/>
          <w:sz w:val="28"/>
          <w:szCs w:val="28"/>
        </w:rPr>
        <w:t>[201507001</w:t>
      </w:r>
      <w:r w:rsidR="00C00352" w:rsidRPr="00526422">
        <w:rPr>
          <w:rFonts w:ascii="宋体" w:hAnsi="宋体" w:hint="eastAsia"/>
          <w:color w:val="000000"/>
          <w:sz w:val="28"/>
          <w:szCs w:val="28"/>
        </w:rPr>
        <w:t>]</w:t>
      </w:r>
      <w:r w:rsidR="00C00352">
        <w:rPr>
          <w:rFonts w:ascii="宋体" w:hAnsi="宋体" w:hint="eastAsia"/>
          <w:color w:val="000000"/>
          <w:sz w:val="28"/>
          <w:szCs w:val="28"/>
        </w:rPr>
        <w:t>的</w:t>
      </w:r>
      <w:r w:rsidR="00C00352" w:rsidRPr="00526422">
        <w:rPr>
          <w:rFonts w:ascii="宋体" w:hAnsi="宋体" w:hint="eastAsia"/>
          <w:color w:val="000000"/>
          <w:sz w:val="28"/>
          <w:szCs w:val="28"/>
        </w:rPr>
        <w:t>《</w:t>
      </w:r>
      <w:r w:rsidR="00C00352">
        <w:rPr>
          <w:rFonts w:ascii="宋体" w:hAnsi="宋体" w:hint="eastAsia"/>
          <w:color w:val="000000"/>
          <w:sz w:val="28"/>
          <w:szCs w:val="28"/>
        </w:rPr>
        <w:t>债权债务确认</w:t>
      </w:r>
      <w:r w:rsidR="00C00352" w:rsidRPr="00526422">
        <w:rPr>
          <w:rFonts w:ascii="宋体" w:hAnsi="宋体" w:hint="eastAsia"/>
          <w:color w:val="000000"/>
          <w:sz w:val="28"/>
          <w:szCs w:val="28"/>
        </w:rPr>
        <w:t>书》</w:t>
      </w:r>
      <w:r w:rsidR="00C00352">
        <w:rPr>
          <w:rFonts w:ascii="宋体" w:hAnsi="宋体" w:hint="eastAsia"/>
          <w:color w:val="000000"/>
          <w:sz w:val="28"/>
          <w:szCs w:val="28"/>
        </w:rPr>
        <w:t>中所作全部陈述、保证和承诺，视同对</w:t>
      </w:r>
      <w:r w:rsidR="00C00352" w:rsidRPr="00C00352">
        <w:rPr>
          <w:rFonts w:ascii="宋体" w:hAnsi="宋体" w:hint="eastAsia"/>
          <w:b/>
          <w:color w:val="000000"/>
          <w:sz w:val="28"/>
          <w:szCs w:val="28"/>
        </w:rPr>
        <w:t>受让方</w:t>
      </w:r>
      <w:proofErr w:type="gramStart"/>
      <w:r w:rsidR="00C00352">
        <w:rPr>
          <w:rFonts w:ascii="宋体" w:hAnsi="宋体" w:hint="eastAsia"/>
          <w:color w:val="000000"/>
          <w:sz w:val="28"/>
          <w:szCs w:val="28"/>
        </w:rPr>
        <w:t>作出</w:t>
      </w:r>
      <w:proofErr w:type="gramEnd"/>
      <w:r w:rsidR="00C00352">
        <w:rPr>
          <w:rFonts w:ascii="宋体" w:hAnsi="宋体" w:hint="eastAsia"/>
          <w:color w:val="000000"/>
          <w:sz w:val="28"/>
          <w:szCs w:val="28"/>
        </w:rPr>
        <w:t>，</w:t>
      </w:r>
      <w:r w:rsidR="00C00352" w:rsidRPr="00C00352">
        <w:rPr>
          <w:rFonts w:ascii="宋体" w:hAnsi="宋体" w:hint="eastAsia"/>
          <w:b/>
          <w:bCs/>
          <w:color w:val="000000"/>
          <w:sz w:val="28"/>
          <w:szCs w:val="28"/>
        </w:rPr>
        <w:t>转让方</w:t>
      </w:r>
      <w:r w:rsidR="00C00352">
        <w:rPr>
          <w:rFonts w:ascii="宋体" w:hAnsi="宋体" w:hint="eastAsia"/>
          <w:bCs/>
          <w:color w:val="000000"/>
          <w:sz w:val="28"/>
          <w:szCs w:val="28"/>
        </w:rPr>
        <w:t>与</w:t>
      </w:r>
      <w:r w:rsidR="00C00352" w:rsidRPr="00C00352">
        <w:rPr>
          <w:rFonts w:ascii="宋体" w:hAnsi="宋体" w:hint="eastAsia"/>
          <w:b/>
          <w:bCs/>
          <w:color w:val="000000"/>
          <w:sz w:val="28"/>
          <w:szCs w:val="28"/>
        </w:rPr>
        <w:t>债务人</w:t>
      </w:r>
      <w:r w:rsidR="00C00352" w:rsidRPr="00C00352">
        <w:rPr>
          <w:rFonts w:ascii="宋体" w:hAnsi="宋体" w:hint="eastAsia"/>
          <w:bCs/>
          <w:color w:val="000000"/>
          <w:sz w:val="28"/>
          <w:szCs w:val="28"/>
        </w:rPr>
        <w:t>持续</w:t>
      </w:r>
      <w:r w:rsidR="00C00352">
        <w:rPr>
          <w:rFonts w:ascii="宋体" w:hAnsi="宋体" w:hint="eastAsia"/>
          <w:bCs/>
          <w:color w:val="000000"/>
          <w:sz w:val="28"/>
          <w:szCs w:val="28"/>
        </w:rPr>
        <w:t>受</w:t>
      </w:r>
      <w:r w:rsidR="00C00352" w:rsidRPr="00526422">
        <w:rPr>
          <w:rFonts w:ascii="宋体" w:hAnsi="宋体" w:hint="eastAsia"/>
          <w:color w:val="000000"/>
          <w:sz w:val="28"/>
          <w:szCs w:val="28"/>
        </w:rPr>
        <w:t>《</w:t>
      </w:r>
      <w:r w:rsidR="00C00352">
        <w:rPr>
          <w:rFonts w:ascii="宋体" w:hAnsi="宋体" w:hint="eastAsia"/>
          <w:color w:val="000000"/>
          <w:sz w:val="28"/>
          <w:szCs w:val="28"/>
        </w:rPr>
        <w:t>债权债务确认</w:t>
      </w:r>
      <w:r w:rsidR="00C00352" w:rsidRPr="00526422">
        <w:rPr>
          <w:rFonts w:ascii="宋体" w:hAnsi="宋体" w:hint="eastAsia"/>
          <w:color w:val="000000"/>
          <w:sz w:val="28"/>
          <w:szCs w:val="28"/>
        </w:rPr>
        <w:t>书》</w:t>
      </w:r>
      <w:r w:rsidR="00C00352">
        <w:rPr>
          <w:rFonts w:ascii="宋体" w:hAnsi="宋体" w:hint="eastAsia"/>
          <w:color w:val="000000"/>
          <w:sz w:val="28"/>
          <w:szCs w:val="28"/>
        </w:rPr>
        <w:t>之内容的约束。</w:t>
      </w:r>
    </w:p>
    <w:p w:rsidR="00C00352" w:rsidRDefault="00C00352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</w:p>
    <w:p w:rsidR="00BE3EB4" w:rsidRPr="00526422" w:rsidRDefault="00BE3EB4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 xml:space="preserve">3.3  </w:t>
      </w:r>
      <w:r w:rsidR="00C03A55" w:rsidRPr="00526422">
        <w:rPr>
          <w:rFonts w:ascii="宋体" w:hAnsi="宋体" w:hint="eastAsia"/>
          <w:b/>
          <w:sz w:val="28"/>
          <w:szCs w:val="28"/>
          <w:lang w:val="en-GB"/>
        </w:rPr>
        <w:t>债务人</w:t>
      </w:r>
      <w:r w:rsidRPr="00526422">
        <w:rPr>
          <w:rFonts w:ascii="宋体" w:hAnsi="宋体" w:hint="eastAsia"/>
          <w:color w:val="000000"/>
          <w:sz w:val="28"/>
          <w:szCs w:val="28"/>
        </w:rPr>
        <w:t>的陈述和保证</w:t>
      </w:r>
    </w:p>
    <w:p w:rsidR="003A0632" w:rsidRPr="00526422" w:rsidRDefault="000E5682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r w:rsidRPr="00526422">
        <w:rPr>
          <w:rFonts w:ascii="宋体" w:hAnsi="宋体" w:hint="eastAsia"/>
          <w:sz w:val="28"/>
          <w:szCs w:val="28"/>
        </w:rPr>
        <w:t xml:space="preserve">(1) </w:t>
      </w:r>
      <w:r w:rsidR="008F38DC" w:rsidRPr="00526422">
        <w:rPr>
          <w:rFonts w:ascii="宋体" w:hAnsi="宋体" w:hint="eastAsia"/>
          <w:b/>
          <w:sz w:val="28"/>
          <w:szCs w:val="28"/>
          <w:u w:val="single"/>
        </w:rPr>
        <w:t>真实性</w:t>
      </w:r>
      <w:r w:rsidR="008F38DC" w:rsidRPr="00526422">
        <w:rPr>
          <w:rFonts w:ascii="宋体" w:hAnsi="宋体" w:hint="eastAsia"/>
          <w:sz w:val="28"/>
          <w:szCs w:val="28"/>
        </w:rPr>
        <w:t xml:space="preserve">  </w:t>
      </w:r>
      <w:r w:rsidR="00C03A55" w:rsidRPr="00526422">
        <w:rPr>
          <w:rFonts w:ascii="宋体" w:hAnsi="宋体" w:hint="eastAsia"/>
          <w:b/>
          <w:sz w:val="28"/>
          <w:szCs w:val="28"/>
        </w:rPr>
        <w:t>债权</w:t>
      </w:r>
      <w:r w:rsidR="008F38DC" w:rsidRPr="00526422">
        <w:rPr>
          <w:rFonts w:ascii="宋体" w:hAnsi="宋体" w:hint="eastAsia"/>
          <w:sz w:val="28"/>
          <w:szCs w:val="28"/>
        </w:rPr>
        <w:t>真实存在，</w:t>
      </w:r>
      <w:r w:rsidR="00C03A55" w:rsidRPr="00526422">
        <w:rPr>
          <w:rFonts w:ascii="宋体" w:hAnsi="宋体" w:hint="eastAsia"/>
          <w:b/>
          <w:sz w:val="28"/>
          <w:szCs w:val="28"/>
        </w:rPr>
        <w:t>债权</w:t>
      </w:r>
      <w:r w:rsidRPr="00526422">
        <w:rPr>
          <w:rFonts w:ascii="宋体" w:hAnsi="宋体" w:hint="eastAsia"/>
          <w:sz w:val="28"/>
          <w:szCs w:val="28"/>
        </w:rPr>
        <w:t>金额准确无误；且在</w:t>
      </w:r>
      <w:r w:rsidR="00C03A55" w:rsidRPr="00526422">
        <w:rPr>
          <w:rFonts w:ascii="宋体" w:hAnsi="宋体" w:hint="eastAsia"/>
          <w:b/>
          <w:sz w:val="28"/>
          <w:szCs w:val="28"/>
        </w:rPr>
        <w:t>债权</w:t>
      </w:r>
      <w:r w:rsidRPr="00526422">
        <w:rPr>
          <w:rFonts w:ascii="宋体" w:hAnsi="宋体" w:hint="eastAsia"/>
          <w:sz w:val="28"/>
          <w:szCs w:val="28"/>
        </w:rPr>
        <w:t>转让后按照</w:t>
      </w:r>
      <w:r w:rsidR="00C03A55" w:rsidRPr="00526422">
        <w:rPr>
          <w:rFonts w:ascii="宋体" w:hAnsi="宋体" w:hint="eastAsia"/>
          <w:b/>
          <w:sz w:val="28"/>
          <w:szCs w:val="28"/>
        </w:rPr>
        <w:t>受让方</w:t>
      </w:r>
      <w:r w:rsidRPr="00526422">
        <w:rPr>
          <w:rFonts w:ascii="宋体" w:hAnsi="宋体" w:hint="eastAsia"/>
          <w:sz w:val="28"/>
          <w:szCs w:val="28"/>
        </w:rPr>
        <w:t>的要求履行偿付</w:t>
      </w:r>
      <w:r w:rsidR="00DC7235" w:rsidRPr="00526422">
        <w:rPr>
          <w:rFonts w:ascii="宋体" w:hAnsi="宋体" w:hint="eastAsia"/>
          <w:sz w:val="28"/>
          <w:szCs w:val="28"/>
        </w:rPr>
        <w:t>债务</w:t>
      </w:r>
      <w:r w:rsidRPr="00526422">
        <w:rPr>
          <w:rFonts w:ascii="宋体" w:hAnsi="宋体" w:hint="eastAsia"/>
          <w:sz w:val="28"/>
          <w:szCs w:val="28"/>
        </w:rPr>
        <w:t>。</w:t>
      </w:r>
    </w:p>
    <w:p w:rsidR="00C77BDA" w:rsidRDefault="000E5682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r w:rsidRPr="00526422">
        <w:rPr>
          <w:rFonts w:ascii="宋体" w:hAnsi="宋体" w:hint="eastAsia"/>
          <w:sz w:val="28"/>
          <w:szCs w:val="28"/>
        </w:rPr>
        <w:t xml:space="preserve">(2) </w:t>
      </w:r>
      <w:r w:rsidR="00DC7235" w:rsidRPr="00526422">
        <w:rPr>
          <w:rFonts w:ascii="宋体" w:hAnsi="宋体" w:hint="eastAsia"/>
          <w:b/>
          <w:sz w:val="28"/>
          <w:szCs w:val="28"/>
          <w:u w:val="single"/>
        </w:rPr>
        <w:t>放弃</w:t>
      </w:r>
      <w:r w:rsidR="008F38DC" w:rsidRPr="00526422">
        <w:rPr>
          <w:rFonts w:ascii="宋体" w:hAnsi="宋体" w:hint="eastAsia"/>
          <w:b/>
          <w:sz w:val="28"/>
          <w:szCs w:val="28"/>
          <w:u w:val="single"/>
        </w:rPr>
        <w:t>追索</w:t>
      </w:r>
      <w:r w:rsidRPr="00526422">
        <w:rPr>
          <w:rFonts w:ascii="宋体" w:hAnsi="宋体" w:hint="eastAsia"/>
          <w:b/>
          <w:sz w:val="28"/>
          <w:szCs w:val="28"/>
          <w:u w:val="single"/>
        </w:rPr>
        <w:t>及抗辩</w:t>
      </w:r>
      <w:r w:rsidRPr="00526422">
        <w:rPr>
          <w:rFonts w:ascii="宋体" w:hAnsi="宋体" w:hint="eastAsia"/>
          <w:sz w:val="28"/>
          <w:szCs w:val="28"/>
        </w:rPr>
        <w:t xml:space="preserve">  </w:t>
      </w:r>
      <w:r w:rsidR="00C03A55" w:rsidRPr="00526422">
        <w:rPr>
          <w:rFonts w:ascii="宋体" w:hAnsi="宋体" w:hint="eastAsia"/>
          <w:b/>
          <w:sz w:val="28"/>
          <w:szCs w:val="28"/>
        </w:rPr>
        <w:t>债务人</w:t>
      </w:r>
      <w:r w:rsidRPr="00526422">
        <w:rPr>
          <w:rFonts w:ascii="宋体" w:hAnsi="宋体" w:hint="eastAsia"/>
          <w:sz w:val="28"/>
          <w:szCs w:val="28"/>
        </w:rPr>
        <w:t>放弃</w:t>
      </w:r>
      <w:r w:rsidR="00C03A55" w:rsidRPr="00526422">
        <w:rPr>
          <w:rFonts w:ascii="宋体" w:hAnsi="宋体" w:hint="eastAsia"/>
          <w:b/>
          <w:sz w:val="28"/>
          <w:szCs w:val="28"/>
        </w:rPr>
        <w:t>债权</w:t>
      </w:r>
      <w:r w:rsidRPr="00526422">
        <w:rPr>
          <w:rFonts w:ascii="宋体" w:hAnsi="宋体" w:hint="eastAsia"/>
          <w:sz w:val="28"/>
          <w:szCs w:val="28"/>
        </w:rPr>
        <w:t>项下任何已有的及可能的</w:t>
      </w:r>
      <w:r w:rsidR="009B416D" w:rsidRPr="00526422">
        <w:rPr>
          <w:rFonts w:ascii="宋体" w:hAnsi="宋体" w:hint="eastAsia"/>
          <w:sz w:val="28"/>
          <w:szCs w:val="28"/>
        </w:rPr>
        <w:t>进行追索及</w:t>
      </w:r>
      <w:r w:rsidRPr="00526422">
        <w:rPr>
          <w:rFonts w:ascii="宋体" w:hAnsi="宋体" w:hint="eastAsia"/>
          <w:sz w:val="28"/>
          <w:szCs w:val="28"/>
        </w:rPr>
        <w:t>抗辩</w:t>
      </w:r>
      <w:r w:rsidR="009B416D" w:rsidRPr="00526422">
        <w:rPr>
          <w:rFonts w:ascii="宋体" w:hAnsi="宋体" w:hint="eastAsia"/>
          <w:sz w:val="28"/>
          <w:szCs w:val="28"/>
        </w:rPr>
        <w:t>的权利</w:t>
      </w:r>
      <w:r w:rsidR="00DC7235" w:rsidRPr="00526422">
        <w:rPr>
          <w:rFonts w:ascii="宋体" w:hAnsi="宋体" w:hint="eastAsia"/>
          <w:sz w:val="28"/>
          <w:szCs w:val="28"/>
        </w:rPr>
        <w:t>。</w:t>
      </w:r>
    </w:p>
    <w:p w:rsidR="0010420F" w:rsidRPr="00526422" w:rsidRDefault="0010420F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(3</w:t>
      </w:r>
      <w:r w:rsidRPr="00526422">
        <w:rPr>
          <w:rFonts w:ascii="宋体" w:hAnsi="宋体" w:hint="eastAsia"/>
          <w:color w:val="000000"/>
          <w:sz w:val="28"/>
          <w:szCs w:val="28"/>
        </w:rPr>
        <w:t xml:space="preserve">) </w:t>
      </w:r>
      <w:r>
        <w:rPr>
          <w:rFonts w:ascii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代理服务</w:t>
      </w:r>
      <w:r w:rsidRPr="00526422">
        <w:rPr>
          <w:rFonts w:ascii="宋体" w:hAnsi="宋体" w:hint="eastAsia"/>
          <w:color w:val="000000"/>
          <w:sz w:val="28"/>
          <w:szCs w:val="28"/>
        </w:rPr>
        <w:t xml:space="preserve">  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Pr="00526422">
        <w:rPr>
          <w:rFonts w:ascii="宋体" w:hAnsi="宋体" w:hint="eastAsia"/>
          <w:color w:val="000000"/>
          <w:sz w:val="28"/>
          <w:szCs w:val="28"/>
        </w:rPr>
        <w:t>已按国家相关要求</w:t>
      </w:r>
      <w:r>
        <w:rPr>
          <w:rFonts w:ascii="宋体" w:hAnsi="宋体" w:hint="eastAsia"/>
          <w:color w:val="000000"/>
          <w:sz w:val="28"/>
          <w:szCs w:val="28"/>
        </w:rPr>
        <w:t>和双方约定</w:t>
      </w:r>
      <w:r w:rsidRPr="00526422">
        <w:rPr>
          <w:rFonts w:ascii="宋体" w:hAnsi="宋体" w:hint="eastAsia"/>
          <w:color w:val="000000"/>
          <w:sz w:val="28"/>
          <w:szCs w:val="28"/>
        </w:rPr>
        <w:t>及时、</w:t>
      </w:r>
      <w:r>
        <w:rPr>
          <w:rFonts w:ascii="宋体" w:hAnsi="宋体" w:hint="eastAsia"/>
          <w:color w:val="000000"/>
          <w:sz w:val="28"/>
          <w:szCs w:val="28"/>
        </w:rPr>
        <w:t>适当</w:t>
      </w:r>
      <w:r w:rsidRPr="00526422">
        <w:rPr>
          <w:rFonts w:ascii="宋体" w:hAnsi="宋体" w:hint="eastAsia"/>
          <w:color w:val="000000"/>
          <w:sz w:val="28"/>
          <w:szCs w:val="28"/>
        </w:rPr>
        <w:t>地</w:t>
      </w:r>
      <w:r>
        <w:rPr>
          <w:rFonts w:ascii="宋体" w:hAnsi="宋体" w:hint="eastAsia"/>
          <w:color w:val="000000"/>
          <w:sz w:val="28"/>
          <w:szCs w:val="28"/>
        </w:rPr>
        <w:t>履行了通信业务代理服务。因通信业务代理服务</w:t>
      </w:r>
      <w:r w:rsidRPr="00526422">
        <w:rPr>
          <w:rFonts w:ascii="宋体" w:hAnsi="宋体" w:hint="eastAsia"/>
          <w:color w:val="000000"/>
          <w:sz w:val="28"/>
          <w:szCs w:val="28"/>
        </w:rPr>
        <w:t>所引发的任何纠纷均由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lastRenderedPageBreak/>
        <w:t>让方</w:t>
      </w:r>
      <w:r w:rsidRPr="00526422">
        <w:rPr>
          <w:rFonts w:ascii="宋体" w:hAnsi="宋体" w:hint="eastAsia"/>
          <w:color w:val="000000"/>
          <w:sz w:val="28"/>
          <w:szCs w:val="28"/>
        </w:rPr>
        <w:t>与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债务人双方</w:t>
      </w:r>
      <w:r w:rsidRPr="00526422">
        <w:rPr>
          <w:rFonts w:ascii="宋体" w:hAnsi="宋体" w:hint="eastAsia"/>
          <w:color w:val="000000"/>
          <w:sz w:val="28"/>
          <w:szCs w:val="28"/>
        </w:rPr>
        <w:t>自行解决，不牵涉本协议所涉及的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Pr="00526422">
        <w:rPr>
          <w:rFonts w:ascii="宋体" w:hAnsi="宋体" w:hint="eastAsia"/>
          <w:color w:val="000000"/>
          <w:sz w:val="28"/>
          <w:szCs w:val="28"/>
        </w:rPr>
        <w:t>，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Pr="00526422">
        <w:rPr>
          <w:rFonts w:ascii="宋体" w:hAnsi="宋体" w:hint="eastAsia"/>
          <w:color w:val="000000"/>
          <w:sz w:val="28"/>
          <w:szCs w:val="28"/>
        </w:rPr>
        <w:t>金额亦不受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Pr="00526422">
        <w:rPr>
          <w:rFonts w:ascii="宋体" w:hAnsi="宋体" w:hint="eastAsia"/>
          <w:color w:val="000000"/>
          <w:sz w:val="28"/>
          <w:szCs w:val="28"/>
        </w:rPr>
        <w:t>与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Pr="00526422">
        <w:rPr>
          <w:rFonts w:ascii="宋体" w:hAnsi="宋体" w:hint="eastAsia"/>
          <w:color w:val="000000"/>
          <w:sz w:val="28"/>
          <w:szCs w:val="28"/>
        </w:rPr>
        <w:t>之间任何纠纷的影响。</w:t>
      </w:r>
    </w:p>
    <w:p w:rsidR="00413EB2" w:rsidRPr="00526422" w:rsidRDefault="00413EB2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r w:rsidRPr="00526422">
        <w:rPr>
          <w:rFonts w:ascii="宋体" w:hAnsi="宋体" w:hint="eastAsia"/>
          <w:sz w:val="28"/>
          <w:szCs w:val="28"/>
        </w:rPr>
        <w:t>(</w:t>
      </w:r>
      <w:r w:rsidR="0010420F">
        <w:rPr>
          <w:rFonts w:ascii="宋体" w:hAnsi="宋体" w:hint="eastAsia"/>
          <w:sz w:val="28"/>
          <w:szCs w:val="28"/>
        </w:rPr>
        <w:t>4</w:t>
      </w:r>
      <w:r w:rsidRPr="00526422">
        <w:rPr>
          <w:rFonts w:ascii="宋体" w:hAnsi="宋体" w:hint="eastAsia"/>
          <w:sz w:val="28"/>
          <w:szCs w:val="28"/>
        </w:rPr>
        <w:t xml:space="preserve">) </w:t>
      </w:r>
      <w:r w:rsidR="0010420F">
        <w:rPr>
          <w:rFonts w:ascii="宋体" w:hAnsi="宋体" w:hint="eastAsia"/>
          <w:b/>
          <w:color w:val="000000"/>
          <w:sz w:val="28"/>
          <w:szCs w:val="28"/>
          <w:u w:val="single"/>
        </w:rPr>
        <w:t>设备</w:t>
      </w:r>
      <w:r w:rsidR="0010420F" w:rsidRPr="00526422">
        <w:rPr>
          <w:rFonts w:ascii="宋体" w:hAnsi="宋体" w:hint="eastAsia"/>
          <w:b/>
          <w:color w:val="000000"/>
          <w:sz w:val="28"/>
          <w:szCs w:val="28"/>
          <w:u w:val="single"/>
        </w:rPr>
        <w:t>质量</w:t>
      </w:r>
      <w:r w:rsidR="0010420F" w:rsidRPr="00526422">
        <w:rPr>
          <w:rFonts w:ascii="宋体" w:hAnsi="宋体" w:hint="eastAsia"/>
          <w:b/>
          <w:color w:val="000000"/>
          <w:sz w:val="28"/>
          <w:szCs w:val="28"/>
        </w:rPr>
        <w:t xml:space="preserve">  转让方</w:t>
      </w:r>
      <w:r w:rsidR="0010420F" w:rsidRPr="00526422">
        <w:rPr>
          <w:rFonts w:ascii="宋体" w:hAnsi="宋体" w:hint="eastAsia"/>
          <w:color w:val="000000"/>
          <w:sz w:val="28"/>
          <w:szCs w:val="28"/>
        </w:rPr>
        <w:t>完全按照国家相关要求</w:t>
      </w:r>
      <w:r w:rsidR="0010420F">
        <w:rPr>
          <w:rFonts w:ascii="宋体" w:hAnsi="宋体" w:hint="eastAsia"/>
          <w:color w:val="000000"/>
          <w:sz w:val="28"/>
          <w:szCs w:val="28"/>
        </w:rPr>
        <w:t>和双方约定向</w:t>
      </w:r>
      <w:r w:rsidR="0010420F"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10420F">
        <w:rPr>
          <w:rFonts w:ascii="宋体" w:hAnsi="宋体" w:hint="eastAsia"/>
          <w:color w:val="000000"/>
          <w:sz w:val="28"/>
          <w:szCs w:val="28"/>
        </w:rPr>
        <w:t>交付了合同项下设备</w:t>
      </w:r>
      <w:r w:rsidR="0010420F" w:rsidRPr="00526422">
        <w:rPr>
          <w:rFonts w:ascii="宋体" w:hAnsi="宋体" w:hint="eastAsia"/>
          <w:color w:val="000000"/>
          <w:sz w:val="28"/>
          <w:szCs w:val="28"/>
        </w:rPr>
        <w:t>，</w:t>
      </w:r>
      <w:r w:rsidR="0010420F" w:rsidRPr="00C0035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10420F">
        <w:rPr>
          <w:rFonts w:ascii="宋体" w:hAnsi="宋体" w:hint="eastAsia"/>
          <w:color w:val="000000"/>
          <w:sz w:val="28"/>
          <w:szCs w:val="28"/>
        </w:rPr>
        <w:t>确认设备验收合格，调试正常</w:t>
      </w:r>
      <w:r w:rsidR="0010420F" w:rsidRPr="00526422">
        <w:rPr>
          <w:rFonts w:ascii="宋体" w:hAnsi="宋体" w:hint="eastAsia"/>
          <w:color w:val="000000"/>
          <w:sz w:val="28"/>
          <w:szCs w:val="28"/>
        </w:rPr>
        <w:t>。因</w:t>
      </w:r>
      <w:r w:rsidR="0010420F">
        <w:rPr>
          <w:rFonts w:ascii="宋体" w:hAnsi="宋体" w:hint="eastAsia"/>
          <w:color w:val="000000"/>
          <w:sz w:val="28"/>
          <w:szCs w:val="28"/>
        </w:rPr>
        <w:t>设备</w:t>
      </w:r>
      <w:r w:rsidR="0010420F" w:rsidRPr="00526422">
        <w:rPr>
          <w:rFonts w:ascii="宋体" w:hAnsi="宋体" w:hint="eastAsia"/>
          <w:b/>
          <w:bCs/>
          <w:color w:val="000000"/>
          <w:sz w:val="28"/>
          <w:szCs w:val="28"/>
        </w:rPr>
        <w:t>质</w:t>
      </w:r>
      <w:r w:rsidR="0010420F" w:rsidRPr="00526422">
        <w:rPr>
          <w:rFonts w:ascii="宋体" w:hAnsi="宋体" w:hint="eastAsia"/>
          <w:color w:val="000000"/>
          <w:sz w:val="28"/>
          <w:szCs w:val="28"/>
        </w:rPr>
        <w:t>量所引发的任何纠纷均由</w:t>
      </w:r>
      <w:r w:rsidR="0010420F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10420F" w:rsidRPr="00526422">
        <w:rPr>
          <w:rFonts w:ascii="宋体" w:hAnsi="宋体" w:hint="eastAsia"/>
          <w:color w:val="000000"/>
          <w:sz w:val="28"/>
          <w:szCs w:val="28"/>
        </w:rPr>
        <w:t>与</w:t>
      </w:r>
      <w:r w:rsidR="0010420F" w:rsidRPr="00526422">
        <w:rPr>
          <w:rFonts w:ascii="宋体" w:hAnsi="宋体" w:hint="eastAsia"/>
          <w:b/>
          <w:color w:val="000000"/>
          <w:sz w:val="28"/>
          <w:szCs w:val="28"/>
        </w:rPr>
        <w:t>债务人双方</w:t>
      </w:r>
      <w:r w:rsidR="0010420F" w:rsidRPr="00526422">
        <w:rPr>
          <w:rFonts w:ascii="宋体" w:hAnsi="宋体" w:hint="eastAsia"/>
          <w:color w:val="000000"/>
          <w:sz w:val="28"/>
          <w:szCs w:val="28"/>
        </w:rPr>
        <w:t>自行解决，不牵涉本协议所涉及的</w:t>
      </w:r>
      <w:r w:rsidR="0010420F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10420F" w:rsidRPr="00526422">
        <w:rPr>
          <w:rFonts w:ascii="宋体" w:hAnsi="宋体" w:hint="eastAsia"/>
          <w:color w:val="000000"/>
          <w:sz w:val="28"/>
          <w:szCs w:val="28"/>
        </w:rPr>
        <w:t>，</w:t>
      </w:r>
      <w:r w:rsidR="0010420F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10420F" w:rsidRPr="00526422">
        <w:rPr>
          <w:rFonts w:ascii="宋体" w:hAnsi="宋体" w:hint="eastAsia"/>
          <w:color w:val="000000"/>
          <w:sz w:val="28"/>
          <w:szCs w:val="28"/>
        </w:rPr>
        <w:t>金额亦不受</w:t>
      </w:r>
      <w:r w:rsidR="0010420F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10420F" w:rsidRPr="00526422">
        <w:rPr>
          <w:rFonts w:ascii="宋体" w:hAnsi="宋体" w:hint="eastAsia"/>
          <w:color w:val="000000"/>
          <w:sz w:val="28"/>
          <w:szCs w:val="28"/>
        </w:rPr>
        <w:t>与</w:t>
      </w:r>
      <w:r w:rsidR="0010420F"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10420F" w:rsidRPr="00526422">
        <w:rPr>
          <w:rFonts w:ascii="宋体" w:hAnsi="宋体" w:hint="eastAsia"/>
          <w:color w:val="000000"/>
          <w:sz w:val="28"/>
          <w:szCs w:val="28"/>
        </w:rPr>
        <w:t>之间任何纠纷的影响。</w:t>
      </w:r>
    </w:p>
    <w:p w:rsidR="00024E02" w:rsidRDefault="00024E02" w:rsidP="00451D9B">
      <w:pPr>
        <w:pStyle w:val="NormalJustified"/>
        <w:spacing w:line="520" w:lineRule="exact"/>
        <w:ind w:firstLine="564"/>
        <w:rPr>
          <w:rFonts w:ascii="宋体" w:hAnsi="宋体"/>
          <w:bCs/>
          <w:color w:val="000000"/>
          <w:sz w:val="28"/>
          <w:szCs w:val="28"/>
        </w:rPr>
      </w:pPr>
      <w:r w:rsidRPr="00526422">
        <w:rPr>
          <w:rFonts w:ascii="宋体" w:hAnsi="宋体" w:hint="eastAsia"/>
          <w:sz w:val="28"/>
          <w:szCs w:val="28"/>
        </w:rPr>
        <w:t>(</w:t>
      </w:r>
      <w:r w:rsidR="0010420F">
        <w:rPr>
          <w:rFonts w:ascii="宋体" w:hAnsi="宋体" w:hint="eastAsia"/>
          <w:sz w:val="28"/>
          <w:szCs w:val="28"/>
        </w:rPr>
        <w:t>5</w:t>
      </w:r>
      <w:r w:rsidRPr="00526422">
        <w:rPr>
          <w:rFonts w:ascii="宋体" w:hAnsi="宋体" w:hint="eastAsia"/>
          <w:sz w:val="28"/>
          <w:szCs w:val="28"/>
        </w:rPr>
        <w:t xml:space="preserve">) </w:t>
      </w:r>
      <w:r w:rsidRPr="00526422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对转让方承诺和保证事项确认</w:t>
      </w:r>
      <w:r w:rsidRPr="00526422">
        <w:rPr>
          <w:rFonts w:ascii="宋体" w:hAnsi="宋体" w:hint="eastAsia"/>
          <w:bCs/>
          <w:color w:val="000000"/>
          <w:sz w:val="28"/>
          <w:szCs w:val="28"/>
        </w:rPr>
        <w:t xml:space="preserve">  债务人确认已对转让方在第3.2条的承诺和保证事项进行了认真核实，承诺和保证事项均属实，转让方的承诺和保证事项视同债务人的承诺与保证。</w:t>
      </w:r>
    </w:p>
    <w:p w:rsidR="00451D9B" w:rsidRPr="00451D9B" w:rsidRDefault="00451D9B" w:rsidP="00451D9B">
      <w:pPr>
        <w:pStyle w:val="NormalJustified"/>
        <w:spacing w:line="520" w:lineRule="exact"/>
        <w:ind w:firstLine="564"/>
        <w:rPr>
          <w:rFonts w:ascii="宋体" w:hAnsi="宋体"/>
          <w:bCs/>
          <w:color w:val="000000"/>
          <w:sz w:val="28"/>
          <w:szCs w:val="28"/>
        </w:rPr>
      </w:pPr>
      <w:r>
        <w:rPr>
          <w:rFonts w:ascii="宋体" w:hAnsi="宋体" w:hint="eastAsia"/>
          <w:bCs/>
          <w:color w:val="000000"/>
          <w:sz w:val="28"/>
          <w:szCs w:val="28"/>
        </w:rPr>
        <w:t>(</w:t>
      </w:r>
      <w:r w:rsidR="0010420F">
        <w:rPr>
          <w:rFonts w:ascii="宋体" w:hAnsi="宋体" w:hint="eastAsia"/>
          <w:bCs/>
          <w:color w:val="000000"/>
          <w:sz w:val="28"/>
          <w:szCs w:val="28"/>
        </w:rPr>
        <w:t>6</w:t>
      </w:r>
      <w:r w:rsidRPr="00526422">
        <w:rPr>
          <w:rFonts w:ascii="宋体" w:hAnsi="宋体" w:hint="eastAsia"/>
          <w:bCs/>
          <w:color w:val="000000"/>
          <w:sz w:val="28"/>
          <w:szCs w:val="28"/>
        </w:rPr>
        <w:t>)</w:t>
      </w:r>
      <w:r>
        <w:rPr>
          <w:rFonts w:ascii="宋体" w:hAnsi="宋体" w:hint="eastAsia"/>
          <w:bCs/>
          <w:color w:val="000000"/>
          <w:sz w:val="28"/>
          <w:szCs w:val="28"/>
        </w:rPr>
        <w:t xml:space="preserve"> </w:t>
      </w:r>
      <w:r w:rsidRPr="00C00352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一致性承诺</w:t>
      </w:r>
      <w:r>
        <w:rPr>
          <w:rFonts w:ascii="宋体" w:hAnsi="宋体" w:hint="eastAsia"/>
          <w:bCs/>
          <w:color w:val="000000"/>
          <w:sz w:val="28"/>
          <w:szCs w:val="28"/>
        </w:rPr>
        <w:t xml:space="preserve"> </w:t>
      </w:r>
      <w:r w:rsidRPr="00C00352">
        <w:rPr>
          <w:rFonts w:ascii="宋体" w:hAnsi="宋体" w:hint="eastAsia"/>
          <w:b/>
          <w:bCs/>
          <w:color w:val="000000"/>
          <w:sz w:val="28"/>
          <w:szCs w:val="28"/>
        </w:rPr>
        <w:t>转让方</w:t>
      </w:r>
      <w:r>
        <w:rPr>
          <w:rFonts w:ascii="宋体" w:hAnsi="宋体" w:hint="eastAsia"/>
          <w:bCs/>
          <w:color w:val="000000"/>
          <w:sz w:val="28"/>
          <w:szCs w:val="28"/>
        </w:rPr>
        <w:t>与</w:t>
      </w:r>
      <w:r w:rsidRPr="00C00352">
        <w:rPr>
          <w:rFonts w:ascii="宋体" w:hAnsi="宋体" w:hint="eastAsia"/>
          <w:b/>
          <w:bCs/>
          <w:color w:val="000000"/>
          <w:sz w:val="28"/>
          <w:szCs w:val="28"/>
        </w:rPr>
        <w:t>债务人</w:t>
      </w:r>
      <w:r>
        <w:rPr>
          <w:rFonts w:ascii="宋体" w:hAnsi="宋体" w:hint="eastAsia"/>
          <w:bCs/>
          <w:color w:val="000000"/>
          <w:sz w:val="28"/>
          <w:szCs w:val="28"/>
        </w:rPr>
        <w:t>在本协议中重申，双方在</w:t>
      </w:r>
      <w:r w:rsidRPr="00526422">
        <w:rPr>
          <w:rFonts w:ascii="宋体" w:hAnsi="宋体" w:hint="eastAsia"/>
          <w:color w:val="000000"/>
          <w:sz w:val="28"/>
          <w:szCs w:val="28"/>
        </w:rPr>
        <w:t>编号为</w:t>
      </w:r>
      <w:r>
        <w:rPr>
          <w:rFonts w:ascii="宋体" w:hAnsi="宋体" w:hint="eastAsia"/>
          <w:color w:val="000000"/>
          <w:sz w:val="28"/>
          <w:szCs w:val="28"/>
        </w:rPr>
        <w:t>[201507001</w:t>
      </w:r>
      <w:r w:rsidRPr="00526422">
        <w:rPr>
          <w:rFonts w:ascii="宋体" w:hAnsi="宋体" w:hint="eastAsia"/>
          <w:color w:val="000000"/>
          <w:sz w:val="28"/>
          <w:szCs w:val="28"/>
        </w:rPr>
        <w:t>]</w:t>
      </w:r>
      <w:r>
        <w:rPr>
          <w:rFonts w:ascii="宋体" w:hAnsi="宋体" w:hint="eastAsia"/>
          <w:color w:val="000000"/>
          <w:sz w:val="28"/>
          <w:szCs w:val="28"/>
        </w:rPr>
        <w:t>的</w:t>
      </w:r>
      <w:r w:rsidRPr="00526422">
        <w:rPr>
          <w:rFonts w:ascii="宋体" w:hAnsi="宋体" w:hint="eastAsia"/>
          <w:color w:val="000000"/>
          <w:sz w:val="28"/>
          <w:szCs w:val="28"/>
        </w:rPr>
        <w:t>《</w:t>
      </w:r>
      <w:r>
        <w:rPr>
          <w:rFonts w:ascii="宋体" w:hAnsi="宋体" w:hint="eastAsia"/>
          <w:color w:val="000000"/>
          <w:sz w:val="28"/>
          <w:szCs w:val="28"/>
        </w:rPr>
        <w:t>债权债务确认</w:t>
      </w:r>
      <w:r w:rsidRPr="00526422">
        <w:rPr>
          <w:rFonts w:ascii="宋体" w:hAnsi="宋体" w:hint="eastAsia"/>
          <w:color w:val="000000"/>
          <w:sz w:val="28"/>
          <w:szCs w:val="28"/>
        </w:rPr>
        <w:t>书》</w:t>
      </w:r>
      <w:r>
        <w:rPr>
          <w:rFonts w:ascii="宋体" w:hAnsi="宋体" w:hint="eastAsia"/>
          <w:color w:val="000000"/>
          <w:sz w:val="28"/>
          <w:szCs w:val="28"/>
        </w:rPr>
        <w:t>中所作全部陈述、保证和承诺，视同对</w:t>
      </w:r>
      <w:r w:rsidRPr="00C00352">
        <w:rPr>
          <w:rFonts w:ascii="宋体" w:hAnsi="宋体" w:hint="eastAsia"/>
          <w:b/>
          <w:color w:val="000000"/>
          <w:sz w:val="28"/>
          <w:szCs w:val="28"/>
        </w:rPr>
        <w:t>受让方</w:t>
      </w:r>
      <w:proofErr w:type="gramStart"/>
      <w:r>
        <w:rPr>
          <w:rFonts w:ascii="宋体" w:hAnsi="宋体" w:hint="eastAsia"/>
          <w:color w:val="000000"/>
          <w:sz w:val="28"/>
          <w:szCs w:val="28"/>
        </w:rPr>
        <w:t>作出</w:t>
      </w:r>
      <w:proofErr w:type="gramEnd"/>
      <w:r>
        <w:rPr>
          <w:rFonts w:ascii="宋体" w:hAnsi="宋体" w:hint="eastAsia"/>
          <w:color w:val="000000"/>
          <w:sz w:val="28"/>
          <w:szCs w:val="28"/>
        </w:rPr>
        <w:t>，</w:t>
      </w:r>
      <w:r w:rsidRPr="00C00352">
        <w:rPr>
          <w:rFonts w:ascii="宋体" w:hAnsi="宋体" w:hint="eastAsia"/>
          <w:b/>
          <w:bCs/>
          <w:color w:val="000000"/>
          <w:sz w:val="28"/>
          <w:szCs w:val="28"/>
        </w:rPr>
        <w:t>转让方</w:t>
      </w:r>
      <w:r>
        <w:rPr>
          <w:rFonts w:ascii="宋体" w:hAnsi="宋体" w:hint="eastAsia"/>
          <w:bCs/>
          <w:color w:val="000000"/>
          <w:sz w:val="28"/>
          <w:szCs w:val="28"/>
        </w:rPr>
        <w:t>与</w:t>
      </w:r>
      <w:r w:rsidRPr="00C00352">
        <w:rPr>
          <w:rFonts w:ascii="宋体" w:hAnsi="宋体" w:hint="eastAsia"/>
          <w:b/>
          <w:bCs/>
          <w:color w:val="000000"/>
          <w:sz w:val="28"/>
          <w:szCs w:val="28"/>
        </w:rPr>
        <w:t>债务人</w:t>
      </w:r>
      <w:r w:rsidRPr="00C00352">
        <w:rPr>
          <w:rFonts w:ascii="宋体" w:hAnsi="宋体" w:hint="eastAsia"/>
          <w:bCs/>
          <w:color w:val="000000"/>
          <w:sz w:val="28"/>
          <w:szCs w:val="28"/>
        </w:rPr>
        <w:t>持续</w:t>
      </w:r>
      <w:r>
        <w:rPr>
          <w:rFonts w:ascii="宋体" w:hAnsi="宋体" w:hint="eastAsia"/>
          <w:bCs/>
          <w:color w:val="000000"/>
          <w:sz w:val="28"/>
          <w:szCs w:val="28"/>
        </w:rPr>
        <w:t>受</w:t>
      </w:r>
      <w:r w:rsidRPr="00526422">
        <w:rPr>
          <w:rFonts w:ascii="宋体" w:hAnsi="宋体" w:hint="eastAsia"/>
          <w:color w:val="000000"/>
          <w:sz w:val="28"/>
          <w:szCs w:val="28"/>
        </w:rPr>
        <w:t>《</w:t>
      </w:r>
      <w:r>
        <w:rPr>
          <w:rFonts w:ascii="宋体" w:hAnsi="宋体" w:hint="eastAsia"/>
          <w:color w:val="000000"/>
          <w:sz w:val="28"/>
          <w:szCs w:val="28"/>
        </w:rPr>
        <w:t>债权债务确认</w:t>
      </w:r>
      <w:r w:rsidRPr="00526422">
        <w:rPr>
          <w:rFonts w:ascii="宋体" w:hAnsi="宋体" w:hint="eastAsia"/>
          <w:color w:val="000000"/>
          <w:sz w:val="28"/>
          <w:szCs w:val="28"/>
        </w:rPr>
        <w:t>书》</w:t>
      </w:r>
      <w:r>
        <w:rPr>
          <w:rFonts w:ascii="宋体" w:hAnsi="宋体" w:hint="eastAsia"/>
          <w:color w:val="000000"/>
          <w:sz w:val="28"/>
          <w:szCs w:val="28"/>
        </w:rPr>
        <w:t>之内容的约束。</w:t>
      </w:r>
    </w:p>
    <w:p w:rsidR="00BE3EB4" w:rsidRPr="00526422" w:rsidRDefault="00BE3EB4" w:rsidP="00526422">
      <w:pPr>
        <w:pStyle w:val="NormalJustified"/>
        <w:widowControl w:val="0"/>
        <w:spacing w:line="400" w:lineRule="exact"/>
        <w:rPr>
          <w:rFonts w:ascii="宋体" w:hAnsi="宋体"/>
          <w:sz w:val="28"/>
          <w:szCs w:val="28"/>
        </w:rPr>
      </w:pPr>
    </w:p>
    <w:p w:rsidR="006A1099" w:rsidRPr="00526422" w:rsidRDefault="006A1099" w:rsidP="00526422">
      <w:pPr>
        <w:pStyle w:val="NormalJustified"/>
        <w:widowControl w:val="0"/>
        <w:spacing w:line="520" w:lineRule="exact"/>
        <w:ind w:firstLineChars="200" w:firstLine="562"/>
        <w:rPr>
          <w:rFonts w:ascii="宋体" w:hAnsi="宋体"/>
          <w:b/>
          <w:sz w:val="28"/>
          <w:szCs w:val="28"/>
          <w:lang w:val="en-GB"/>
        </w:rPr>
      </w:pPr>
      <w:bookmarkStart w:id="153" w:name="_Toc36022331"/>
      <w:bookmarkStart w:id="154" w:name="_Toc40528787"/>
      <w:bookmarkStart w:id="155" w:name="_Toc44320130"/>
      <w:bookmarkStart w:id="156" w:name="_Toc45337039"/>
      <w:bookmarkStart w:id="157" w:name="_Toc52186966"/>
      <w:bookmarkStart w:id="158" w:name="_Toc58517665"/>
      <w:bookmarkStart w:id="159" w:name="_Toc61838707"/>
      <w:r w:rsidRPr="00526422">
        <w:rPr>
          <w:rFonts w:ascii="宋体" w:hAnsi="宋体" w:hint="eastAsia"/>
          <w:b/>
          <w:sz w:val="28"/>
          <w:szCs w:val="28"/>
        </w:rPr>
        <w:t>第四条</w:t>
      </w:r>
      <w:bookmarkStart w:id="160" w:name="_Toc36022333"/>
      <w:bookmarkStart w:id="161" w:name="_Toc58517666"/>
      <w:bookmarkEnd w:id="153"/>
      <w:bookmarkEnd w:id="154"/>
      <w:bookmarkEnd w:id="155"/>
      <w:bookmarkEnd w:id="156"/>
      <w:bookmarkEnd w:id="157"/>
      <w:bookmarkEnd w:id="158"/>
      <w:bookmarkEnd w:id="159"/>
      <w:r w:rsidR="00B2423A" w:rsidRPr="00526422">
        <w:rPr>
          <w:rFonts w:ascii="宋体" w:hAnsi="宋体" w:hint="eastAsia"/>
          <w:b/>
          <w:sz w:val="28"/>
          <w:szCs w:val="28"/>
        </w:rPr>
        <w:t xml:space="preserve">  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债权文件</w:t>
      </w:r>
      <w:r w:rsidR="00065114" w:rsidRPr="00526422">
        <w:rPr>
          <w:rFonts w:ascii="宋体" w:hAnsi="宋体" w:hint="eastAsia"/>
          <w:b/>
          <w:sz w:val="28"/>
          <w:szCs w:val="28"/>
        </w:rPr>
        <w:t>的</w:t>
      </w:r>
      <w:r w:rsidRPr="00526422">
        <w:rPr>
          <w:rFonts w:ascii="宋体" w:hAnsi="宋体" w:hint="eastAsia"/>
          <w:b/>
          <w:sz w:val="28"/>
          <w:szCs w:val="28"/>
        </w:rPr>
        <w:t>交付</w:t>
      </w:r>
    </w:p>
    <w:p w:rsidR="006A1099" w:rsidRPr="00526422" w:rsidRDefault="006A1099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bookmarkStart w:id="162" w:name="_Toc61838708"/>
      <w:r w:rsidRPr="00526422">
        <w:rPr>
          <w:rFonts w:ascii="宋体" w:hAnsi="宋体" w:hint="eastAsia"/>
          <w:sz w:val="28"/>
          <w:szCs w:val="28"/>
          <w:lang w:val="en-GB"/>
        </w:rPr>
        <w:t>4.</w:t>
      </w:r>
      <w:r w:rsidR="00B2423A" w:rsidRPr="00526422">
        <w:rPr>
          <w:rFonts w:ascii="宋体" w:hAnsi="宋体" w:hint="eastAsia"/>
          <w:sz w:val="28"/>
          <w:szCs w:val="28"/>
          <w:lang w:val="en-GB"/>
        </w:rPr>
        <w:t xml:space="preserve">1  </w:t>
      </w:r>
      <w:r w:rsidR="00065114" w:rsidRPr="00526422">
        <w:rPr>
          <w:rFonts w:ascii="宋体" w:hAnsi="宋体" w:hint="eastAsia"/>
          <w:sz w:val="28"/>
          <w:szCs w:val="28"/>
        </w:rPr>
        <w:t>交付</w:t>
      </w:r>
      <w:r w:rsidR="00C03A55" w:rsidRPr="00526422">
        <w:rPr>
          <w:rFonts w:ascii="宋体" w:hAnsi="宋体" w:hint="eastAsia"/>
          <w:b/>
          <w:sz w:val="28"/>
          <w:szCs w:val="28"/>
          <w:lang w:val="en-GB"/>
        </w:rPr>
        <w:t>债权文件</w:t>
      </w:r>
      <w:bookmarkEnd w:id="160"/>
      <w:bookmarkEnd w:id="161"/>
      <w:bookmarkEnd w:id="162"/>
    </w:p>
    <w:p w:rsidR="006A1099" w:rsidRPr="00526422" w:rsidRDefault="00C03A55" w:rsidP="00526422">
      <w:pPr>
        <w:pStyle w:val="NormalJustified"/>
        <w:widowControl w:val="0"/>
        <w:spacing w:line="520" w:lineRule="exact"/>
        <w:ind w:firstLineChars="200" w:firstLine="562"/>
        <w:rPr>
          <w:rFonts w:ascii="宋体" w:hAnsi="宋体"/>
          <w:sz w:val="28"/>
          <w:szCs w:val="28"/>
        </w:rPr>
      </w:pPr>
      <w:r w:rsidRPr="00CE56F4">
        <w:rPr>
          <w:rFonts w:ascii="宋体" w:hAnsi="宋体" w:hint="eastAsia"/>
          <w:b/>
          <w:sz w:val="28"/>
          <w:szCs w:val="28"/>
        </w:rPr>
        <w:t>债权</w:t>
      </w:r>
      <w:r w:rsidRPr="00BE546C">
        <w:rPr>
          <w:rFonts w:ascii="宋体" w:hAnsi="宋体" w:hint="eastAsia"/>
          <w:b/>
          <w:sz w:val="28"/>
          <w:szCs w:val="28"/>
        </w:rPr>
        <w:t>文件</w:t>
      </w:r>
      <w:r w:rsidR="006A1099" w:rsidRPr="00BE546C">
        <w:rPr>
          <w:rFonts w:ascii="宋体" w:hAnsi="宋体" w:hint="eastAsia"/>
          <w:sz w:val="28"/>
          <w:szCs w:val="28"/>
        </w:rPr>
        <w:t>应于本《协议》签订后</w:t>
      </w:r>
      <w:r w:rsidR="00C77BDA" w:rsidRPr="00BE546C">
        <w:rPr>
          <w:rFonts w:ascii="宋体" w:hAnsi="宋体" w:hint="eastAsia"/>
          <w:sz w:val="28"/>
          <w:szCs w:val="28"/>
        </w:rPr>
        <w:t>[   ]</w:t>
      </w:r>
      <w:proofErr w:type="gramStart"/>
      <w:r w:rsidR="006A1099" w:rsidRPr="00BE546C">
        <w:rPr>
          <w:rFonts w:ascii="宋体" w:hAnsi="宋体" w:hint="eastAsia"/>
          <w:sz w:val="28"/>
          <w:szCs w:val="28"/>
        </w:rPr>
        <w:t>个</w:t>
      </w:r>
      <w:proofErr w:type="gramEnd"/>
      <w:r w:rsidR="006A1099" w:rsidRPr="00BE546C">
        <w:rPr>
          <w:rFonts w:ascii="宋体" w:hAnsi="宋体" w:hint="eastAsia"/>
          <w:sz w:val="28"/>
          <w:szCs w:val="28"/>
        </w:rPr>
        <w:t>工作日内在</w:t>
      </w:r>
      <w:r w:rsidR="00C77BDA" w:rsidRPr="00B860A7">
        <w:rPr>
          <w:rFonts w:ascii="宋体" w:hAnsi="宋体" w:hint="eastAsia"/>
          <w:sz w:val="28"/>
          <w:szCs w:val="28"/>
        </w:rPr>
        <w:t>[       ]</w:t>
      </w:r>
      <w:r w:rsidR="006A1099" w:rsidRPr="00875678">
        <w:rPr>
          <w:rFonts w:ascii="宋体" w:hAnsi="宋体" w:hint="eastAsia"/>
          <w:sz w:val="28"/>
          <w:szCs w:val="28"/>
        </w:rPr>
        <w:t>进行</w:t>
      </w:r>
      <w:r w:rsidR="00065114" w:rsidRPr="00CE56F4">
        <w:rPr>
          <w:rFonts w:ascii="宋体" w:hAnsi="宋体" w:hint="eastAsia"/>
          <w:sz w:val="28"/>
          <w:szCs w:val="28"/>
        </w:rPr>
        <w:t>交付</w:t>
      </w:r>
      <w:r w:rsidR="006A1099" w:rsidRPr="00CE56F4">
        <w:rPr>
          <w:rFonts w:ascii="宋体" w:hAnsi="宋体" w:hint="eastAsia"/>
          <w:sz w:val="28"/>
          <w:szCs w:val="28"/>
        </w:rPr>
        <w:t>。</w:t>
      </w:r>
      <w:bookmarkStart w:id="163" w:name="_Toc36022334"/>
      <w:bookmarkStart w:id="164" w:name="_Toc58517667"/>
    </w:p>
    <w:p w:rsidR="006A1099" w:rsidRPr="00526422" w:rsidRDefault="006A1099" w:rsidP="00A201C6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sz w:val="28"/>
          <w:szCs w:val="28"/>
          <w:lang w:val="en-GB"/>
        </w:rPr>
        <w:t>4</w:t>
      </w:r>
      <w:r w:rsidRPr="00526422">
        <w:rPr>
          <w:rFonts w:ascii="宋体" w:hAnsi="宋体" w:hint="eastAsia"/>
          <w:sz w:val="28"/>
          <w:szCs w:val="28"/>
        </w:rPr>
        <w:t>.</w:t>
      </w:r>
      <w:r w:rsidR="00C623FD" w:rsidRPr="00526422">
        <w:rPr>
          <w:rFonts w:ascii="宋体" w:hAnsi="宋体" w:hint="eastAsia"/>
          <w:sz w:val="28"/>
          <w:szCs w:val="28"/>
        </w:rPr>
        <w:t xml:space="preserve">2  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065114" w:rsidRPr="00526422">
        <w:rPr>
          <w:rFonts w:ascii="宋体" w:hAnsi="宋体" w:hint="eastAsia"/>
          <w:b/>
          <w:color w:val="000000"/>
          <w:sz w:val="28"/>
          <w:szCs w:val="28"/>
        </w:rPr>
        <w:t>应向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065114" w:rsidRPr="00526422">
        <w:rPr>
          <w:rFonts w:ascii="宋体" w:hAnsi="宋体" w:hint="eastAsia"/>
          <w:b/>
          <w:color w:val="000000"/>
          <w:sz w:val="28"/>
          <w:szCs w:val="28"/>
        </w:rPr>
        <w:t>交付如下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债权文件</w:t>
      </w:r>
      <w:r w:rsidR="00853312">
        <w:rPr>
          <w:rFonts w:ascii="宋体" w:hAnsi="宋体" w:hint="eastAsia"/>
          <w:b/>
          <w:color w:val="000000"/>
          <w:sz w:val="28"/>
          <w:szCs w:val="28"/>
        </w:rPr>
        <w:t>原件</w:t>
      </w:r>
      <w:r w:rsidRPr="00526422">
        <w:rPr>
          <w:rFonts w:ascii="宋体" w:hAnsi="宋体" w:hint="eastAsia"/>
          <w:color w:val="000000"/>
          <w:sz w:val="28"/>
          <w:szCs w:val="28"/>
        </w:rPr>
        <w:t>：</w:t>
      </w:r>
    </w:p>
    <w:p w:rsidR="00A201C6" w:rsidRPr="00A201C6" w:rsidRDefault="00A201C6" w:rsidP="00A201C6">
      <w:pPr>
        <w:pStyle w:val="NormalJustified"/>
        <w:spacing w:line="520" w:lineRule="exact"/>
        <w:ind w:firstLineChars="152" w:firstLine="426"/>
        <w:rPr>
          <w:rFonts w:ascii="宋体" w:hAnsi="宋体"/>
          <w:color w:val="000000"/>
          <w:sz w:val="28"/>
          <w:szCs w:val="28"/>
        </w:rPr>
      </w:pPr>
      <w:bookmarkStart w:id="165" w:name="_Toc36022383"/>
      <w:bookmarkEnd w:id="163"/>
      <w:bookmarkEnd w:id="164"/>
      <w:r w:rsidRPr="00A201C6">
        <w:rPr>
          <w:rFonts w:ascii="宋体" w:hAnsi="宋体" w:hint="eastAsia"/>
          <w:color w:val="000000"/>
          <w:sz w:val="28"/>
          <w:szCs w:val="28"/>
        </w:rPr>
        <w:t>（1）</w:t>
      </w:r>
      <w:r w:rsidR="00AE4969">
        <w:rPr>
          <w:rFonts w:ascii="宋体" w:hAnsi="宋体" w:hint="eastAsia"/>
          <w:color w:val="000000"/>
          <w:sz w:val="28"/>
          <w:szCs w:val="28"/>
        </w:rPr>
        <w:t>《通信业务代理合同》</w:t>
      </w:r>
    </w:p>
    <w:p w:rsidR="00A201C6" w:rsidRPr="00A201C6" w:rsidRDefault="00A201C6" w:rsidP="00A201C6">
      <w:pPr>
        <w:pStyle w:val="NormalJustified"/>
        <w:spacing w:line="520" w:lineRule="exact"/>
        <w:ind w:firstLineChars="152" w:firstLine="426"/>
        <w:rPr>
          <w:rFonts w:ascii="宋体" w:hAnsi="宋体"/>
          <w:color w:val="000000"/>
          <w:sz w:val="28"/>
          <w:szCs w:val="28"/>
        </w:rPr>
      </w:pPr>
      <w:r w:rsidRPr="00A201C6">
        <w:rPr>
          <w:rFonts w:ascii="宋体" w:hAnsi="宋体" w:hint="eastAsia"/>
          <w:color w:val="000000"/>
          <w:sz w:val="28"/>
          <w:szCs w:val="28"/>
        </w:rPr>
        <w:t>（2</w:t>
      </w:r>
      <w:r w:rsidR="00AE4969">
        <w:rPr>
          <w:rFonts w:ascii="宋体" w:hAnsi="宋体" w:hint="eastAsia"/>
          <w:color w:val="000000"/>
          <w:sz w:val="28"/>
          <w:szCs w:val="28"/>
        </w:rPr>
        <w:t>）《结账合同》</w:t>
      </w:r>
    </w:p>
    <w:p w:rsidR="00A201C6" w:rsidRDefault="00A201C6" w:rsidP="00A201C6">
      <w:pPr>
        <w:pStyle w:val="NormalJustified"/>
        <w:spacing w:line="520" w:lineRule="exact"/>
        <w:ind w:firstLineChars="152" w:firstLine="426"/>
        <w:rPr>
          <w:rFonts w:ascii="宋体" w:hAnsi="宋体"/>
          <w:color w:val="000000"/>
          <w:sz w:val="28"/>
          <w:szCs w:val="28"/>
        </w:rPr>
      </w:pPr>
      <w:r w:rsidRPr="00A201C6">
        <w:rPr>
          <w:rFonts w:ascii="宋体" w:hAnsi="宋体" w:hint="eastAsia"/>
          <w:color w:val="000000"/>
          <w:sz w:val="28"/>
          <w:szCs w:val="28"/>
        </w:rPr>
        <w:t>（3</w:t>
      </w:r>
      <w:r w:rsidR="00AE4969">
        <w:rPr>
          <w:rFonts w:ascii="宋体" w:hAnsi="宋体" w:hint="eastAsia"/>
          <w:color w:val="000000"/>
          <w:sz w:val="28"/>
          <w:szCs w:val="28"/>
        </w:rPr>
        <w:t>）《对账通知书》</w:t>
      </w:r>
    </w:p>
    <w:p w:rsidR="00A201C6" w:rsidRPr="00A201C6" w:rsidRDefault="00A201C6" w:rsidP="00A201C6">
      <w:pPr>
        <w:pStyle w:val="NormalJustified"/>
        <w:spacing w:line="520" w:lineRule="exact"/>
        <w:ind w:firstLineChars="152" w:firstLine="426"/>
        <w:rPr>
          <w:rFonts w:ascii="宋体" w:hAnsi="宋体"/>
          <w:color w:val="000000"/>
          <w:sz w:val="28"/>
          <w:szCs w:val="28"/>
        </w:rPr>
      </w:pPr>
      <w:r w:rsidRPr="00A201C6">
        <w:rPr>
          <w:rFonts w:ascii="宋体" w:hAnsi="宋体" w:hint="eastAsia"/>
          <w:color w:val="000000"/>
          <w:sz w:val="28"/>
          <w:szCs w:val="28"/>
        </w:rPr>
        <w:t>转让方还应向受让方交付如下债权文件原件或加盖公章的复印件：</w:t>
      </w:r>
    </w:p>
    <w:p w:rsidR="00A201C6" w:rsidRDefault="00A201C6" w:rsidP="00A201C6">
      <w:pPr>
        <w:pStyle w:val="NormalJustified"/>
        <w:spacing w:line="520" w:lineRule="exact"/>
        <w:ind w:firstLineChars="152" w:firstLine="426"/>
        <w:rPr>
          <w:rFonts w:ascii="宋体" w:hAnsi="宋体"/>
          <w:color w:val="000000"/>
          <w:sz w:val="28"/>
          <w:szCs w:val="28"/>
        </w:rPr>
      </w:pPr>
      <w:r w:rsidRPr="00A201C6">
        <w:rPr>
          <w:rFonts w:ascii="宋体" w:hAnsi="宋体" w:hint="eastAsia"/>
          <w:color w:val="000000"/>
          <w:sz w:val="28"/>
          <w:szCs w:val="28"/>
        </w:rPr>
        <w:t>（1）</w:t>
      </w:r>
      <w:r w:rsidR="00400DDC">
        <w:rPr>
          <w:rFonts w:ascii="宋体" w:hAnsi="宋体" w:hint="eastAsia"/>
          <w:color w:val="000000"/>
          <w:sz w:val="28"/>
          <w:szCs w:val="28"/>
        </w:rPr>
        <w:t>《通信接入合同》</w:t>
      </w:r>
    </w:p>
    <w:p w:rsidR="00400DDC" w:rsidRPr="00A201C6" w:rsidRDefault="00400DDC" w:rsidP="00A201C6">
      <w:pPr>
        <w:pStyle w:val="NormalJustified"/>
        <w:spacing w:line="520" w:lineRule="exact"/>
        <w:ind w:firstLineChars="152" w:firstLine="426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（2） 其他受让方要求的文件</w:t>
      </w:r>
    </w:p>
    <w:p w:rsidR="00400DDC" w:rsidRDefault="00400DDC" w:rsidP="00526422">
      <w:pPr>
        <w:pStyle w:val="NormalJustified"/>
        <w:widowControl w:val="0"/>
        <w:spacing w:line="520" w:lineRule="exact"/>
        <w:ind w:firstLineChars="200" w:firstLine="562"/>
        <w:rPr>
          <w:rFonts w:ascii="宋体" w:hAnsi="宋体"/>
          <w:b/>
          <w:sz w:val="28"/>
          <w:szCs w:val="28"/>
        </w:rPr>
      </w:pPr>
      <w:bookmarkStart w:id="166" w:name="_Toc36022385"/>
      <w:bookmarkStart w:id="167" w:name="_Toc40528841"/>
      <w:bookmarkStart w:id="168" w:name="_Toc44320181"/>
      <w:bookmarkStart w:id="169" w:name="_Toc45337092"/>
      <w:bookmarkStart w:id="170" w:name="_Toc52187013"/>
      <w:bookmarkStart w:id="171" w:name="_Toc58517706"/>
      <w:bookmarkStart w:id="172" w:name="_Toc67386020"/>
      <w:bookmarkStart w:id="173" w:name="_Toc67459827"/>
      <w:bookmarkStart w:id="174" w:name="_Toc67718771"/>
      <w:bookmarkEnd w:id="165"/>
    </w:p>
    <w:p w:rsidR="006A1099" w:rsidRPr="00526422" w:rsidRDefault="00B731AD" w:rsidP="00526422">
      <w:pPr>
        <w:pStyle w:val="NormalJustified"/>
        <w:widowControl w:val="0"/>
        <w:spacing w:line="520" w:lineRule="exact"/>
        <w:ind w:firstLineChars="200" w:firstLine="562"/>
        <w:rPr>
          <w:rFonts w:ascii="宋体" w:hAnsi="宋体"/>
          <w:b/>
          <w:sz w:val="28"/>
          <w:szCs w:val="28"/>
        </w:rPr>
      </w:pPr>
      <w:r w:rsidRPr="00526422">
        <w:rPr>
          <w:rFonts w:ascii="宋体" w:hAnsi="宋体" w:hint="eastAsia"/>
          <w:b/>
          <w:sz w:val="28"/>
          <w:szCs w:val="28"/>
        </w:rPr>
        <w:t>第五</w:t>
      </w:r>
      <w:r w:rsidR="006A1099" w:rsidRPr="00526422">
        <w:rPr>
          <w:rFonts w:ascii="宋体" w:hAnsi="宋体" w:hint="eastAsia"/>
          <w:b/>
          <w:sz w:val="28"/>
          <w:szCs w:val="28"/>
        </w:rPr>
        <w:t>条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r w:rsidR="00B2423A" w:rsidRPr="00526422">
        <w:rPr>
          <w:rFonts w:ascii="宋体" w:hAnsi="宋体" w:hint="eastAsia"/>
          <w:b/>
          <w:sz w:val="28"/>
          <w:szCs w:val="28"/>
        </w:rPr>
        <w:t xml:space="preserve">  </w:t>
      </w:r>
      <w:r w:rsidR="006A1099" w:rsidRPr="00526422">
        <w:rPr>
          <w:rFonts w:ascii="宋体" w:hAnsi="宋体" w:hint="eastAsia"/>
          <w:b/>
          <w:color w:val="000000"/>
          <w:sz w:val="28"/>
          <w:szCs w:val="28"/>
        </w:rPr>
        <w:t>其他</w:t>
      </w:r>
      <w:r w:rsidR="006A1099" w:rsidRPr="00526422">
        <w:rPr>
          <w:rFonts w:ascii="宋体" w:hAnsi="宋体" w:hint="eastAsia"/>
          <w:b/>
          <w:sz w:val="28"/>
          <w:szCs w:val="28"/>
        </w:rPr>
        <w:t>规定</w:t>
      </w:r>
    </w:p>
    <w:p w:rsidR="00820FC6" w:rsidRPr="00526422" w:rsidRDefault="00820FC6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bookmarkStart w:id="175" w:name="_Toc36022388"/>
      <w:bookmarkStart w:id="176" w:name="_Toc58517708"/>
      <w:bookmarkStart w:id="177" w:name="_Toc67386022"/>
      <w:bookmarkStart w:id="178" w:name="_Toc67459829"/>
      <w:bookmarkStart w:id="179" w:name="_Toc67718773"/>
      <w:r w:rsidRPr="00526422">
        <w:rPr>
          <w:rFonts w:ascii="宋体" w:hAnsi="宋体" w:hint="eastAsia"/>
          <w:sz w:val="28"/>
          <w:szCs w:val="28"/>
          <w:lang w:val="en-GB"/>
        </w:rPr>
        <w:t>5.</w:t>
      </w:r>
      <w:r w:rsidR="00B2423A" w:rsidRPr="00526422">
        <w:rPr>
          <w:rFonts w:ascii="宋体" w:hAnsi="宋体" w:hint="eastAsia"/>
          <w:sz w:val="28"/>
          <w:szCs w:val="28"/>
          <w:lang w:val="en-GB"/>
        </w:rPr>
        <w:t xml:space="preserve">1  </w:t>
      </w:r>
      <w:r w:rsidR="00C03A55" w:rsidRPr="00526422">
        <w:rPr>
          <w:rFonts w:ascii="宋体" w:hAnsi="宋体" w:hint="eastAsia"/>
          <w:b/>
          <w:sz w:val="28"/>
          <w:szCs w:val="28"/>
        </w:rPr>
        <w:t>债务人</w:t>
      </w:r>
      <w:r w:rsidRPr="00526422">
        <w:rPr>
          <w:rFonts w:ascii="宋体" w:hAnsi="宋体" w:hint="eastAsia"/>
          <w:color w:val="000000"/>
          <w:sz w:val="28"/>
          <w:szCs w:val="28"/>
        </w:rPr>
        <w:t>确认</w:t>
      </w:r>
      <w:r w:rsidR="007D74BF">
        <w:rPr>
          <w:rFonts w:ascii="宋体" w:hAnsi="宋体" w:hint="eastAsia"/>
          <w:color w:val="000000"/>
          <w:sz w:val="28"/>
          <w:szCs w:val="28"/>
        </w:rPr>
        <w:t>和债务偿还</w:t>
      </w:r>
    </w:p>
    <w:p w:rsidR="00820FC6" w:rsidRDefault="00C03A55" w:rsidP="00526422">
      <w:pPr>
        <w:pStyle w:val="NormalJustified"/>
        <w:widowControl w:val="0"/>
        <w:spacing w:line="520" w:lineRule="exact"/>
        <w:ind w:firstLineChars="200" w:firstLine="562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b/>
          <w:sz w:val="28"/>
          <w:szCs w:val="28"/>
        </w:rPr>
        <w:lastRenderedPageBreak/>
        <w:t>债务人</w:t>
      </w:r>
      <w:r w:rsidR="00C623FD" w:rsidRPr="00526422">
        <w:rPr>
          <w:rFonts w:ascii="宋体" w:hAnsi="宋体" w:hint="eastAsia"/>
          <w:sz w:val="28"/>
          <w:szCs w:val="28"/>
        </w:rPr>
        <w:t>确认本协议项下的</w:t>
      </w:r>
      <w:r w:rsidRPr="00526422">
        <w:rPr>
          <w:rFonts w:ascii="宋体" w:hAnsi="宋体" w:hint="eastAsia"/>
          <w:b/>
          <w:sz w:val="28"/>
          <w:szCs w:val="28"/>
        </w:rPr>
        <w:t>债权</w:t>
      </w:r>
      <w:r w:rsidR="00C623FD" w:rsidRPr="00526422">
        <w:rPr>
          <w:rFonts w:ascii="宋体" w:hAnsi="宋体" w:hint="eastAsia"/>
          <w:sz w:val="28"/>
          <w:szCs w:val="28"/>
        </w:rPr>
        <w:t>真实存在，</w:t>
      </w:r>
      <w:r w:rsidRPr="00526422">
        <w:rPr>
          <w:rFonts w:ascii="宋体" w:hAnsi="宋体" w:hint="eastAsia"/>
          <w:b/>
          <w:sz w:val="28"/>
          <w:szCs w:val="28"/>
        </w:rPr>
        <w:t>债权</w:t>
      </w:r>
      <w:r w:rsidR="00C623FD" w:rsidRPr="00526422">
        <w:rPr>
          <w:rFonts w:ascii="宋体" w:hAnsi="宋体" w:hint="eastAsia"/>
          <w:sz w:val="28"/>
          <w:szCs w:val="28"/>
        </w:rPr>
        <w:t>金额准确，且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本协议的签订视为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已经履行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转让的通知义务，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已知悉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将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转让给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的事实，且自</w:t>
      </w:r>
      <w:proofErr w:type="gramStart"/>
      <w:r w:rsidRPr="00526422">
        <w:rPr>
          <w:rFonts w:ascii="宋体" w:hAnsi="宋体" w:hint="eastAsia"/>
          <w:b/>
          <w:color w:val="000000"/>
          <w:sz w:val="28"/>
          <w:szCs w:val="28"/>
        </w:rPr>
        <w:t>转让日</w:t>
      </w:r>
      <w:proofErr w:type="gramEnd"/>
      <w:r w:rsidR="00820FC6" w:rsidRPr="00526422">
        <w:rPr>
          <w:rFonts w:ascii="宋体" w:hAnsi="宋体" w:hint="eastAsia"/>
          <w:color w:val="000000"/>
          <w:sz w:val="28"/>
          <w:szCs w:val="28"/>
        </w:rPr>
        <w:t>起向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履行相应债务。</w:t>
      </w:r>
    </w:p>
    <w:p w:rsidR="004660CC" w:rsidRDefault="004660CC" w:rsidP="00201644">
      <w:pPr>
        <w:pStyle w:val="NormalJustified"/>
        <w:widowControl w:val="0"/>
        <w:spacing w:line="520" w:lineRule="exact"/>
        <w:ind w:firstLineChars="200" w:firstLine="562"/>
        <w:rPr>
          <w:rFonts w:ascii="宋体" w:hAnsi="宋体"/>
          <w:color w:val="000000"/>
          <w:sz w:val="28"/>
          <w:szCs w:val="28"/>
        </w:rPr>
      </w:pPr>
      <w:r w:rsidRPr="00201644">
        <w:rPr>
          <w:rFonts w:ascii="宋体" w:hAnsi="宋体" w:hint="eastAsia"/>
          <w:b/>
          <w:color w:val="000000"/>
          <w:sz w:val="28"/>
          <w:szCs w:val="28"/>
        </w:rPr>
        <w:t>债务人</w:t>
      </w:r>
      <w:r>
        <w:rPr>
          <w:rFonts w:ascii="宋体" w:hAnsi="宋体" w:hint="eastAsia"/>
          <w:color w:val="000000"/>
          <w:sz w:val="28"/>
          <w:szCs w:val="28"/>
        </w:rPr>
        <w:t>应将</w:t>
      </w:r>
      <w:r w:rsidRPr="004660CC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F24D08">
        <w:rPr>
          <w:rFonts w:ascii="宋体" w:hAnsi="宋体" w:hint="eastAsia"/>
          <w:color w:val="000000"/>
          <w:sz w:val="28"/>
          <w:szCs w:val="28"/>
        </w:rPr>
        <w:t>项下全部应付</w:t>
      </w:r>
      <w:r w:rsidR="003F49E0">
        <w:rPr>
          <w:rFonts w:ascii="宋体" w:hAnsi="宋体" w:hint="eastAsia"/>
          <w:color w:val="000000"/>
          <w:sz w:val="28"/>
          <w:szCs w:val="28"/>
        </w:rPr>
        <w:t>债务</w:t>
      </w:r>
      <w:r>
        <w:rPr>
          <w:rFonts w:ascii="宋体" w:hAnsi="宋体" w:hint="eastAsia"/>
          <w:color w:val="000000"/>
          <w:sz w:val="28"/>
          <w:szCs w:val="28"/>
        </w:rPr>
        <w:t>按照</w:t>
      </w:r>
      <w:r w:rsidR="00E974C1">
        <w:rPr>
          <w:rFonts w:ascii="宋体" w:hAnsi="宋体" w:hint="eastAsia"/>
          <w:color w:val="000000"/>
          <w:sz w:val="28"/>
          <w:szCs w:val="28"/>
        </w:rPr>
        <w:t>《结账合同》</w:t>
      </w:r>
      <w:r w:rsidR="00EB66B8">
        <w:rPr>
          <w:rFonts w:ascii="宋体" w:hAnsi="宋体" w:hint="eastAsia"/>
          <w:color w:val="000000"/>
          <w:sz w:val="28"/>
          <w:szCs w:val="28"/>
        </w:rPr>
        <w:t>及本协议附件</w:t>
      </w:r>
      <w:r>
        <w:rPr>
          <w:rFonts w:ascii="宋体" w:hAnsi="宋体" w:hint="eastAsia"/>
          <w:color w:val="000000"/>
          <w:sz w:val="28"/>
          <w:szCs w:val="28"/>
        </w:rPr>
        <w:t>约定</w:t>
      </w:r>
      <w:r w:rsidR="006B723A">
        <w:rPr>
          <w:rFonts w:ascii="宋体" w:hAnsi="宋体" w:hint="eastAsia"/>
          <w:color w:val="000000"/>
          <w:sz w:val="28"/>
          <w:szCs w:val="28"/>
        </w:rPr>
        <w:t>的</w:t>
      </w:r>
      <w:r>
        <w:rPr>
          <w:rFonts w:ascii="宋体" w:hAnsi="宋体" w:hint="eastAsia"/>
          <w:color w:val="000000"/>
          <w:sz w:val="28"/>
          <w:szCs w:val="28"/>
        </w:rPr>
        <w:t>付款期限</w:t>
      </w:r>
      <w:r w:rsidR="00201644">
        <w:rPr>
          <w:rFonts w:ascii="宋体" w:hAnsi="宋体" w:hint="eastAsia"/>
          <w:color w:val="000000"/>
          <w:sz w:val="28"/>
          <w:szCs w:val="28"/>
        </w:rPr>
        <w:t>（即T日）</w:t>
      </w:r>
      <w:r>
        <w:rPr>
          <w:rFonts w:ascii="宋体" w:hAnsi="宋体" w:hint="eastAsia"/>
          <w:color w:val="000000"/>
          <w:sz w:val="28"/>
          <w:szCs w:val="28"/>
        </w:rPr>
        <w:t>，付</w:t>
      </w:r>
      <w:proofErr w:type="gramStart"/>
      <w:r>
        <w:rPr>
          <w:rFonts w:ascii="宋体" w:hAnsi="宋体" w:hint="eastAsia"/>
          <w:color w:val="000000"/>
          <w:sz w:val="28"/>
          <w:szCs w:val="28"/>
        </w:rPr>
        <w:t>至如下</w:t>
      </w:r>
      <w:proofErr w:type="gramEnd"/>
      <w:r>
        <w:rPr>
          <w:rFonts w:ascii="宋体" w:hAnsi="宋体" w:hint="eastAsia"/>
          <w:color w:val="000000"/>
          <w:sz w:val="28"/>
          <w:szCs w:val="28"/>
        </w:rPr>
        <w:t>账户：</w:t>
      </w:r>
    </w:p>
    <w:p w:rsidR="004660CC" w:rsidRPr="00BE546C" w:rsidRDefault="004660CC" w:rsidP="004660CC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  <w:highlight w:val="yellow"/>
        </w:rPr>
      </w:pPr>
      <w:r w:rsidRPr="00BE546C">
        <w:rPr>
          <w:rFonts w:ascii="宋体" w:hAnsi="宋体" w:hint="eastAsia"/>
          <w:color w:val="000000"/>
          <w:sz w:val="28"/>
          <w:szCs w:val="28"/>
          <w:highlight w:val="yellow"/>
        </w:rPr>
        <w:t>户名：</w:t>
      </w:r>
      <w:r w:rsidR="00472486" w:rsidRPr="00BE546C">
        <w:rPr>
          <w:rFonts w:ascii="宋体" w:hAnsi="宋体" w:hint="eastAsia"/>
          <w:color w:val="000000"/>
          <w:sz w:val="28"/>
          <w:szCs w:val="28"/>
          <w:highlight w:val="yellow"/>
        </w:rPr>
        <w:t>中国华融资</w:t>
      </w:r>
      <w:proofErr w:type="gramStart"/>
      <w:r w:rsidR="00472486" w:rsidRPr="00BE546C">
        <w:rPr>
          <w:rFonts w:ascii="宋体" w:hAnsi="宋体" w:hint="eastAsia"/>
          <w:color w:val="000000"/>
          <w:sz w:val="28"/>
          <w:szCs w:val="28"/>
          <w:highlight w:val="yellow"/>
        </w:rPr>
        <w:t>产管理</w:t>
      </w:r>
      <w:proofErr w:type="gramEnd"/>
      <w:r w:rsidR="00472486" w:rsidRPr="00BE546C">
        <w:rPr>
          <w:rFonts w:ascii="宋体" w:hAnsi="宋体" w:hint="eastAsia"/>
          <w:color w:val="000000"/>
          <w:sz w:val="28"/>
          <w:szCs w:val="28"/>
          <w:highlight w:val="yellow"/>
        </w:rPr>
        <w:t>股份有限公司北京市分公司</w:t>
      </w:r>
    </w:p>
    <w:p w:rsidR="004660CC" w:rsidRPr="00BE546C" w:rsidRDefault="004660CC" w:rsidP="004660CC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  <w:highlight w:val="yellow"/>
        </w:rPr>
      </w:pPr>
      <w:r w:rsidRPr="00BE546C">
        <w:rPr>
          <w:rFonts w:ascii="宋体" w:hAnsi="宋体" w:hint="eastAsia"/>
          <w:color w:val="000000"/>
          <w:sz w:val="28"/>
          <w:szCs w:val="28"/>
          <w:highlight w:val="yellow"/>
        </w:rPr>
        <w:t>开户行：</w:t>
      </w:r>
      <w:r w:rsidR="00472486" w:rsidRPr="00BE546C">
        <w:rPr>
          <w:rFonts w:ascii="宋体" w:hAnsi="宋体" w:hint="eastAsia"/>
          <w:color w:val="000000"/>
          <w:sz w:val="28"/>
          <w:szCs w:val="28"/>
          <w:highlight w:val="yellow"/>
        </w:rPr>
        <w:t>中国工商银行北京分行西直门支行</w:t>
      </w:r>
    </w:p>
    <w:p w:rsidR="004660CC" w:rsidRDefault="004660CC" w:rsidP="004660CC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BE546C">
        <w:rPr>
          <w:rFonts w:ascii="宋体" w:hAnsi="宋体" w:hint="eastAsia"/>
          <w:color w:val="000000"/>
          <w:sz w:val="28"/>
          <w:szCs w:val="28"/>
          <w:highlight w:val="yellow"/>
        </w:rPr>
        <w:t>账号：</w:t>
      </w:r>
      <w:r w:rsidR="00472486" w:rsidRPr="00BE546C">
        <w:rPr>
          <w:rFonts w:ascii="宋体" w:hAnsi="宋体" w:hint="eastAsia"/>
          <w:color w:val="000000"/>
          <w:sz w:val="28"/>
          <w:szCs w:val="28"/>
          <w:highlight w:val="yellow"/>
        </w:rPr>
        <w:t>0200065029200090031</w:t>
      </w:r>
    </w:p>
    <w:p w:rsidR="00282EC6" w:rsidRDefault="00282EC6" w:rsidP="00282EC6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如</w:t>
      </w:r>
      <w:r w:rsidRPr="0072572C">
        <w:rPr>
          <w:rFonts w:ascii="宋体" w:hAnsi="宋体" w:hint="eastAsia"/>
          <w:b/>
          <w:sz w:val="28"/>
          <w:szCs w:val="28"/>
        </w:rPr>
        <w:t>债务人</w:t>
      </w:r>
      <w:r>
        <w:rPr>
          <w:rFonts w:ascii="宋体" w:hAnsi="宋体" w:hint="eastAsia"/>
          <w:sz w:val="28"/>
          <w:szCs w:val="28"/>
        </w:rPr>
        <w:t>在[T+10]日之前未支付上述应付债务的，</w:t>
      </w:r>
      <w:r w:rsidRPr="00E52B25">
        <w:rPr>
          <w:rFonts w:ascii="宋体" w:hAnsi="宋体" w:hint="eastAsia"/>
          <w:sz w:val="28"/>
          <w:szCs w:val="28"/>
        </w:rPr>
        <w:t>自</w:t>
      </w:r>
      <w:r>
        <w:rPr>
          <w:rFonts w:ascii="宋体" w:hAnsi="宋体" w:hint="eastAsia"/>
          <w:sz w:val="28"/>
          <w:szCs w:val="28"/>
        </w:rPr>
        <w:t>[T+10]</w:t>
      </w:r>
      <w:r w:rsidRPr="00E52B25">
        <w:rPr>
          <w:rFonts w:ascii="宋体" w:hAnsi="宋体" w:hint="eastAsia"/>
          <w:sz w:val="28"/>
          <w:szCs w:val="28"/>
        </w:rPr>
        <w:t>日的次日起至</w:t>
      </w:r>
      <w:r w:rsidRPr="00641AD4">
        <w:rPr>
          <w:rFonts w:ascii="宋体" w:hAnsi="宋体" w:hint="eastAsia"/>
          <w:b/>
          <w:sz w:val="28"/>
          <w:szCs w:val="28"/>
        </w:rPr>
        <w:t>债务人</w:t>
      </w:r>
      <w:r>
        <w:rPr>
          <w:rFonts w:ascii="宋体" w:hAnsi="宋体" w:hint="eastAsia"/>
          <w:sz w:val="28"/>
          <w:szCs w:val="28"/>
        </w:rPr>
        <w:t>清偿上述</w:t>
      </w:r>
      <w:r w:rsidRPr="00E52B25">
        <w:rPr>
          <w:rFonts w:ascii="宋体" w:hAnsi="宋体" w:hint="eastAsia"/>
          <w:sz w:val="28"/>
          <w:szCs w:val="28"/>
        </w:rPr>
        <w:t>应</w:t>
      </w:r>
      <w:r>
        <w:rPr>
          <w:rFonts w:ascii="宋体" w:hAnsi="宋体" w:hint="eastAsia"/>
          <w:sz w:val="28"/>
          <w:szCs w:val="28"/>
        </w:rPr>
        <w:t>付</w:t>
      </w:r>
      <w:r w:rsidRPr="00E52B25">
        <w:rPr>
          <w:rFonts w:ascii="宋体" w:hAnsi="宋体" w:hint="eastAsia"/>
          <w:sz w:val="28"/>
          <w:szCs w:val="28"/>
        </w:rPr>
        <w:t>未</w:t>
      </w:r>
      <w:r>
        <w:rPr>
          <w:rFonts w:ascii="宋体" w:hAnsi="宋体" w:hint="eastAsia"/>
          <w:sz w:val="28"/>
          <w:szCs w:val="28"/>
        </w:rPr>
        <w:t>付债务之日期间，以上述应付未付的债务为基数，</w:t>
      </w:r>
      <w:r w:rsidRPr="00E52B25">
        <w:rPr>
          <w:rFonts w:ascii="宋体" w:hAnsi="宋体" w:hint="eastAsia"/>
          <w:sz w:val="28"/>
          <w:szCs w:val="28"/>
        </w:rPr>
        <w:t>按每日万分之</w:t>
      </w:r>
      <w:r>
        <w:rPr>
          <w:rFonts w:ascii="宋体" w:hAnsi="宋体" w:hint="eastAsia"/>
          <w:sz w:val="28"/>
          <w:szCs w:val="28"/>
        </w:rPr>
        <w:t>[五</w:t>
      </w:r>
      <w:r w:rsidRPr="00E52B25">
        <w:rPr>
          <w:rFonts w:ascii="宋体" w:hAnsi="宋体" w:hint="eastAsia"/>
          <w:sz w:val="28"/>
          <w:szCs w:val="28"/>
        </w:rPr>
        <w:t>]的标准，由</w:t>
      </w:r>
      <w:r w:rsidRPr="00641AD4">
        <w:rPr>
          <w:rFonts w:ascii="宋体" w:hAnsi="宋体" w:hint="eastAsia"/>
          <w:b/>
          <w:sz w:val="28"/>
          <w:szCs w:val="28"/>
        </w:rPr>
        <w:t>债务人</w:t>
      </w:r>
      <w:r>
        <w:rPr>
          <w:rFonts w:ascii="宋体" w:hAnsi="宋体" w:hint="eastAsia"/>
          <w:sz w:val="28"/>
          <w:szCs w:val="28"/>
        </w:rPr>
        <w:t>向</w:t>
      </w:r>
      <w:r w:rsidRPr="00641AD4">
        <w:rPr>
          <w:rFonts w:ascii="宋体" w:hAnsi="宋体" w:hint="eastAsia"/>
          <w:b/>
          <w:sz w:val="28"/>
          <w:szCs w:val="28"/>
        </w:rPr>
        <w:t>受让方</w:t>
      </w:r>
      <w:r w:rsidRPr="00E52B25">
        <w:rPr>
          <w:rFonts w:ascii="宋体" w:hAnsi="宋体" w:hint="eastAsia"/>
          <w:sz w:val="28"/>
          <w:szCs w:val="28"/>
        </w:rPr>
        <w:t>支付违约金。</w:t>
      </w:r>
    </w:p>
    <w:p w:rsidR="00820FC6" w:rsidRPr="00526422" w:rsidRDefault="00820FC6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r w:rsidRPr="00526422">
        <w:rPr>
          <w:rFonts w:ascii="宋体" w:hAnsi="宋体" w:hint="eastAsia"/>
          <w:sz w:val="28"/>
          <w:szCs w:val="28"/>
        </w:rPr>
        <w:t xml:space="preserve">5.2  </w:t>
      </w:r>
      <w:r w:rsidRPr="00526422">
        <w:rPr>
          <w:rFonts w:ascii="宋体" w:hAnsi="宋体" w:hint="eastAsia"/>
          <w:color w:val="000000"/>
          <w:sz w:val="28"/>
          <w:szCs w:val="28"/>
        </w:rPr>
        <w:t>合作</w:t>
      </w:r>
      <w:r w:rsidRPr="00526422">
        <w:rPr>
          <w:rFonts w:ascii="宋体" w:hAnsi="宋体" w:hint="eastAsia"/>
          <w:sz w:val="28"/>
          <w:szCs w:val="28"/>
        </w:rPr>
        <w:t xml:space="preserve">    </w:t>
      </w:r>
    </w:p>
    <w:p w:rsidR="00820FC6" w:rsidRPr="00526422" w:rsidRDefault="00C03A55" w:rsidP="00526422">
      <w:pPr>
        <w:pStyle w:val="NormalJustified"/>
        <w:widowControl w:val="0"/>
        <w:spacing w:line="520" w:lineRule="exact"/>
        <w:ind w:firstLineChars="200" w:firstLine="562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转让后，经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要求，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应与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就以下事宜进行真诚合作：(</w:t>
      </w:r>
      <w:proofErr w:type="spellStart"/>
      <w:r w:rsidR="00820FC6" w:rsidRPr="00526422">
        <w:rPr>
          <w:rFonts w:ascii="宋体" w:hAnsi="宋体" w:hint="eastAsia"/>
          <w:color w:val="000000"/>
          <w:sz w:val="28"/>
          <w:szCs w:val="28"/>
        </w:rPr>
        <w:t>i</w:t>
      </w:r>
      <w:proofErr w:type="spellEnd"/>
      <w:r w:rsidR="00820FC6" w:rsidRPr="00526422">
        <w:rPr>
          <w:rFonts w:ascii="宋体" w:hAnsi="宋体" w:hint="eastAsia"/>
          <w:color w:val="000000"/>
          <w:sz w:val="28"/>
          <w:szCs w:val="28"/>
        </w:rPr>
        <w:t>)涉及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的任何诉讼或其他法律行动(包括代表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提起并采取法律行动或申请财产保全，在必要的法律文件上签字盖章及/或出庭)；(ii)为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的利益而申请强制执行。经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要求，为进一步</w:t>
      </w:r>
      <w:r w:rsidR="00B94713" w:rsidRPr="00526422">
        <w:rPr>
          <w:rFonts w:ascii="宋体" w:hAnsi="宋体" w:hint="eastAsia"/>
          <w:color w:val="000000"/>
          <w:sz w:val="28"/>
          <w:szCs w:val="28"/>
        </w:rPr>
        <w:t>明确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已转让给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，或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在处置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过程中需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配合的其他事项，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应立即签署、盖章并向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交付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可能要求的</w:t>
      </w:r>
      <w:r w:rsidR="00B94713" w:rsidRPr="00526422">
        <w:rPr>
          <w:rFonts w:ascii="宋体" w:hAnsi="宋体" w:hint="eastAsia"/>
          <w:color w:val="000000"/>
          <w:sz w:val="28"/>
          <w:szCs w:val="28"/>
        </w:rPr>
        <w:t>、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必要的文件及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要求的必要的协助。</w:t>
      </w:r>
    </w:p>
    <w:p w:rsidR="00820FC6" w:rsidRPr="00526422" w:rsidRDefault="00C03A55" w:rsidP="00526422">
      <w:pPr>
        <w:pStyle w:val="NormalJustified"/>
        <w:widowControl w:val="0"/>
        <w:spacing w:line="520" w:lineRule="exact"/>
        <w:ind w:firstLineChars="200" w:firstLine="562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转让后，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应在收到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B94713" w:rsidRPr="00526422">
        <w:rPr>
          <w:rFonts w:ascii="宋体" w:hAnsi="宋体" w:hint="eastAsia"/>
          <w:color w:val="000000"/>
          <w:sz w:val="28"/>
          <w:szCs w:val="28"/>
        </w:rPr>
        <w:t>的还款，及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与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有关的任何</w:t>
      </w:r>
      <w:proofErr w:type="gramStart"/>
      <w:r w:rsidR="00820FC6" w:rsidRPr="00526422">
        <w:rPr>
          <w:rFonts w:ascii="宋体" w:hAnsi="宋体" w:hint="eastAsia"/>
          <w:color w:val="000000"/>
          <w:sz w:val="28"/>
          <w:szCs w:val="28"/>
        </w:rPr>
        <w:t>帐单</w:t>
      </w:r>
      <w:proofErr w:type="gramEnd"/>
      <w:r w:rsidR="00820FC6" w:rsidRPr="00526422">
        <w:rPr>
          <w:rFonts w:ascii="宋体" w:hAnsi="宋体" w:hint="eastAsia"/>
          <w:color w:val="000000"/>
          <w:sz w:val="28"/>
          <w:szCs w:val="28"/>
        </w:rPr>
        <w:t>、发票、信函或其他文件后，立即将原件转交给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820FC6" w:rsidRPr="00526422">
        <w:rPr>
          <w:rFonts w:ascii="宋体" w:hAnsi="宋体" w:hint="eastAsia"/>
          <w:color w:val="000000"/>
          <w:sz w:val="28"/>
          <w:szCs w:val="28"/>
        </w:rPr>
        <w:t>。</w:t>
      </w:r>
    </w:p>
    <w:p w:rsidR="006A1099" w:rsidRPr="00526422" w:rsidRDefault="00B731AD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r w:rsidRPr="00526422">
        <w:rPr>
          <w:rFonts w:ascii="宋体" w:hAnsi="宋体" w:hint="eastAsia"/>
          <w:sz w:val="28"/>
          <w:szCs w:val="28"/>
        </w:rPr>
        <w:t>5</w:t>
      </w:r>
      <w:r w:rsidR="006A1099" w:rsidRPr="00526422">
        <w:rPr>
          <w:rFonts w:ascii="宋体" w:hAnsi="宋体" w:hint="eastAsia"/>
          <w:sz w:val="28"/>
          <w:szCs w:val="28"/>
        </w:rPr>
        <w:t>.</w:t>
      </w:r>
      <w:r w:rsidR="00B2423A" w:rsidRPr="00526422">
        <w:rPr>
          <w:rFonts w:ascii="宋体" w:hAnsi="宋体" w:hint="eastAsia"/>
          <w:sz w:val="28"/>
          <w:szCs w:val="28"/>
        </w:rPr>
        <w:t xml:space="preserve">3  </w:t>
      </w:r>
      <w:r w:rsidR="006A1099" w:rsidRPr="00526422">
        <w:rPr>
          <w:rFonts w:ascii="宋体" w:hAnsi="宋体" w:hint="eastAsia"/>
          <w:sz w:val="28"/>
          <w:szCs w:val="28"/>
        </w:rPr>
        <w:t>违约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救</w:t>
      </w:r>
      <w:bookmarkEnd w:id="175"/>
      <w:r w:rsidR="006A1099" w:rsidRPr="00526422">
        <w:rPr>
          <w:rFonts w:ascii="宋体" w:hAnsi="宋体" w:hint="eastAsia"/>
          <w:color w:val="000000"/>
          <w:sz w:val="28"/>
          <w:szCs w:val="28"/>
        </w:rPr>
        <w:t>济</w:t>
      </w:r>
      <w:bookmarkEnd w:id="176"/>
      <w:bookmarkEnd w:id="177"/>
      <w:bookmarkEnd w:id="178"/>
      <w:bookmarkEnd w:id="179"/>
    </w:p>
    <w:p w:rsidR="006A1099" w:rsidRPr="00526422" w:rsidRDefault="00C623FD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 xml:space="preserve">(1) 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任何一方违反本《协议》的约定，即构成违约，应承担由此产生的法律责任；因此造成另一方损失的，应承担赔偿责任。</w:t>
      </w:r>
    </w:p>
    <w:p w:rsidR="00C623FD" w:rsidRPr="00526422" w:rsidRDefault="00C623FD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>(2) 若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Pr="00526422">
        <w:rPr>
          <w:rFonts w:ascii="宋体" w:hAnsi="宋体" w:hint="eastAsia"/>
          <w:color w:val="000000"/>
          <w:sz w:val="28"/>
          <w:szCs w:val="28"/>
        </w:rPr>
        <w:t>不存在或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Pr="00526422">
        <w:rPr>
          <w:rFonts w:ascii="宋体" w:hAnsi="宋体" w:hint="eastAsia"/>
          <w:color w:val="000000"/>
          <w:sz w:val="28"/>
          <w:szCs w:val="28"/>
        </w:rPr>
        <w:t>金额低于本协议列明的金额，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Pr="00526422">
        <w:rPr>
          <w:rFonts w:ascii="宋体" w:hAnsi="宋体" w:hint="eastAsia"/>
          <w:color w:val="000000"/>
          <w:sz w:val="28"/>
          <w:szCs w:val="28"/>
        </w:rPr>
        <w:t>有权解除本协议，要求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Pr="00526422">
        <w:rPr>
          <w:rFonts w:ascii="宋体" w:hAnsi="宋体" w:hint="eastAsia"/>
          <w:color w:val="000000"/>
          <w:sz w:val="28"/>
          <w:szCs w:val="28"/>
        </w:rPr>
        <w:t>赔偿相应损失，并要求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Pr="00526422">
        <w:rPr>
          <w:rFonts w:ascii="宋体" w:hAnsi="宋体" w:hint="eastAsia"/>
          <w:color w:val="000000"/>
          <w:sz w:val="28"/>
          <w:szCs w:val="28"/>
        </w:rPr>
        <w:t>按照[</w:t>
      </w:r>
      <w:r w:rsidR="00400DDC">
        <w:rPr>
          <w:rFonts w:ascii="宋体" w:hAnsi="宋体" w:hint="eastAsia"/>
          <w:color w:val="000000"/>
          <w:sz w:val="28"/>
          <w:szCs w:val="28"/>
        </w:rPr>
        <w:t>转让价款总额</w:t>
      </w:r>
      <w:r w:rsidR="00400DDC">
        <w:rPr>
          <w:rFonts w:ascii="宋体" w:hAnsi="宋体" w:hint="eastAsia"/>
          <w:color w:val="000000"/>
          <w:sz w:val="28"/>
          <w:szCs w:val="28"/>
        </w:rPr>
        <w:lastRenderedPageBreak/>
        <w:t>20%</w:t>
      </w:r>
      <w:r w:rsidRPr="00526422">
        <w:rPr>
          <w:rFonts w:ascii="宋体" w:hAnsi="宋体" w:hint="eastAsia"/>
          <w:color w:val="000000"/>
          <w:sz w:val="28"/>
          <w:szCs w:val="28"/>
        </w:rPr>
        <w:t>]的标准支付违约金。</w:t>
      </w:r>
    </w:p>
    <w:p w:rsidR="008F7186" w:rsidRDefault="008F7186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>(</w:t>
      </w:r>
      <w:r w:rsidR="00413EB2" w:rsidRPr="00526422">
        <w:rPr>
          <w:rFonts w:ascii="宋体" w:hAnsi="宋体" w:hint="eastAsia"/>
          <w:color w:val="000000"/>
          <w:sz w:val="28"/>
          <w:szCs w:val="28"/>
        </w:rPr>
        <w:t>3</w:t>
      </w:r>
      <w:r w:rsidRPr="00526422">
        <w:rPr>
          <w:rFonts w:ascii="宋体" w:hAnsi="宋体" w:hint="eastAsia"/>
          <w:color w:val="000000"/>
          <w:sz w:val="28"/>
          <w:szCs w:val="28"/>
        </w:rPr>
        <w:t xml:space="preserve">) </w:t>
      </w:r>
      <w:r w:rsidR="001218AB" w:rsidRPr="00526422">
        <w:rPr>
          <w:rFonts w:ascii="宋体" w:hAnsi="宋体" w:hint="eastAsia"/>
          <w:color w:val="000000"/>
          <w:sz w:val="28"/>
          <w:szCs w:val="28"/>
        </w:rPr>
        <w:t>自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基准日</w:t>
      </w:r>
      <w:r w:rsidR="001218AB" w:rsidRPr="00526422">
        <w:rPr>
          <w:rFonts w:ascii="宋体" w:hAnsi="宋体" w:hint="eastAsia"/>
          <w:color w:val="000000"/>
          <w:sz w:val="28"/>
          <w:szCs w:val="28"/>
        </w:rPr>
        <w:t>至</w:t>
      </w:r>
      <w:proofErr w:type="gramStart"/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转让日</w:t>
      </w:r>
      <w:proofErr w:type="gramEnd"/>
      <w:r w:rsidR="001218AB" w:rsidRPr="00526422">
        <w:rPr>
          <w:rFonts w:ascii="宋体" w:hAnsi="宋体" w:hint="eastAsia"/>
          <w:color w:val="000000"/>
          <w:sz w:val="28"/>
          <w:szCs w:val="28"/>
        </w:rPr>
        <w:t>之间的所有费用等均由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1218AB" w:rsidRPr="00526422">
        <w:rPr>
          <w:rFonts w:ascii="宋体" w:hAnsi="宋体" w:hint="eastAsia"/>
          <w:color w:val="000000"/>
          <w:sz w:val="28"/>
          <w:szCs w:val="28"/>
        </w:rPr>
        <w:t>向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1218AB" w:rsidRPr="00526422">
        <w:rPr>
          <w:rFonts w:ascii="宋体" w:hAnsi="宋体" w:hint="eastAsia"/>
          <w:color w:val="000000"/>
          <w:sz w:val="28"/>
          <w:szCs w:val="28"/>
        </w:rPr>
        <w:t>支付，若因该部分费用产生纠纷影响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1218AB" w:rsidRPr="00526422">
        <w:rPr>
          <w:rFonts w:ascii="宋体" w:hAnsi="宋体" w:hint="eastAsia"/>
          <w:color w:val="000000"/>
          <w:sz w:val="28"/>
          <w:szCs w:val="28"/>
        </w:rPr>
        <w:t>行使权利的，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1218AB" w:rsidRPr="00526422">
        <w:rPr>
          <w:rFonts w:ascii="宋体" w:hAnsi="宋体" w:hint="eastAsia"/>
          <w:color w:val="000000"/>
          <w:sz w:val="28"/>
          <w:szCs w:val="28"/>
        </w:rPr>
        <w:t>有权要求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="001218AB" w:rsidRPr="00526422">
        <w:rPr>
          <w:rFonts w:ascii="宋体" w:hAnsi="宋体" w:hint="eastAsia"/>
          <w:color w:val="000000"/>
          <w:sz w:val="28"/>
          <w:szCs w:val="28"/>
        </w:rPr>
        <w:t>赔偿损失并按[</w:t>
      </w:r>
      <w:r w:rsidR="00477AB8">
        <w:rPr>
          <w:rFonts w:ascii="宋体" w:hAnsi="宋体" w:hint="eastAsia"/>
          <w:color w:val="000000"/>
          <w:sz w:val="28"/>
          <w:szCs w:val="28"/>
        </w:rPr>
        <w:t>债权金额的20%</w:t>
      </w:r>
      <w:r w:rsidR="001218AB" w:rsidRPr="00526422">
        <w:rPr>
          <w:rFonts w:ascii="宋体" w:hAnsi="宋体" w:hint="eastAsia"/>
          <w:color w:val="000000"/>
          <w:sz w:val="28"/>
          <w:szCs w:val="28"/>
        </w:rPr>
        <w:t>]的标准支付违约金。</w:t>
      </w:r>
    </w:p>
    <w:p w:rsidR="00A20FA8" w:rsidRPr="00526422" w:rsidRDefault="00A20FA8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(4) 本协议5.1条约定</w:t>
      </w:r>
      <w:r w:rsidR="005C0E83">
        <w:rPr>
          <w:rFonts w:ascii="宋体" w:hAnsi="宋体" w:hint="eastAsia"/>
          <w:color w:val="000000"/>
          <w:sz w:val="28"/>
          <w:szCs w:val="28"/>
        </w:rPr>
        <w:t>的</w:t>
      </w:r>
      <w:r>
        <w:rPr>
          <w:rFonts w:ascii="宋体" w:hAnsi="宋体" w:hint="eastAsia"/>
          <w:color w:val="000000"/>
          <w:sz w:val="28"/>
          <w:szCs w:val="28"/>
        </w:rPr>
        <w:t>违约事项从其约定，与本条其他违约条款可同时适用，不构成相互替代和排斥。</w:t>
      </w:r>
    </w:p>
    <w:p w:rsidR="00413EB2" w:rsidRPr="00526422" w:rsidRDefault="00B731AD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bookmarkStart w:id="180" w:name="_Toc36022408"/>
      <w:bookmarkStart w:id="181" w:name="_Toc58517726"/>
      <w:bookmarkStart w:id="182" w:name="_Toc67386039"/>
      <w:bookmarkStart w:id="183" w:name="_Toc67459846"/>
      <w:bookmarkStart w:id="184" w:name="_Toc67718790"/>
      <w:r w:rsidRPr="00526422">
        <w:rPr>
          <w:rFonts w:ascii="宋体" w:hAnsi="宋体" w:hint="eastAsia"/>
          <w:sz w:val="28"/>
          <w:szCs w:val="28"/>
        </w:rPr>
        <w:t>5</w:t>
      </w:r>
      <w:r w:rsidR="006A1099" w:rsidRPr="00526422">
        <w:rPr>
          <w:rFonts w:ascii="宋体" w:hAnsi="宋体" w:hint="eastAsia"/>
          <w:sz w:val="28"/>
          <w:szCs w:val="28"/>
        </w:rPr>
        <w:t>.</w:t>
      </w:r>
      <w:r w:rsidR="005E3F5F" w:rsidRPr="00526422">
        <w:rPr>
          <w:rFonts w:ascii="宋体" w:hAnsi="宋体" w:hint="eastAsia"/>
          <w:sz w:val="28"/>
          <w:szCs w:val="28"/>
        </w:rPr>
        <w:t>4</w:t>
      </w:r>
      <w:r w:rsidR="00B2423A" w:rsidRPr="00526422">
        <w:rPr>
          <w:rFonts w:ascii="宋体" w:hAnsi="宋体" w:hint="eastAsia"/>
          <w:sz w:val="28"/>
          <w:szCs w:val="28"/>
        </w:rPr>
        <w:t xml:space="preserve">  </w:t>
      </w:r>
      <w:r w:rsidR="00413EB2" w:rsidRPr="00526422">
        <w:rPr>
          <w:rFonts w:ascii="宋体" w:hAnsi="宋体" w:hint="eastAsia"/>
          <w:sz w:val="28"/>
          <w:szCs w:val="28"/>
        </w:rPr>
        <w:t>协议解除</w:t>
      </w:r>
    </w:p>
    <w:p w:rsidR="006A1099" w:rsidRPr="00526422" w:rsidRDefault="00525100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 xml:space="preserve">(1)  </w:t>
      </w:r>
      <w:r w:rsidR="00413EB2" w:rsidRPr="00526422">
        <w:rPr>
          <w:rFonts w:ascii="宋体" w:hAnsi="宋体" w:hint="eastAsia"/>
          <w:color w:val="000000"/>
          <w:sz w:val="28"/>
          <w:szCs w:val="28"/>
        </w:rPr>
        <w:t>因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413EB2" w:rsidRPr="00526422">
        <w:rPr>
          <w:rFonts w:ascii="宋体" w:hAnsi="宋体" w:hint="eastAsia"/>
          <w:color w:val="000000"/>
          <w:sz w:val="28"/>
          <w:szCs w:val="28"/>
        </w:rPr>
        <w:t>（包括但不限于因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413EB2" w:rsidRPr="00526422">
        <w:rPr>
          <w:rFonts w:ascii="宋体" w:hAnsi="宋体" w:hint="eastAsia"/>
          <w:color w:val="000000"/>
          <w:sz w:val="28"/>
          <w:szCs w:val="28"/>
        </w:rPr>
        <w:t>的真实性等原因）被司法机关认定无效的，本协议解除，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="00413EB2" w:rsidRPr="00526422">
        <w:rPr>
          <w:rFonts w:ascii="宋体" w:hAnsi="宋体" w:hint="eastAsia"/>
          <w:color w:val="000000"/>
          <w:sz w:val="28"/>
          <w:szCs w:val="28"/>
        </w:rPr>
        <w:t>应向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413EB2" w:rsidRPr="00526422">
        <w:rPr>
          <w:rFonts w:ascii="宋体" w:hAnsi="宋体" w:hint="eastAsia"/>
          <w:color w:val="000000"/>
          <w:sz w:val="28"/>
          <w:szCs w:val="28"/>
        </w:rPr>
        <w:t>返还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413EB2" w:rsidRPr="00526422">
        <w:rPr>
          <w:rFonts w:ascii="宋体" w:hAnsi="宋体" w:hint="eastAsia"/>
          <w:color w:val="000000"/>
          <w:sz w:val="28"/>
          <w:szCs w:val="28"/>
        </w:rPr>
        <w:t>转让价款，并按如下公式向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413EB2" w:rsidRPr="00526422">
        <w:rPr>
          <w:rFonts w:ascii="宋体" w:hAnsi="宋体" w:hint="eastAsia"/>
          <w:color w:val="000000"/>
          <w:sz w:val="28"/>
          <w:szCs w:val="28"/>
        </w:rPr>
        <w:t>资金占用费：资金占用费=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债权</w:t>
      </w:r>
      <w:r w:rsidR="00413EB2" w:rsidRPr="00526422">
        <w:rPr>
          <w:rFonts w:ascii="宋体" w:hAnsi="宋体" w:hint="eastAsia"/>
          <w:color w:val="000000"/>
          <w:sz w:val="28"/>
          <w:szCs w:val="28"/>
        </w:rPr>
        <w:t>转让价款×</w:t>
      </w:r>
      <w:r w:rsidR="00F4083F">
        <w:rPr>
          <w:rFonts w:ascii="宋体" w:hAnsi="宋体" w:hint="eastAsia"/>
          <w:color w:val="000000"/>
          <w:sz w:val="28"/>
          <w:szCs w:val="28"/>
        </w:rPr>
        <w:t>11</w:t>
      </w:r>
      <w:r w:rsidR="00413EB2" w:rsidRPr="00526422">
        <w:rPr>
          <w:rFonts w:ascii="宋体" w:hAnsi="宋体" w:hint="eastAsia"/>
          <w:color w:val="000000"/>
          <w:sz w:val="28"/>
          <w:szCs w:val="28"/>
        </w:rPr>
        <w:t>%÷360×自</w:t>
      </w:r>
      <w:r w:rsidR="00C03A55"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="00413EB2" w:rsidRPr="00526422">
        <w:rPr>
          <w:rFonts w:ascii="宋体" w:hAnsi="宋体" w:hint="eastAsia"/>
          <w:color w:val="000000"/>
          <w:sz w:val="28"/>
          <w:szCs w:val="28"/>
        </w:rPr>
        <w:t>支付价款之日至本协议</w:t>
      </w:r>
      <w:proofErr w:type="gramStart"/>
      <w:r w:rsidR="00413EB2" w:rsidRPr="00526422">
        <w:rPr>
          <w:rFonts w:ascii="宋体" w:hAnsi="宋体" w:hint="eastAsia"/>
          <w:color w:val="000000"/>
          <w:sz w:val="28"/>
          <w:szCs w:val="28"/>
        </w:rPr>
        <w:t>解除日</w:t>
      </w:r>
      <w:proofErr w:type="gramEnd"/>
      <w:r w:rsidR="00413EB2" w:rsidRPr="00526422">
        <w:rPr>
          <w:rFonts w:ascii="宋体" w:hAnsi="宋体" w:hint="eastAsia"/>
          <w:color w:val="000000"/>
          <w:sz w:val="28"/>
          <w:szCs w:val="28"/>
        </w:rPr>
        <w:t>之间的天数。</w:t>
      </w:r>
      <w:bookmarkEnd w:id="180"/>
      <w:bookmarkEnd w:id="181"/>
      <w:bookmarkEnd w:id="182"/>
      <w:bookmarkEnd w:id="183"/>
      <w:bookmarkEnd w:id="184"/>
    </w:p>
    <w:p w:rsidR="00525100" w:rsidRPr="00526422" w:rsidRDefault="00525100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>(2)  本协议生效日起</w:t>
      </w:r>
      <w:r w:rsidR="00F4083F">
        <w:rPr>
          <w:rFonts w:ascii="宋体" w:hAnsi="宋体" w:hint="eastAsia"/>
          <w:color w:val="000000"/>
          <w:sz w:val="28"/>
          <w:szCs w:val="28"/>
        </w:rPr>
        <w:t>十</w:t>
      </w:r>
      <w:r w:rsidRPr="00526422">
        <w:rPr>
          <w:rFonts w:ascii="宋体" w:hAnsi="宋体" w:hint="eastAsia"/>
          <w:color w:val="000000"/>
          <w:sz w:val="28"/>
          <w:szCs w:val="28"/>
        </w:rPr>
        <w:t>个工作日内，第2.2条所约定的债权转让价款支付条件非因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Pr="00526422">
        <w:rPr>
          <w:rFonts w:ascii="宋体" w:hAnsi="宋体" w:hint="eastAsia"/>
          <w:color w:val="000000"/>
          <w:sz w:val="28"/>
          <w:szCs w:val="28"/>
        </w:rPr>
        <w:t>或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Pr="00526422">
        <w:rPr>
          <w:rFonts w:ascii="宋体" w:hAnsi="宋体" w:hint="eastAsia"/>
          <w:color w:val="000000"/>
          <w:sz w:val="28"/>
          <w:szCs w:val="28"/>
        </w:rPr>
        <w:t>原因而未能成就的，本协议自动解除，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Pr="00526422">
        <w:rPr>
          <w:rFonts w:ascii="宋体" w:hAnsi="宋体" w:hint="eastAsia"/>
          <w:color w:val="000000"/>
          <w:sz w:val="28"/>
          <w:szCs w:val="28"/>
        </w:rPr>
        <w:t>与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Pr="00526422">
        <w:rPr>
          <w:rFonts w:ascii="宋体" w:hAnsi="宋体" w:hint="eastAsia"/>
          <w:color w:val="000000"/>
          <w:sz w:val="28"/>
          <w:szCs w:val="28"/>
        </w:rPr>
        <w:t>互相不承担任何责任；自本协议生效日起，为履行本协议而产生的任何费用、成本均由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Pr="00526422">
        <w:rPr>
          <w:rFonts w:ascii="宋体" w:hAnsi="宋体" w:hint="eastAsia"/>
          <w:color w:val="000000"/>
          <w:sz w:val="28"/>
          <w:szCs w:val="28"/>
        </w:rPr>
        <w:t>承担。</w:t>
      </w:r>
    </w:p>
    <w:p w:rsidR="00525100" w:rsidRPr="00526422" w:rsidRDefault="00525100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color w:val="000000"/>
          <w:sz w:val="28"/>
          <w:szCs w:val="28"/>
        </w:rPr>
        <w:t>(3)  本协议生效日起</w:t>
      </w:r>
      <w:r w:rsidR="00F4083F">
        <w:rPr>
          <w:rFonts w:ascii="宋体" w:hAnsi="宋体" w:hint="eastAsia"/>
          <w:color w:val="000000"/>
          <w:sz w:val="28"/>
          <w:szCs w:val="28"/>
        </w:rPr>
        <w:t>十</w:t>
      </w:r>
      <w:r w:rsidRPr="00526422">
        <w:rPr>
          <w:rFonts w:ascii="宋体" w:hAnsi="宋体" w:hint="eastAsia"/>
          <w:color w:val="000000"/>
          <w:sz w:val="28"/>
          <w:szCs w:val="28"/>
        </w:rPr>
        <w:t>个工作日内，第2.2条所约定的债权转让价款支付条件因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Pr="00526422">
        <w:rPr>
          <w:rFonts w:ascii="宋体" w:hAnsi="宋体" w:hint="eastAsia"/>
          <w:color w:val="000000"/>
          <w:sz w:val="28"/>
          <w:szCs w:val="28"/>
        </w:rPr>
        <w:t>或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Pr="00526422">
        <w:rPr>
          <w:rFonts w:ascii="宋体" w:hAnsi="宋体" w:hint="eastAsia"/>
          <w:color w:val="000000"/>
          <w:sz w:val="28"/>
          <w:szCs w:val="28"/>
        </w:rPr>
        <w:t>原因而未能成就的，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Pr="00526422">
        <w:rPr>
          <w:rFonts w:ascii="宋体" w:hAnsi="宋体" w:hint="eastAsia"/>
          <w:color w:val="000000"/>
          <w:sz w:val="28"/>
          <w:szCs w:val="28"/>
        </w:rPr>
        <w:t>有权解除本协议，并要求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转让方</w:t>
      </w:r>
      <w:r w:rsidRPr="00526422">
        <w:rPr>
          <w:rFonts w:ascii="宋体" w:hAnsi="宋体" w:hint="eastAsia"/>
          <w:color w:val="000000"/>
          <w:sz w:val="28"/>
          <w:szCs w:val="28"/>
        </w:rPr>
        <w:t>或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债务人</w:t>
      </w:r>
      <w:r w:rsidRPr="00526422">
        <w:rPr>
          <w:rFonts w:ascii="宋体" w:hAnsi="宋体" w:hint="eastAsia"/>
          <w:color w:val="000000"/>
          <w:sz w:val="28"/>
          <w:szCs w:val="28"/>
        </w:rPr>
        <w:t>承担</w:t>
      </w:r>
      <w:r w:rsidRPr="00526422">
        <w:rPr>
          <w:rFonts w:ascii="宋体" w:hAnsi="宋体" w:hint="eastAsia"/>
          <w:b/>
          <w:color w:val="000000"/>
          <w:sz w:val="28"/>
          <w:szCs w:val="28"/>
        </w:rPr>
        <w:t>受让方</w:t>
      </w:r>
      <w:r w:rsidRPr="00526422">
        <w:rPr>
          <w:rFonts w:ascii="宋体" w:hAnsi="宋体" w:hint="eastAsia"/>
          <w:color w:val="000000"/>
          <w:sz w:val="28"/>
          <w:szCs w:val="28"/>
        </w:rPr>
        <w:t>为履行本协议而遭受的损失。</w:t>
      </w:r>
    </w:p>
    <w:p w:rsidR="00413EB2" w:rsidRPr="00526422" w:rsidRDefault="00413EB2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r w:rsidRPr="00526422">
        <w:rPr>
          <w:rFonts w:ascii="宋体" w:hAnsi="宋体" w:hint="eastAsia"/>
          <w:sz w:val="28"/>
          <w:szCs w:val="28"/>
        </w:rPr>
        <w:t>5.5  争议解决</w:t>
      </w:r>
    </w:p>
    <w:p w:rsidR="006A1099" w:rsidRPr="00526422" w:rsidRDefault="00B94713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sz w:val="28"/>
          <w:szCs w:val="28"/>
        </w:rPr>
        <w:t>凡因本协议之订立、解释与履行所产生的全部争议，</w:t>
      </w:r>
      <w:r w:rsidR="00C03A55" w:rsidRPr="00526422">
        <w:rPr>
          <w:rFonts w:ascii="宋体" w:hAnsi="宋体" w:hint="eastAsia"/>
          <w:b/>
          <w:sz w:val="28"/>
          <w:szCs w:val="28"/>
        </w:rPr>
        <w:t>双方</w:t>
      </w:r>
      <w:r w:rsidRPr="00526422">
        <w:rPr>
          <w:rFonts w:ascii="宋体" w:hAnsi="宋体" w:hint="eastAsia"/>
          <w:sz w:val="28"/>
          <w:szCs w:val="28"/>
        </w:rPr>
        <w:t>应在争议发生后首先以友好协商的方式解决。如任何争议不能以友好协商方式解决的，则可将争议提交</w:t>
      </w:r>
      <w:r w:rsidR="00C03A55" w:rsidRPr="00526422">
        <w:rPr>
          <w:rFonts w:ascii="宋体" w:hAnsi="宋体" w:hint="eastAsia"/>
          <w:b/>
          <w:sz w:val="28"/>
          <w:szCs w:val="28"/>
        </w:rPr>
        <w:t>受让方</w:t>
      </w:r>
      <w:r w:rsidR="00525100" w:rsidRPr="00526422">
        <w:rPr>
          <w:rFonts w:ascii="宋体" w:hAnsi="宋体" w:hint="eastAsia"/>
          <w:sz w:val="28"/>
          <w:szCs w:val="28"/>
        </w:rPr>
        <w:t>住所</w:t>
      </w:r>
      <w:r w:rsidRPr="00526422">
        <w:rPr>
          <w:rFonts w:ascii="宋体" w:hAnsi="宋体" w:hint="eastAsia"/>
          <w:sz w:val="28"/>
          <w:szCs w:val="28"/>
        </w:rPr>
        <w:t>地有管辖权的法院通过诉讼方式解决。</w:t>
      </w:r>
    </w:p>
    <w:p w:rsidR="006A1099" w:rsidRPr="00526422" w:rsidRDefault="00820FC6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bookmarkStart w:id="185" w:name="_Toc36022410"/>
      <w:bookmarkStart w:id="186" w:name="_Toc58517728"/>
      <w:bookmarkStart w:id="187" w:name="_Toc67386041"/>
      <w:bookmarkStart w:id="188" w:name="_Toc67459848"/>
      <w:bookmarkStart w:id="189" w:name="_Toc67718792"/>
      <w:r w:rsidRPr="00526422">
        <w:rPr>
          <w:rFonts w:ascii="宋体" w:hAnsi="宋体" w:hint="eastAsia"/>
          <w:sz w:val="28"/>
          <w:szCs w:val="28"/>
        </w:rPr>
        <w:t>5</w:t>
      </w:r>
      <w:r w:rsidR="006A1099" w:rsidRPr="00526422">
        <w:rPr>
          <w:rFonts w:ascii="宋体" w:hAnsi="宋体" w:hint="eastAsia"/>
          <w:sz w:val="28"/>
          <w:szCs w:val="28"/>
        </w:rPr>
        <w:t>.</w:t>
      </w:r>
      <w:r w:rsidR="00413EB2" w:rsidRPr="00526422">
        <w:rPr>
          <w:rFonts w:ascii="宋体" w:hAnsi="宋体" w:hint="eastAsia"/>
          <w:sz w:val="28"/>
          <w:szCs w:val="28"/>
        </w:rPr>
        <w:t>6</w:t>
      </w:r>
      <w:r w:rsidR="00B2423A" w:rsidRPr="00526422">
        <w:rPr>
          <w:rFonts w:ascii="宋体" w:hAnsi="宋体" w:hint="eastAsia"/>
          <w:sz w:val="28"/>
          <w:szCs w:val="28"/>
        </w:rPr>
        <w:t xml:space="preserve">  </w:t>
      </w:r>
      <w:r w:rsidR="006A1099" w:rsidRPr="00526422">
        <w:rPr>
          <w:rFonts w:ascii="宋体" w:hAnsi="宋体" w:hint="eastAsia"/>
          <w:sz w:val="28"/>
          <w:szCs w:val="28"/>
        </w:rPr>
        <w:t>保密</w:t>
      </w:r>
      <w:bookmarkEnd w:id="185"/>
      <w:bookmarkEnd w:id="186"/>
      <w:bookmarkEnd w:id="187"/>
      <w:bookmarkEnd w:id="188"/>
      <w:bookmarkEnd w:id="189"/>
    </w:p>
    <w:p w:rsidR="006A1099" w:rsidRPr="00526422" w:rsidRDefault="00C03A55" w:rsidP="00526422">
      <w:pPr>
        <w:pStyle w:val="NormalJustified"/>
        <w:widowControl w:val="0"/>
        <w:spacing w:line="520" w:lineRule="exact"/>
        <w:ind w:firstLineChars="200" w:firstLine="562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 w:hint="eastAsia"/>
          <w:b/>
          <w:color w:val="000000"/>
          <w:sz w:val="28"/>
          <w:szCs w:val="28"/>
        </w:rPr>
        <w:t>双方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同意，对一方提供给另一方的有关本《协议》项下交易的所有重要信息及本《协议》所含信息(包括有关定价的信息)予以保密，除根据法律规定，需向相关司法、政府部门披露，以及向服务于本协议项下交易并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lastRenderedPageBreak/>
        <w:t>受保密协议约束的中介机构披露外，未经对方书面同意，不向任何其他方披露此类信息。进行上述披露之前，披露方应通知另一方其拟进行披露及拟披露的内容。未经另一方的事先书面同意，任何一方不得将本《协议》有关交易情况向新闻媒体予以公开披露或者发表声明。</w:t>
      </w:r>
    </w:p>
    <w:p w:rsidR="006A1099" w:rsidRPr="00526422" w:rsidRDefault="00B94713" w:rsidP="00526422">
      <w:pPr>
        <w:pStyle w:val="NormalJustified"/>
        <w:widowControl w:val="0"/>
        <w:tabs>
          <w:tab w:val="left" w:pos="4185"/>
        </w:tabs>
        <w:spacing w:line="520" w:lineRule="exact"/>
        <w:ind w:firstLineChars="200" w:firstLine="560"/>
        <w:rPr>
          <w:rFonts w:ascii="宋体" w:hAnsi="宋体"/>
          <w:sz w:val="28"/>
          <w:szCs w:val="28"/>
        </w:rPr>
      </w:pPr>
      <w:bookmarkStart w:id="190" w:name="_Toc58517729"/>
      <w:bookmarkStart w:id="191" w:name="_Toc67386042"/>
      <w:bookmarkStart w:id="192" w:name="_Toc67459849"/>
      <w:bookmarkStart w:id="193" w:name="_Toc67718793"/>
      <w:r w:rsidRPr="00526422">
        <w:rPr>
          <w:rFonts w:ascii="宋体" w:hAnsi="宋体" w:hint="eastAsia"/>
          <w:sz w:val="28"/>
          <w:szCs w:val="28"/>
        </w:rPr>
        <w:t>5</w:t>
      </w:r>
      <w:r w:rsidR="006A1099" w:rsidRPr="00526422">
        <w:rPr>
          <w:rFonts w:ascii="宋体" w:hAnsi="宋体" w:hint="eastAsia"/>
          <w:sz w:val="28"/>
          <w:szCs w:val="28"/>
        </w:rPr>
        <w:t>.</w:t>
      </w:r>
      <w:bookmarkEnd w:id="190"/>
      <w:bookmarkEnd w:id="191"/>
      <w:bookmarkEnd w:id="192"/>
      <w:bookmarkEnd w:id="193"/>
      <w:r w:rsidR="00413EB2" w:rsidRPr="00526422">
        <w:rPr>
          <w:rFonts w:ascii="宋体" w:hAnsi="宋体" w:hint="eastAsia"/>
          <w:sz w:val="28"/>
          <w:szCs w:val="28"/>
        </w:rPr>
        <w:t>7</w:t>
      </w:r>
      <w:r w:rsidR="00B2423A" w:rsidRPr="00526422">
        <w:rPr>
          <w:rFonts w:ascii="宋体" w:hAnsi="宋体" w:hint="eastAsia"/>
          <w:sz w:val="28"/>
          <w:szCs w:val="28"/>
        </w:rPr>
        <w:t xml:space="preserve">  </w:t>
      </w:r>
      <w:r w:rsidR="006A1099" w:rsidRPr="00526422">
        <w:rPr>
          <w:rFonts w:ascii="宋体" w:hAnsi="宋体" w:hint="eastAsia"/>
          <w:color w:val="000000"/>
          <w:sz w:val="28"/>
          <w:szCs w:val="28"/>
        </w:rPr>
        <w:t>生效</w:t>
      </w:r>
      <w:r w:rsidR="00526422" w:rsidRPr="00526422">
        <w:rPr>
          <w:rFonts w:ascii="宋体" w:hAnsi="宋体"/>
          <w:color w:val="000000"/>
          <w:sz w:val="28"/>
          <w:szCs w:val="28"/>
        </w:rPr>
        <w:tab/>
      </w:r>
    </w:p>
    <w:p w:rsidR="006A1099" w:rsidRPr="00526422" w:rsidRDefault="006A1099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bCs/>
          <w:color w:val="000000"/>
          <w:sz w:val="28"/>
          <w:szCs w:val="28"/>
        </w:rPr>
      </w:pPr>
      <w:r w:rsidRPr="00526422">
        <w:rPr>
          <w:rFonts w:ascii="宋体" w:hAnsi="宋体" w:hint="eastAsia"/>
          <w:bCs/>
          <w:color w:val="000000"/>
          <w:sz w:val="28"/>
          <w:szCs w:val="28"/>
        </w:rPr>
        <w:t>本《协议》自</w:t>
      </w:r>
      <w:r w:rsidR="00525100" w:rsidRPr="00526422">
        <w:rPr>
          <w:rFonts w:ascii="宋体" w:hAnsi="宋体" w:hint="eastAsia"/>
          <w:sz w:val="28"/>
          <w:szCs w:val="28"/>
        </w:rPr>
        <w:t>有权签字人签字或盖章</w:t>
      </w:r>
      <w:r w:rsidR="00085E57" w:rsidRPr="00526422">
        <w:rPr>
          <w:rFonts w:ascii="宋体" w:hAnsi="宋体" w:hint="eastAsia"/>
          <w:sz w:val="28"/>
          <w:szCs w:val="28"/>
        </w:rPr>
        <w:t>并加盖公章后生效</w:t>
      </w:r>
      <w:r w:rsidRPr="00526422">
        <w:rPr>
          <w:rFonts w:ascii="宋体" w:hAnsi="宋体" w:hint="eastAsia"/>
          <w:bCs/>
          <w:color w:val="000000"/>
          <w:sz w:val="28"/>
          <w:szCs w:val="28"/>
        </w:rPr>
        <w:t>。</w:t>
      </w:r>
    </w:p>
    <w:p w:rsidR="006A1099" w:rsidRPr="00526422" w:rsidRDefault="006A1099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bCs/>
          <w:color w:val="000000"/>
          <w:sz w:val="28"/>
          <w:szCs w:val="28"/>
        </w:rPr>
      </w:pPr>
      <w:r w:rsidRPr="00526422">
        <w:rPr>
          <w:rFonts w:ascii="宋体" w:hAnsi="宋体" w:hint="eastAsia"/>
          <w:bCs/>
          <w:color w:val="000000"/>
          <w:sz w:val="28"/>
          <w:szCs w:val="28"/>
        </w:rPr>
        <w:t>本《协议》一式</w:t>
      </w:r>
      <w:r w:rsidR="00472486">
        <w:rPr>
          <w:rFonts w:ascii="宋体" w:hAnsi="宋体" w:hint="eastAsia"/>
          <w:bCs/>
          <w:color w:val="000000"/>
          <w:sz w:val="28"/>
          <w:szCs w:val="28"/>
        </w:rPr>
        <w:t>陆</w:t>
      </w:r>
      <w:r w:rsidRPr="00526422">
        <w:rPr>
          <w:rFonts w:ascii="宋体" w:hAnsi="宋体" w:hint="eastAsia"/>
          <w:bCs/>
          <w:color w:val="000000"/>
          <w:sz w:val="28"/>
          <w:szCs w:val="28"/>
        </w:rPr>
        <w:t>份，</w:t>
      </w:r>
      <w:r w:rsidR="00085E57" w:rsidRPr="00526422">
        <w:rPr>
          <w:rFonts w:ascii="宋体" w:hAnsi="宋体" w:hint="eastAsia"/>
          <w:bCs/>
          <w:color w:val="000000"/>
          <w:sz w:val="28"/>
          <w:szCs w:val="28"/>
        </w:rPr>
        <w:t>三</w:t>
      </w:r>
      <w:r w:rsidRPr="00526422">
        <w:rPr>
          <w:rFonts w:ascii="宋体" w:hAnsi="宋体" w:hint="eastAsia"/>
          <w:bCs/>
          <w:color w:val="000000"/>
          <w:sz w:val="28"/>
          <w:szCs w:val="28"/>
        </w:rPr>
        <w:t>方各执</w:t>
      </w:r>
      <w:r w:rsidR="00472486">
        <w:rPr>
          <w:rFonts w:ascii="宋体" w:hAnsi="宋体" w:hint="eastAsia"/>
          <w:bCs/>
          <w:color w:val="000000"/>
          <w:sz w:val="28"/>
          <w:szCs w:val="28"/>
        </w:rPr>
        <w:t>贰</w:t>
      </w:r>
      <w:r w:rsidRPr="00526422">
        <w:rPr>
          <w:rFonts w:ascii="宋体" w:hAnsi="宋体" w:hint="eastAsia"/>
          <w:bCs/>
          <w:color w:val="000000"/>
          <w:sz w:val="28"/>
          <w:szCs w:val="28"/>
        </w:rPr>
        <w:t>份，每份具有同等法律效力。</w:t>
      </w:r>
    </w:p>
    <w:p w:rsidR="00526422" w:rsidRPr="00526422" w:rsidRDefault="00526422" w:rsidP="00526422">
      <w:pPr>
        <w:pStyle w:val="NormalJustified"/>
        <w:widowControl w:val="0"/>
        <w:spacing w:line="520" w:lineRule="exact"/>
        <w:ind w:firstLineChars="200" w:firstLine="560"/>
        <w:rPr>
          <w:rFonts w:ascii="宋体" w:hAnsi="宋体"/>
          <w:bCs/>
          <w:color w:val="000000"/>
          <w:sz w:val="28"/>
          <w:szCs w:val="28"/>
        </w:rPr>
      </w:pPr>
      <w:r w:rsidRPr="00526422">
        <w:rPr>
          <w:rFonts w:ascii="宋体" w:hAnsi="宋体" w:hint="eastAsia"/>
          <w:bCs/>
          <w:color w:val="000000"/>
          <w:sz w:val="28"/>
          <w:szCs w:val="28"/>
        </w:rPr>
        <w:t>（以下无正文）</w:t>
      </w:r>
    </w:p>
    <w:p w:rsidR="000F72FB" w:rsidRPr="00526422" w:rsidRDefault="00B01FBB" w:rsidP="00526422">
      <w:pPr>
        <w:pStyle w:val="NormalJustified"/>
        <w:widowControl w:val="0"/>
        <w:tabs>
          <w:tab w:val="left" w:pos="4680"/>
        </w:tabs>
        <w:spacing w:line="520" w:lineRule="exact"/>
        <w:rPr>
          <w:rFonts w:ascii="宋体" w:hAnsi="宋体"/>
          <w:color w:val="000000"/>
          <w:sz w:val="28"/>
          <w:szCs w:val="28"/>
        </w:rPr>
      </w:pPr>
      <w:r w:rsidRPr="00526422">
        <w:rPr>
          <w:rFonts w:ascii="宋体" w:hAnsi="宋体"/>
          <w:color w:val="000000"/>
          <w:sz w:val="28"/>
          <w:szCs w:val="28"/>
        </w:rPr>
        <w:br w:type="page"/>
      </w:r>
      <w:r w:rsidR="00085E57" w:rsidRPr="00526422">
        <w:rPr>
          <w:rFonts w:ascii="宋体" w:hAnsi="宋体" w:hint="eastAsia"/>
          <w:color w:val="000000"/>
          <w:sz w:val="28"/>
          <w:szCs w:val="28"/>
        </w:rPr>
        <w:lastRenderedPageBreak/>
        <w:t>（</w:t>
      </w:r>
      <w:r w:rsidR="00526422" w:rsidRPr="00526422">
        <w:rPr>
          <w:rFonts w:ascii="宋体" w:hAnsi="宋体" w:hint="eastAsia"/>
          <w:color w:val="000000"/>
          <w:sz w:val="28"/>
          <w:szCs w:val="28"/>
        </w:rPr>
        <w:t>本页无正文，为</w:t>
      </w:r>
      <w:r w:rsidR="008A23FC">
        <w:rPr>
          <w:rFonts w:ascii="宋体" w:hAnsi="宋体" w:hint="eastAsia"/>
          <w:color w:val="000000"/>
          <w:sz w:val="28"/>
          <w:szCs w:val="28"/>
        </w:rPr>
        <w:t>编号为[</w:t>
      </w:r>
      <w:r w:rsidR="00B429EE">
        <w:rPr>
          <w:rFonts w:ascii="宋体" w:hAnsi="宋体" w:hint="eastAsia"/>
          <w:color w:val="000000"/>
          <w:sz w:val="28"/>
          <w:szCs w:val="28"/>
        </w:rPr>
        <w:t>2015</w:t>
      </w:r>
      <w:proofErr w:type="gramStart"/>
      <w:r w:rsidR="00B429EE">
        <w:rPr>
          <w:rFonts w:ascii="宋体" w:hAnsi="宋体" w:hint="eastAsia"/>
          <w:color w:val="000000"/>
          <w:sz w:val="28"/>
          <w:szCs w:val="28"/>
        </w:rPr>
        <w:t>华融京资产字</w:t>
      </w:r>
      <w:proofErr w:type="gramEnd"/>
      <w:r w:rsidR="00B429EE">
        <w:rPr>
          <w:rFonts w:ascii="宋体" w:hAnsi="宋体" w:hint="eastAsia"/>
          <w:color w:val="000000"/>
          <w:sz w:val="28"/>
          <w:szCs w:val="28"/>
        </w:rPr>
        <w:t>第187号</w:t>
      </w:r>
      <w:r w:rsidR="008A23FC">
        <w:rPr>
          <w:rFonts w:ascii="宋体" w:hAnsi="宋体" w:hint="eastAsia"/>
          <w:color w:val="000000"/>
          <w:sz w:val="28"/>
          <w:szCs w:val="28"/>
        </w:rPr>
        <w:t>]</w:t>
      </w:r>
      <w:r w:rsidR="00F505BB">
        <w:rPr>
          <w:rFonts w:ascii="宋体" w:hAnsi="宋体" w:hint="eastAsia"/>
          <w:color w:val="000000"/>
          <w:sz w:val="28"/>
          <w:szCs w:val="28"/>
        </w:rPr>
        <w:t>《债权转让协议》的</w:t>
      </w:r>
      <w:r w:rsidR="00526422" w:rsidRPr="00526422">
        <w:rPr>
          <w:rFonts w:ascii="宋体" w:hAnsi="宋体" w:hint="eastAsia"/>
          <w:color w:val="000000"/>
          <w:sz w:val="28"/>
          <w:szCs w:val="28"/>
        </w:rPr>
        <w:t>签署页</w:t>
      </w:r>
      <w:r w:rsidR="00085E57" w:rsidRPr="00526422">
        <w:rPr>
          <w:rFonts w:ascii="宋体" w:hAnsi="宋体" w:hint="eastAsia"/>
          <w:color w:val="000000"/>
          <w:sz w:val="28"/>
          <w:szCs w:val="28"/>
        </w:rPr>
        <w:t>）</w:t>
      </w:r>
    </w:p>
    <w:p w:rsidR="00B01FBB" w:rsidRDefault="00B01FBB" w:rsidP="00526422">
      <w:pPr>
        <w:pStyle w:val="NormalJustified"/>
        <w:widowControl w:val="0"/>
        <w:tabs>
          <w:tab w:val="left" w:pos="4680"/>
        </w:tabs>
        <w:spacing w:line="520" w:lineRule="exact"/>
        <w:rPr>
          <w:rFonts w:ascii="宋体" w:hAnsi="宋体"/>
          <w:color w:val="000000"/>
          <w:sz w:val="28"/>
          <w:szCs w:val="28"/>
        </w:rPr>
      </w:pPr>
    </w:p>
    <w:p w:rsidR="00F505BB" w:rsidRPr="00526422" w:rsidRDefault="00F505BB" w:rsidP="00526422">
      <w:pPr>
        <w:pStyle w:val="NormalJustified"/>
        <w:widowControl w:val="0"/>
        <w:tabs>
          <w:tab w:val="left" w:pos="4680"/>
        </w:tabs>
        <w:spacing w:line="520" w:lineRule="exact"/>
        <w:rPr>
          <w:rFonts w:ascii="宋体" w:hAnsi="宋体"/>
          <w:color w:val="000000"/>
          <w:sz w:val="28"/>
          <w:szCs w:val="28"/>
        </w:rPr>
      </w:pPr>
    </w:p>
    <w:p w:rsidR="00F505BB" w:rsidRPr="0086223F" w:rsidRDefault="00F505BB" w:rsidP="00F505BB">
      <w:pPr>
        <w:pStyle w:val="NormalJustified"/>
        <w:widowControl w:val="0"/>
        <w:tabs>
          <w:tab w:val="left" w:pos="4680"/>
        </w:tabs>
        <w:spacing w:line="520" w:lineRule="exact"/>
        <w:rPr>
          <w:rFonts w:ascii="宋体" w:hAnsi="宋体"/>
          <w:b/>
          <w:color w:val="000000"/>
          <w:sz w:val="28"/>
          <w:szCs w:val="28"/>
          <w:highlight w:val="yellow"/>
          <w:rPrChange w:id="194" w:author="Thinkpad" w:date="2018-07-13T10:02:00Z">
            <w:rPr>
              <w:rFonts w:ascii="宋体" w:hAnsi="宋体"/>
              <w:b/>
              <w:color w:val="000000"/>
              <w:sz w:val="28"/>
              <w:szCs w:val="28"/>
            </w:rPr>
          </w:rPrChange>
        </w:rPr>
      </w:pPr>
      <w:r w:rsidRPr="0086223F">
        <w:rPr>
          <w:rFonts w:ascii="宋体" w:hAnsi="宋体" w:hint="eastAsia"/>
          <w:b/>
          <w:color w:val="000000"/>
          <w:sz w:val="28"/>
          <w:szCs w:val="28"/>
          <w:highlight w:val="yellow"/>
          <w:rPrChange w:id="195" w:author="Thinkpad" w:date="2018-07-13T10:02:00Z">
            <w:rPr>
              <w:rFonts w:ascii="宋体" w:hAnsi="宋体" w:hint="eastAsia"/>
              <w:b/>
              <w:color w:val="000000"/>
              <w:sz w:val="28"/>
              <w:szCs w:val="28"/>
            </w:rPr>
          </w:rPrChange>
        </w:rPr>
        <w:t>转让方：</w:t>
      </w:r>
      <w:r w:rsidR="0085406A" w:rsidRPr="0086223F">
        <w:rPr>
          <w:rFonts w:ascii="宋体" w:hAnsi="宋体" w:hint="eastAsia"/>
          <w:b/>
          <w:bCs/>
          <w:color w:val="000000"/>
          <w:sz w:val="28"/>
          <w:szCs w:val="28"/>
          <w:highlight w:val="yellow"/>
          <w:rPrChange w:id="196" w:author="Thinkpad" w:date="2018-07-13T10:02:00Z">
            <w:rPr>
              <w:rFonts w:ascii="宋体" w:hAnsi="宋体" w:hint="eastAsia"/>
              <w:b/>
              <w:bCs/>
              <w:color w:val="000000"/>
              <w:sz w:val="28"/>
              <w:szCs w:val="28"/>
            </w:rPr>
          </w:rPrChange>
        </w:rPr>
        <w:t>天津国脉电信设备销售有限公司</w:t>
      </w:r>
      <w:r w:rsidR="007460E6" w:rsidRPr="0086223F">
        <w:rPr>
          <w:rFonts w:ascii="宋体" w:hAnsi="宋体" w:hint="eastAsia"/>
          <w:b/>
          <w:bCs/>
          <w:color w:val="000000"/>
          <w:sz w:val="28"/>
          <w:szCs w:val="28"/>
          <w:highlight w:val="yellow"/>
          <w:rPrChange w:id="197" w:author="Thinkpad" w:date="2018-07-13T10:02:00Z">
            <w:rPr>
              <w:rFonts w:ascii="宋体" w:hAnsi="宋体" w:hint="eastAsia"/>
              <w:b/>
              <w:bCs/>
              <w:color w:val="000000"/>
              <w:sz w:val="28"/>
              <w:szCs w:val="28"/>
            </w:rPr>
          </w:rPrChange>
        </w:rPr>
        <w:t>（公章）</w:t>
      </w:r>
    </w:p>
    <w:p w:rsidR="00F505BB" w:rsidRPr="00094A41" w:rsidRDefault="00F505BB" w:rsidP="00F505BB">
      <w:pPr>
        <w:pStyle w:val="NormalJustified"/>
        <w:widowControl w:val="0"/>
        <w:tabs>
          <w:tab w:val="left" w:pos="4680"/>
        </w:tabs>
        <w:spacing w:before="163" w:after="163" w:line="520" w:lineRule="exact"/>
        <w:rPr>
          <w:rFonts w:ascii="宋体" w:hAnsi="宋体"/>
          <w:color w:val="000000"/>
          <w:sz w:val="28"/>
          <w:szCs w:val="28"/>
        </w:rPr>
      </w:pPr>
      <w:r w:rsidRPr="0086223F">
        <w:rPr>
          <w:rFonts w:ascii="宋体" w:hAnsi="宋体" w:hint="eastAsia"/>
          <w:color w:val="000000"/>
          <w:sz w:val="28"/>
          <w:szCs w:val="28"/>
          <w:highlight w:val="yellow"/>
          <w:rPrChange w:id="198" w:author="Thinkpad" w:date="2018-07-13T10:02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签字：</w:t>
      </w:r>
      <w:r w:rsidRPr="0086223F">
        <w:rPr>
          <w:rFonts w:ascii="宋体" w:hAnsi="宋体"/>
          <w:bCs/>
          <w:color w:val="000000"/>
          <w:sz w:val="28"/>
          <w:szCs w:val="28"/>
          <w:highlight w:val="yellow"/>
          <w:rPrChange w:id="199" w:author="Thinkpad" w:date="2018-07-13T10:02:00Z">
            <w:rPr>
              <w:rFonts w:ascii="宋体" w:hAnsi="宋体"/>
              <w:bCs/>
              <w:color w:val="000000"/>
              <w:sz w:val="28"/>
              <w:szCs w:val="28"/>
            </w:rPr>
          </w:rPrChange>
        </w:rPr>
        <w:t>[                    ]</w:t>
      </w:r>
    </w:p>
    <w:p w:rsidR="00F505BB" w:rsidRPr="00094A41" w:rsidRDefault="00F505BB" w:rsidP="00F505BB">
      <w:pPr>
        <w:pStyle w:val="NormalJustified"/>
        <w:widowControl w:val="0"/>
        <w:tabs>
          <w:tab w:val="left" w:pos="4680"/>
        </w:tabs>
        <w:spacing w:before="163" w:after="163" w:line="520" w:lineRule="exact"/>
        <w:rPr>
          <w:rFonts w:ascii="宋体" w:hAnsi="宋体"/>
          <w:sz w:val="28"/>
          <w:szCs w:val="28"/>
        </w:rPr>
      </w:pPr>
      <w:r w:rsidRPr="00094A41">
        <w:rPr>
          <w:rFonts w:ascii="宋体" w:hAnsi="宋体" w:hint="eastAsia"/>
          <w:sz w:val="28"/>
          <w:szCs w:val="28"/>
        </w:rPr>
        <w:t xml:space="preserve">  </w:t>
      </w:r>
    </w:p>
    <w:p w:rsidR="00F505BB" w:rsidRPr="0086223F" w:rsidRDefault="00F505BB" w:rsidP="00F505BB">
      <w:pPr>
        <w:pStyle w:val="NormalJustified"/>
        <w:widowControl w:val="0"/>
        <w:tabs>
          <w:tab w:val="left" w:pos="4680"/>
        </w:tabs>
        <w:spacing w:before="163" w:after="163" w:line="520" w:lineRule="exact"/>
        <w:rPr>
          <w:rFonts w:ascii="宋体" w:hAnsi="宋体"/>
          <w:sz w:val="28"/>
          <w:szCs w:val="28"/>
          <w:highlight w:val="yellow"/>
          <w:rPrChange w:id="200" w:author="Thinkpad" w:date="2018-07-13T10:02:00Z">
            <w:rPr>
              <w:rFonts w:ascii="宋体" w:hAnsi="宋体"/>
              <w:sz w:val="28"/>
              <w:szCs w:val="28"/>
            </w:rPr>
          </w:rPrChange>
        </w:rPr>
      </w:pPr>
      <w:r w:rsidRPr="0086223F">
        <w:rPr>
          <w:rFonts w:ascii="宋体" w:hAnsi="宋体" w:hint="eastAsia"/>
          <w:b/>
          <w:color w:val="000000"/>
          <w:sz w:val="28"/>
          <w:szCs w:val="28"/>
          <w:highlight w:val="yellow"/>
          <w:rPrChange w:id="201" w:author="Thinkpad" w:date="2018-07-13T10:02:00Z">
            <w:rPr>
              <w:rFonts w:ascii="宋体" w:hAnsi="宋体" w:hint="eastAsia"/>
              <w:b/>
              <w:color w:val="000000"/>
              <w:sz w:val="28"/>
              <w:szCs w:val="28"/>
            </w:rPr>
          </w:rPrChange>
        </w:rPr>
        <w:t>受让方：中国华融资</w:t>
      </w:r>
      <w:proofErr w:type="gramStart"/>
      <w:r w:rsidRPr="0086223F">
        <w:rPr>
          <w:rFonts w:ascii="宋体" w:hAnsi="宋体" w:hint="eastAsia"/>
          <w:b/>
          <w:color w:val="000000"/>
          <w:sz w:val="28"/>
          <w:szCs w:val="28"/>
          <w:highlight w:val="yellow"/>
          <w:rPrChange w:id="202" w:author="Thinkpad" w:date="2018-07-13T10:02:00Z">
            <w:rPr>
              <w:rFonts w:ascii="宋体" w:hAnsi="宋体" w:hint="eastAsia"/>
              <w:b/>
              <w:color w:val="000000"/>
              <w:sz w:val="28"/>
              <w:szCs w:val="28"/>
            </w:rPr>
          </w:rPrChange>
        </w:rPr>
        <w:t>产管理</w:t>
      </w:r>
      <w:proofErr w:type="gramEnd"/>
      <w:r w:rsidRPr="0086223F">
        <w:rPr>
          <w:rFonts w:ascii="宋体" w:hAnsi="宋体" w:hint="eastAsia"/>
          <w:b/>
          <w:color w:val="000000"/>
          <w:sz w:val="28"/>
          <w:szCs w:val="28"/>
          <w:highlight w:val="yellow"/>
          <w:rPrChange w:id="203" w:author="Thinkpad" w:date="2018-07-13T10:02:00Z">
            <w:rPr>
              <w:rFonts w:ascii="宋体" w:hAnsi="宋体" w:hint="eastAsia"/>
              <w:b/>
              <w:color w:val="000000"/>
              <w:sz w:val="28"/>
              <w:szCs w:val="28"/>
            </w:rPr>
          </w:rPrChange>
        </w:rPr>
        <w:t>股份有限公司</w:t>
      </w:r>
      <w:r w:rsidR="0085406A" w:rsidRPr="0086223F">
        <w:rPr>
          <w:rFonts w:ascii="宋体" w:hAnsi="宋体" w:hint="eastAsia"/>
          <w:b/>
          <w:color w:val="000000"/>
          <w:sz w:val="28"/>
          <w:szCs w:val="28"/>
          <w:highlight w:val="yellow"/>
          <w:rPrChange w:id="204" w:author="Thinkpad" w:date="2018-07-13T10:02:00Z">
            <w:rPr>
              <w:rFonts w:ascii="宋体" w:hAnsi="宋体" w:hint="eastAsia"/>
              <w:b/>
              <w:color w:val="000000"/>
              <w:sz w:val="28"/>
              <w:szCs w:val="28"/>
            </w:rPr>
          </w:rPrChange>
        </w:rPr>
        <w:t>北京</w:t>
      </w:r>
      <w:r w:rsidR="007460E6" w:rsidRPr="0086223F">
        <w:rPr>
          <w:rFonts w:ascii="宋体" w:hAnsi="宋体" w:hint="eastAsia"/>
          <w:b/>
          <w:color w:val="000000"/>
          <w:sz w:val="28"/>
          <w:szCs w:val="28"/>
          <w:highlight w:val="yellow"/>
          <w:rPrChange w:id="205" w:author="Thinkpad" w:date="2018-07-13T10:02:00Z">
            <w:rPr>
              <w:rFonts w:ascii="宋体" w:hAnsi="宋体" w:hint="eastAsia"/>
              <w:b/>
              <w:color w:val="000000"/>
              <w:sz w:val="28"/>
              <w:szCs w:val="28"/>
            </w:rPr>
          </w:rPrChange>
        </w:rPr>
        <w:t>市</w:t>
      </w:r>
      <w:r w:rsidRPr="0086223F">
        <w:rPr>
          <w:rFonts w:ascii="宋体" w:hAnsi="宋体" w:hint="eastAsia"/>
          <w:b/>
          <w:color w:val="000000"/>
          <w:sz w:val="28"/>
          <w:szCs w:val="28"/>
          <w:highlight w:val="yellow"/>
          <w:rPrChange w:id="206" w:author="Thinkpad" w:date="2018-07-13T10:02:00Z">
            <w:rPr>
              <w:rFonts w:ascii="宋体" w:hAnsi="宋体" w:hint="eastAsia"/>
              <w:b/>
              <w:color w:val="000000"/>
              <w:sz w:val="28"/>
              <w:szCs w:val="28"/>
            </w:rPr>
          </w:rPrChange>
        </w:rPr>
        <w:t>分公司</w:t>
      </w:r>
      <w:r w:rsidR="007460E6" w:rsidRPr="0086223F">
        <w:rPr>
          <w:rFonts w:ascii="宋体" w:hAnsi="宋体" w:hint="eastAsia"/>
          <w:b/>
          <w:color w:val="000000"/>
          <w:sz w:val="28"/>
          <w:szCs w:val="28"/>
          <w:highlight w:val="yellow"/>
          <w:rPrChange w:id="207" w:author="Thinkpad" w:date="2018-07-13T10:02:00Z">
            <w:rPr>
              <w:rFonts w:ascii="宋体" w:hAnsi="宋体" w:hint="eastAsia"/>
              <w:b/>
              <w:color w:val="000000"/>
              <w:sz w:val="28"/>
              <w:szCs w:val="28"/>
            </w:rPr>
          </w:rPrChange>
        </w:rPr>
        <w:t>（公章）</w:t>
      </w:r>
    </w:p>
    <w:p w:rsidR="00F505BB" w:rsidRPr="00094A41" w:rsidRDefault="00F505BB" w:rsidP="00F505BB">
      <w:pPr>
        <w:pStyle w:val="NormalJustified"/>
        <w:widowControl w:val="0"/>
        <w:tabs>
          <w:tab w:val="left" w:pos="4680"/>
        </w:tabs>
        <w:spacing w:before="163" w:after="163" w:line="520" w:lineRule="exact"/>
        <w:rPr>
          <w:rFonts w:ascii="宋体" w:hAnsi="宋体"/>
          <w:color w:val="000000"/>
          <w:sz w:val="28"/>
          <w:szCs w:val="28"/>
        </w:rPr>
      </w:pPr>
      <w:r w:rsidRPr="0086223F">
        <w:rPr>
          <w:rFonts w:ascii="宋体" w:hAnsi="宋体" w:hint="eastAsia"/>
          <w:color w:val="000000"/>
          <w:sz w:val="28"/>
          <w:szCs w:val="28"/>
          <w:highlight w:val="yellow"/>
          <w:rPrChange w:id="208" w:author="Thinkpad" w:date="2018-07-13T10:02:00Z">
            <w:rPr>
              <w:rFonts w:ascii="宋体" w:hAnsi="宋体" w:hint="eastAsia"/>
              <w:color w:val="000000"/>
              <w:sz w:val="28"/>
              <w:szCs w:val="28"/>
            </w:rPr>
          </w:rPrChange>
        </w:rPr>
        <w:t>签字：</w:t>
      </w:r>
      <w:r w:rsidRPr="0086223F">
        <w:rPr>
          <w:rFonts w:ascii="宋体" w:hAnsi="宋体"/>
          <w:bCs/>
          <w:color w:val="000000"/>
          <w:sz w:val="28"/>
          <w:szCs w:val="28"/>
          <w:highlight w:val="yellow"/>
          <w:rPrChange w:id="209" w:author="Thinkpad" w:date="2018-07-13T10:02:00Z">
            <w:rPr>
              <w:rFonts w:ascii="宋体" w:hAnsi="宋体"/>
              <w:bCs/>
              <w:color w:val="000000"/>
              <w:sz w:val="28"/>
              <w:szCs w:val="28"/>
            </w:rPr>
          </w:rPrChange>
        </w:rPr>
        <w:t>[                    ]</w:t>
      </w:r>
    </w:p>
    <w:p w:rsidR="00F505BB" w:rsidRPr="00094A41" w:rsidRDefault="00F505BB" w:rsidP="00F505BB">
      <w:pPr>
        <w:pStyle w:val="NormalJustified"/>
        <w:widowControl w:val="0"/>
        <w:tabs>
          <w:tab w:val="left" w:pos="4680"/>
        </w:tabs>
        <w:spacing w:before="163" w:after="163" w:line="520" w:lineRule="exact"/>
        <w:rPr>
          <w:rFonts w:ascii="宋体" w:hAnsi="宋体"/>
          <w:sz w:val="28"/>
          <w:szCs w:val="28"/>
        </w:rPr>
      </w:pPr>
    </w:p>
    <w:p w:rsidR="00F505BB" w:rsidRPr="00094A41" w:rsidRDefault="00F505BB" w:rsidP="00F505BB">
      <w:pPr>
        <w:pStyle w:val="NormalJustified"/>
        <w:widowControl w:val="0"/>
        <w:tabs>
          <w:tab w:val="left" w:pos="4680"/>
        </w:tabs>
        <w:spacing w:before="163" w:after="163" w:line="520" w:lineRule="exact"/>
        <w:rPr>
          <w:rFonts w:ascii="宋体" w:hAnsi="宋体"/>
          <w:b/>
          <w:sz w:val="28"/>
          <w:szCs w:val="28"/>
        </w:rPr>
      </w:pPr>
      <w:r w:rsidRPr="00094A41">
        <w:rPr>
          <w:rFonts w:ascii="宋体" w:hAnsi="宋体" w:hint="eastAsia"/>
          <w:b/>
          <w:sz w:val="28"/>
          <w:szCs w:val="28"/>
        </w:rPr>
        <w:t>债务人：</w:t>
      </w:r>
      <w:r w:rsidR="0085406A">
        <w:rPr>
          <w:rFonts w:ascii="宋体" w:hAnsi="宋体" w:hint="eastAsia"/>
          <w:b/>
          <w:bCs/>
          <w:color w:val="000000"/>
          <w:sz w:val="28"/>
          <w:szCs w:val="28"/>
        </w:rPr>
        <w:t>中国电信集团公司天津市电信分公司</w:t>
      </w:r>
      <w:r w:rsidR="007460E6">
        <w:rPr>
          <w:rFonts w:ascii="宋体" w:hAnsi="宋体" w:hint="eastAsia"/>
          <w:b/>
          <w:bCs/>
          <w:color w:val="000000"/>
          <w:sz w:val="28"/>
          <w:szCs w:val="28"/>
        </w:rPr>
        <w:t>（公章）</w:t>
      </w:r>
    </w:p>
    <w:p w:rsidR="00F505BB" w:rsidRPr="00094A41" w:rsidRDefault="00F505BB" w:rsidP="00F505BB">
      <w:pPr>
        <w:pStyle w:val="NormalJustified"/>
        <w:widowControl w:val="0"/>
        <w:tabs>
          <w:tab w:val="left" w:pos="4680"/>
        </w:tabs>
        <w:spacing w:before="163" w:after="163" w:line="520" w:lineRule="exact"/>
        <w:rPr>
          <w:rFonts w:ascii="宋体" w:hAnsi="宋体"/>
          <w:sz w:val="28"/>
          <w:szCs w:val="28"/>
        </w:rPr>
      </w:pPr>
      <w:r w:rsidRPr="00094A41">
        <w:rPr>
          <w:rFonts w:ascii="宋体" w:hAnsi="宋体" w:hint="eastAsia"/>
          <w:sz w:val="28"/>
          <w:szCs w:val="28"/>
        </w:rPr>
        <w:t>签字：</w:t>
      </w:r>
      <w:r>
        <w:rPr>
          <w:rFonts w:ascii="宋体" w:hAnsi="宋体" w:hint="eastAsia"/>
          <w:bCs/>
          <w:color w:val="000000"/>
          <w:sz w:val="28"/>
          <w:szCs w:val="28"/>
        </w:rPr>
        <w:t>[                     ]</w:t>
      </w:r>
    </w:p>
    <w:p w:rsidR="00085E57" w:rsidRPr="00F505BB" w:rsidRDefault="00085E57" w:rsidP="00526422">
      <w:pPr>
        <w:pStyle w:val="NormalJustified"/>
        <w:widowControl w:val="0"/>
        <w:tabs>
          <w:tab w:val="left" w:pos="4680"/>
        </w:tabs>
        <w:spacing w:before="163" w:after="163" w:line="520" w:lineRule="exact"/>
        <w:rPr>
          <w:rFonts w:ascii="宋体" w:hAnsi="宋体"/>
          <w:sz w:val="28"/>
          <w:szCs w:val="28"/>
        </w:rPr>
      </w:pPr>
    </w:p>
    <w:p w:rsidR="00085E57" w:rsidRPr="00526422" w:rsidRDefault="00085E57" w:rsidP="00526422">
      <w:pPr>
        <w:pStyle w:val="NormalJustified"/>
        <w:widowControl w:val="0"/>
        <w:tabs>
          <w:tab w:val="left" w:pos="4680"/>
        </w:tabs>
        <w:spacing w:before="163" w:after="163" w:line="520" w:lineRule="exact"/>
        <w:rPr>
          <w:rFonts w:ascii="宋体" w:hAnsi="宋体"/>
          <w:sz w:val="28"/>
          <w:szCs w:val="28"/>
        </w:rPr>
        <w:sectPr w:rsidR="00085E57" w:rsidRPr="00526422">
          <w:headerReference w:type="default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440" w:bottom="1440" w:left="1440" w:header="720" w:footer="720" w:gutter="0"/>
          <w:paperSrc w:first="50709" w:other="50709"/>
          <w:pgNumType w:start="1"/>
          <w:cols w:space="720"/>
          <w:docGrid w:type="lines" w:linePitch="326"/>
        </w:sectPr>
      </w:pPr>
    </w:p>
    <w:p w:rsidR="00F505BB" w:rsidRDefault="00B429EE" w:rsidP="00526422">
      <w:pPr>
        <w:pStyle w:val="NormalJustified"/>
        <w:widowControl w:val="0"/>
        <w:tabs>
          <w:tab w:val="left" w:pos="4680"/>
        </w:tabs>
        <w:spacing w:before="163" w:after="163" w:line="52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lastRenderedPageBreak/>
        <w:t>编号为[2015</w:t>
      </w:r>
      <w:proofErr w:type="gramStart"/>
      <w:r>
        <w:rPr>
          <w:rFonts w:ascii="宋体" w:hAnsi="宋体" w:hint="eastAsia"/>
          <w:color w:val="000000"/>
          <w:sz w:val="28"/>
          <w:szCs w:val="28"/>
        </w:rPr>
        <w:t>华融京资产字</w:t>
      </w:r>
      <w:proofErr w:type="gramEnd"/>
      <w:r>
        <w:rPr>
          <w:rFonts w:ascii="宋体" w:hAnsi="宋体" w:hint="eastAsia"/>
          <w:color w:val="000000"/>
          <w:sz w:val="28"/>
          <w:szCs w:val="28"/>
        </w:rPr>
        <w:t>第187号]《债权转让协议》的</w:t>
      </w:r>
      <w:r w:rsidR="000F72FB" w:rsidRPr="00526422">
        <w:rPr>
          <w:rFonts w:ascii="宋体" w:hAnsi="宋体" w:hint="eastAsia"/>
          <w:sz w:val="28"/>
          <w:szCs w:val="28"/>
        </w:rPr>
        <w:t>附件：</w:t>
      </w:r>
      <w:r w:rsidR="002F3B49" w:rsidRPr="00526422">
        <w:rPr>
          <w:rFonts w:ascii="宋体" w:hAnsi="宋体" w:hint="eastAsia"/>
          <w:sz w:val="28"/>
          <w:szCs w:val="28"/>
        </w:rPr>
        <w:t xml:space="preserve"> </w:t>
      </w:r>
    </w:p>
    <w:p w:rsidR="000F72FB" w:rsidRPr="00F505BB" w:rsidRDefault="00C03A55" w:rsidP="00F505BB">
      <w:pPr>
        <w:pStyle w:val="NormalJustified"/>
        <w:widowControl w:val="0"/>
        <w:tabs>
          <w:tab w:val="left" w:pos="4680"/>
        </w:tabs>
        <w:spacing w:before="163" w:after="163" w:line="520" w:lineRule="exact"/>
        <w:jc w:val="center"/>
        <w:rPr>
          <w:rFonts w:ascii="宋体" w:hAnsi="宋体"/>
          <w:b/>
          <w:sz w:val="28"/>
          <w:szCs w:val="28"/>
        </w:rPr>
      </w:pPr>
      <w:r w:rsidRPr="00F505BB">
        <w:rPr>
          <w:rFonts w:ascii="宋体" w:hAnsi="宋体" w:hint="eastAsia"/>
          <w:b/>
          <w:sz w:val="28"/>
          <w:szCs w:val="28"/>
        </w:rPr>
        <w:t>债权</w:t>
      </w:r>
      <w:r w:rsidR="002F3B49" w:rsidRPr="00F505BB">
        <w:rPr>
          <w:rFonts w:ascii="宋体" w:hAnsi="宋体" w:hint="eastAsia"/>
          <w:b/>
          <w:sz w:val="28"/>
          <w:szCs w:val="28"/>
        </w:rPr>
        <w:t>信息表</w:t>
      </w:r>
    </w:p>
    <w:p w:rsidR="002F3B49" w:rsidRPr="00526422" w:rsidRDefault="00F505BB" w:rsidP="00526422">
      <w:pPr>
        <w:pStyle w:val="NormalJustified"/>
        <w:widowControl w:val="0"/>
        <w:tabs>
          <w:tab w:val="left" w:pos="4680"/>
        </w:tabs>
        <w:spacing w:before="163" w:after="163" w:line="52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截止日</w:t>
      </w:r>
      <w:r w:rsidR="002F3B49" w:rsidRPr="00526422">
        <w:rPr>
          <w:rFonts w:ascii="宋体" w:hAnsi="宋体" w:hint="eastAsia"/>
          <w:sz w:val="28"/>
          <w:szCs w:val="28"/>
        </w:rPr>
        <w:t xml:space="preserve">：        </w:t>
      </w:r>
      <w:r w:rsidR="007460E6">
        <w:rPr>
          <w:rFonts w:ascii="宋体" w:hAnsi="宋体" w:hint="eastAsia"/>
          <w:sz w:val="28"/>
          <w:szCs w:val="28"/>
        </w:rPr>
        <w:t>2015</w:t>
      </w:r>
      <w:r w:rsidR="002F3B49" w:rsidRPr="00526422">
        <w:rPr>
          <w:rFonts w:ascii="宋体" w:hAnsi="宋体" w:hint="eastAsia"/>
          <w:sz w:val="28"/>
          <w:szCs w:val="28"/>
        </w:rPr>
        <w:t>年</w:t>
      </w:r>
      <w:r w:rsidR="00E417FC">
        <w:rPr>
          <w:rFonts w:ascii="宋体" w:hAnsi="宋体" w:hint="eastAsia"/>
          <w:sz w:val="28"/>
          <w:szCs w:val="28"/>
        </w:rPr>
        <w:t xml:space="preserve">  </w:t>
      </w:r>
      <w:r w:rsidR="002F3B49" w:rsidRPr="00526422">
        <w:rPr>
          <w:rFonts w:ascii="宋体" w:hAnsi="宋体" w:hint="eastAsia"/>
          <w:sz w:val="28"/>
          <w:szCs w:val="28"/>
        </w:rPr>
        <w:t>月</w:t>
      </w:r>
      <w:r w:rsidR="00E417FC">
        <w:rPr>
          <w:rFonts w:ascii="宋体" w:hAnsi="宋体" w:hint="eastAsia"/>
          <w:sz w:val="28"/>
          <w:szCs w:val="28"/>
        </w:rPr>
        <w:t xml:space="preserve">  </w:t>
      </w:r>
      <w:r w:rsidR="002F3B49" w:rsidRPr="00526422">
        <w:rPr>
          <w:rFonts w:ascii="宋体" w:hAnsi="宋体" w:hint="eastAsia"/>
          <w:sz w:val="28"/>
          <w:szCs w:val="28"/>
        </w:rPr>
        <w:t>日</w:t>
      </w:r>
    </w:p>
    <w:tbl>
      <w:tblPr>
        <w:tblW w:w="14010" w:type="dxa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1559"/>
        <w:gridCol w:w="2835"/>
        <w:gridCol w:w="2410"/>
        <w:gridCol w:w="2835"/>
        <w:gridCol w:w="2519"/>
      </w:tblGrid>
      <w:tr w:rsidR="00C22C0C" w:rsidRPr="00526422" w:rsidTr="00573E57">
        <w:trPr>
          <w:trHeight w:val="1169"/>
        </w:trPr>
        <w:tc>
          <w:tcPr>
            <w:tcW w:w="1852" w:type="dxa"/>
          </w:tcPr>
          <w:p w:rsidR="00C22C0C" w:rsidRPr="00526422" w:rsidRDefault="00C22C0C" w:rsidP="0065465B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center"/>
              <w:rPr>
                <w:rFonts w:ascii="宋体" w:hAnsi="宋体"/>
              </w:rPr>
            </w:pPr>
            <w:r w:rsidRPr="00526422">
              <w:rPr>
                <w:rFonts w:ascii="宋体" w:hAnsi="宋体" w:hint="eastAsia"/>
              </w:rPr>
              <w:t>债务人</w:t>
            </w:r>
          </w:p>
        </w:tc>
        <w:tc>
          <w:tcPr>
            <w:tcW w:w="1559" w:type="dxa"/>
          </w:tcPr>
          <w:p w:rsidR="00C22C0C" w:rsidRPr="00526422" w:rsidRDefault="00C22C0C" w:rsidP="0065465B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center"/>
              <w:rPr>
                <w:rFonts w:ascii="宋体" w:hAnsi="宋体"/>
              </w:rPr>
            </w:pPr>
            <w:r w:rsidRPr="00526422">
              <w:rPr>
                <w:rFonts w:ascii="宋体" w:hAnsi="宋体" w:hint="eastAsia"/>
              </w:rPr>
              <w:t>转让方</w:t>
            </w:r>
          </w:p>
        </w:tc>
        <w:tc>
          <w:tcPr>
            <w:tcW w:w="2835" w:type="dxa"/>
          </w:tcPr>
          <w:p w:rsidR="00C22C0C" w:rsidRPr="00526422" w:rsidRDefault="00C22C0C" w:rsidP="00C22C0C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center"/>
              <w:rPr>
                <w:rFonts w:ascii="宋体" w:hAnsi="宋体"/>
              </w:rPr>
            </w:pPr>
            <w:r w:rsidRPr="00526422">
              <w:rPr>
                <w:rFonts w:ascii="宋体" w:hAnsi="宋体" w:hint="eastAsia"/>
              </w:rPr>
              <w:t>金额</w:t>
            </w:r>
            <w:r w:rsidR="004D0EE8">
              <w:rPr>
                <w:rFonts w:ascii="宋体" w:hAnsi="宋体" w:hint="eastAsia"/>
              </w:rPr>
              <w:t>（元）</w:t>
            </w:r>
          </w:p>
        </w:tc>
        <w:tc>
          <w:tcPr>
            <w:tcW w:w="2410" w:type="dxa"/>
          </w:tcPr>
          <w:p w:rsidR="00C22C0C" w:rsidRPr="00526422" w:rsidRDefault="00660207" w:rsidP="0065465B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债权到期日</w:t>
            </w:r>
            <w:r w:rsidR="009A6272">
              <w:rPr>
                <w:rFonts w:ascii="宋体" w:hAnsi="宋体" w:hint="eastAsia"/>
              </w:rPr>
              <w:t>/履行期限</w:t>
            </w:r>
          </w:p>
        </w:tc>
        <w:tc>
          <w:tcPr>
            <w:tcW w:w="2835" w:type="dxa"/>
          </w:tcPr>
          <w:p w:rsidR="00C22C0C" w:rsidRPr="00526422" w:rsidRDefault="00F975FB" w:rsidP="0065465B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</w:t>
            </w:r>
            <w:r w:rsidR="00C22C0C" w:rsidRPr="00526422">
              <w:rPr>
                <w:rFonts w:ascii="宋体" w:hAnsi="宋体" w:hint="eastAsia"/>
              </w:rPr>
              <w:t>编号</w:t>
            </w:r>
          </w:p>
        </w:tc>
        <w:tc>
          <w:tcPr>
            <w:tcW w:w="2519" w:type="dxa"/>
          </w:tcPr>
          <w:p w:rsidR="00C22C0C" w:rsidRPr="00526422" w:rsidRDefault="00C22C0C" w:rsidP="0065465B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center"/>
              <w:rPr>
                <w:rFonts w:ascii="宋体" w:hAnsi="宋体"/>
              </w:rPr>
            </w:pPr>
            <w:r w:rsidRPr="00526422">
              <w:rPr>
                <w:rFonts w:ascii="宋体" w:hAnsi="宋体" w:hint="eastAsia"/>
              </w:rPr>
              <w:t>备注</w:t>
            </w:r>
          </w:p>
        </w:tc>
      </w:tr>
      <w:tr w:rsidR="00C22C0C" w:rsidRPr="00526422" w:rsidTr="00573E57">
        <w:trPr>
          <w:trHeight w:val="992"/>
        </w:trPr>
        <w:tc>
          <w:tcPr>
            <w:tcW w:w="1852" w:type="dxa"/>
          </w:tcPr>
          <w:p w:rsidR="00C22C0C" w:rsidRPr="00526422" w:rsidRDefault="007460E6" w:rsidP="0065465B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中国电信集团公司天津市电信分公司</w:t>
            </w:r>
          </w:p>
        </w:tc>
        <w:tc>
          <w:tcPr>
            <w:tcW w:w="1559" w:type="dxa"/>
          </w:tcPr>
          <w:p w:rsidR="00C22C0C" w:rsidRPr="00526422" w:rsidRDefault="007460E6" w:rsidP="0065465B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天津国脉电信设备销售有限公司</w:t>
            </w:r>
          </w:p>
        </w:tc>
        <w:tc>
          <w:tcPr>
            <w:tcW w:w="2835" w:type="dxa"/>
            <w:vAlign w:val="center"/>
          </w:tcPr>
          <w:p w:rsidR="00C22C0C" w:rsidRPr="00526422" w:rsidRDefault="007460E6" w:rsidP="00573E57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38,472,525.07</w:t>
            </w:r>
          </w:p>
        </w:tc>
        <w:tc>
          <w:tcPr>
            <w:tcW w:w="2410" w:type="dxa"/>
            <w:vAlign w:val="center"/>
          </w:tcPr>
          <w:p w:rsidR="00C22C0C" w:rsidRPr="00526422" w:rsidRDefault="00D2771A" w:rsidP="00573E57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2016-1-10</w:t>
            </w:r>
          </w:p>
        </w:tc>
        <w:tc>
          <w:tcPr>
            <w:tcW w:w="2835" w:type="dxa"/>
            <w:vAlign w:val="center"/>
          </w:tcPr>
          <w:p w:rsidR="00C22C0C" w:rsidRPr="00526422" w:rsidRDefault="007460E6" w:rsidP="00573E57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t>J</w:t>
            </w:r>
            <w:r>
              <w:rPr>
                <w:rFonts w:ascii="宋体" w:hAnsi="宋体" w:hint="eastAsia"/>
              </w:rPr>
              <w:t>r2012-11-11</w:t>
            </w:r>
          </w:p>
        </w:tc>
        <w:tc>
          <w:tcPr>
            <w:tcW w:w="2519" w:type="dxa"/>
            <w:vAlign w:val="center"/>
          </w:tcPr>
          <w:p w:rsidR="00F4083F" w:rsidRDefault="00F975FB" w:rsidP="00573E57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</w:t>
            </w:r>
            <w:r w:rsidR="00F4083F">
              <w:rPr>
                <w:rFonts w:ascii="宋体" w:hAnsi="宋体" w:hint="eastAsia"/>
              </w:rPr>
              <w:t>名称:</w:t>
            </w:r>
          </w:p>
          <w:p w:rsidR="00C22C0C" w:rsidRPr="00526422" w:rsidRDefault="00F4083F" w:rsidP="00573E57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《结账合同》</w:t>
            </w:r>
          </w:p>
        </w:tc>
      </w:tr>
      <w:tr w:rsidR="00C22C0C" w:rsidRPr="00526422" w:rsidTr="00573E57">
        <w:trPr>
          <w:trHeight w:val="992"/>
        </w:trPr>
        <w:tc>
          <w:tcPr>
            <w:tcW w:w="1852" w:type="dxa"/>
          </w:tcPr>
          <w:p w:rsidR="00C22C0C" w:rsidRPr="00526422" w:rsidRDefault="007460E6" w:rsidP="0065465B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中国电信集团公司天津市电信分公司</w:t>
            </w:r>
          </w:p>
        </w:tc>
        <w:tc>
          <w:tcPr>
            <w:tcW w:w="1559" w:type="dxa"/>
          </w:tcPr>
          <w:p w:rsidR="00C22C0C" w:rsidRPr="00526422" w:rsidRDefault="007460E6" w:rsidP="0065465B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天津国脉电信设备销售有限公司</w:t>
            </w:r>
          </w:p>
        </w:tc>
        <w:tc>
          <w:tcPr>
            <w:tcW w:w="2835" w:type="dxa"/>
            <w:vAlign w:val="center"/>
          </w:tcPr>
          <w:p w:rsidR="00C22C0C" w:rsidRPr="00526422" w:rsidRDefault="007460E6" w:rsidP="00573E57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38,249,565.11</w:t>
            </w:r>
          </w:p>
        </w:tc>
        <w:tc>
          <w:tcPr>
            <w:tcW w:w="2410" w:type="dxa"/>
            <w:vAlign w:val="center"/>
          </w:tcPr>
          <w:p w:rsidR="00C22C0C" w:rsidRPr="00526422" w:rsidRDefault="00D2771A" w:rsidP="00573E57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2016-1-10</w:t>
            </w:r>
          </w:p>
        </w:tc>
        <w:tc>
          <w:tcPr>
            <w:tcW w:w="2835" w:type="dxa"/>
            <w:vAlign w:val="center"/>
          </w:tcPr>
          <w:p w:rsidR="00C22C0C" w:rsidRPr="00526422" w:rsidRDefault="007460E6" w:rsidP="00573E57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t>J</w:t>
            </w:r>
            <w:r>
              <w:rPr>
                <w:rFonts w:ascii="宋体" w:hAnsi="宋体" w:hint="eastAsia"/>
              </w:rPr>
              <w:t>r2012-87-10</w:t>
            </w:r>
          </w:p>
        </w:tc>
        <w:tc>
          <w:tcPr>
            <w:tcW w:w="2519" w:type="dxa"/>
            <w:vAlign w:val="center"/>
          </w:tcPr>
          <w:p w:rsidR="00F4083F" w:rsidRDefault="00F975FB" w:rsidP="00573E57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</w:t>
            </w:r>
            <w:r w:rsidR="00F4083F">
              <w:rPr>
                <w:rFonts w:ascii="宋体" w:hAnsi="宋体" w:hint="eastAsia"/>
              </w:rPr>
              <w:t>名称:</w:t>
            </w:r>
          </w:p>
          <w:p w:rsidR="00C22C0C" w:rsidRPr="00526422" w:rsidRDefault="00F4083F" w:rsidP="00573E57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《结账合同》</w:t>
            </w:r>
          </w:p>
        </w:tc>
      </w:tr>
      <w:tr w:rsidR="00C22C0C" w:rsidRPr="00526422" w:rsidTr="00573E57">
        <w:trPr>
          <w:trHeight w:val="992"/>
        </w:trPr>
        <w:tc>
          <w:tcPr>
            <w:tcW w:w="1852" w:type="dxa"/>
          </w:tcPr>
          <w:p w:rsidR="00C22C0C" w:rsidRPr="00526422" w:rsidRDefault="007460E6" w:rsidP="0065465B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中国电信集团公司天津市电信分公司</w:t>
            </w:r>
          </w:p>
        </w:tc>
        <w:tc>
          <w:tcPr>
            <w:tcW w:w="1559" w:type="dxa"/>
          </w:tcPr>
          <w:p w:rsidR="00C22C0C" w:rsidRPr="00526422" w:rsidRDefault="007460E6" w:rsidP="0065465B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天津国脉电信设备销售有限公司</w:t>
            </w:r>
          </w:p>
        </w:tc>
        <w:tc>
          <w:tcPr>
            <w:tcW w:w="2835" w:type="dxa"/>
            <w:vAlign w:val="center"/>
          </w:tcPr>
          <w:p w:rsidR="00C22C0C" w:rsidRPr="00526422" w:rsidRDefault="007460E6" w:rsidP="00573E57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27,004,622.85</w:t>
            </w:r>
          </w:p>
        </w:tc>
        <w:tc>
          <w:tcPr>
            <w:tcW w:w="2410" w:type="dxa"/>
            <w:vAlign w:val="center"/>
          </w:tcPr>
          <w:p w:rsidR="00C22C0C" w:rsidRPr="00526422" w:rsidRDefault="00D2771A" w:rsidP="00573E57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2016-1-10</w:t>
            </w:r>
          </w:p>
        </w:tc>
        <w:tc>
          <w:tcPr>
            <w:tcW w:w="2835" w:type="dxa"/>
            <w:vAlign w:val="center"/>
          </w:tcPr>
          <w:p w:rsidR="00C22C0C" w:rsidRPr="00526422" w:rsidRDefault="007460E6" w:rsidP="00573E57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t>J</w:t>
            </w:r>
            <w:r>
              <w:rPr>
                <w:rFonts w:ascii="宋体" w:hAnsi="宋体" w:hint="eastAsia"/>
              </w:rPr>
              <w:t>r2012-129-4</w:t>
            </w:r>
          </w:p>
        </w:tc>
        <w:tc>
          <w:tcPr>
            <w:tcW w:w="2519" w:type="dxa"/>
            <w:vAlign w:val="center"/>
          </w:tcPr>
          <w:p w:rsidR="00F4083F" w:rsidRDefault="00F975FB" w:rsidP="00573E57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</w:t>
            </w:r>
            <w:r w:rsidR="00F4083F">
              <w:rPr>
                <w:rFonts w:ascii="宋体" w:hAnsi="宋体" w:hint="eastAsia"/>
              </w:rPr>
              <w:t>名称:</w:t>
            </w:r>
          </w:p>
          <w:p w:rsidR="00C22C0C" w:rsidRPr="00526422" w:rsidRDefault="00F4083F" w:rsidP="00573E57">
            <w:pPr>
              <w:pStyle w:val="NormalJustified"/>
              <w:widowControl w:val="0"/>
              <w:tabs>
                <w:tab w:val="left" w:pos="4680"/>
              </w:tabs>
              <w:spacing w:before="163" w:after="163"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《结账合同》</w:t>
            </w:r>
          </w:p>
        </w:tc>
      </w:tr>
    </w:tbl>
    <w:p w:rsidR="002F3B49" w:rsidRPr="00526422" w:rsidRDefault="002F3B49">
      <w:pPr>
        <w:pStyle w:val="NormalJustified"/>
        <w:widowControl w:val="0"/>
        <w:tabs>
          <w:tab w:val="left" w:pos="4680"/>
        </w:tabs>
        <w:spacing w:before="163" w:after="163" w:line="400" w:lineRule="exact"/>
        <w:rPr>
          <w:rFonts w:ascii="宋体" w:hAnsi="宋体"/>
        </w:rPr>
      </w:pPr>
    </w:p>
    <w:sectPr w:rsidR="002F3B49" w:rsidRPr="00526422" w:rsidSect="00526422">
      <w:pgSz w:w="16834" w:h="11909" w:orient="landscape" w:code="9"/>
      <w:pgMar w:top="1440" w:right="1440" w:bottom="1440" w:left="1440" w:header="720" w:footer="720" w:gutter="0"/>
      <w:pgNumType w:start="11"/>
      <w:cols w:space="720"/>
      <w:docGrid w:type="linesAndChar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5" w:author="尹昌" w:date="2018-08-27T14:47:00Z" w:initials="尹昌">
    <w:p w:rsidR="00E67B30" w:rsidRDefault="00E67B30">
      <w:pPr>
        <w:pStyle w:val="af7"/>
        <w:rPr>
          <w:rFonts w:hint="eastAsia"/>
          <w:lang w:eastAsia="zh-CN"/>
        </w:rPr>
      </w:pPr>
      <w:r>
        <w:rPr>
          <w:rStyle w:val="aff9"/>
        </w:rPr>
        <w:annotationRef/>
      </w:r>
      <w:r>
        <w:rPr>
          <w:rFonts w:hint="eastAsia"/>
          <w:lang w:eastAsia="zh-CN"/>
        </w:rPr>
        <w:t>匹配中识别债权金额和违约金的地方有问题。</w:t>
      </w:r>
    </w:p>
  </w:comment>
  <w:comment w:id="119" w:author="尹昌" w:date="2018-08-27T14:47:00Z" w:initials="尹昌">
    <w:p w:rsidR="00E67B30" w:rsidRDefault="00E67B30">
      <w:pPr>
        <w:pStyle w:val="af7"/>
        <w:rPr>
          <w:rFonts w:hint="eastAsia"/>
          <w:lang w:eastAsia="zh-CN"/>
        </w:rPr>
      </w:pPr>
      <w:r>
        <w:rPr>
          <w:rStyle w:val="aff9"/>
        </w:rPr>
        <w:annotationRef/>
      </w:r>
      <w:r>
        <w:rPr>
          <w:rFonts w:hint="eastAsia"/>
          <w:lang w:eastAsia="zh-CN"/>
        </w:rPr>
        <w:t>格式为非标</w:t>
      </w:r>
      <w:bookmarkStart w:id="121" w:name="_GoBack"/>
      <w:bookmarkEnd w:id="121"/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03E"/>
    <wne:keymap wne:mask="1" wne:kcmPrimary="0243"/>
    <wne:keymap wne:mask="1" wne:kcmPrimary="0258"/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1FA" w:rsidRDefault="005B01FA">
      <w:r>
        <w:separator/>
      </w:r>
    </w:p>
  </w:endnote>
  <w:endnote w:type="continuationSeparator" w:id="0">
    <w:p w:rsidR="005B01FA" w:rsidRDefault="005B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FA8" w:rsidRDefault="00FB7FA8">
    <w:pPr>
      <w:pStyle w:val="a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67B30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67B30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</w:p>
  <w:p w:rsidR="00FB7FA8" w:rsidRDefault="00FB7FA8">
    <w:pPr>
      <w:pStyle w:val="a7"/>
      <w:jc w:val="center"/>
      <w:rPr>
        <w:sz w:val="1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981"/>
      <w:gridCol w:w="1008"/>
      <w:gridCol w:w="3981"/>
    </w:tblGrid>
    <w:tr w:rsidR="00FB7FA8">
      <w:trPr>
        <w:jc w:val="center"/>
      </w:trPr>
      <w:tc>
        <w:tcPr>
          <w:tcW w:w="3981" w:type="dxa"/>
        </w:tcPr>
        <w:p w:rsidR="00FB7FA8" w:rsidRPr="00797114" w:rsidRDefault="00FB7FA8">
          <w:pPr>
            <w:pStyle w:val="a7"/>
            <w:rPr>
              <w:lang w:val="en-US" w:eastAsia="zh-CN"/>
            </w:rPr>
          </w:pPr>
        </w:p>
      </w:tc>
      <w:tc>
        <w:tcPr>
          <w:tcW w:w="1008" w:type="dxa"/>
        </w:tcPr>
        <w:p w:rsidR="00FB7FA8" w:rsidRPr="00797114" w:rsidRDefault="00FB7FA8">
          <w:pPr>
            <w:pStyle w:val="a7"/>
            <w:jc w:val="center"/>
            <w:rPr>
              <w:rStyle w:val="aff6"/>
              <w:lang w:val="en-US" w:eastAsia="zh-CN"/>
            </w:rPr>
          </w:pPr>
          <w:r w:rsidRPr="00797114">
            <w:rPr>
              <w:rStyle w:val="aff6"/>
              <w:lang w:val="en-US" w:eastAsia="zh-CN"/>
            </w:rPr>
            <w:t>-</w:t>
          </w:r>
          <w:proofErr w:type="spellStart"/>
          <w:r w:rsidRPr="00797114">
            <w:rPr>
              <w:rStyle w:val="aff6"/>
              <w:lang w:val="en-US" w:eastAsia="zh-CN"/>
            </w:rPr>
            <w:fldChar w:fldCharType="begin"/>
          </w:r>
          <w:r w:rsidRPr="00797114">
            <w:rPr>
              <w:rStyle w:val="aff6"/>
              <w:lang w:val="en-US" w:eastAsia="zh-CN"/>
            </w:rPr>
            <w:instrText xml:space="preserve"> PAGE  \* MERGEFORMAT </w:instrText>
          </w:r>
          <w:r w:rsidRPr="00797114">
            <w:rPr>
              <w:rStyle w:val="aff6"/>
              <w:lang w:val="en-US" w:eastAsia="zh-CN"/>
            </w:rPr>
            <w:fldChar w:fldCharType="separate"/>
          </w:r>
          <w:r w:rsidRPr="00797114">
            <w:rPr>
              <w:rStyle w:val="aff6"/>
              <w:noProof/>
              <w:lang w:val="en-US" w:eastAsia="zh-CN"/>
            </w:rPr>
            <w:t>i</w:t>
          </w:r>
          <w:proofErr w:type="spellEnd"/>
          <w:r w:rsidRPr="00797114">
            <w:rPr>
              <w:rStyle w:val="aff6"/>
              <w:lang w:val="en-US" w:eastAsia="zh-CN"/>
            </w:rPr>
            <w:fldChar w:fldCharType="end"/>
          </w:r>
          <w:r w:rsidRPr="00797114">
            <w:rPr>
              <w:rStyle w:val="aff6"/>
              <w:lang w:val="en-US" w:eastAsia="zh-CN"/>
            </w:rPr>
            <w:t>-</w:t>
          </w:r>
        </w:p>
      </w:tc>
      <w:tc>
        <w:tcPr>
          <w:tcW w:w="3981" w:type="dxa"/>
        </w:tcPr>
        <w:p w:rsidR="00FB7FA8" w:rsidRPr="00797114" w:rsidRDefault="00FB7FA8">
          <w:pPr>
            <w:pStyle w:val="a7"/>
            <w:rPr>
              <w:lang w:val="en-US" w:eastAsia="zh-CN"/>
            </w:rPr>
          </w:pPr>
        </w:p>
      </w:tc>
    </w:tr>
  </w:tbl>
  <w:p w:rsidR="00FB7FA8" w:rsidRDefault="00FB7FA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1FA" w:rsidRDefault="005B01FA">
      <w:r>
        <w:separator/>
      </w:r>
    </w:p>
  </w:footnote>
  <w:footnote w:type="continuationSeparator" w:id="0">
    <w:p w:rsidR="005B01FA" w:rsidRDefault="005B01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FA8" w:rsidRDefault="00FB7FA8">
    <w:pPr>
      <w:pStyle w:val="a8"/>
      <w:tabs>
        <w:tab w:val="clear" w:pos="4680"/>
        <w:tab w:val="clear" w:pos="9360"/>
        <w:tab w:val="center" w:pos="4515"/>
        <w:tab w:val="right" w:pos="9029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FA8" w:rsidRDefault="00FB7FA8">
    <w:pPr>
      <w:pStyle w:val="TOCHeader"/>
      <w:tabs>
        <w:tab w:val="center" w:pos="4515"/>
        <w:tab w:val="right" w:pos="9029"/>
      </w:tabs>
      <w:rPr>
        <w:u w:val="single"/>
      </w:rPr>
    </w:pPr>
    <w:r>
      <w:rPr>
        <w:b/>
        <w:caps/>
      </w:rPr>
      <w:t>Table of Contents</w:t>
    </w:r>
  </w:p>
  <w:p w:rsidR="00FB7FA8" w:rsidRDefault="00FB7FA8">
    <w:pPr>
      <w:pStyle w:val="TOCHeader"/>
      <w:tabs>
        <w:tab w:val="center" w:pos="4515"/>
        <w:tab w:val="right" w:pos="9029"/>
      </w:tabs>
    </w:pPr>
  </w:p>
  <w:p w:rsidR="00FB7FA8" w:rsidRDefault="00FB7FA8">
    <w:pPr>
      <w:pStyle w:val="TOCHeader"/>
      <w:tabs>
        <w:tab w:val="center" w:pos="4515"/>
        <w:tab w:val="right" w:pos="9029"/>
      </w:tabs>
      <w:spacing w:after="200"/>
      <w:jc w:val="right"/>
      <w:rPr>
        <w:u w:val="single"/>
      </w:rPr>
    </w:pPr>
    <w:r>
      <w:rPr>
        <w:b/>
      </w:rPr>
      <w:t>Page</w:t>
    </w:r>
  </w:p>
  <w:p w:rsidR="00FB7FA8" w:rsidRDefault="00FB7FA8">
    <w:pPr>
      <w:pStyle w:val="a8"/>
      <w:tabs>
        <w:tab w:val="clear" w:pos="4680"/>
        <w:tab w:val="clear" w:pos="9360"/>
        <w:tab w:val="center" w:pos="4515"/>
        <w:tab w:val="right" w:pos="902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8AC2AA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EEAE3E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CEB4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88E2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310B4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060D1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6ACFAA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B0FF3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3DCF7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D6F2D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136A7"/>
    <w:multiLevelType w:val="singleLevel"/>
    <w:tmpl w:val="D402F330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b w:val="0"/>
        <w:i w:val="0"/>
      </w:rPr>
    </w:lvl>
  </w:abstractNum>
  <w:abstractNum w:abstractNumId="11">
    <w:nsid w:val="07F912D0"/>
    <w:multiLevelType w:val="singleLevel"/>
    <w:tmpl w:val="B3F08160"/>
    <w:lvl w:ilvl="0">
      <w:start w:val="1"/>
      <w:numFmt w:val="bullet"/>
      <w:pStyle w:val="BulletNumb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11133C"/>
    <w:multiLevelType w:val="singleLevel"/>
    <w:tmpl w:val="542A4C58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eastAsia"/>
      </w:rPr>
    </w:lvl>
  </w:abstractNum>
  <w:abstractNum w:abstractNumId="13">
    <w:nsid w:val="31CB6596"/>
    <w:multiLevelType w:val="hybridMultilevel"/>
    <w:tmpl w:val="C84CC916"/>
    <w:lvl w:ilvl="0" w:tplc="832EF62E">
      <w:start w:val="1"/>
      <w:numFmt w:val="lowerLetter"/>
      <w:lvlText w:val="(%1)"/>
      <w:lvlJc w:val="left"/>
      <w:pPr>
        <w:tabs>
          <w:tab w:val="num" w:pos="1815"/>
        </w:tabs>
        <w:ind w:left="181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14">
    <w:nsid w:val="36D07CCF"/>
    <w:multiLevelType w:val="hybridMultilevel"/>
    <w:tmpl w:val="09D231DC"/>
    <w:lvl w:ilvl="0" w:tplc="C84EDB5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C997127"/>
    <w:multiLevelType w:val="hybridMultilevel"/>
    <w:tmpl w:val="FFA4BE5E"/>
    <w:lvl w:ilvl="0" w:tplc="FFA608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FD5A0C"/>
    <w:multiLevelType w:val="hybridMultilevel"/>
    <w:tmpl w:val="A858D0EE"/>
    <w:lvl w:ilvl="0" w:tplc="5D2E467E">
      <w:start w:val="1"/>
      <w:numFmt w:val="lowerLetter"/>
      <w:lvlText w:val="(%1)"/>
      <w:lvlJc w:val="center"/>
      <w:pPr>
        <w:tabs>
          <w:tab w:val="num" w:pos="1440"/>
        </w:tabs>
        <w:ind w:left="1440" w:hanging="720"/>
      </w:pPr>
      <w:rPr>
        <w:rFonts w:hint="eastAsia"/>
      </w:rPr>
    </w:lvl>
    <w:lvl w:ilvl="1" w:tplc="A22855F6">
      <w:start w:val="2"/>
      <w:numFmt w:val="lowerLetter"/>
      <w:lvlText w:val="(%2)"/>
      <w:lvlJc w:val="center"/>
      <w:pPr>
        <w:tabs>
          <w:tab w:val="num" w:pos="1440"/>
        </w:tabs>
        <w:ind w:left="1440" w:hanging="720"/>
      </w:pPr>
      <w:rPr>
        <w:rFonts w:hint="eastAsia"/>
      </w:rPr>
    </w:lvl>
    <w:lvl w:ilvl="2" w:tplc="1D24796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8676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78E10CE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FA212B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77CA35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B0CAE3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4F0138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F1D4542"/>
    <w:multiLevelType w:val="singleLevel"/>
    <w:tmpl w:val="C6B0FA46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b w:val="0"/>
        <w:i w:val="0"/>
      </w:rPr>
    </w:lvl>
  </w:abstractNum>
  <w:abstractNum w:abstractNumId="18">
    <w:nsid w:val="58AE53BF"/>
    <w:multiLevelType w:val="hybridMultilevel"/>
    <w:tmpl w:val="4D5647CE"/>
    <w:lvl w:ilvl="0" w:tplc="1D7A11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5D066868"/>
    <w:multiLevelType w:val="hybridMultilevel"/>
    <w:tmpl w:val="72B276E4"/>
    <w:lvl w:ilvl="0" w:tplc="5DBC5C4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0">
    <w:nsid w:val="62D67A0B"/>
    <w:multiLevelType w:val="hybridMultilevel"/>
    <w:tmpl w:val="9EFE25F0"/>
    <w:lvl w:ilvl="0" w:tplc="800483AC">
      <w:start w:val="1"/>
      <w:numFmt w:val="lowerLetter"/>
      <w:lvlText w:val="(%1)"/>
      <w:lvlJc w:val="center"/>
      <w:pPr>
        <w:tabs>
          <w:tab w:val="num" w:pos="1440"/>
        </w:tabs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6C57174"/>
    <w:multiLevelType w:val="hybridMultilevel"/>
    <w:tmpl w:val="0A3289CC"/>
    <w:lvl w:ilvl="0" w:tplc="D90673A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B0409EB"/>
    <w:multiLevelType w:val="hybridMultilevel"/>
    <w:tmpl w:val="6EF8B20E"/>
    <w:lvl w:ilvl="0" w:tplc="CA907774">
      <w:start w:val="1"/>
      <w:numFmt w:val="lowerLetter"/>
      <w:lvlText w:val="(%1)"/>
      <w:lvlJc w:val="center"/>
      <w:pPr>
        <w:tabs>
          <w:tab w:val="num" w:pos="720"/>
        </w:tabs>
        <w:ind w:left="720" w:hanging="720"/>
      </w:pPr>
      <w:rPr>
        <w:rFonts w:hint="eastAsia"/>
      </w:rPr>
    </w:lvl>
    <w:lvl w:ilvl="1" w:tplc="1C80B93E">
      <w:start w:val="1"/>
      <w:numFmt w:val="lowerRoman"/>
      <w:lvlText w:val="(%2)"/>
      <w:lvlJc w:val="center"/>
      <w:pPr>
        <w:tabs>
          <w:tab w:val="num" w:pos="1800"/>
        </w:tabs>
        <w:ind w:left="1800" w:hanging="720"/>
      </w:pPr>
      <w:rPr>
        <w:rFonts w:hint="eastAsia"/>
      </w:rPr>
    </w:lvl>
    <w:lvl w:ilvl="2" w:tplc="2236F7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1079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F413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7E05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CEBF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8668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06AF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D5C04ED"/>
    <w:multiLevelType w:val="hybridMultilevel"/>
    <w:tmpl w:val="8E5E116A"/>
    <w:lvl w:ilvl="0" w:tplc="683E889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2"/>
  </w:num>
  <w:num w:numId="13">
    <w:abstractNumId w:val="16"/>
  </w:num>
  <w:num w:numId="14">
    <w:abstractNumId w:val="10"/>
  </w:num>
  <w:num w:numId="15">
    <w:abstractNumId w:val="17"/>
  </w:num>
  <w:num w:numId="16">
    <w:abstractNumId w:val="12"/>
  </w:num>
  <w:num w:numId="17">
    <w:abstractNumId w:val="13"/>
  </w:num>
  <w:num w:numId="18">
    <w:abstractNumId w:val="19"/>
  </w:num>
  <w:num w:numId="19">
    <w:abstractNumId w:val="21"/>
  </w:num>
  <w:num w:numId="20">
    <w:abstractNumId w:val="18"/>
  </w:num>
  <w:num w:numId="21">
    <w:abstractNumId w:val="23"/>
  </w:num>
  <w:num w:numId="22">
    <w:abstractNumId w:val="15"/>
  </w:num>
  <w:num w:numId="23">
    <w:abstractNumId w:val="14"/>
  </w:num>
  <w:num w:numId="24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US" w:vendorID="8" w:dllVersion="513" w:checkStyle="1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5ACC1B25000067B8" w:val=" "/>
    <w:docVar w:name="85TrailerDate" w:val="0"/>
    <w:docVar w:name="85TrailerDateField" w:val="0"/>
    <w:docVar w:name="85TrailerDraft" w:val="0"/>
    <w:docVar w:name="85TrailerTime" w:val="0"/>
    <w:docVar w:name="85TrailerType" w:val="102"/>
    <w:docVar w:name="MarkCheckBox" w:val="TRUE"/>
    <w:docVar w:name="MPDocID" w:val="G:\HK2\DOCS\YXZ11334\MS_WORD\0059885.03.doc"/>
    <w:docVar w:name="NewDocStampType" w:val="7"/>
    <w:docVar w:name="SAAuthor" w:val="0"/>
    <w:docVar w:name="SAClientMatter" w:val="0"/>
    <w:docVar w:name="SADateFormat" w:val="NoDate"/>
    <w:docVar w:name="SAFineFont" w:val="1"/>
    <w:docVar w:name="SALibrary" w:val="1"/>
    <w:docVar w:name="SAPosition" w:val="Standard"/>
    <w:docVar w:name="SARightJustify" w:val="0"/>
    <w:docVar w:name="SAVersion" w:val="1"/>
    <w:docVar w:name="SAVertical" w:val="0.5"/>
    <w:docVar w:name="ShowPrintedCheckBox" w:val="TRUE"/>
    <w:docVar w:name="ShowScreenCheckBox" w:val="TRUE"/>
    <w:docVar w:name="SWDocIDLocation" w:val="0"/>
    <w:docVar w:name="zzmpFixedDOC_ID" w:val="SH1:17822.2"/>
  </w:docVars>
  <w:rsids>
    <w:rsidRoot w:val="00773407"/>
    <w:rsid w:val="00015C67"/>
    <w:rsid w:val="00017D95"/>
    <w:rsid w:val="00024E02"/>
    <w:rsid w:val="0003527F"/>
    <w:rsid w:val="00041754"/>
    <w:rsid w:val="000555AF"/>
    <w:rsid w:val="00057500"/>
    <w:rsid w:val="00065114"/>
    <w:rsid w:val="00070CA7"/>
    <w:rsid w:val="00075896"/>
    <w:rsid w:val="00085E57"/>
    <w:rsid w:val="00093E3A"/>
    <w:rsid w:val="000D4C16"/>
    <w:rsid w:val="000E2130"/>
    <w:rsid w:val="000E4C8A"/>
    <w:rsid w:val="000E5682"/>
    <w:rsid w:val="000E72F1"/>
    <w:rsid w:val="000F53B9"/>
    <w:rsid w:val="000F72FB"/>
    <w:rsid w:val="001000BE"/>
    <w:rsid w:val="0010420F"/>
    <w:rsid w:val="001218AB"/>
    <w:rsid w:val="00127203"/>
    <w:rsid w:val="00154B42"/>
    <w:rsid w:val="00165F8F"/>
    <w:rsid w:val="001B1ECB"/>
    <w:rsid w:val="001C2752"/>
    <w:rsid w:val="001D1601"/>
    <w:rsid w:val="00201644"/>
    <w:rsid w:val="00225BBE"/>
    <w:rsid w:val="002374B6"/>
    <w:rsid w:val="002559B5"/>
    <w:rsid w:val="00265070"/>
    <w:rsid w:val="00271CF5"/>
    <w:rsid w:val="002776F6"/>
    <w:rsid w:val="00280713"/>
    <w:rsid w:val="00282EC6"/>
    <w:rsid w:val="002A7CD9"/>
    <w:rsid w:val="002B283C"/>
    <w:rsid w:val="002B5EA3"/>
    <w:rsid w:val="002C42CC"/>
    <w:rsid w:val="002C5686"/>
    <w:rsid w:val="002C7A20"/>
    <w:rsid w:val="002E0BC0"/>
    <w:rsid w:val="002E2C8F"/>
    <w:rsid w:val="002F3B49"/>
    <w:rsid w:val="002F408C"/>
    <w:rsid w:val="002F6186"/>
    <w:rsid w:val="00330594"/>
    <w:rsid w:val="00341018"/>
    <w:rsid w:val="00384684"/>
    <w:rsid w:val="00385939"/>
    <w:rsid w:val="00395A08"/>
    <w:rsid w:val="003A0632"/>
    <w:rsid w:val="003A1C82"/>
    <w:rsid w:val="003A7547"/>
    <w:rsid w:val="003B70D8"/>
    <w:rsid w:val="003E2EB3"/>
    <w:rsid w:val="003F49E0"/>
    <w:rsid w:val="00400DDC"/>
    <w:rsid w:val="004046F0"/>
    <w:rsid w:val="00406E6B"/>
    <w:rsid w:val="00413EB2"/>
    <w:rsid w:val="00427A73"/>
    <w:rsid w:val="00432A7B"/>
    <w:rsid w:val="004378D9"/>
    <w:rsid w:val="0044325D"/>
    <w:rsid w:val="00451D9B"/>
    <w:rsid w:val="004660CC"/>
    <w:rsid w:val="004712BA"/>
    <w:rsid w:val="00471776"/>
    <w:rsid w:val="00472486"/>
    <w:rsid w:val="00477AB8"/>
    <w:rsid w:val="004859AA"/>
    <w:rsid w:val="004A6F88"/>
    <w:rsid w:val="004B3A58"/>
    <w:rsid w:val="004B4C54"/>
    <w:rsid w:val="004D0EE8"/>
    <w:rsid w:val="004F1E27"/>
    <w:rsid w:val="004F21F0"/>
    <w:rsid w:val="004F2D23"/>
    <w:rsid w:val="004F763B"/>
    <w:rsid w:val="00504DDD"/>
    <w:rsid w:val="00506BB8"/>
    <w:rsid w:val="00525100"/>
    <w:rsid w:val="00526422"/>
    <w:rsid w:val="00530A47"/>
    <w:rsid w:val="00542E71"/>
    <w:rsid w:val="005522C3"/>
    <w:rsid w:val="00573E57"/>
    <w:rsid w:val="00581D87"/>
    <w:rsid w:val="00592494"/>
    <w:rsid w:val="005968DA"/>
    <w:rsid w:val="005A334F"/>
    <w:rsid w:val="005A6A93"/>
    <w:rsid w:val="005B01FA"/>
    <w:rsid w:val="005C0E83"/>
    <w:rsid w:val="005C68EA"/>
    <w:rsid w:val="005D192E"/>
    <w:rsid w:val="005E3F5F"/>
    <w:rsid w:val="005F6206"/>
    <w:rsid w:val="00610ABF"/>
    <w:rsid w:val="00625382"/>
    <w:rsid w:val="006267D8"/>
    <w:rsid w:val="00634BAB"/>
    <w:rsid w:val="00641AD4"/>
    <w:rsid w:val="00646136"/>
    <w:rsid w:val="0065465B"/>
    <w:rsid w:val="00656C94"/>
    <w:rsid w:val="00660207"/>
    <w:rsid w:val="00665261"/>
    <w:rsid w:val="0068266F"/>
    <w:rsid w:val="006A1099"/>
    <w:rsid w:val="006B00E8"/>
    <w:rsid w:val="006B723A"/>
    <w:rsid w:val="006C0498"/>
    <w:rsid w:val="006D477A"/>
    <w:rsid w:val="006E496E"/>
    <w:rsid w:val="006F0200"/>
    <w:rsid w:val="006F5401"/>
    <w:rsid w:val="0071166D"/>
    <w:rsid w:val="00715AEB"/>
    <w:rsid w:val="00716100"/>
    <w:rsid w:val="00736C66"/>
    <w:rsid w:val="007460E6"/>
    <w:rsid w:val="00773407"/>
    <w:rsid w:val="00783F11"/>
    <w:rsid w:val="00786CA0"/>
    <w:rsid w:val="00797114"/>
    <w:rsid w:val="007B7EF5"/>
    <w:rsid w:val="007D74BF"/>
    <w:rsid w:val="00820FC6"/>
    <w:rsid w:val="008222C4"/>
    <w:rsid w:val="008344F6"/>
    <w:rsid w:val="00851D16"/>
    <w:rsid w:val="00853312"/>
    <w:rsid w:val="0085406A"/>
    <w:rsid w:val="008570BC"/>
    <w:rsid w:val="0086223F"/>
    <w:rsid w:val="008642BC"/>
    <w:rsid w:val="00875678"/>
    <w:rsid w:val="00897E91"/>
    <w:rsid w:val="008A12FF"/>
    <w:rsid w:val="008A23FC"/>
    <w:rsid w:val="008A42DC"/>
    <w:rsid w:val="008D6F67"/>
    <w:rsid w:val="008E03B7"/>
    <w:rsid w:val="008E1B6D"/>
    <w:rsid w:val="008F38DC"/>
    <w:rsid w:val="008F7186"/>
    <w:rsid w:val="00904A31"/>
    <w:rsid w:val="00910D68"/>
    <w:rsid w:val="00927B86"/>
    <w:rsid w:val="009472EB"/>
    <w:rsid w:val="00977360"/>
    <w:rsid w:val="009843EF"/>
    <w:rsid w:val="009A0B01"/>
    <w:rsid w:val="009A6272"/>
    <w:rsid w:val="009B257A"/>
    <w:rsid w:val="009B416D"/>
    <w:rsid w:val="009D18E1"/>
    <w:rsid w:val="00A01D9A"/>
    <w:rsid w:val="00A02257"/>
    <w:rsid w:val="00A02ECF"/>
    <w:rsid w:val="00A201C6"/>
    <w:rsid w:val="00A20FA8"/>
    <w:rsid w:val="00A971EA"/>
    <w:rsid w:val="00AA2822"/>
    <w:rsid w:val="00AB3119"/>
    <w:rsid w:val="00AB5655"/>
    <w:rsid w:val="00AD4216"/>
    <w:rsid w:val="00AD5C81"/>
    <w:rsid w:val="00AE059A"/>
    <w:rsid w:val="00AE4969"/>
    <w:rsid w:val="00AE4D12"/>
    <w:rsid w:val="00B01FBB"/>
    <w:rsid w:val="00B05EB8"/>
    <w:rsid w:val="00B0656F"/>
    <w:rsid w:val="00B2423A"/>
    <w:rsid w:val="00B261C0"/>
    <w:rsid w:val="00B429EE"/>
    <w:rsid w:val="00B4764C"/>
    <w:rsid w:val="00B67693"/>
    <w:rsid w:val="00B67DC6"/>
    <w:rsid w:val="00B731AD"/>
    <w:rsid w:val="00B774F0"/>
    <w:rsid w:val="00B860A7"/>
    <w:rsid w:val="00B94713"/>
    <w:rsid w:val="00BA1C66"/>
    <w:rsid w:val="00BD0211"/>
    <w:rsid w:val="00BE28B3"/>
    <w:rsid w:val="00BE3EB4"/>
    <w:rsid w:val="00BE546C"/>
    <w:rsid w:val="00C00352"/>
    <w:rsid w:val="00C02EE4"/>
    <w:rsid w:val="00C03A55"/>
    <w:rsid w:val="00C11803"/>
    <w:rsid w:val="00C15377"/>
    <w:rsid w:val="00C209A7"/>
    <w:rsid w:val="00C22C0C"/>
    <w:rsid w:val="00C2663B"/>
    <w:rsid w:val="00C623FD"/>
    <w:rsid w:val="00C64E8A"/>
    <w:rsid w:val="00C77035"/>
    <w:rsid w:val="00C77BDA"/>
    <w:rsid w:val="00C8353E"/>
    <w:rsid w:val="00CA52C4"/>
    <w:rsid w:val="00CC10EB"/>
    <w:rsid w:val="00CE51EA"/>
    <w:rsid w:val="00CE56F4"/>
    <w:rsid w:val="00CF2E58"/>
    <w:rsid w:val="00CF7C9A"/>
    <w:rsid w:val="00D00629"/>
    <w:rsid w:val="00D0326F"/>
    <w:rsid w:val="00D2771A"/>
    <w:rsid w:val="00D34896"/>
    <w:rsid w:val="00D349CC"/>
    <w:rsid w:val="00D408ED"/>
    <w:rsid w:val="00D55157"/>
    <w:rsid w:val="00D607F0"/>
    <w:rsid w:val="00D666EF"/>
    <w:rsid w:val="00D70C52"/>
    <w:rsid w:val="00D76324"/>
    <w:rsid w:val="00D936F1"/>
    <w:rsid w:val="00DA0340"/>
    <w:rsid w:val="00DB27C8"/>
    <w:rsid w:val="00DC7235"/>
    <w:rsid w:val="00E042BF"/>
    <w:rsid w:val="00E218FF"/>
    <w:rsid w:val="00E23E2E"/>
    <w:rsid w:val="00E23EE5"/>
    <w:rsid w:val="00E371F7"/>
    <w:rsid w:val="00E3763C"/>
    <w:rsid w:val="00E417FC"/>
    <w:rsid w:val="00E54458"/>
    <w:rsid w:val="00E67B30"/>
    <w:rsid w:val="00E76EF6"/>
    <w:rsid w:val="00E80FDB"/>
    <w:rsid w:val="00E974C1"/>
    <w:rsid w:val="00EB66B8"/>
    <w:rsid w:val="00EE2AC5"/>
    <w:rsid w:val="00EE46D1"/>
    <w:rsid w:val="00F11CB5"/>
    <w:rsid w:val="00F16EC3"/>
    <w:rsid w:val="00F24D08"/>
    <w:rsid w:val="00F4083F"/>
    <w:rsid w:val="00F417C8"/>
    <w:rsid w:val="00F505BB"/>
    <w:rsid w:val="00F530E3"/>
    <w:rsid w:val="00F57FE4"/>
    <w:rsid w:val="00F671F6"/>
    <w:rsid w:val="00F803AC"/>
    <w:rsid w:val="00F975FB"/>
    <w:rsid w:val="00FB406D"/>
    <w:rsid w:val="00FB5F6E"/>
    <w:rsid w:val="00FB7FA8"/>
    <w:rsid w:val="00FD266B"/>
    <w:rsid w:val="00FD75B7"/>
    <w:rsid w:val="00FF576D"/>
    <w:rsid w:val="00F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snapToGrid w:val="0"/>
      <w:kern w:val="28"/>
      <w:sz w:val="24"/>
    </w:rPr>
  </w:style>
  <w:style w:type="paragraph" w:styleId="1">
    <w:name w:val="heading 1"/>
    <w:basedOn w:val="a1"/>
    <w:next w:val="NormalJustified"/>
    <w:qFormat/>
    <w:pPr>
      <w:keepNext/>
      <w:keepLines/>
      <w:spacing w:line="400" w:lineRule="exact"/>
      <w:jc w:val="center"/>
      <w:outlineLvl w:val="0"/>
    </w:pPr>
    <w:rPr>
      <w:b/>
      <w:caps/>
    </w:rPr>
  </w:style>
  <w:style w:type="paragraph" w:styleId="21">
    <w:name w:val="heading 2"/>
    <w:basedOn w:val="1"/>
    <w:next w:val="NormalJustified"/>
    <w:qFormat/>
    <w:pPr>
      <w:jc w:val="left"/>
      <w:outlineLvl w:val="1"/>
    </w:pPr>
    <w:rPr>
      <w:caps w:val="0"/>
    </w:rPr>
  </w:style>
  <w:style w:type="paragraph" w:styleId="31">
    <w:name w:val="heading 3"/>
    <w:basedOn w:val="1"/>
    <w:next w:val="NormalJustified"/>
    <w:qFormat/>
    <w:pPr>
      <w:outlineLvl w:val="2"/>
    </w:pPr>
    <w:rPr>
      <w:caps w:val="0"/>
      <w:sz w:val="28"/>
    </w:rPr>
  </w:style>
  <w:style w:type="paragraph" w:styleId="41">
    <w:name w:val="heading 4"/>
    <w:basedOn w:val="1"/>
    <w:next w:val="NormalJustified"/>
    <w:qFormat/>
    <w:pPr>
      <w:spacing w:line="360" w:lineRule="auto"/>
      <w:ind w:left="1080" w:hanging="1080"/>
      <w:jc w:val="left"/>
      <w:outlineLvl w:val="3"/>
    </w:pPr>
    <w:rPr>
      <w:iCs/>
      <w:caps w:val="0"/>
      <w:sz w:val="28"/>
    </w:rPr>
  </w:style>
  <w:style w:type="paragraph" w:styleId="51">
    <w:name w:val="heading 5"/>
    <w:basedOn w:val="1"/>
    <w:next w:val="NormalJustified"/>
    <w:qFormat/>
    <w:pPr>
      <w:jc w:val="left"/>
      <w:outlineLvl w:val="4"/>
    </w:pPr>
    <w:rPr>
      <w:b w:val="0"/>
      <w:caps w:val="0"/>
      <w:u w:val="single"/>
    </w:rPr>
  </w:style>
  <w:style w:type="paragraph" w:styleId="6">
    <w:name w:val="heading 6"/>
    <w:basedOn w:val="1"/>
    <w:next w:val="NormalJustified"/>
    <w:qFormat/>
    <w:pPr>
      <w:jc w:val="left"/>
      <w:outlineLvl w:val="5"/>
    </w:pPr>
    <w:rPr>
      <w:b w:val="0"/>
      <w:i/>
      <w:caps w:val="0"/>
      <w:u w:val="single"/>
    </w:rPr>
  </w:style>
  <w:style w:type="paragraph" w:styleId="7">
    <w:name w:val="heading 7"/>
    <w:basedOn w:val="1"/>
    <w:next w:val="NormalJustified"/>
    <w:qFormat/>
    <w:pPr>
      <w:jc w:val="left"/>
      <w:outlineLvl w:val="6"/>
    </w:pPr>
    <w:rPr>
      <w:b w:val="0"/>
      <w:i/>
      <w:caps w:val="0"/>
    </w:rPr>
  </w:style>
  <w:style w:type="paragraph" w:styleId="8">
    <w:name w:val="heading 8"/>
    <w:basedOn w:val="1"/>
    <w:next w:val="NormalJustified"/>
    <w:qFormat/>
    <w:pPr>
      <w:jc w:val="left"/>
      <w:outlineLvl w:val="7"/>
    </w:pPr>
    <w:rPr>
      <w:b w:val="0"/>
      <w:caps w:val="0"/>
      <w:smallCaps/>
    </w:rPr>
  </w:style>
  <w:style w:type="paragraph" w:styleId="9">
    <w:name w:val="heading 9"/>
    <w:basedOn w:val="1"/>
    <w:next w:val="NormalJustified"/>
    <w:qFormat/>
    <w:pPr>
      <w:jc w:val="left"/>
      <w:outlineLvl w:val="8"/>
    </w:pPr>
    <w:rPr>
      <w:b w:val="0"/>
      <w:caps w:val="0"/>
      <w:u w:val="word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NormalJustified">
    <w:name w:val="Normal (Justified)"/>
    <w:basedOn w:val="a1"/>
    <w:pPr>
      <w:jc w:val="both"/>
    </w:pPr>
  </w:style>
  <w:style w:type="paragraph" w:styleId="a5">
    <w:name w:val="Signature"/>
    <w:basedOn w:val="a1"/>
    <w:semiHidden/>
    <w:pPr>
      <w:keepNext/>
      <w:keepLines/>
      <w:ind w:left="5040"/>
    </w:pPr>
  </w:style>
  <w:style w:type="paragraph" w:customStyle="1" w:styleId="TableText">
    <w:name w:val="TableText"/>
    <w:basedOn w:val="a1"/>
    <w:pPr>
      <w:spacing w:before="60" w:after="60"/>
    </w:pPr>
  </w:style>
  <w:style w:type="paragraph" w:customStyle="1" w:styleId="TITLESSD">
    <w:name w:val="TITLE (SSD)"/>
    <w:basedOn w:val="a1"/>
    <w:next w:val="NormalJustified"/>
    <w:pPr>
      <w:keepNext/>
      <w:keepLines/>
      <w:pBdr>
        <w:top w:val="single" w:sz="8" w:space="12" w:color="auto"/>
        <w:bottom w:val="single" w:sz="8" w:space="12" w:color="auto"/>
      </w:pBdr>
      <w:spacing w:before="120" w:after="120"/>
      <w:ind w:left="1440" w:right="1440"/>
      <w:jc w:val="center"/>
    </w:pPr>
    <w:rPr>
      <w:b/>
      <w:caps/>
    </w:rPr>
  </w:style>
  <w:style w:type="paragraph" w:styleId="a6">
    <w:name w:val="footnote text"/>
    <w:basedOn w:val="NormalJustified"/>
    <w:semiHidden/>
    <w:rPr>
      <w:sz w:val="20"/>
    </w:rPr>
  </w:style>
  <w:style w:type="paragraph" w:styleId="a7">
    <w:name w:val="footer"/>
    <w:basedOn w:val="a1"/>
    <w:link w:val="Char"/>
    <w:uiPriority w:val="99"/>
    <w:pPr>
      <w:tabs>
        <w:tab w:val="center" w:pos="4680"/>
        <w:tab w:val="right" w:pos="9360"/>
      </w:tabs>
    </w:pPr>
    <w:rPr>
      <w:sz w:val="16"/>
      <w:lang w:val="x-none" w:eastAsia="x-none"/>
    </w:rPr>
  </w:style>
  <w:style w:type="paragraph" w:styleId="a8">
    <w:name w:val="header"/>
    <w:basedOn w:val="a1"/>
    <w:semiHidden/>
    <w:pPr>
      <w:tabs>
        <w:tab w:val="center" w:pos="4680"/>
        <w:tab w:val="right" w:pos="9360"/>
      </w:tabs>
    </w:pPr>
  </w:style>
  <w:style w:type="paragraph" w:styleId="a9">
    <w:name w:val="envelope address"/>
    <w:basedOn w:val="a1"/>
    <w:semiHidden/>
    <w:pPr>
      <w:framePr w:w="7920" w:h="1980" w:hRule="exact" w:hSpace="180" w:wrap="auto" w:hAnchor="page" w:xAlign="center" w:yAlign="bottom"/>
      <w:ind w:left="2880"/>
    </w:pPr>
  </w:style>
  <w:style w:type="paragraph" w:styleId="aa">
    <w:name w:val="envelope return"/>
    <w:basedOn w:val="a1"/>
    <w:semiHidden/>
    <w:rPr>
      <w:sz w:val="20"/>
    </w:rPr>
  </w:style>
  <w:style w:type="paragraph" w:styleId="ab">
    <w:name w:val="endnote text"/>
    <w:basedOn w:val="NormalJustified"/>
    <w:semiHidden/>
  </w:style>
  <w:style w:type="paragraph" w:customStyle="1" w:styleId="10">
    <w:name w:val="引用1"/>
    <w:basedOn w:val="NormalJustified"/>
    <w:pPr>
      <w:ind w:left="720" w:right="720"/>
    </w:pPr>
  </w:style>
  <w:style w:type="paragraph" w:styleId="ac">
    <w:name w:val="Closing"/>
    <w:basedOn w:val="a1"/>
    <w:semiHidden/>
    <w:pPr>
      <w:keepNext/>
      <w:keepLines/>
      <w:ind w:left="5040"/>
    </w:pPr>
  </w:style>
  <w:style w:type="paragraph" w:styleId="ad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e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kern w:val="28"/>
      <w:lang w:eastAsia="en-US"/>
    </w:rPr>
  </w:style>
  <w:style w:type="paragraph" w:styleId="11">
    <w:name w:val="toc 1"/>
    <w:basedOn w:val="a1"/>
    <w:next w:val="a1"/>
    <w:semiHidden/>
    <w:pPr>
      <w:keepLines/>
      <w:tabs>
        <w:tab w:val="right" w:leader="dot" w:pos="8960"/>
      </w:tabs>
      <w:spacing w:before="120"/>
      <w:ind w:left="1678" w:right="720" w:hanging="1678"/>
    </w:pPr>
    <w:rPr>
      <w:caps/>
      <w:noProof/>
      <w:snapToGrid/>
      <w:kern w:val="0"/>
      <w:lang w:eastAsia="en-US"/>
    </w:rPr>
  </w:style>
  <w:style w:type="paragraph" w:customStyle="1" w:styleId="FooterLandscape">
    <w:name w:val="Footer Landscape"/>
    <w:basedOn w:val="a1"/>
    <w:pPr>
      <w:tabs>
        <w:tab w:val="center" w:pos="6480"/>
        <w:tab w:val="right" w:pos="12960"/>
      </w:tabs>
    </w:pPr>
    <w:rPr>
      <w:sz w:val="16"/>
    </w:rPr>
  </w:style>
  <w:style w:type="paragraph" w:customStyle="1" w:styleId="HeaderLandscape">
    <w:name w:val="Header Landscape"/>
    <w:basedOn w:val="a1"/>
    <w:pPr>
      <w:tabs>
        <w:tab w:val="center" w:pos="6480"/>
        <w:tab w:val="right" w:pos="12960"/>
      </w:tabs>
    </w:pPr>
  </w:style>
  <w:style w:type="paragraph" w:styleId="22">
    <w:name w:val="toc 2"/>
    <w:basedOn w:val="a1"/>
    <w:next w:val="a1"/>
    <w:semiHidden/>
    <w:pPr>
      <w:keepLines/>
      <w:tabs>
        <w:tab w:val="left" w:pos="1678"/>
        <w:tab w:val="right" w:leader="dot" w:pos="8960"/>
      </w:tabs>
      <w:ind w:left="1678" w:right="720" w:hanging="958"/>
    </w:pPr>
    <w:rPr>
      <w:rFonts w:eastAsia="Times New Roman"/>
      <w:noProof/>
      <w:snapToGrid/>
      <w:kern w:val="0"/>
      <w:lang w:eastAsia="en-US"/>
    </w:rPr>
  </w:style>
  <w:style w:type="paragraph" w:styleId="32">
    <w:name w:val="toc 3"/>
    <w:basedOn w:val="a1"/>
    <w:next w:val="a1"/>
    <w:semiHidden/>
    <w:pPr>
      <w:keepLines/>
      <w:tabs>
        <w:tab w:val="right" w:leader="dot" w:pos="8960"/>
      </w:tabs>
      <w:spacing w:after="120"/>
      <w:ind w:left="2160" w:right="720" w:hanging="720"/>
    </w:pPr>
    <w:rPr>
      <w:rFonts w:eastAsia="Times New Roman"/>
      <w:snapToGrid/>
      <w:kern w:val="0"/>
      <w:lang w:eastAsia="en-US"/>
    </w:rPr>
  </w:style>
  <w:style w:type="paragraph" w:styleId="42">
    <w:name w:val="toc 4"/>
    <w:basedOn w:val="a1"/>
    <w:next w:val="a1"/>
    <w:semiHidden/>
    <w:pPr>
      <w:keepLines/>
      <w:tabs>
        <w:tab w:val="right" w:leader="dot" w:pos="8960"/>
      </w:tabs>
      <w:spacing w:after="120"/>
      <w:ind w:left="2880" w:right="720" w:hanging="720"/>
    </w:pPr>
    <w:rPr>
      <w:rFonts w:eastAsia="Times New Roman"/>
      <w:snapToGrid/>
      <w:kern w:val="0"/>
      <w:lang w:eastAsia="en-US"/>
    </w:rPr>
  </w:style>
  <w:style w:type="paragraph" w:styleId="52">
    <w:name w:val="toc 5"/>
    <w:basedOn w:val="a1"/>
    <w:next w:val="a1"/>
    <w:semiHidden/>
    <w:pPr>
      <w:keepLines/>
      <w:tabs>
        <w:tab w:val="right" w:leader="dot" w:pos="8960"/>
      </w:tabs>
      <w:spacing w:after="120"/>
      <w:ind w:left="3600" w:right="720" w:hanging="720"/>
    </w:pPr>
    <w:rPr>
      <w:rFonts w:eastAsia="Times New Roman"/>
      <w:snapToGrid/>
      <w:kern w:val="0"/>
      <w:lang w:eastAsia="en-US"/>
    </w:rPr>
  </w:style>
  <w:style w:type="paragraph" w:styleId="60">
    <w:name w:val="toc 6"/>
    <w:basedOn w:val="a1"/>
    <w:next w:val="a1"/>
    <w:semiHidden/>
    <w:pPr>
      <w:keepLines/>
      <w:tabs>
        <w:tab w:val="right" w:leader="dot" w:pos="8960"/>
      </w:tabs>
      <w:spacing w:after="120"/>
      <w:ind w:left="4320" w:right="720" w:hanging="720"/>
    </w:pPr>
    <w:rPr>
      <w:rFonts w:eastAsia="Times New Roman"/>
      <w:snapToGrid/>
      <w:kern w:val="0"/>
      <w:lang w:eastAsia="en-US"/>
    </w:rPr>
  </w:style>
  <w:style w:type="paragraph" w:styleId="70">
    <w:name w:val="toc 7"/>
    <w:basedOn w:val="a1"/>
    <w:next w:val="a1"/>
    <w:semiHidden/>
    <w:pPr>
      <w:keepLines/>
      <w:tabs>
        <w:tab w:val="right" w:leader="dot" w:pos="8960"/>
      </w:tabs>
      <w:spacing w:after="120"/>
      <w:ind w:left="5040" w:right="720" w:hanging="720"/>
    </w:pPr>
    <w:rPr>
      <w:rFonts w:eastAsia="Times New Roman"/>
      <w:snapToGrid/>
      <w:kern w:val="0"/>
      <w:lang w:eastAsia="en-US"/>
    </w:rPr>
  </w:style>
  <w:style w:type="paragraph" w:styleId="80">
    <w:name w:val="toc 8"/>
    <w:basedOn w:val="a1"/>
    <w:next w:val="a1"/>
    <w:semiHidden/>
    <w:pPr>
      <w:keepLines/>
      <w:tabs>
        <w:tab w:val="right" w:leader="dot" w:pos="8960"/>
      </w:tabs>
      <w:spacing w:after="120"/>
      <w:ind w:left="5760" w:right="720" w:hanging="720"/>
    </w:pPr>
    <w:rPr>
      <w:rFonts w:eastAsia="Times New Roman"/>
      <w:snapToGrid/>
      <w:kern w:val="0"/>
      <w:lang w:eastAsia="en-US"/>
    </w:rPr>
  </w:style>
  <w:style w:type="paragraph" w:styleId="90">
    <w:name w:val="toc 9"/>
    <w:basedOn w:val="a1"/>
    <w:next w:val="a1"/>
    <w:semiHidden/>
    <w:pPr>
      <w:keepLines/>
      <w:tabs>
        <w:tab w:val="right" w:leader="dot" w:pos="8960"/>
      </w:tabs>
      <w:spacing w:after="120"/>
      <w:ind w:left="6480" w:right="720" w:hanging="720"/>
    </w:pPr>
    <w:rPr>
      <w:rFonts w:eastAsia="Times New Roman"/>
      <w:snapToGrid/>
      <w:kern w:val="0"/>
      <w:lang w:eastAsia="en-US"/>
    </w:rPr>
  </w:style>
  <w:style w:type="paragraph" w:customStyle="1" w:styleId="BulletNumber">
    <w:name w:val="Bullet/Number"/>
    <w:basedOn w:val="NormalJustified"/>
    <w:pPr>
      <w:numPr>
        <w:numId w:val="11"/>
      </w:numPr>
      <w:spacing w:after="240"/>
    </w:pPr>
  </w:style>
  <w:style w:type="paragraph" w:styleId="af">
    <w:name w:val="Date"/>
    <w:basedOn w:val="a1"/>
    <w:next w:val="NormalJustified"/>
    <w:semiHidden/>
    <w:pPr>
      <w:jc w:val="center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Title"/>
    <w:basedOn w:val="a1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f2">
    <w:name w:val="Block Text"/>
    <w:basedOn w:val="a1"/>
    <w:semiHidden/>
    <w:pPr>
      <w:spacing w:after="120"/>
      <w:ind w:left="1440" w:right="1440"/>
    </w:pPr>
  </w:style>
  <w:style w:type="paragraph" w:styleId="af3">
    <w:name w:val="Body Text"/>
    <w:basedOn w:val="a1"/>
    <w:semiHidden/>
    <w:pPr>
      <w:spacing w:after="120"/>
    </w:pPr>
  </w:style>
  <w:style w:type="paragraph" w:styleId="23">
    <w:name w:val="Body Text 2"/>
    <w:basedOn w:val="a1"/>
    <w:semiHidden/>
    <w:pPr>
      <w:spacing w:after="120" w:line="480" w:lineRule="auto"/>
    </w:pPr>
  </w:style>
  <w:style w:type="paragraph" w:styleId="33">
    <w:name w:val="Body Text 3"/>
    <w:basedOn w:val="a1"/>
    <w:semiHidden/>
    <w:pPr>
      <w:spacing w:after="120"/>
    </w:pPr>
    <w:rPr>
      <w:sz w:val="16"/>
      <w:szCs w:val="16"/>
    </w:rPr>
  </w:style>
  <w:style w:type="paragraph" w:styleId="af4">
    <w:name w:val="Body Text First Indent"/>
    <w:basedOn w:val="af3"/>
    <w:semiHidden/>
    <w:pPr>
      <w:ind w:firstLine="210"/>
    </w:pPr>
  </w:style>
  <w:style w:type="paragraph" w:styleId="af5">
    <w:name w:val="Body Text Indent"/>
    <w:basedOn w:val="a1"/>
    <w:semiHidden/>
    <w:pPr>
      <w:spacing w:after="120"/>
      <w:ind w:left="283"/>
    </w:pPr>
  </w:style>
  <w:style w:type="paragraph" w:styleId="24">
    <w:name w:val="Body Text First Indent 2"/>
    <w:basedOn w:val="af5"/>
    <w:semiHidden/>
    <w:pPr>
      <w:ind w:firstLine="210"/>
    </w:p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4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paragraph" w:styleId="af6">
    <w:name w:val="caption"/>
    <w:basedOn w:val="a1"/>
    <w:next w:val="a1"/>
    <w:qFormat/>
    <w:pPr>
      <w:spacing w:before="120" w:after="120"/>
    </w:pPr>
    <w:rPr>
      <w:b/>
      <w:bCs/>
      <w:sz w:val="20"/>
    </w:rPr>
  </w:style>
  <w:style w:type="paragraph" w:styleId="af7">
    <w:name w:val="annotation text"/>
    <w:basedOn w:val="a1"/>
    <w:link w:val="Char0"/>
    <w:semiHidden/>
    <w:rPr>
      <w:sz w:val="20"/>
      <w:lang w:val="x-none" w:eastAsia="x-none"/>
    </w:rPr>
  </w:style>
  <w:style w:type="paragraph" w:customStyle="1" w:styleId="12">
    <w:name w:val="电子邮件签名1"/>
    <w:basedOn w:val="a1"/>
  </w:style>
  <w:style w:type="paragraph" w:customStyle="1" w:styleId="HTML1">
    <w:name w:val="HTML 地址1"/>
    <w:basedOn w:val="a1"/>
    <w:rPr>
      <w:i/>
      <w:iCs/>
    </w:rPr>
  </w:style>
  <w:style w:type="paragraph" w:customStyle="1" w:styleId="HTML10">
    <w:name w:val="HTML 预设格式1"/>
    <w:basedOn w:val="a1"/>
    <w:rPr>
      <w:rFonts w:ascii="Courier New" w:hAnsi="Courier New" w:cs="Wingdings"/>
      <w:sz w:val="20"/>
    </w:rPr>
  </w:style>
  <w:style w:type="paragraph" w:styleId="13">
    <w:name w:val="index 1"/>
    <w:basedOn w:val="a1"/>
    <w:next w:val="a1"/>
    <w:autoRedefine/>
    <w:semiHidden/>
    <w:pPr>
      <w:ind w:left="240" w:hanging="240"/>
    </w:pPr>
  </w:style>
  <w:style w:type="paragraph" w:styleId="26">
    <w:name w:val="index 2"/>
    <w:basedOn w:val="a1"/>
    <w:next w:val="a1"/>
    <w:autoRedefine/>
    <w:semiHidden/>
    <w:pPr>
      <w:ind w:left="480" w:hanging="240"/>
    </w:pPr>
  </w:style>
  <w:style w:type="paragraph" w:styleId="35">
    <w:name w:val="index 3"/>
    <w:basedOn w:val="a1"/>
    <w:next w:val="a1"/>
    <w:autoRedefine/>
    <w:semiHidden/>
    <w:pPr>
      <w:ind w:left="720" w:hanging="240"/>
    </w:pPr>
  </w:style>
  <w:style w:type="paragraph" w:styleId="43">
    <w:name w:val="index 4"/>
    <w:basedOn w:val="a1"/>
    <w:next w:val="a1"/>
    <w:autoRedefine/>
    <w:semiHidden/>
    <w:pPr>
      <w:ind w:left="960" w:hanging="240"/>
    </w:pPr>
  </w:style>
  <w:style w:type="paragraph" w:styleId="53">
    <w:name w:val="index 5"/>
    <w:basedOn w:val="a1"/>
    <w:next w:val="a1"/>
    <w:autoRedefine/>
    <w:semiHidden/>
    <w:pPr>
      <w:ind w:left="1200" w:hanging="240"/>
    </w:pPr>
  </w:style>
  <w:style w:type="paragraph" w:styleId="61">
    <w:name w:val="index 6"/>
    <w:basedOn w:val="a1"/>
    <w:next w:val="a1"/>
    <w:autoRedefine/>
    <w:semiHidden/>
    <w:pPr>
      <w:ind w:left="1440" w:hanging="240"/>
    </w:pPr>
  </w:style>
  <w:style w:type="paragraph" w:styleId="71">
    <w:name w:val="index 7"/>
    <w:basedOn w:val="a1"/>
    <w:next w:val="a1"/>
    <w:autoRedefine/>
    <w:semiHidden/>
    <w:pPr>
      <w:ind w:left="1680" w:hanging="240"/>
    </w:pPr>
  </w:style>
  <w:style w:type="paragraph" w:styleId="81">
    <w:name w:val="index 8"/>
    <w:basedOn w:val="a1"/>
    <w:next w:val="a1"/>
    <w:autoRedefine/>
    <w:semiHidden/>
    <w:pPr>
      <w:ind w:left="1920" w:hanging="240"/>
    </w:pPr>
  </w:style>
  <w:style w:type="paragraph" w:styleId="91">
    <w:name w:val="index 9"/>
    <w:basedOn w:val="a1"/>
    <w:next w:val="a1"/>
    <w:autoRedefine/>
    <w:semiHidden/>
    <w:pPr>
      <w:ind w:left="2160" w:hanging="240"/>
    </w:pPr>
  </w:style>
  <w:style w:type="paragraph" w:styleId="af8">
    <w:name w:val="index heading"/>
    <w:basedOn w:val="a1"/>
    <w:next w:val="13"/>
    <w:semiHidden/>
    <w:rPr>
      <w:rFonts w:ascii="Arial" w:hAnsi="Arial" w:cs="Arial"/>
      <w:b/>
      <w:bCs/>
    </w:rPr>
  </w:style>
  <w:style w:type="paragraph" w:styleId="af9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6">
    <w:name w:val="List 3"/>
    <w:basedOn w:val="a1"/>
    <w:semiHidden/>
    <w:pPr>
      <w:ind w:left="849" w:hanging="283"/>
    </w:pPr>
  </w:style>
  <w:style w:type="paragraph" w:styleId="44">
    <w:name w:val="List 4"/>
    <w:basedOn w:val="a1"/>
    <w:semiHidden/>
    <w:pPr>
      <w:ind w:left="1132" w:hanging="283"/>
    </w:pPr>
  </w:style>
  <w:style w:type="paragraph" w:styleId="54">
    <w:name w:val="List 5"/>
    <w:basedOn w:val="a1"/>
    <w:semiHidden/>
    <w:pPr>
      <w:ind w:left="1415" w:hanging="283"/>
    </w:pPr>
  </w:style>
  <w:style w:type="paragraph" w:styleId="a0">
    <w:name w:val="List Bullet"/>
    <w:basedOn w:val="a1"/>
    <w:autoRedefine/>
    <w:semiHidden/>
    <w:pPr>
      <w:numPr>
        <w:numId w:val="1"/>
      </w:numPr>
    </w:pPr>
  </w:style>
  <w:style w:type="paragraph" w:styleId="20">
    <w:name w:val="List Bullet 2"/>
    <w:basedOn w:val="a1"/>
    <w:autoRedefine/>
    <w:semiHidden/>
    <w:pPr>
      <w:numPr>
        <w:numId w:val="2"/>
      </w:numPr>
    </w:pPr>
  </w:style>
  <w:style w:type="paragraph" w:styleId="30">
    <w:name w:val="List Bullet 3"/>
    <w:basedOn w:val="a1"/>
    <w:autoRedefine/>
    <w:semiHidden/>
    <w:pPr>
      <w:numPr>
        <w:numId w:val="3"/>
      </w:numPr>
    </w:pPr>
  </w:style>
  <w:style w:type="paragraph" w:styleId="40">
    <w:name w:val="List Bullet 4"/>
    <w:basedOn w:val="a1"/>
    <w:autoRedefine/>
    <w:semiHidden/>
    <w:pPr>
      <w:numPr>
        <w:numId w:val="4"/>
      </w:numPr>
    </w:pPr>
  </w:style>
  <w:style w:type="paragraph" w:styleId="50">
    <w:name w:val="List Bullet 5"/>
    <w:basedOn w:val="a1"/>
    <w:autoRedefine/>
    <w:semiHidden/>
    <w:pPr>
      <w:numPr>
        <w:numId w:val="5"/>
      </w:numPr>
    </w:pPr>
  </w:style>
  <w:style w:type="paragraph" w:styleId="afa">
    <w:name w:val="List Continue"/>
    <w:basedOn w:val="a1"/>
    <w:semiHidden/>
    <w:pPr>
      <w:spacing w:after="120"/>
      <w:ind w:left="283"/>
    </w:pPr>
  </w:style>
  <w:style w:type="paragraph" w:styleId="28">
    <w:name w:val="List Continue 2"/>
    <w:basedOn w:val="a1"/>
    <w:semiHidden/>
    <w:pPr>
      <w:spacing w:after="120"/>
      <w:ind w:left="566"/>
    </w:pPr>
  </w:style>
  <w:style w:type="paragraph" w:styleId="37">
    <w:name w:val="List Continue 3"/>
    <w:basedOn w:val="a1"/>
    <w:semiHidden/>
    <w:pPr>
      <w:spacing w:after="120"/>
      <w:ind w:left="849"/>
    </w:pPr>
  </w:style>
  <w:style w:type="paragraph" w:styleId="45">
    <w:name w:val="List Continue 4"/>
    <w:basedOn w:val="a1"/>
    <w:semiHidden/>
    <w:pPr>
      <w:spacing w:after="120"/>
      <w:ind w:left="1132"/>
    </w:pPr>
  </w:style>
  <w:style w:type="paragraph" w:styleId="55">
    <w:name w:val="List Continue 5"/>
    <w:basedOn w:val="a1"/>
    <w:semiHidden/>
    <w:pPr>
      <w:spacing w:after="120"/>
      <w:ind w:left="1415"/>
    </w:pPr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customStyle="1" w:styleId="14">
    <w:name w:val="普通(网站)1"/>
    <w:basedOn w:val="a1"/>
    <w:rPr>
      <w:szCs w:val="24"/>
    </w:rPr>
  </w:style>
  <w:style w:type="paragraph" w:styleId="afc">
    <w:name w:val="Normal Indent"/>
    <w:basedOn w:val="a1"/>
    <w:semiHidden/>
    <w:pPr>
      <w:ind w:left="720"/>
    </w:pPr>
  </w:style>
  <w:style w:type="paragraph" w:styleId="afd">
    <w:name w:val="Note Heading"/>
    <w:basedOn w:val="a1"/>
    <w:next w:val="a1"/>
    <w:semiHidden/>
  </w:style>
  <w:style w:type="paragraph" w:styleId="afe">
    <w:name w:val="Plain Text"/>
    <w:basedOn w:val="a1"/>
    <w:semiHidden/>
    <w:rPr>
      <w:rFonts w:ascii="Courier New" w:hAnsi="Courier New" w:cs="Wingdings"/>
      <w:sz w:val="20"/>
    </w:rPr>
  </w:style>
  <w:style w:type="paragraph" w:styleId="aff">
    <w:name w:val="Salutation"/>
    <w:basedOn w:val="a1"/>
    <w:next w:val="a1"/>
    <w:semiHidden/>
  </w:style>
  <w:style w:type="paragraph" w:styleId="aff0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f1">
    <w:name w:val="table of authorities"/>
    <w:basedOn w:val="a1"/>
    <w:next w:val="a1"/>
    <w:semiHidden/>
    <w:pPr>
      <w:ind w:left="240" w:hanging="240"/>
    </w:pPr>
  </w:style>
  <w:style w:type="paragraph" w:styleId="aff2">
    <w:name w:val="table of figures"/>
    <w:basedOn w:val="a1"/>
    <w:next w:val="a1"/>
    <w:semiHidden/>
    <w:pPr>
      <w:ind w:left="480" w:hanging="480"/>
    </w:pPr>
  </w:style>
  <w:style w:type="paragraph" w:styleId="aff3">
    <w:name w:val="toa heading"/>
    <w:basedOn w:val="a1"/>
    <w:next w:val="a1"/>
    <w:semiHidden/>
    <w:pPr>
      <w:spacing w:before="120"/>
    </w:pPr>
    <w:rPr>
      <w:rFonts w:ascii="Arial" w:hAnsi="Arial" w:cs="Arial"/>
      <w:b/>
      <w:bCs/>
      <w:szCs w:val="24"/>
    </w:rPr>
  </w:style>
  <w:style w:type="character" w:styleId="aff4">
    <w:name w:val="Hyperlink"/>
    <w:semiHidden/>
    <w:rPr>
      <w:color w:val="0000FF"/>
      <w:u w:val="single"/>
    </w:rPr>
  </w:style>
  <w:style w:type="character" w:customStyle="1" w:styleId="aff5">
    <w:name w:val="已访问的超链接"/>
    <w:semiHidden/>
    <w:rPr>
      <w:color w:val="800080"/>
      <w:u w:val="single"/>
    </w:rPr>
  </w:style>
  <w:style w:type="character" w:customStyle="1" w:styleId="zzmpTrailerItem">
    <w:name w:val="zzmpTrailerItem"/>
    <w:rPr>
      <w:rFonts w:ascii="Times New Roman" w:hAnsi="Times New Roman"/>
      <w:b w:val="0"/>
      <w:bCs/>
      <w:i w:val="0"/>
      <w:caps w:val="0"/>
      <w:smallCaps w:val="0"/>
      <w:dstrike w:val="0"/>
      <w:vanish w:val="0"/>
      <w:color w:val="auto"/>
      <w:position w:val="0"/>
      <w:sz w:val="16"/>
      <w:u w:val="none"/>
      <w:effect w:val="antsRed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f6">
    <w:name w:val="page number"/>
    <w:basedOn w:val="a2"/>
    <w:semiHidden/>
  </w:style>
  <w:style w:type="paragraph" w:customStyle="1" w:styleId="TOCHeader">
    <w:name w:val="TOC Header"/>
    <w:basedOn w:val="a1"/>
    <w:pPr>
      <w:ind w:left="115" w:right="115"/>
      <w:jc w:val="center"/>
    </w:pPr>
    <w:rPr>
      <w:rFonts w:eastAsia="Times New Roman"/>
      <w:snapToGrid/>
      <w:kern w:val="0"/>
      <w:lang w:eastAsia="en-US"/>
    </w:rPr>
  </w:style>
  <w:style w:type="paragraph" w:customStyle="1" w:styleId="15">
    <w:name w:val="批注框文本1"/>
    <w:basedOn w:val="a1"/>
    <w:semiHidden/>
    <w:rPr>
      <w:rFonts w:ascii="Tahoma" w:hAnsi="Tahoma" w:cs="Tahoma"/>
      <w:sz w:val="16"/>
      <w:szCs w:val="16"/>
    </w:rPr>
  </w:style>
  <w:style w:type="character" w:customStyle="1" w:styleId="zwSpace">
    <w:name w:val="zwSpace"/>
    <w:rPr>
      <w:rFonts w:ascii="Arial" w:hAnsi="Arial"/>
      <w:color w:val="000000"/>
      <w:sz w:val="2"/>
    </w:rPr>
  </w:style>
  <w:style w:type="paragraph" w:styleId="aff7">
    <w:name w:val="Balloon Text"/>
    <w:basedOn w:val="a1"/>
    <w:semiHidden/>
    <w:rPr>
      <w:sz w:val="18"/>
      <w:szCs w:val="18"/>
    </w:rPr>
  </w:style>
  <w:style w:type="character" w:customStyle="1" w:styleId="DeltaViewInsertion">
    <w:name w:val="DeltaView Insertion"/>
    <w:rPr>
      <w:color w:val="FF00FF"/>
      <w:spacing w:val="0"/>
      <w:u w:val="double"/>
    </w:rPr>
  </w:style>
  <w:style w:type="paragraph" w:customStyle="1" w:styleId="16">
    <w:name w:val="样式1"/>
    <w:basedOn w:val="11"/>
  </w:style>
  <w:style w:type="paragraph" w:customStyle="1" w:styleId="29">
    <w:name w:val="样式2"/>
    <w:basedOn w:val="16"/>
  </w:style>
  <w:style w:type="table" w:styleId="aff8">
    <w:name w:val="Table Grid"/>
    <w:basedOn w:val="a3"/>
    <w:uiPriority w:val="59"/>
    <w:rsid w:val="002F3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9">
    <w:name w:val="annotation reference"/>
    <w:uiPriority w:val="99"/>
    <w:semiHidden/>
    <w:unhideWhenUsed/>
    <w:rsid w:val="00AE4D12"/>
    <w:rPr>
      <w:sz w:val="21"/>
      <w:szCs w:val="21"/>
    </w:rPr>
  </w:style>
  <w:style w:type="paragraph" w:styleId="affa">
    <w:name w:val="annotation subject"/>
    <w:basedOn w:val="af7"/>
    <w:next w:val="af7"/>
    <w:link w:val="Char1"/>
    <w:uiPriority w:val="99"/>
    <w:semiHidden/>
    <w:unhideWhenUsed/>
    <w:rsid w:val="00AE4D12"/>
    <w:rPr>
      <w:b/>
      <w:bCs/>
      <w:sz w:val="24"/>
    </w:rPr>
  </w:style>
  <w:style w:type="character" w:customStyle="1" w:styleId="Char0">
    <w:name w:val="批注文字 Char"/>
    <w:link w:val="af7"/>
    <w:semiHidden/>
    <w:rsid w:val="00AE4D12"/>
    <w:rPr>
      <w:snapToGrid w:val="0"/>
      <w:kern w:val="28"/>
    </w:rPr>
  </w:style>
  <w:style w:type="character" w:customStyle="1" w:styleId="Char1">
    <w:name w:val="批注主题 Char"/>
    <w:basedOn w:val="Char0"/>
    <w:link w:val="affa"/>
    <w:rsid w:val="00AE4D12"/>
    <w:rPr>
      <w:snapToGrid w:val="0"/>
      <w:kern w:val="28"/>
    </w:rPr>
  </w:style>
  <w:style w:type="paragraph" w:styleId="affb">
    <w:name w:val="List Paragraph"/>
    <w:basedOn w:val="a1"/>
    <w:uiPriority w:val="34"/>
    <w:qFormat/>
    <w:rsid w:val="00610ABF"/>
    <w:pPr>
      <w:ind w:firstLineChars="200" w:firstLine="420"/>
    </w:pPr>
  </w:style>
  <w:style w:type="character" w:customStyle="1" w:styleId="Char">
    <w:name w:val="页脚 Char"/>
    <w:link w:val="a7"/>
    <w:uiPriority w:val="99"/>
    <w:rsid w:val="00526422"/>
    <w:rPr>
      <w:snapToGrid w:val="0"/>
      <w:kern w:val="28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snapToGrid w:val="0"/>
      <w:kern w:val="28"/>
      <w:sz w:val="24"/>
    </w:rPr>
  </w:style>
  <w:style w:type="paragraph" w:styleId="1">
    <w:name w:val="heading 1"/>
    <w:basedOn w:val="a1"/>
    <w:next w:val="NormalJustified"/>
    <w:qFormat/>
    <w:pPr>
      <w:keepNext/>
      <w:keepLines/>
      <w:spacing w:line="400" w:lineRule="exact"/>
      <w:jc w:val="center"/>
      <w:outlineLvl w:val="0"/>
    </w:pPr>
    <w:rPr>
      <w:b/>
      <w:caps/>
    </w:rPr>
  </w:style>
  <w:style w:type="paragraph" w:styleId="21">
    <w:name w:val="heading 2"/>
    <w:basedOn w:val="1"/>
    <w:next w:val="NormalJustified"/>
    <w:qFormat/>
    <w:pPr>
      <w:jc w:val="left"/>
      <w:outlineLvl w:val="1"/>
    </w:pPr>
    <w:rPr>
      <w:caps w:val="0"/>
    </w:rPr>
  </w:style>
  <w:style w:type="paragraph" w:styleId="31">
    <w:name w:val="heading 3"/>
    <w:basedOn w:val="1"/>
    <w:next w:val="NormalJustified"/>
    <w:qFormat/>
    <w:pPr>
      <w:outlineLvl w:val="2"/>
    </w:pPr>
    <w:rPr>
      <w:caps w:val="0"/>
      <w:sz w:val="28"/>
    </w:rPr>
  </w:style>
  <w:style w:type="paragraph" w:styleId="41">
    <w:name w:val="heading 4"/>
    <w:basedOn w:val="1"/>
    <w:next w:val="NormalJustified"/>
    <w:qFormat/>
    <w:pPr>
      <w:spacing w:line="360" w:lineRule="auto"/>
      <w:ind w:left="1080" w:hanging="1080"/>
      <w:jc w:val="left"/>
      <w:outlineLvl w:val="3"/>
    </w:pPr>
    <w:rPr>
      <w:iCs/>
      <w:caps w:val="0"/>
      <w:sz w:val="28"/>
    </w:rPr>
  </w:style>
  <w:style w:type="paragraph" w:styleId="51">
    <w:name w:val="heading 5"/>
    <w:basedOn w:val="1"/>
    <w:next w:val="NormalJustified"/>
    <w:qFormat/>
    <w:pPr>
      <w:jc w:val="left"/>
      <w:outlineLvl w:val="4"/>
    </w:pPr>
    <w:rPr>
      <w:b w:val="0"/>
      <w:caps w:val="0"/>
      <w:u w:val="single"/>
    </w:rPr>
  </w:style>
  <w:style w:type="paragraph" w:styleId="6">
    <w:name w:val="heading 6"/>
    <w:basedOn w:val="1"/>
    <w:next w:val="NormalJustified"/>
    <w:qFormat/>
    <w:pPr>
      <w:jc w:val="left"/>
      <w:outlineLvl w:val="5"/>
    </w:pPr>
    <w:rPr>
      <w:b w:val="0"/>
      <w:i/>
      <w:caps w:val="0"/>
      <w:u w:val="single"/>
    </w:rPr>
  </w:style>
  <w:style w:type="paragraph" w:styleId="7">
    <w:name w:val="heading 7"/>
    <w:basedOn w:val="1"/>
    <w:next w:val="NormalJustified"/>
    <w:qFormat/>
    <w:pPr>
      <w:jc w:val="left"/>
      <w:outlineLvl w:val="6"/>
    </w:pPr>
    <w:rPr>
      <w:b w:val="0"/>
      <w:i/>
      <w:caps w:val="0"/>
    </w:rPr>
  </w:style>
  <w:style w:type="paragraph" w:styleId="8">
    <w:name w:val="heading 8"/>
    <w:basedOn w:val="1"/>
    <w:next w:val="NormalJustified"/>
    <w:qFormat/>
    <w:pPr>
      <w:jc w:val="left"/>
      <w:outlineLvl w:val="7"/>
    </w:pPr>
    <w:rPr>
      <w:b w:val="0"/>
      <w:caps w:val="0"/>
      <w:smallCaps/>
    </w:rPr>
  </w:style>
  <w:style w:type="paragraph" w:styleId="9">
    <w:name w:val="heading 9"/>
    <w:basedOn w:val="1"/>
    <w:next w:val="NormalJustified"/>
    <w:qFormat/>
    <w:pPr>
      <w:jc w:val="left"/>
      <w:outlineLvl w:val="8"/>
    </w:pPr>
    <w:rPr>
      <w:b w:val="0"/>
      <w:caps w:val="0"/>
      <w:u w:val="word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NormalJustified">
    <w:name w:val="Normal (Justified)"/>
    <w:basedOn w:val="a1"/>
    <w:pPr>
      <w:jc w:val="both"/>
    </w:pPr>
  </w:style>
  <w:style w:type="paragraph" w:styleId="a5">
    <w:name w:val="Signature"/>
    <w:basedOn w:val="a1"/>
    <w:semiHidden/>
    <w:pPr>
      <w:keepNext/>
      <w:keepLines/>
      <w:ind w:left="5040"/>
    </w:pPr>
  </w:style>
  <w:style w:type="paragraph" w:customStyle="1" w:styleId="TableText">
    <w:name w:val="TableText"/>
    <w:basedOn w:val="a1"/>
    <w:pPr>
      <w:spacing w:before="60" w:after="60"/>
    </w:pPr>
  </w:style>
  <w:style w:type="paragraph" w:customStyle="1" w:styleId="TITLESSD">
    <w:name w:val="TITLE (SSD)"/>
    <w:basedOn w:val="a1"/>
    <w:next w:val="NormalJustified"/>
    <w:pPr>
      <w:keepNext/>
      <w:keepLines/>
      <w:pBdr>
        <w:top w:val="single" w:sz="8" w:space="12" w:color="auto"/>
        <w:bottom w:val="single" w:sz="8" w:space="12" w:color="auto"/>
      </w:pBdr>
      <w:spacing w:before="120" w:after="120"/>
      <w:ind w:left="1440" w:right="1440"/>
      <w:jc w:val="center"/>
    </w:pPr>
    <w:rPr>
      <w:b/>
      <w:caps/>
    </w:rPr>
  </w:style>
  <w:style w:type="paragraph" w:styleId="a6">
    <w:name w:val="footnote text"/>
    <w:basedOn w:val="NormalJustified"/>
    <w:semiHidden/>
    <w:rPr>
      <w:sz w:val="20"/>
    </w:rPr>
  </w:style>
  <w:style w:type="paragraph" w:styleId="a7">
    <w:name w:val="footer"/>
    <w:basedOn w:val="a1"/>
    <w:link w:val="Char"/>
    <w:uiPriority w:val="99"/>
    <w:pPr>
      <w:tabs>
        <w:tab w:val="center" w:pos="4680"/>
        <w:tab w:val="right" w:pos="9360"/>
      </w:tabs>
    </w:pPr>
    <w:rPr>
      <w:sz w:val="16"/>
      <w:lang w:val="x-none" w:eastAsia="x-none"/>
    </w:rPr>
  </w:style>
  <w:style w:type="paragraph" w:styleId="a8">
    <w:name w:val="header"/>
    <w:basedOn w:val="a1"/>
    <w:semiHidden/>
    <w:pPr>
      <w:tabs>
        <w:tab w:val="center" w:pos="4680"/>
        <w:tab w:val="right" w:pos="9360"/>
      </w:tabs>
    </w:pPr>
  </w:style>
  <w:style w:type="paragraph" w:styleId="a9">
    <w:name w:val="envelope address"/>
    <w:basedOn w:val="a1"/>
    <w:semiHidden/>
    <w:pPr>
      <w:framePr w:w="7920" w:h="1980" w:hRule="exact" w:hSpace="180" w:wrap="auto" w:hAnchor="page" w:xAlign="center" w:yAlign="bottom"/>
      <w:ind w:left="2880"/>
    </w:pPr>
  </w:style>
  <w:style w:type="paragraph" w:styleId="aa">
    <w:name w:val="envelope return"/>
    <w:basedOn w:val="a1"/>
    <w:semiHidden/>
    <w:rPr>
      <w:sz w:val="20"/>
    </w:rPr>
  </w:style>
  <w:style w:type="paragraph" w:styleId="ab">
    <w:name w:val="endnote text"/>
    <w:basedOn w:val="NormalJustified"/>
    <w:semiHidden/>
  </w:style>
  <w:style w:type="paragraph" w:customStyle="1" w:styleId="10">
    <w:name w:val="引用1"/>
    <w:basedOn w:val="NormalJustified"/>
    <w:pPr>
      <w:ind w:left="720" w:right="720"/>
    </w:pPr>
  </w:style>
  <w:style w:type="paragraph" w:styleId="ac">
    <w:name w:val="Closing"/>
    <w:basedOn w:val="a1"/>
    <w:semiHidden/>
    <w:pPr>
      <w:keepNext/>
      <w:keepLines/>
      <w:ind w:left="5040"/>
    </w:pPr>
  </w:style>
  <w:style w:type="paragraph" w:styleId="ad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e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kern w:val="28"/>
      <w:lang w:eastAsia="en-US"/>
    </w:rPr>
  </w:style>
  <w:style w:type="paragraph" w:styleId="11">
    <w:name w:val="toc 1"/>
    <w:basedOn w:val="a1"/>
    <w:next w:val="a1"/>
    <w:semiHidden/>
    <w:pPr>
      <w:keepLines/>
      <w:tabs>
        <w:tab w:val="right" w:leader="dot" w:pos="8960"/>
      </w:tabs>
      <w:spacing w:before="120"/>
      <w:ind w:left="1678" w:right="720" w:hanging="1678"/>
    </w:pPr>
    <w:rPr>
      <w:caps/>
      <w:noProof/>
      <w:snapToGrid/>
      <w:kern w:val="0"/>
      <w:lang w:eastAsia="en-US"/>
    </w:rPr>
  </w:style>
  <w:style w:type="paragraph" w:customStyle="1" w:styleId="FooterLandscape">
    <w:name w:val="Footer Landscape"/>
    <w:basedOn w:val="a1"/>
    <w:pPr>
      <w:tabs>
        <w:tab w:val="center" w:pos="6480"/>
        <w:tab w:val="right" w:pos="12960"/>
      </w:tabs>
    </w:pPr>
    <w:rPr>
      <w:sz w:val="16"/>
    </w:rPr>
  </w:style>
  <w:style w:type="paragraph" w:customStyle="1" w:styleId="HeaderLandscape">
    <w:name w:val="Header Landscape"/>
    <w:basedOn w:val="a1"/>
    <w:pPr>
      <w:tabs>
        <w:tab w:val="center" w:pos="6480"/>
        <w:tab w:val="right" w:pos="12960"/>
      </w:tabs>
    </w:pPr>
  </w:style>
  <w:style w:type="paragraph" w:styleId="22">
    <w:name w:val="toc 2"/>
    <w:basedOn w:val="a1"/>
    <w:next w:val="a1"/>
    <w:semiHidden/>
    <w:pPr>
      <w:keepLines/>
      <w:tabs>
        <w:tab w:val="left" w:pos="1678"/>
        <w:tab w:val="right" w:leader="dot" w:pos="8960"/>
      </w:tabs>
      <w:ind w:left="1678" w:right="720" w:hanging="958"/>
    </w:pPr>
    <w:rPr>
      <w:rFonts w:eastAsia="Times New Roman"/>
      <w:noProof/>
      <w:snapToGrid/>
      <w:kern w:val="0"/>
      <w:lang w:eastAsia="en-US"/>
    </w:rPr>
  </w:style>
  <w:style w:type="paragraph" w:styleId="32">
    <w:name w:val="toc 3"/>
    <w:basedOn w:val="a1"/>
    <w:next w:val="a1"/>
    <w:semiHidden/>
    <w:pPr>
      <w:keepLines/>
      <w:tabs>
        <w:tab w:val="right" w:leader="dot" w:pos="8960"/>
      </w:tabs>
      <w:spacing w:after="120"/>
      <w:ind w:left="2160" w:right="720" w:hanging="720"/>
    </w:pPr>
    <w:rPr>
      <w:rFonts w:eastAsia="Times New Roman"/>
      <w:snapToGrid/>
      <w:kern w:val="0"/>
      <w:lang w:eastAsia="en-US"/>
    </w:rPr>
  </w:style>
  <w:style w:type="paragraph" w:styleId="42">
    <w:name w:val="toc 4"/>
    <w:basedOn w:val="a1"/>
    <w:next w:val="a1"/>
    <w:semiHidden/>
    <w:pPr>
      <w:keepLines/>
      <w:tabs>
        <w:tab w:val="right" w:leader="dot" w:pos="8960"/>
      </w:tabs>
      <w:spacing w:after="120"/>
      <w:ind w:left="2880" w:right="720" w:hanging="720"/>
    </w:pPr>
    <w:rPr>
      <w:rFonts w:eastAsia="Times New Roman"/>
      <w:snapToGrid/>
      <w:kern w:val="0"/>
      <w:lang w:eastAsia="en-US"/>
    </w:rPr>
  </w:style>
  <w:style w:type="paragraph" w:styleId="52">
    <w:name w:val="toc 5"/>
    <w:basedOn w:val="a1"/>
    <w:next w:val="a1"/>
    <w:semiHidden/>
    <w:pPr>
      <w:keepLines/>
      <w:tabs>
        <w:tab w:val="right" w:leader="dot" w:pos="8960"/>
      </w:tabs>
      <w:spacing w:after="120"/>
      <w:ind w:left="3600" w:right="720" w:hanging="720"/>
    </w:pPr>
    <w:rPr>
      <w:rFonts w:eastAsia="Times New Roman"/>
      <w:snapToGrid/>
      <w:kern w:val="0"/>
      <w:lang w:eastAsia="en-US"/>
    </w:rPr>
  </w:style>
  <w:style w:type="paragraph" w:styleId="60">
    <w:name w:val="toc 6"/>
    <w:basedOn w:val="a1"/>
    <w:next w:val="a1"/>
    <w:semiHidden/>
    <w:pPr>
      <w:keepLines/>
      <w:tabs>
        <w:tab w:val="right" w:leader="dot" w:pos="8960"/>
      </w:tabs>
      <w:spacing w:after="120"/>
      <w:ind w:left="4320" w:right="720" w:hanging="720"/>
    </w:pPr>
    <w:rPr>
      <w:rFonts w:eastAsia="Times New Roman"/>
      <w:snapToGrid/>
      <w:kern w:val="0"/>
      <w:lang w:eastAsia="en-US"/>
    </w:rPr>
  </w:style>
  <w:style w:type="paragraph" w:styleId="70">
    <w:name w:val="toc 7"/>
    <w:basedOn w:val="a1"/>
    <w:next w:val="a1"/>
    <w:semiHidden/>
    <w:pPr>
      <w:keepLines/>
      <w:tabs>
        <w:tab w:val="right" w:leader="dot" w:pos="8960"/>
      </w:tabs>
      <w:spacing w:after="120"/>
      <w:ind w:left="5040" w:right="720" w:hanging="720"/>
    </w:pPr>
    <w:rPr>
      <w:rFonts w:eastAsia="Times New Roman"/>
      <w:snapToGrid/>
      <w:kern w:val="0"/>
      <w:lang w:eastAsia="en-US"/>
    </w:rPr>
  </w:style>
  <w:style w:type="paragraph" w:styleId="80">
    <w:name w:val="toc 8"/>
    <w:basedOn w:val="a1"/>
    <w:next w:val="a1"/>
    <w:semiHidden/>
    <w:pPr>
      <w:keepLines/>
      <w:tabs>
        <w:tab w:val="right" w:leader="dot" w:pos="8960"/>
      </w:tabs>
      <w:spacing w:after="120"/>
      <w:ind w:left="5760" w:right="720" w:hanging="720"/>
    </w:pPr>
    <w:rPr>
      <w:rFonts w:eastAsia="Times New Roman"/>
      <w:snapToGrid/>
      <w:kern w:val="0"/>
      <w:lang w:eastAsia="en-US"/>
    </w:rPr>
  </w:style>
  <w:style w:type="paragraph" w:styleId="90">
    <w:name w:val="toc 9"/>
    <w:basedOn w:val="a1"/>
    <w:next w:val="a1"/>
    <w:semiHidden/>
    <w:pPr>
      <w:keepLines/>
      <w:tabs>
        <w:tab w:val="right" w:leader="dot" w:pos="8960"/>
      </w:tabs>
      <w:spacing w:after="120"/>
      <w:ind w:left="6480" w:right="720" w:hanging="720"/>
    </w:pPr>
    <w:rPr>
      <w:rFonts w:eastAsia="Times New Roman"/>
      <w:snapToGrid/>
      <w:kern w:val="0"/>
      <w:lang w:eastAsia="en-US"/>
    </w:rPr>
  </w:style>
  <w:style w:type="paragraph" w:customStyle="1" w:styleId="BulletNumber">
    <w:name w:val="Bullet/Number"/>
    <w:basedOn w:val="NormalJustified"/>
    <w:pPr>
      <w:numPr>
        <w:numId w:val="11"/>
      </w:numPr>
      <w:spacing w:after="240"/>
    </w:pPr>
  </w:style>
  <w:style w:type="paragraph" w:styleId="af">
    <w:name w:val="Date"/>
    <w:basedOn w:val="a1"/>
    <w:next w:val="NormalJustified"/>
    <w:semiHidden/>
    <w:pPr>
      <w:jc w:val="center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Title"/>
    <w:basedOn w:val="a1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f2">
    <w:name w:val="Block Text"/>
    <w:basedOn w:val="a1"/>
    <w:semiHidden/>
    <w:pPr>
      <w:spacing w:after="120"/>
      <w:ind w:left="1440" w:right="1440"/>
    </w:pPr>
  </w:style>
  <w:style w:type="paragraph" w:styleId="af3">
    <w:name w:val="Body Text"/>
    <w:basedOn w:val="a1"/>
    <w:semiHidden/>
    <w:pPr>
      <w:spacing w:after="120"/>
    </w:pPr>
  </w:style>
  <w:style w:type="paragraph" w:styleId="23">
    <w:name w:val="Body Text 2"/>
    <w:basedOn w:val="a1"/>
    <w:semiHidden/>
    <w:pPr>
      <w:spacing w:after="120" w:line="480" w:lineRule="auto"/>
    </w:pPr>
  </w:style>
  <w:style w:type="paragraph" w:styleId="33">
    <w:name w:val="Body Text 3"/>
    <w:basedOn w:val="a1"/>
    <w:semiHidden/>
    <w:pPr>
      <w:spacing w:after="120"/>
    </w:pPr>
    <w:rPr>
      <w:sz w:val="16"/>
      <w:szCs w:val="16"/>
    </w:rPr>
  </w:style>
  <w:style w:type="paragraph" w:styleId="af4">
    <w:name w:val="Body Text First Indent"/>
    <w:basedOn w:val="af3"/>
    <w:semiHidden/>
    <w:pPr>
      <w:ind w:firstLine="210"/>
    </w:pPr>
  </w:style>
  <w:style w:type="paragraph" w:styleId="af5">
    <w:name w:val="Body Text Indent"/>
    <w:basedOn w:val="a1"/>
    <w:semiHidden/>
    <w:pPr>
      <w:spacing w:after="120"/>
      <w:ind w:left="283"/>
    </w:pPr>
  </w:style>
  <w:style w:type="paragraph" w:styleId="24">
    <w:name w:val="Body Text First Indent 2"/>
    <w:basedOn w:val="af5"/>
    <w:semiHidden/>
    <w:pPr>
      <w:ind w:firstLine="210"/>
    </w:p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4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paragraph" w:styleId="af6">
    <w:name w:val="caption"/>
    <w:basedOn w:val="a1"/>
    <w:next w:val="a1"/>
    <w:qFormat/>
    <w:pPr>
      <w:spacing w:before="120" w:after="120"/>
    </w:pPr>
    <w:rPr>
      <w:b/>
      <w:bCs/>
      <w:sz w:val="20"/>
    </w:rPr>
  </w:style>
  <w:style w:type="paragraph" w:styleId="af7">
    <w:name w:val="annotation text"/>
    <w:basedOn w:val="a1"/>
    <w:link w:val="Char0"/>
    <w:semiHidden/>
    <w:rPr>
      <w:sz w:val="20"/>
      <w:lang w:val="x-none" w:eastAsia="x-none"/>
    </w:rPr>
  </w:style>
  <w:style w:type="paragraph" w:customStyle="1" w:styleId="12">
    <w:name w:val="电子邮件签名1"/>
    <w:basedOn w:val="a1"/>
  </w:style>
  <w:style w:type="paragraph" w:customStyle="1" w:styleId="HTML1">
    <w:name w:val="HTML 地址1"/>
    <w:basedOn w:val="a1"/>
    <w:rPr>
      <w:i/>
      <w:iCs/>
    </w:rPr>
  </w:style>
  <w:style w:type="paragraph" w:customStyle="1" w:styleId="HTML10">
    <w:name w:val="HTML 预设格式1"/>
    <w:basedOn w:val="a1"/>
    <w:rPr>
      <w:rFonts w:ascii="Courier New" w:hAnsi="Courier New" w:cs="Wingdings"/>
      <w:sz w:val="20"/>
    </w:rPr>
  </w:style>
  <w:style w:type="paragraph" w:styleId="13">
    <w:name w:val="index 1"/>
    <w:basedOn w:val="a1"/>
    <w:next w:val="a1"/>
    <w:autoRedefine/>
    <w:semiHidden/>
    <w:pPr>
      <w:ind w:left="240" w:hanging="240"/>
    </w:pPr>
  </w:style>
  <w:style w:type="paragraph" w:styleId="26">
    <w:name w:val="index 2"/>
    <w:basedOn w:val="a1"/>
    <w:next w:val="a1"/>
    <w:autoRedefine/>
    <w:semiHidden/>
    <w:pPr>
      <w:ind w:left="480" w:hanging="240"/>
    </w:pPr>
  </w:style>
  <w:style w:type="paragraph" w:styleId="35">
    <w:name w:val="index 3"/>
    <w:basedOn w:val="a1"/>
    <w:next w:val="a1"/>
    <w:autoRedefine/>
    <w:semiHidden/>
    <w:pPr>
      <w:ind w:left="720" w:hanging="240"/>
    </w:pPr>
  </w:style>
  <w:style w:type="paragraph" w:styleId="43">
    <w:name w:val="index 4"/>
    <w:basedOn w:val="a1"/>
    <w:next w:val="a1"/>
    <w:autoRedefine/>
    <w:semiHidden/>
    <w:pPr>
      <w:ind w:left="960" w:hanging="240"/>
    </w:pPr>
  </w:style>
  <w:style w:type="paragraph" w:styleId="53">
    <w:name w:val="index 5"/>
    <w:basedOn w:val="a1"/>
    <w:next w:val="a1"/>
    <w:autoRedefine/>
    <w:semiHidden/>
    <w:pPr>
      <w:ind w:left="1200" w:hanging="240"/>
    </w:pPr>
  </w:style>
  <w:style w:type="paragraph" w:styleId="61">
    <w:name w:val="index 6"/>
    <w:basedOn w:val="a1"/>
    <w:next w:val="a1"/>
    <w:autoRedefine/>
    <w:semiHidden/>
    <w:pPr>
      <w:ind w:left="1440" w:hanging="240"/>
    </w:pPr>
  </w:style>
  <w:style w:type="paragraph" w:styleId="71">
    <w:name w:val="index 7"/>
    <w:basedOn w:val="a1"/>
    <w:next w:val="a1"/>
    <w:autoRedefine/>
    <w:semiHidden/>
    <w:pPr>
      <w:ind w:left="1680" w:hanging="240"/>
    </w:pPr>
  </w:style>
  <w:style w:type="paragraph" w:styleId="81">
    <w:name w:val="index 8"/>
    <w:basedOn w:val="a1"/>
    <w:next w:val="a1"/>
    <w:autoRedefine/>
    <w:semiHidden/>
    <w:pPr>
      <w:ind w:left="1920" w:hanging="240"/>
    </w:pPr>
  </w:style>
  <w:style w:type="paragraph" w:styleId="91">
    <w:name w:val="index 9"/>
    <w:basedOn w:val="a1"/>
    <w:next w:val="a1"/>
    <w:autoRedefine/>
    <w:semiHidden/>
    <w:pPr>
      <w:ind w:left="2160" w:hanging="240"/>
    </w:pPr>
  </w:style>
  <w:style w:type="paragraph" w:styleId="af8">
    <w:name w:val="index heading"/>
    <w:basedOn w:val="a1"/>
    <w:next w:val="13"/>
    <w:semiHidden/>
    <w:rPr>
      <w:rFonts w:ascii="Arial" w:hAnsi="Arial" w:cs="Arial"/>
      <w:b/>
      <w:bCs/>
    </w:rPr>
  </w:style>
  <w:style w:type="paragraph" w:styleId="af9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6">
    <w:name w:val="List 3"/>
    <w:basedOn w:val="a1"/>
    <w:semiHidden/>
    <w:pPr>
      <w:ind w:left="849" w:hanging="283"/>
    </w:pPr>
  </w:style>
  <w:style w:type="paragraph" w:styleId="44">
    <w:name w:val="List 4"/>
    <w:basedOn w:val="a1"/>
    <w:semiHidden/>
    <w:pPr>
      <w:ind w:left="1132" w:hanging="283"/>
    </w:pPr>
  </w:style>
  <w:style w:type="paragraph" w:styleId="54">
    <w:name w:val="List 5"/>
    <w:basedOn w:val="a1"/>
    <w:semiHidden/>
    <w:pPr>
      <w:ind w:left="1415" w:hanging="283"/>
    </w:pPr>
  </w:style>
  <w:style w:type="paragraph" w:styleId="a0">
    <w:name w:val="List Bullet"/>
    <w:basedOn w:val="a1"/>
    <w:autoRedefine/>
    <w:semiHidden/>
    <w:pPr>
      <w:numPr>
        <w:numId w:val="1"/>
      </w:numPr>
    </w:pPr>
  </w:style>
  <w:style w:type="paragraph" w:styleId="20">
    <w:name w:val="List Bullet 2"/>
    <w:basedOn w:val="a1"/>
    <w:autoRedefine/>
    <w:semiHidden/>
    <w:pPr>
      <w:numPr>
        <w:numId w:val="2"/>
      </w:numPr>
    </w:pPr>
  </w:style>
  <w:style w:type="paragraph" w:styleId="30">
    <w:name w:val="List Bullet 3"/>
    <w:basedOn w:val="a1"/>
    <w:autoRedefine/>
    <w:semiHidden/>
    <w:pPr>
      <w:numPr>
        <w:numId w:val="3"/>
      </w:numPr>
    </w:pPr>
  </w:style>
  <w:style w:type="paragraph" w:styleId="40">
    <w:name w:val="List Bullet 4"/>
    <w:basedOn w:val="a1"/>
    <w:autoRedefine/>
    <w:semiHidden/>
    <w:pPr>
      <w:numPr>
        <w:numId w:val="4"/>
      </w:numPr>
    </w:pPr>
  </w:style>
  <w:style w:type="paragraph" w:styleId="50">
    <w:name w:val="List Bullet 5"/>
    <w:basedOn w:val="a1"/>
    <w:autoRedefine/>
    <w:semiHidden/>
    <w:pPr>
      <w:numPr>
        <w:numId w:val="5"/>
      </w:numPr>
    </w:pPr>
  </w:style>
  <w:style w:type="paragraph" w:styleId="afa">
    <w:name w:val="List Continue"/>
    <w:basedOn w:val="a1"/>
    <w:semiHidden/>
    <w:pPr>
      <w:spacing w:after="120"/>
      <w:ind w:left="283"/>
    </w:pPr>
  </w:style>
  <w:style w:type="paragraph" w:styleId="28">
    <w:name w:val="List Continue 2"/>
    <w:basedOn w:val="a1"/>
    <w:semiHidden/>
    <w:pPr>
      <w:spacing w:after="120"/>
      <w:ind w:left="566"/>
    </w:pPr>
  </w:style>
  <w:style w:type="paragraph" w:styleId="37">
    <w:name w:val="List Continue 3"/>
    <w:basedOn w:val="a1"/>
    <w:semiHidden/>
    <w:pPr>
      <w:spacing w:after="120"/>
      <w:ind w:left="849"/>
    </w:pPr>
  </w:style>
  <w:style w:type="paragraph" w:styleId="45">
    <w:name w:val="List Continue 4"/>
    <w:basedOn w:val="a1"/>
    <w:semiHidden/>
    <w:pPr>
      <w:spacing w:after="120"/>
      <w:ind w:left="1132"/>
    </w:pPr>
  </w:style>
  <w:style w:type="paragraph" w:styleId="55">
    <w:name w:val="List Continue 5"/>
    <w:basedOn w:val="a1"/>
    <w:semiHidden/>
    <w:pPr>
      <w:spacing w:after="120"/>
      <w:ind w:left="1415"/>
    </w:pPr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customStyle="1" w:styleId="14">
    <w:name w:val="普通(网站)1"/>
    <w:basedOn w:val="a1"/>
    <w:rPr>
      <w:szCs w:val="24"/>
    </w:rPr>
  </w:style>
  <w:style w:type="paragraph" w:styleId="afc">
    <w:name w:val="Normal Indent"/>
    <w:basedOn w:val="a1"/>
    <w:semiHidden/>
    <w:pPr>
      <w:ind w:left="720"/>
    </w:pPr>
  </w:style>
  <w:style w:type="paragraph" w:styleId="afd">
    <w:name w:val="Note Heading"/>
    <w:basedOn w:val="a1"/>
    <w:next w:val="a1"/>
    <w:semiHidden/>
  </w:style>
  <w:style w:type="paragraph" w:styleId="afe">
    <w:name w:val="Plain Text"/>
    <w:basedOn w:val="a1"/>
    <w:semiHidden/>
    <w:rPr>
      <w:rFonts w:ascii="Courier New" w:hAnsi="Courier New" w:cs="Wingdings"/>
      <w:sz w:val="20"/>
    </w:rPr>
  </w:style>
  <w:style w:type="paragraph" w:styleId="aff">
    <w:name w:val="Salutation"/>
    <w:basedOn w:val="a1"/>
    <w:next w:val="a1"/>
    <w:semiHidden/>
  </w:style>
  <w:style w:type="paragraph" w:styleId="aff0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f1">
    <w:name w:val="table of authorities"/>
    <w:basedOn w:val="a1"/>
    <w:next w:val="a1"/>
    <w:semiHidden/>
    <w:pPr>
      <w:ind w:left="240" w:hanging="240"/>
    </w:pPr>
  </w:style>
  <w:style w:type="paragraph" w:styleId="aff2">
    <w:name w:val="table of figures"/>
    <w:basedOn w:val="a1"/>
    <w:next w:val="a1"/>
    <w:semiHidden/>
    <w:pPr>
      <w:ind w:left="480" w:hanging="480"/>
    </w:pPr>
  </w:style>
  <w:style w:type="paragraph" w:styleId="aff3">
    <w:name w:val="toa heading"/>
    <w:basedOn w:val="a1"/>
    <w:next w:val="a1"/>
    <w:semiHidden/>
    <w:pPr>
      <w:spacing w:before="120"/>
    </w:pPr>
    <w:rPr>
      <w:rFonts w:ascii="Arial" w:hAnsi="Arial" w:cs="Arial"/>
      <w:b/>
      <w:bCs/>
      <w:szCs w:val="24"/>
    </w:rPr>
  </w:style>
  <w:style w:type="character" w:styleId="aff4">
    <w:name w:val="Hyperlink"/>
    <w:semiHidden/>
    <w:rPr>
      <w:color w:val="0000FF"/>
      <w:u w:val="single"/>
    </w:rPr>
  </w:style>
  <w:style w:type="character" w:customStyle="1" w:styleId="aff5">
    <w:name w:val="已访问的超链接"/>
    <w:semiHidden/>
    <w:rPr>
      <w:color w:val="800080"/>
      <w:u w:val="single"/>
    </w:rPr>
  </w:style>
  <w:style w:type="character" w:customStyle="1" w:styleId="zzmpTrailerItem">
    <w:name w:val="zzmpTrailerItem"/>
    <w:rPr>
      <w:rFonts w:ascii="Times New Roman" w:hAnsi="Times New Roman"/>
      <w:b w:val="0"/>
      <w:bCs/>
      <w:i w:val="0"/>
      <w:caps w:val="0"/>
      <w:smallCaps w:val="0"/>
      <w:dstrike w:val="0"/>
      <w:vanish w:val="0"/>
      <w:color w:val="auto"/>
      <w:position w:val="0"/>
      <w:sz w:val="16"/>
      <w:u w:val="none"/>
      <w:effect w:val="antsRed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f6">
    <w:name w:val="page number"/>
    <w:basedOn w:val="a2"/>
    <w:semiHidden/>
  </w:style>
  <w:style w:type="paragraph" w:customStyle="1" w:styleId="TOCHeader">
    <w:name w:val="TOC Header"/>
    <w:basedOn w:val="a1"/>
    <w:pPr>
      <w:ind w:left="115" w:right="115"/>
      <w:jc w:val="center"/>
    </w:pPr>
    <w:rPr>
      <w:rFonts w:eastAsia="Times New Roman"/>
      <w:snapToGrid/>
      <w:kern w:val="0"/>
      <w:lang w:eastAsia="en-US"/>
    </w:rPr>
  </w:style>
  <w:style w:type="paragraph" w:customStyle="1" w:styleId="15">
    <w:name w:val="批注框文本1"/>
    <w:basedOn w:val="a1"/>
    <w:semiHidden/>
    <w:rPr>
      <w:rFonts w:ascii="Tahoma" w:hAnsi="Tahoma" w:cs="Tahoma"/>
      <w:sz w:val="16"/>
      <w:szCs w:val="16"/>
    </w:rPr>
  </w:style>
  <w:style w:type="character" w:customStyle="1" w:styleId="zwSpace">
    <w:name w:val="zwSpace"/>
    <w:rPr>
      <w:rFonts w:ascii="Arial" w:hAnsi="Arial"/>
      <w:color w:val="000000"/>
      <w:sz w:val="2"/>
    </w:rPr>
  </w:style>
  <w:style w:type="paragraph" w:styleId="aff7">
    <w:name w:val="Balloon Text"/>
    <w:basedOn w:val="a1"/>
    <w:semiHidden/>
    <w:rPr>
      <w:sz w:val="18"/>
      <w:szCs w:val="18"/>
    </w:rPr>
  </w:style>
  <w:style w:type="character" w:customStyle="1" w:styleId="DeltaViewInsertion">
    <w:name w:val="DeltaView Insertion"/>
    <w:rPr>
      <w:color w:val="FF00FF"/>
      <w:spacing w:val="0"/>
      <w:u w:val="double"/>
    </w:rPr>
  </w:style>
  <w:style w:type="paragraph" w:customStyle="1" w:styleId="16">
    <w:name w:val="样式1"/>
    <w:basedOn w:val="11"/>
  </w:style>
  <w:style w:type="paragraph" w:customStyle="1" w:styleId="29">
    <w:name w:val="样式2"/>
    <w:basedOn w:val="16"/>
  </w:style>
  <w:style w:type="table" w:styleId="aff8">
    <w:name w:val="Table Grid"/>
    <w:basedOn w:val="a3"/>
    <w:uiPriority w:val="59"/>
    <w:rsid w:val="002F3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9">
    <w:name w:val="annotation reference"/>
    <w:uiPriority w:val="99"/>
    <w:semiHidden/>
    <w:unhideWhenUsed/>
    <w:rsid w:val="00AE4D12"/>
    <w:rPr>
      <w:sz w:val="21"/>
      <w:szCs w:val="21"/>
    </w:rPr>
  </w:style>
  <w:style w:type="paragraph" w:styleId="affa">
    <w:name w:val="annotation subject"/>
    <w:basedOn w:val="af7"/>
    <w:next w:val="af7"/>
    <w:link w:val="Char1"/>
    <w:uiPriority w:val="99"/>
    <w:semiHidden/>
    <w:unhideWhenUsed/>
    <w:rsid w:val="00AE4D12"/>
    <w:rPr>
      <w:b/>
      <w:bCs/>
      <w:sz w:val="24"/>
    </w:rPr>
  </w:style>
  <w:style w:type="character" w:customStyle="1" w:styleId="Char0">
    <w:name w:val="批注文字 Char"/>
    <w:link w:val="af7"/>
    <w:semiHidden/>
    <w:rsid w:val="00AE4D12"/>
    <w:rPr>
      <w:snapToGrid w:val="0"/>
      <w:kern w:val="28"/>
    </w:rPr>
  </w:style>
  <w:style w:type="character" w:customStyle="1" w:styleId="Char1">
    <w:name w:val="批注主题 Char"/>
    <w:basedOn w:val="Char0"/>
    <w:link w:val="affa"/>
    <w:rsid w:val="00AE4D12"/>
    <w:rPr>
      <w:snapToGrid w:val="0"/>
      <w:kern w:val="28"/>
    </w:rPr>
  </w:style>
  <w:style w:type="paragraph" w:styleId="affb">
    <w:name w:val="List Paragraph"/>
    <w:basedOn w:val="a1"/>
    <w:uiPriority w:val="34"/>
    <w:qFormat/>
    <w:rsid w:val="00610ABF"/>
    <w:pPr>
      <w:ind w:firstLineChars="200" w:firstLine="420"/>
    </w:pPr>
  </w:style>
  <w:style w:type="character" w:customStyle="1" w:styleId="Char">
    <w:name w:val="页脚 Char"/>
    <w:link w:val="a7"/>
    <w:uiPriority w:val="99"/>
    <w:rsid w:val="00526422"/>
    <w:rPr>
      <w:snapToGrid w:val="0"/>
      <w:kern w:val="28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BBAD2-991B-4F6F-AFE7-5FA674F9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[MS 2003年3月26日稿]</vt:lpstr>
    </vt:vector>
  </TitlesOfParts>
  <Company>chamc</Company>
  <LinksUpToDate>false</LinksUpToDate>
  <CharactersWithSpaces>5921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[MS 2003年3月26日稿]</dc:title>
  <dc:creator>Information Technology</dc:creator>
  <cp:lastModifiedBy>尹昌</cp:lastModifiedBy>
  <cp:revision>3</cp:revision>
  <cp:lastPrinted>2015-07-28T10:35:00Z</cp:lastPrinted>
  <dcterms:created xsi:type="dcterms:W3CDTF">2018-08-24T09:00:00Z</dcterms:created>
  <dcterms:modified xsi:type="dcterms:W3CDTF">2018-08-27T06:47:00Z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DocID">
    <vt:lpwstr/>
  </property>
  <property fmtid="{D5CDD505-2E9C-101B-9397-08002B2CF9AE}" pid="3" name="Col_Name">
    <vt:lpwstr>总部公文</vt:lpwstr>
  </property>
  <property fmtid="{D5CDD505-2E9C-101B-9397-08002B2CF9AE}" pid="4" name="Col_ID">
    <vt:lpwstr>54</vt:lpwstr>
  </property>
  <property fmtid="{D5CDD505-2E9C-101B-9397-08002B2CF9AE}" pid="5" name="sn">
    <vt:lpwstr>0</vt:lpwstr>
  </property>
</Properties>
</file>