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MASTER DEVELOPMENT DIRECTIVE</w:t>
      </w:r>
    </w:p>
    <w:p>
      <w:r/>
      <w:r>
        <w:rPr>
          <w:b/>
        </w:rPr>
        <w:t>v1.3 | 2026-08-27 | 39 Active Engines / 45 Algorithms + E38 Reserved</w:t>
      </w:r>
      <w:r/>
    </w:p>
    <w:p>
      <w:pPr>
        <w:pStyle w:val="Heading1"/>
      </w:pPr>
      <w:r>
        <w:t>핵심 결정</w:t>
      </w:r>
    </w:p>
    <w:p>
      <w:pPr>
        <w:pStyle w:val="ListBullet"/>
      </w:pPr>
      <w:r>
        <w:t>V2는 새 UX/정보구조로 시작하되 Legacy 데이터/기능은 증거 기반으로 재사용한다.</w:t>
      </w:r>
    </w:p>
    <w:p>
      <w:pPr>
        <w:pStyle w:val="ListBullet"/>
      </w:pPr>
      <w:r>
        <w:t>공개 가입 선택은 PLAYER / MANAGER 두 개뿐이다.</w:t>
      </w:r>
    </w:p>
    <w:p>
      <w:pPr>
        <w:pStyle w:val="ListBullet"/>
      </w:pPr>
      <w:r>
        <w:t>Manager 세부 역할은 가입 후 개인설정에서 선택하되, Role preference와 실제 Permission/RoleGrant를 분리한다.</w:t>
      </w:r>
    </w:p>
    <w:p>
      <w:pPr>
        <w:pStyle w:val="ListBullet"/>
      </w:pPr>
      <w:r>
        <w:t>Guardian은 선수 초대 흐름으로 연결한다.</w:t>
      </w:r>
    </w:p>
    <w:p>
      <w:pPr>
        <w:pStyle w:val="ListBullet"/>
      </w:pPr>
      <w:r>
        <w:t>선수 홈은 Stadium → Pitch → My Position → My Team → Spatial Home이며 하단은 HOME / TRAINING / COMMUNITY / VIDEO / MORE.</w:t>
      </w:r>
    </w:p>
    <w:p>
      <w:pPr>
        <w:pStyle w:val="ListBullet"/>
      </w:pPr>
      <w:r>
        <w:t>Community는 V2.0에서 기존 기능 parity를 우선하고 Feed Intelligence는 기본 OFF다.</w:t>
      </w:r>
    </w:p>
    <w:p>
      <w:pPr>
        <w:pStyle w:val="ListBullet"/>
      </w:pPr>
      <w:r>
        <w:t>EPTS/Camera/Evidence AI는 실제 승인 전 HARD_DISABLED/FUTURE gate를 유지한다.</w:t>
      </w:r>
    </w:p>
    <w:p>
      <w:pPr>
        <w:pStyle w:val="ListBullet"/>
      </w:pPr>
      <w:r>
        <w:t>3D는 핵심 경험이지만 모든 핵심 기능은 2D/Static fallback을 제공한다.</w:t>
      </w:r>
    </w:p>
    <w:p>
      <w:pPr>
        <w:pStyle w:val="ListBullet"/>
      </w:pPr>
      <w:r>
        <w:t>초기 백엔드는 Modular Monolith + Worker + Transactional Outbox + PostgreSQL/Redis/Object Storage/CDN을 기본으로 한다.</w:t>
      </w:r>
    </w:p>
    <w:p>
      <w:pPr>
        <w:pStyle w:val="Heading1"/>
      </w:pPr>
      <w:r>
        <w:t>v1.1~v1.2 신규 책임 경계</w:t>
      </w:r>
    </w:p>
    <w:p>
      <w:pPr>
        <w:pStyle w:val="ListBullet"/>
      </w:pPr>
      <w:r>
        <w:t>**E26 Role Verification &amp; Credential Engine (P0)** — 매니저 세부 역할의 자격·소속·승인을 검증하고 실제 RoleGrant와 분리</w:t>
      </w:r>
    </w:p>
    <w:p>
      <w:pPr>
        <w:pStyle w:val="ListBullet"/>
      </w:pPr>
      <w:r>
        <w:t>**E27 Match &amp; Competition Engine (P0/P1)** — 대회·시즌·경기·로스터·라인업·경기 이벤트·결과·리포트의 canonical domain</w:t>
      </w:r>
    </w:p>
    <w:p>
      <w:pPr>
        <w:pStyle w:val="ListBullet"/>
      </w:pPr>
      <w:r>
        <w:t>**E28 Agent Portfolio &amp; Opportunity Engine (P1)** — 선수/보호자/구단이 승인한 범위의 포트폴리오와 트라이아웃·상담·기회 workflow</w:t>
      </w:r>
    </w:p>
    <w:p>
      <w:pPr>
        <w:pStyle w:val="ListBullet"/>
      </w:pPr>
      <w:r>
        <w:t>**E29 Offline Sync &amp; Conflict Resolution Engine (P0)** — 현장 오프라인 이벤트 로그, 재접속 동기화, 중복 제거, 충돌 처리와 복구</w:t>
      </w:r>
    </w:p>
    <w:p>
      <w:pPr>
        <w:pStyle w:val="ListBullet"/>
      </w:pPr>
      <w:r>
        <w:t>**E30 Data Lifecycle &amp; Privacy Operations Engine (P0)** — 동의 철회·데이터 열람/내보내기·삭제·보관기간·파생데이터 정리의 추적 가능한 workflow</w:t>
      </w:r>
    </w:p>
    <w:p>
      <w:pPr>
        <w:pStyle w:val="ListBullet"/>
      </w:pPr>
      <w:r>
        <w:t>**E31 Product Analytics &amp; Retention Measurement Engine (P0)** — V2 UX·커뮤니티·3D 진입·재방문 효과를 제품 지표로 측정하며 선수 성과평가와 분리</w:t>
      </w:r>
    </w:p>
    <w:p>
      <w:pPr>
        <w:pStyle w:val="ListBullet"/>
      </w:pPr>
      <w:r>
        <w:t>**E32 Permission-aware Search &amp; Discovery Engine (P1)** — 커뮤니티·팀/구단·영상·경기·허가된 선수 포트폴리오의 통합 검색과 권한 필터</w:t>
      </w:r>
    </w:p>
    <w:p>
      <w:pPr>
        <w:pStyle w:val="ListBullet"/>
      </w:pPr>
      <w:r>
        <w:t>**E33 Community Feed Intelligence Engine (P1/P2)** — Legacy parity 이후 관계·최신성·반응·관련성·다양성 기반 피드 순서 실험</w:t>
      </w:r>
    </w:p>
    <w:p>
      <w:pPr>
        <w:pStyle w:val="ListBullet"/>
      </w:pPr>
      <w:r>
        <w:t>**E34 3D Asset Delivery &amp; Cache Engine (P0/P1)** — Stadium Recipe를 실제 모바일 자산 manifest/CDN/cache/LOD variant로 빠르게 전달</w:t>
      </w:r>
    </w:p>
    <w:p>
      <w:pPr>
        <w:pStyle w:val="Heading1"/>
      </w:pPr>
      <w:r>
        <w:t>v1.3 Football Life Layer</w:t>
      </w:r>
    </w:p>
    <w:p>
      <w:r>
        <w:t>V2의 제품 구조를 세 층으로 확정한다.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MY FOOTBALL WORLD</w:t>
        <w:br/>
      </w:r>
      <w:r>
        <w:rPr>
          <w:rFonts w:ascii="Courier New" w:hAnsi="Courier New"/>
          <w:color w:val="1E293B"/>
          <w:sz w:val="15"/>
        </w:rPr>
        <w:t xml:space="preserve">  경기장 / 내 위치 / 팀 / 정체성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FOOTBALL ACTIVITY</w:t>
        <w:br/>
      </w:r>
      <w:r>
        <w:rPr>
          <w:rFonts w:ascii="Courier New" w:hAnsi="Courier New"/>
          <w:color w:val="1E293B"/>
          <w:sz w:val="15"/>
        </w:rPr>
        <w:t xml:space="preserve">  훈련 / 경기 / 전술 / 영상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FOOTBALL LIFE</w:t>
        <w:br/>
      </w:r>
      <w:r>
        <w:rPr>
          <w:rFonts w:ascii="Courier New" w:hAnsi="Courier New"/>
          <w:color w:val="1E293B"/>
          <w:sz w:val="15"/>
        </w:rPr>
        <w:t xml:space="preserve">  Community / Career Passport / Communication / Scouting Opportunity</w:t>
      </w:r>
    </w:p>
    <w:p>
      <w:pPr>
        <w:pStyle w:val="Heading2"/>
      </w:pPr>
      <w:r>
        <w:t>신규 핵심 엔진</w:t>
      </w:r>
    </w:p>
    <w:p>
      <w:pPr>
        <w:pStyle w:val="ListBullet"/>
      </w:pPr>
      <w:r>
        <w:t>**E36 Football Career Passport Engine (P0/P1)** — 팀·시즌을 넘어 이어지는 선수의 검증 가능한 축구 여정.</w:t>
      </w:r>
    </w:p>
    <w:p>
      <w:pPr>
        <w:pStyle w:val="ListBullet"/>
      </w:pPr>
      <w:r>
        <w:t>**E37 Scouting Consent &amp; Opportunity Engine (P1/P2)** — 미성년 보호와 공개 동의를 전제로 한 트라이아웃·관심·기회 연결.</w:t>
      </w:r>
    </w:p>
    <w:p>
      <w:pPr>
        <w:pStyle w:val="ListBullet"/>
      </w:pPr>
      <w:r>
        <w:t>**E39 Team Communication Engine (P0/P1)** — Community와 분리된 팀 운영 커뮤니케이션.</w:t>
      </w:r>
    </w:p>
    <w:p>
      <w:pPr>
        <w:pStyle w:val="ListBullet"/>
      </w:pPr>
      <w:r>
        <w:t>**E40 Safeguarding &amp; Trust Engine (P0)** — 메시지·검색·포트폴리오·영상공유 전에 적용되는 미성년자 공통 hard gate.</w:t>
      </w:r>
    </w:p>
    <w:p>
      <w:pPr>
        <w:pStyle w:val="ListBullet"/>
      </w:pPr>
      <w:r>
        <w:t>**E38 ID는 Tournament &amp; League 고도화를 위해 RESERVED**하며 v1.3 active engine count에는 포함하지 않는다.</w:t>
      </w:r>
    </w:p>
    <w:p>
      <w:pPr>
        <w:pStyle w:val="Heading2"/>
      </w:pPr>
      <w:r>
        <w:t>구조 원칙</w:t>
      </w:r>
    </w:p>
    <w:p>
      <w:pPr>
        <w:pStyle w:val="ListBullet"/>
      </w:pPr>
      <w:r>
        <w:t>Career Passport는 Growth/Legacy Wall의 **사실 원장(canonical source projection)** 역할을 하며 Stadium Legacy Wall은 표현 계층이다.</w:t>
      </w:r>
    </w:p>
    <w:p>
      <w:pPr>
        <w:pStyle w:val="ListBullet"/>
      </w:pPr>
      <w:r>
        <w:t>Scouting은 자동 능력랭킹이 아니라 **동의된 정보 + 명시 조건 eligibility**부터 시작한다.</w:t>
      </w:r>
    </w:p>
    <w:p>
      <w:pPr>
        <w:pStyle w:val="ListBullet"/>
      </w:pPr>
      <w:r>
        <w:t>Team Communication은 Community와 분리한다. Community는 체류/공개 상호작용, Communication은 팀 운영/직접 연락이다.</w:t>
      </w:r>
    </w:p>
    <w:p>
      <w:pPr>
        <w:pStyle w:val="ListBullet"/>
      </w:pPr>
      <w:r>
        <w:t>미성년자에게 외부 Agent/Referee/미검증 Manager가 직접 연락하는 경로는 기본 deny하고 Guardian/Club-mediated route를 우선한다.</w:t>
      </w:r>
    </w:p>
    <w:p>
      <w:pPr>
        <w:pStyle w:val="Heading1"/>
      </w:pPr>
      <w:r>
        <w:t>v1.3 Earthus Context Boundary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Public / Official Earth Data</w:t>
        <w:br/>
      </w:r>
      <w:r>
        <w:rPr>
          <w:rFonts w:ascii="Courier New" w:hAnsi="Courier New"/>
          <w:color w:val="1E293B"/>
          <w:sz w:val="15"/>
        </w:rPr>
        <w:t xml:space="preserve">          ↓</w:t>
        <w:br/>
      </w:r>
      <w:r>
        <w:rPr>
          <w:rFonts w:ascii="Courier New" w:hAnsi="Courier New"/>
          <w:color w:val="1E293B"/>
          <w:sz w:val="15"/>
        </w:rPr>
        <w:t xml:space="preserve">       EARTHUS</w:t>
        <w:br/>
      </w:r>
      <w:r>
        <w:rPr>
          <w:rFonts w:ascii="Courier New" w:hAnsi="Courier New"/>
          <w:color w:val="1E293B"/>
          <w:sz w:val="15"/>
        </w:rPr>
        <w:t xml:space="preserve">          ↓</w:t>
        <w:br/>
      </w:r>
      <w:r>
        <w:rPr>
          <w:rFonts w:ascii="Courier New" w:hAnsi="Courier New"/>
          <w:color w:val="1E293B"/>
          <w:sz w:val="15"/>
        </w:rPr>
        <w:t xml:space="preserve"> Earthus Context API</w:t>
        <w:br/>
      </w:r>
      <w:r>
        <w:rPr>
          <w:rFonts w:ascii="Courier New" w:hAnsi="Courier New"/>
          <w:color w:val="1E293B"/>
          <w:sz w:val="15"/>
        </w:rPr>
        <w:t xml:space="preserve">          ↓</w:t>
        <w:br/>
      </w:r>
      <w:r>
        <w:rPr>
          <w:rFonts w:ascii="Courier New" w:hAnsi="Courier New"/>
          <w:color w:val="1E293B"/>
          <w:sz w:val="15"/>
        </w:rPr>
        <w:t>E35 Earthus Context Adapter</w:t>
        <w:br/>
      </w:r>
      <w:r>
        <w:rPr>
          <w:rFonts w:ascii="Courier New" w:hAnsi="Courier New"/>
          <w:color w:val="1E293B"/>
          <w:sz w:val="15"/>
        </w:rPr>
        <w:t xml:space="preserve">          ↓</w:t>
        <w:br/>
      </w:r>
      <w:r>
        <w:rPr>
          <w:rFonts w:ascii="Courier New" w:hAnsi="Courier New"/>
          <w:color w:val="1E293B"/>
          <w:sz w:val="15"/>
        </w:rPr>
        <w:t>SnapN Training / Match / Venue</w:t>
      </w:r>
    </w:p>
    <w:p>
      <w:pPr>
        <w:pStyle w:val="ListBullet"/>
      </w:pPr>
      <w:r>
        <w:t>SnapN은 KMA/AirKorea 등 원천 공공 API를 직접 중복 연동하지 않는다.</w:t>
      </w:r>
    </w:p>
    <w:p>
      <w:pPr>
        <w:pStyle w:val="ListBullet"/>
      </w:pPr>
      <w:r>
        <w:t>E35는 soft dependency다. Earthus 장애가 일정/훈련/경기를 막지 않는다.</w:t>
      </w:r>
    </w:p>
    <w:p>
      <w:pPr>
        <w:pStyle w:val="ListBullet"/>
      </w:pPr>
      <w:r>
        <w:t>Earthus Context는 보조 정보이며 선수 성과평가·스카우팅·의료판단의 직접 입력으로 자동 사용하지 않는다.</w:t>
      </w:r>
    </w:p>
    <w:p>
      <w:pPr>
        <w:pStyle w:val="Heading1"/>
      </w:pPr>
      <w:r>
        <w:t>Revised Codex Phase v1.3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Audit / Freeze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 DB/Auth/Community/Media/Match/Comms 현행 실사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Inventory·write ownership·rollback 증거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Identity / Role / Safety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PLAYER/MANAGER, Guardian, RoleCredential, Permission, E40 Safety baseline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 self-selection bypass 0, minor contact negative tests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 Legacy Parity / Communication / Offline / Privacy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Community parity, E39 communication core, Offline Sync, Data Lifecycle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기존 기능 누락 0 또는 exception, offline no-loss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P3 Match / Competition Core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 canonical domain, referee events/report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 replay/state integrity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P4 My Football World / Asset Delivery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Stadium, formation, home state, asset cache/fallback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 info &lt;=3s, real data binding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P5 Stadium DIY / Analytics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Recipe Builder + telemetry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reproducibility/privacy separation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P6 Training / Video / Career Passport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Training/Tactical/Video + E36 Passport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센서 OFF에서도 Career timeline E2E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P7 Football Life / Manager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Agent workspace, E37 scouting, Career share, role workspaces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consent/safety/data-scope tests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P8 Search / Earthus / Hardening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Permission-aware search, E35 adapter, security/a11y/privacy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Earthus failure fallback, leakage 0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P9+ Hardware / AI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EPTS/Camera/Evidence AI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별도 PoC/release approval</w:t>
            </w:r>
          </w:p>
        </w:tc>
      </w:tr>
    </w:tbl>
    <w:p>
      <w:pPr>
        <w:spacing w:after="20"/>
      </w:pPr>
    </w:p>
    <w:p>
      <w:pPr>
        <w:pStyle w:val="Heading1"/>
      </w:pPr>
      <w:r>
        <w:t>v1.3 추가 Codex 필수 산출물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docs/v2/</w:t>
        <w:br/>
      </w:r>
      <w:r>
        <w:rPr>
          <w:rFonts w:ascii="Courier New" w:hAnsi="Courier New"/>
          <w:color w:val="1E293B"/>
          <w:sz w:val="15"/>
        </w:rPr>
        <w:t xml:space="preserve">  V2_FOOTBALL_CAREER_PASSPORT_SCHEMA.md</w:t>
        <w:br/>
      </w:r>
      <w:r>
        <w:rPr>
          <w:rFonts w:ascii="Courier New" w:hAnsi="Courier New"/>
          <w:color w:val="1E293B"/>
          <w:sz w:val="15"/>
        </w:rPr>
        <w:t xml:space="preserve">  V2_SCOUTING_CONSENT_OPPORTUNITY_DOMAIN.md</w:t>
        <w:br/>
      </w:r>
      <w:r>
        <w:rPr>
          <w:rFonts w:ascii="Courier New" w:hAnsi="Courier New"/>
          <w:color w:val="1E293B"/>
          <w:sz w:val="15"/>
        </w:rPr>
        <w:t xml:space="preserve">  V2_TEAM_COMMUNICATION_POLICY.md</w:t>
        <w:br/>
      </w:r>
      <w:r>
        <w:rPr>
          <w:rFonts w:ascii="Courier New" w:hAnsi="Courier New"/>
          <w:color w:val="1E293B"/>
          <w:sz w:val="15"/>
        </w:rPr>
        <w:t xml:space="preserve">  V2_SAFEGUARDING_TRUST_POLICY.md</w:t>
        <w:br/>
      </w:r>
      <w:r>
        <w:rPr>
          <w:rFonts w:ascii="Courier New" w:hAnsi="Courier New"/>
          <w:color w:val="1E293B"/>
          <w:sz w:val="15"/>
        </w:rPr>
        <w:t xml:space="preserve">  V2_MINOR_CONTACT_NEGATIVE_TEST_MATRIX.md</w:t>
        <w:br/>
      </w:r>
      <w:r>
        <w:rPr>
          <w:rFonts w:ascii="Courier New" w:hAnsi="Courier New"/>
          <w:color w:val="1E293B"/>
          <w:sz w:val="15"/>
        </w:rPr>
        <w:t xml:space="preserve">  V2_EARTHUS_CONTEXT_ADAPTER_CONTRACT.md</w:t>
        <w:br/>
      </w:r>
      <w:r>
        <w:rPr>
          <w:rFonts w:ascii="Courier New" w:hAnsi="Courier New"/>
          <w:color w:val="1E293B"/>
          <w:sz w:val="15"/>
        </w:rPr>
        <w:t xml:space="preserve">  V2_FOOTBALL_LIFE_ARCHITECTURE.md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MASTER DEVELOPMENT DIRECTIVE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