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Our team is </w:t>
      </w:r>
      <w:r w:rsidDel="00000000" w:rsidR="00000000" w:rsidRPr="00000000">
        <w:rPr>
          <w:rFonts w:ascii="Old Standard TT" w:cs="Old Standard TT" w:eastAsia="Old Standard TT" w:hAnsi="Old Standard TT"/>
          <w:b w:val="1"/>
          <w:sz w:val="24"/>
          <w:szCs w:val="24"/>
          <w:rtl w:val="0"/>
        </w:rPr>
        <w:t xml:space="preserve">Team “LCCB” (Lower-Carr-Chen-Becker), </w:t>
      </w:r>
      <w:r w:rsidDel="00000000" w:rsidR="00000000" w:rsidRPr="00000000">
        <w:rPr>
          <w:rFonts w:ascii="Old Standard TT" w:cs="Old Standard TT" w:eastAsia="Old Standard TT" w:hAnsi="Old Standard TT"/>
          <w:sz w:val="24"/>
          <w:szCs w:val="24"/>
          <w:rtl w:val="0"/>
        </w:rPr>
        <w:t xml:space="preserve">and the motto we plan to follow is “Let’s get it done.” It is quite simple, yes, but it is this simplicity that makes for a great guiding principle. We aim to complete our assignments/projects in a timely manner, and to perform to the best of our abilities while doing so.</w:t>
      </w:r>
    </w:p>
    <w:p w:rsidR="00000000" w:rsidDel="00000000" w:rsidP="00000000" w:rsidRDefault="00000000" w:rsidRPr="00000000" w14:paraId="00000002">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3">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Team LCC is composed of:</w:t>
      </w:r>
    </w:p>
    <w:p w:rsidR="00000000" w:rsidDel="00000000" w:rsidP="00000000" w:rsidRDefault="00000000" w:rsidRPr="00000000" w14:paraId="00000004">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5">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Lucas Lower -- </w:t>
      </w:r>
      <w:hyperlink r:id="rId6">
        <w:r w:rsidDel="00000000" w:rsidR="00000000" w:rsidRPr="00000000">
          <w:rPr>
            <w:rFonts w:ascii="Old Standard TT" w:cs="Old Standard TT" w:eastAsia="Old Standard TT" w:hAnsi="Old Standard TT"/>
            <w:color w:val="1155cc"/>
            <w:sz w:val="24"/>
            <w:szCs w:val="24"/>
            <w:u w:val="single"/>
            <w:rtl w:val="0"/>
          </w:rPr>
          <w:t xml:space="preserve">lmlower@eiu.edu</w:t>
        </w:r>
      </w:hyperlink>
      <w:r w:rsidDel="00000000" w:rsidR="00000000" w:rsidRPr="00000000">
        <w:rPr>
          <w:rtl w:val="0"/>
        </w:rPr>
      </w:r>
    </w:p>
    <w:p w:rsidR="00000000" w:rsidDel="00000000" w:rsidP="00000000" w:rsidRDefault="00000000" w:rsidRPr="00000000" w14:paraId="00000006">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Jennifer Carr -- </w:t>
      </w:r>
      <w:hyperlink r:id="rId7">
        <w:r w:rsidDel="00000000" w:rsidR="00000000" w:rsidRPr="00000000">
          <w:rPr>
            <w:rFonts w:ascii="Old Standard TT" w:cs="Old Standard TT" w:eastAsia="Old Standard TT" w:hAnsi="Old Standard TT"/>
            <w:color w:val="1155cc"/>
            <w:sz w:val="24"/>
            <w:szCs w:val="24"/>
            <w:u w:val="single"/>
            <w:rtl w:val="0"/>
          </w:rPr>
          <w:t xml:space="preserve">jjcarr3@eiu.edu</w:t>
        </w:r>
      </w:hyperlink>
      <w:r w:rsidDel="00000000" w:rsidR="00000000" w:rsidRPr="00000000">
        <w:rPr>
          <w:rtl w:val="0"/>
        </w:rPr>
      </w:r>
    </w:p>
    <w:p w:rsidR="00000000" w:rsidDel="00000000" w:rsidP="00000000" w:rsidRDefault="00000000" w:rsidRPr="00000000" w14:paraId="00000007">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ZhiYong Chen -- </w:t>
      </w:r>
      <w:hyperlink r:id="rId8">
        <w:r w:rsidDel="00000000" w:rsidR="00000000" w:rsidRPr="00000000">
          <w:rPr>
            <w:rFonts w:ascii="Old Standard TT" w:cs="Old Standard TT" w:eastAsia="Old Standard TT" w:hAnsi="Old Standard TT"/>
            <w:color w:val="1155cc"/>
            <w:sz w:val="24"/>
            <w:szCs w:val="24"/>
            <w:u w:val="single"/>
            <w:rtl w:val="0"/>
          </w:rPr>
          <w:t xml:space="preserve">zchen@eiu.edu</w:t>
        </w:r>
      </w:hyperlink>
      <w:r w:rsidDel="00000000" w:rsidR="00000000" w:rsidRPr="00000000">
        <w:rPr>
          <w:rtl w:val="0"/>
        </w:rPr>
      </w:r>
    </w:p>
    <w:p w:rsidR="00000000" w:rsidDel="00000000" w:rsidP="00000000" w:rsidRDefault="00000000" w:rsidRPr="00000000" w14:paraId="00000008">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Randall Becker -- </w:t>
      </w:r>
      <w:hyperlink r:id="rId9">
        <w:r w:rsidDel="00000000" w:rsidR="00000000" w:rsidRPr="00000000">
          <w:rPr>
            <w:rFonts w:ascii="Old Standard TT" w:cs="Old Standard TT" w:eastAsia="Old Standard TT" w:hAnsi="Old Standard TT"/>
            <w:color w:val="1155cc"/>
            <w:sz w:val="24"/>
            <w:szCs w:val="24"/>
            <w:u w:val="single"/>
            <w:rtl w:val="0"/>
          </w:rPr>
          <w:t xml:space="preserve">rebcker@eiu.edu</w:t>
        </w:r>
      </w:hyperlink>
      <w:r w:rsidDel="00000000" w:rsidR="00000000" w:rsidRPr="00000000">
        <w:rPr>
          <w:rtl w:val="0"/>
        </w:rPr>
      </w:r>
    </w:p>
    <w:p w:rsidR="00000000" w:rsidDel="00000000" w:rsidP="00000000" w:rsidRDefault="00000000" w:rsidRPr="00000000" w14:paraId="00000009">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A">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Our team has some unique capabilities: Jennifer and Lucas have real-world database experience (with Oracle and MySQL), and Chen is skilled in organized problem solving for programming team competitions (picoCTF). Randall brings business experience per his studies in accounting, which is quite the data-focused field. Jennifer, Lucas, and Chen have shared quite a few courses over the past few years, and have proven able to work with each other multiple times. Randall, while a new addition, brings a fresh set of eyes to problems, and we anticipate working with him to be quite easy and enjoyable. With our combination of existing database and business knowledge, quick learning ability, and problem solving perseverance, we hope to meet or exceed assignment goals in a quick and efficient way.</w:t>
      </w:r>
    </w:p>
    <w:p w:rsidR="00000000" w:rsidDel="00000000" w:rsidP="00000000" w:rsidRDefault="00000000" w:rsidRPr="00000000" w14:paraId="0000000B">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There are some “ground rules” we have agreed to follow:</w:t>
      </w:r>
    </w:p>
    <w:p w:rsidR="00000000" w:rsidDel="00000000" w:rsidP="00000000" w:rsidRDefault="00000000" w:rsidRPr="00000000" w14:paraId="0000000D">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We will use email as the preferred method of communication, and emails should be responded to within 24 hours (or the other team members should be notified of an expected delay in response).</w:t>
      </w:r>
    </w:p>
    <w:p w:rsidR="00000000" w:rsidDel="00000000" w:rsidP="00000000" w:rsidRDefault="00000000" w:rsidRPr="00000000" w14:paraId="0000000F">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We will use Google Calendar to keep track of scheduled meetings, and use a Google Drive shared folder to store collaborative group work.</w:t>
      </w:r>
    </w:p>
    <w:p w:rsidR="00000000" w:rsidDel="00000000" w:rsidP="00000000" w:rsidRDefault="00000000" w:rsidRPr="00000000" w14:paraId="00000010">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Tasks will be assigned in an organic, volunteer-like manner; i.e. through discussion of the assignment’s tasks and matching them to each members’ strong suits.</w:t>
      </w:r>
    </w:p>
    <w:p w:rsidR="00000000" w:rsidDel="00000000" w:rsidP="00000000" w:rsidRDefault="00000000" w:rsidRPr="00000000" w14:paraId="00000011">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Team contributions should be as equal as possible in amount and quality.</w:t>
      </w:r>
    </w:p>
    <w:p w:rsidR="00000000" w:rsidDel="00000000" w:rsidP="00000000" w:rsidRDefault="00000000" w:rsidRPr="00000000" w14:paraId="00000012">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Team members should attend class as much as possible; when an expected absence can be planned for, other members should be notified (especially on days when group work will be a focus of the class meeting).</w:t>
      </w:r>
    </w:p>
    <w:p w:rsidR="00000000" w:rsidDel="00000000" w:rsidP="00000000" w:rsidRDefault="00000000" w:rsidRPr="00000000" w14:paraId="00000013">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As with the assignment of tasks, general decisions will be made through group discussion and consensus.</w:t>
      </w:r>
    </w:p>
    <w:p w:rsidR="00000000" w:rsidDel="00000000" w:rsidP="00000000" w:rsidRDefault="00000000" w:rsidRPr="00000000" w14:paraId="00000014">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Conflicts and disagreements will be avoided through compromise and discussion; if they arise, we ask that you, Dr. Wang, be a mediator to help reach a solution (though we do not expect this to be necessary).</w:t>
      </w:r>
    </w:p>
    <w:p w:rsidR="00000000" w:rsidDel="00000000" w:rsidP="00000000" w:rsidRDefault="00000000" w:rsidRPr="00000000" w14:paraId="00000015">
      <w:pPr>
        <w:pageBreakBefore w:val="0"/>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Members will be held accountable through the honor system; as with above, non-internally-resolvable issues may require outside mediation, though with our past experiences working together we do not expect this to be necessary.</w:t>
      </w:r>
    </w:p>
    <w:p w:rsidR="00000000" w:rsidDel="00000000" w:rsidP="00000000" w:rsidRDefault="00000000" w:rsidRPr="00000000" w14:paraId="00000016">
      <w:pPr>
        <w:pageBreakBefore w:val="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7">
      <w:pPr>
        <w:pageBreakBefore w:val="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Our team is excited to take on this class, and the projects that come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ebcker@eiu.edu" TargetMode="External"/><Relationship Id="rId5" Type="http://schemas.openxmlformats.org/officeDocument/2006/relationships/styles" Target="styles.xml"/><Relationship Id="rId6" Type="http://schemas.openxmlformats.org/officeDocument/2006/relationships/hyperlink" Target="mailto:lmlower@eiu.edu" TargetMode="External"/><Relationship Id="rId7" Type="http://schemas.openxmlformats.org/officeDocument/2006/relationships/hyperlink" Target="mailto:jjcarr3@eiu.edu" TargetMode="External"/><Relationship Id="rId8" Type="http://schemas.openxmlformats.org/officeDocument/2006/relationships/hyperlink" Target="mailto:zchen@ei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