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电子商务网站测试</w:t>
      </w:r>
    </w:p>
    <w:p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——以</w:t>
      </w:r>
      <w:r>
        <w:rPr>
          <w:b/>
          <w:bCs/>
          <w:sz w:val="24"/>
          <w:szCs w:val="28"/>
        </w:rPr>
        <w:t>Origins网站为例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在做软件测试项目的时候，一般都要求为项目提交测试</w:t>
      </w:r>
      <w:bookmarkStart w:id="0" w:name="_GoBack"/>
      <w:bookmarkEnd w:id="0"/>
      <w:r>
        <w:rPr>
          <w:rFonts w:hint="eastAsia"/>
        </w:rPr>
        <w:t>用例。测试用例怎么写？从哪些方面写？写哪些内容？很多人可能比较迷茫。下面以</w:t>
      </w:r>
      <w:r>
        <w:fldChar w:fldCharType="begin"/>
      </w:r>
      <w:r>
        <w:instrText xml:space="preserve"> HYPERLINK "https://www.origins.com" </w:instrText>
      </w:r>
      <w:r>
        <w:fldChar w:fldCharType="separate"/>
      </w:r>
      <w:r>
        <w:rPr>
          <w:rStyle w:val="5"/>
        </w:rPr>
        <w:t>https://www.origins.com</w:t>
      </w:r>
      <w:r>
        <w:rPr>
          <w:rStyle w:val="5"/>
        </w:rPr>
        <w:fldChar w:fldCharType="end"/>
      </w:r>
      <w:r>
        <w:rPr>
          <w:rFonts w:hint="eastAsia"/>
        </w:rPr>
        <w:t>（</w:t>
      </w:r>
      <w:r>
        <w:fldChar w:fldCharType="begin"/>
      </w:r>
      <w:r>
        <w:instrText xml:space="preserve"> HYPERLINK "https://www.origins.com.cn" </w:instrText>
      </w:r>
      <w:r>
        <w:fldChar w:fldCharType="separate"/>
      </w:r>
      <w:r>
        <w:rPr>
          <w:rStyle w:val="5"/>
        </w:rPr>
        <w:t>https://www.origins.com</w:t>
      </w:r>
      <w:r>
        <w:rPr>
          <w:rStyle w:val="5"/>
          <w:rFonts w:hint="eastAsia"/>
        </w:rPr>
        <w:t>.cn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>）</w:t>
      </w:r>
      <w:r>
        <w:t>为例进行讲解</w:t>
      </w:r>
      <w:r>
        <w:rPr>
          <w:rFonts w:hint="eastAsia"/>
        </w:rPr>
        <w:t>，</w:t>
      </w:r>
      <w:r>
        <w:t>Origins是一个</w:t>
      </w:r>
      <w:r>
        <w:rPr>
          <w:rFonts w:hint="eastAsia"/>
          <w:lang w:val="en-US" w:eastAsia="zh-CN"/>
        </w:rPr>
        <w:t>护肤</w:t>
      </w:r>
      <w:r>
        <w:t>品网站</w:t>
      </w:r>
      <w:r>
        <w:rPr>
          <w:rFonts w:hint="eastAsia"/>
        </w:rPr>
        <w:t>，</w:t>
      </w:r>
      <w:r>
        <w:t>需要测试的是这个站点的功能</w:t>
      </w:r>
      <w:r>
        <w:rPr>
          <w:rFonts w:hint="eastAsia"/>
        </w:rPr>
        <w:t>，</w:t>
      </w:r>
      <w:r>
        <w:t>为这个站点写功能测试用例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分析项目特征</w:t>
      </w:r>
    </w:p>
    <w:p>
      <w:pPr>
        <w:ind w:firstLine="360"/>
        <w:rPr>
          <w:rFonts w:hint="eastAsia"/>
        </w:rPr>
      </w:pPr>
      <w:r>
        <w:rPr>
          <w:rFonts w:hint="eastAsia"/>
        </w:rPr>
        <w:t>作为一个电子商务类网站，在访问网站主页面时，可以看到一些关键信息；用户可以</w:t>
      </w:r>
      <w:r>
        <w:rPr>
          <w:rFonts w:hint="eastAsia"/>
          <w:lang w:val="en-US" w:eastAsia="zh-CN"/>
        </w:rPr>
        <w:t>登录（</w:t>
      </w:r>
      <w:r>
        <w:rPr>
          <w:rFonts w:hint="eastAsia"/>
        </w:rPr>
        <w:t>注册成为该网站的成员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，可以管理账户</w:t>
      </w:r>
      <w:r>
        <w:rPr>
          <w:rFonts w:hint="eastAsia"/>
          <w:lang w:eastAsia="zh-CN"/>
        </w:rPr>
        <w:t>，</w:t>
      </w:r>
      <w:r>
        <w:rPr>
          <w:rFonts w:hint="eastAsia"/>
        </w:rPr>
        <w:t>查看自己在该网站的相关情况（购物历史记录、</w:t>
      </w:r>
      <w:r>
        <w:rPr>
          <w:rFonts w:hint="eastAsia"/>
          <w:lang w:val="en-US" w:eastAsia="zh-CN"/>
        </w:rPr>
        <w:t>个人信息</w:t>
      </w:r>
      <w:r>
        <w:rPr>
          <w:rFonts w:hint="eastAsia"/>
        </w:rPr>
        <w:t>、邮寄地址等）。每一个产品都有详细信息。支持快速地搜索产品。可以在线订购产品，进行账单管理。同时还能</w:t>
      </w:r>
      <w:r>
        <w:rPr>
          <w:rFonts w:hint="eastAsia"/>
          <w:lang w:val="en-US" w:eastAsia="zh-CN"/>
        </w:rPr>
        <w:t>网站的特色功能（畅销榜单、定制肌肤方案、联系客服等）</w:t>
      </w:r>
      <w:r>
        <w:rPr>
          <w:rFonts w:hint="eastAsia"/>
        </w:rPr>
        <w:t>。</w:t>
      </w:r>
    </w:p>
    <w:p>
      <w:pPr>
        <w:spacing w:before="240"/>
        <w:ind w:firstLine="360"/>
        <w:jc w:val="center"/>
        <w:rPr>
          <w:rFonts w:hint="eastAsia"/>
        </w:rPr>
      </w:pPr>
      <w:r>
        <w:rPr>
          <w:rFonts w:hint="eastAsia"/>
        </w:rPr>
        <w:t>表1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Origins网站测试范围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测试范围</w:t>
            </w:r>
          </w:p>
        </w:tc>
        <w:tc>
          <w:tcPr>
            <w:tcW w:w="426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测试内容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主页面</w:t>
            </w:r>
          </w:p>
        </w:tc>
        <w:tc>
          <w:tcPr>
            <w:tcW w:w="42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6"/>
              <w:numPr>
                <w:ilvl w:val="0"/>
                <w:numId w:val="2"/>
              </w:numPr>
              <w:ind w:firstLineChars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检查主页面是否正常显示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检查</w:t>
            </w:r>
            <w:r>
              <w:rPr>
                <w:b w:val="0"/>
                <w:color w:val="000000"/>
              </w:rPr>
              <w:t>ABOUT US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检查</w:t>
            </w:r>
            <w:r>
              <w:rPr>
                <w:b w:val="0"/>
                <w:color w:val="000000"/>
              </w:rPr>
              <w:t>PRIVACY &amp; TERMS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检查</w:t>
            </w:r>
            <w:r>
              <w:rPr>
                <w:b w:val="0"/>
                <w:color w:val="000000"/>
              </w:rPr>
              <w:t>CUSTOMER SERVICE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检查</w:t>
            </w:r>
            <w:r>
              <w:rPr>
                <w:b w:val="0"/>
                <w:color w:val="000000"/>
              </w:rPr>
              <w:t>CONTACT US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检查YOUR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账号管理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检查手机验证码登录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检查官网账号登录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畅销榜单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1、查看畅销商品信息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2、根据肌肤类型选择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3、根据肌肤问题选择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4、根据质地选择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定制肌肤方案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1、选择肌肤类型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2、选择目标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3、选择生活方式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产品信息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6"/>
              <w:numPr>
                <w:ilvl w:val="0"/>
                <w:numId w:val="4"/>
              </w:numPr>
              <w:ind w:firstLineChars="0"/>
              <w:jc w:val="left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 xml:space="preserve">产品分类信息 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排序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  <w:jc w:val="left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查看产品信息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  <w:jc w:val="left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搜索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6"/>
              <w:numPr>
                <w:ilvl w:val="0"/>
                <w:numId w:val="5"/>
              </w:numPr>
              <w:ind w:firstLineChars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搜索存在的产品</w:t>
            </w:r>
          </w:p>
          <w:p>
            <w:pPr>
              <w:pStyle w:val="6"/>
              <w:numPr>
                <w:ilvl w:val="0"/>
                <w:numId w:val="5"/>
              </w:numPr>
              <w:ind w:firstLineChars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搜索不存在的产品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账单管理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订购商品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更改产品订购数量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填写SHIPPING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填写BILLING</w:t>
            </w:r>
          </w:p>
          <w:p>
            <w:pPr>
              <w:pStyle w:val="6"/>
              <w:numPr>
                <w:ilvl w:val="0"/>
                <w:numId w:val="6"/>
              </w:numPr>
              <w:ind w:firstLineChars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下订单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My</w:t>
            </w:r>
            <w:r>
              <w:rPr>
                <w:rFonts w:hint="eastAsia"/>
                <w:b w:val="0"/>
                <w:color w:val="000000"/>
              </w:rPr>
              <w:t xml:space="preserve"> Origins</w:t>
            </w:r>
          </w:p>
        </w:tc>
        <w:tc>
          <w:tcPr>
            <w:tcW w:w="42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pStyle w:val="6"/>
              <w:numPr>
                <w:ilvl w:val="0"/>
                <w:numId w:val="7"/>
              </w:numPr>
              <w:ind w:firstLineChars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Personal Information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Addresses</w:t>
            </w:r>
          </w:p>
          <w:p>
            <w:pPr>
              <w:pStyle w:val="6"/>
              <w:numPr>
                <w:ilvl w:val="0"/>
                <w:numId w:val="7"/>
              </w:numPr>
              <w:ind w:firstLineChars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</w:rPr>
              <w:t>Order History</w:t>
            </w:r>
          </w:p>
        </w:tc>
      </w:tr>
    </w:tbl>
    <w:p>
      <w:pPr>
        <w:pStyle w:val="6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设计测试用例</w:t>
      </w:r>
    </w:p>
    <w:p>
      <w:pPr>
        <w:spacing w:before="240"/>
        <w:ind w:firstLine="360"/>
      </w:pPr>
      <w:r>
        <w:rPr>
          <w:rFonts w:hint="eastAsia"/>
        </w:rPr>
        <w:t>根据前面的测试范围分析，进一步细化产生测试用例。详见EXCEL表格。</w:t>
      </w:r>
    </w:p>
    <w:p>
      <w:pPr>
        <w:spacing w:before="240"/>
      </w:pPr>
      <w:r>
        <w:rPr>
          <w:rFonts w:hint="eastAsia"/>
        </w:rPr>
        <w:t>3、</w:t>
      </w:r>
      <w:r>
        <w:t>小结</w:t>
      </w:r>
      <w:r>
        <w:rPr>
          <w:rFonts w:hint="eastAsia"/>
        </w:rPr>
        <w:t>：</w:t>
      </w:r>
    </w:p>
    <w:p>
      <w:pPr>
        <w:spacing w:before="240"/>
        <w:ind w:firstLine="420"/>
      </w:pPr>
      <w:r>
        <w:rPr>
          <w:rFonts w:hint="eastAsia"/>
        </w:rPr>
        <w:t>电子商务即使在各国或不同领域有不同的定义，但其关键依然是依靠电子设备和网络技术进行的商业模式。随着电子商务的高速发展，它已不仅仅包括在在线购物环节，还应包括物流配送等附带服务。电子商务包括电子货币交换、供应链管理、电子交易市场、网络营销、在线事务处理、电子数据交换（EDI）、存货管理和自动数据收集系统。在此过程中，利用到的信息技术包括：互联网、电子邮件、数据库、电子目录和移动电话等。</w:t>
      </w:r>
    </w:p>
    <w:p>
      <w:pPr>
        <w:spacing w:before="240"/>
        <w:ind w:firstLine="420"/>
      </w:pPr>
      <w:r>
        <w:rPr>
          <w:rFonts w:hint="eastAsia"/>
        </w:rPr>
        <w:t>电子商务网站一般都有一个整洁美观的首页，在首页中有热门的商品展示，有联系我们、版权信息等；另外电子商务网站一定会有用户管理，用户注册登录后进行是商品的购买；商品一定能排序，购买后能评价；网站还要能支持商品搜索，能尽快找到客户所需的商品；对客户购买的商品一定要能给出一个账单；客户可以管理自己的账户，填写收货地址，付款信息等。</w:t>
      </w:r>
    </w:p>
    <w:p>
      <w:pPr>
        <w:spacing w:before="240"/>
      </w:pPr>
      <w:r>
        <w:rPr>
          <w:rFonts w:hint="eastAsia"/>
        </w:rPr>
        <w:tab/>
      </w:r>
      <w:r>
        <w:rPr>
          <w:rFonts w:hint="eastAsia"/>
        </w:rPr>
        <w:t>测试用例就是按照这个流程来思考和设计的，当然，除了基本的流程、基本功能验证外，还要设计一些异常的案例。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250DBB"/>
    <w:multiLevelType w:val="multilevel"/>
    <w:tmpl w:val="17250DB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C3A27"/>
    <w:multiLevelType w:val="multilevel"/>
    <w:tmpl w:val="19EC3A2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7F29CC"/>
    <w:multiLevelType w:val="multilevel"/>
    <w:tmpl w:val="227F29C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1E29C7"/>
    <w:multiLevelType w:val="multilevel"/>
    <w:tmpl w:val="341E29C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43282C"/>
    <w:multiLevelType w:val="multilevel"/>
    <w:tmpl w:val="3F43282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EA502F"/>
    <w:multiLevelType w:val="multilevel"/>
    <w:tmpl w:val="63EA50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540551"/>
    <w:multiLevelType w:val="multilevel"/>
    <w:tmpl w:val="6D5405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hMTcwNjIxMWMxZThjODJiZmE3NDcyNzg3OGI4YjYifQ=="/>
  </w:docVars>
  <w:rsids>
    <w:rsidRoot w:val="00BA387F"/>
    <w:rsid w:val="00050CE2"/>
    <w:rsid w:val="00055230"/>
    <w:rsid w:val="00057906"/>
    <w:rsid w:val="000C087E"/>
    <w:rsid w:val="0013712C"/>
    <w:rsid w:val="00142702"/>
    <w:rsid w:val="001B5B9B"/>
    <w:rsid w:val="001D1F97"/>
    <w:rsid w:val="001E58E6"/>
    <w:rsid w:val="001F35D5"/>
    <w:rsid w:val="002C6556"/>
    <w:rsid w:val="002E545C"/>
    <w:rsid w:val="00303E6A"/>
    <w:rsid w:val="003C0D7A"/>
    <w:rsid w:val="007439E0"/>
    <w:rsid w:val="00774332"/>
    <w:rsid w:val="007B6931"/>
    <w:rsid w:val="007C70ED"/>
    <w:rsid w:val="007D6E6A"/>
    <w:rsid w:val="0088554C"/>
    <w:rsid w:val="00966F0B"/>
    <w:rsid w:val="00975574"/>
    <w:rsid w:val="009911F7"/>
    <w:rsid w:val="00A51D16"/>
    <w:rsid w:val="00AF35DE"/>
    <w:rsid w:val="00B0300F"/>
    <w:rsid w:val="00BA387F"/>
    <w:rsid w:val="00C203FC"/>
    <w:rsid w:val="00C53DC0"/>
    <w:rsid w:val="00CD6156"/>
    <w:rsid w:val="00CF7BBE"/>
    <w:rsid w:val="00D20EA0"/>
    <w:rsid w:val="00E01FAB"/>
    <w:rsid w:val="00E408BD"/>
    <w:rsid w:val="00E739F2"/>
    <w:rsid w:val="00E907CF"/>
    <w:rsid w:val="00E93C3C"/>
    <w:rsid w:val="00EA4402"/>
    <w:rsid w:val="00F46D9D"/>
    <w:rsid w:val="04D1559F"/>
    <w:rsid w:val="08261CB1"/>
    <w:rsid w:val="3D654FB5"/>
    <w:rsid w:val="63D63DC8"/>
    <w:rsid w:val="732A4236"/>
    <w:rsid w:val="7A471417"/>
    <w:rsid w:val="7C4C6BFD"/>
    <w:rsid w:val="7CE4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</Company>
  <Pages>2</Pages>
  <Words>189</Words>
  <Characters>1083</Characters>
  <Lines>9</Lines>
  <Paragraphs>2</Paragraphs>
  <TotalTime>0</TotalTime>
  <ScaleCrop>false</ScaleCrop>
  <LinksUpToDate>false</LinksUpToDate>
  <CharactersWithSpaces>1270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2020-03-11T09:26:00Z</dcterms:created>
  <dc:creator>Sky</dc:creator>
  <cp:lastModifiedBy>蔡蔡</cp:lastModifiedBy>
  <dcterms:modified xsi:type="dcterms:W3CDTF">2024-02-25T13:52:15Z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EAE781118E47449D8571F2BB30100537_12</vt:lpwstr>
  </property>
</Properties>
</file>