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DDF45" w14:textId="1A0915C6" w:rsidR="002801F9" w:rsidRPr="002801F9" w:rsidRDefault="00A64EAC" w:rsidP="002801F9">
      <w:pPr>
        <w:tabs>
          <w:tab w:val="left" w:pos="312"/>
        </w:tabs>
        <w:jc w:val="center"/>
        <w:rPr>
          <w:rStyle w:val="a5"/>
          <w:sz w:val="52"/>
          <w:szCs w:val="52"/>
        </w:rPr>
      </w:pPr>
      <w:r>
        <w:rPr>
          <w:rStyle w:val="a5"/>
          <w:rFonts w:hint="eastAsia"/>
          <w:sz w:val="52"/>
          <w:szCs w:val="52"/>
        </w:rPr>
        <w:t>Ferroelectrics search</w:t>
      </w:r>
    </w:p>
    <w:p w14:paraId="39FB1410" w14:textId="2602ADBE" w:rsidR="002801F9" w:rsidRPr="00B2173F" w:rsidRDefault="002801F9">
      <w:pPr>
        <w:tabs>
          <w:tab w:val="left" w:pos="312"/>
        </w:tabs>
        <w:rPr>
          <w:i/>
          <w:iCs/>
        </w:rPr>
      </w:pPr>
      <w:r>
        <w:rPr>
          <w:rStyle w:val="a5"/>
        </w:rPr>
        <w:tab/>
      </w:r>
      <w:r>
        <w:rPr>
          <w:rStyle w:val="a5"/>
        </w:rPr>
        <w:tab/>
      </w:r>
      <w:r>
        <w:rPr>
          <w:rStyle w:val="a5"/>
        </w:rPr>
        <w:tab/>
      </w:r>
      <w:r>
        <w:rPr>
          <w:rStyle w:val="a5"/>
        </w:rPr>
        <w:tab/>
      </w:r>
      <w:r>
        <w:rPr>
          <w:rStyle w:val="a5"/>
        </w:rPr>
        <w:tab/>
      </w:r>
      <w:r>
        <w:rPr>
          <w:rStyle w:val="a5"/>
        </w:rPr>
        <w:tab/>
      </w:r>
    </w:p>
    <w:p w14:paraId="703D73EA" w14:textId="30C9A91A" w:rsidR="002801F9" w:rsidRPr="002801F9" w:rsidRDefault="002801F9" w:rsidP="002801F9">
      <w:pPr>
        <w:pStyle w:val="2"/>
      </w:pPr>
      <w:r>
        <w:rPr>
          <w:rFonts w:hint="eastAsia"/>
        </w:rPr>
        <w:t>1.</w:t>
      </w:r>
      <w:r w:rsidR="00A64EAC">
        <w:rPr>
          <w:rFonts w:hint="eastAsia"/>
        </w:rPr>
        <w:t>Prepared files</w:t>
      </w:r>
    </w:p>
    <w:p w14:paraId="0094CA81" w14:textId="4F9DB074" w:rsidR="00543CE6" w:rsidRDefault="00A64EAC" w:rsidP="002801F9">
      <w:r>
        <w:t>A</w:t>
      </w:r>
      <w:r>
        <w:rPr>
          <w:rFonts w:hint="eastAsia"/>
        </w:rPr>
        <w:t>s follow</w:t>
      </w:r>
      <w:r>
        <w:rPr>
          <w:rFonts w:hint="eastAsia"/>
        </w:rPr>
        <w:t>：</w:t>
      </w:r>
    </w:p>
    <w:p w14:paraId="672958F4" w14:textId="77777777" w:rsidR="002801F9" w:rsidRDefault="002801F9" w:rsidP="002801F9"/>
    <w:p w14:paraId="38467B48" w14:textId="674DE1F7" w:rsidR="00543CE6" w:rsidRDefault="00696BC9" w:rsidP="00FB217F">
      <w:pPr>
        <w:pStyle w:val="aa"/>
        <w:numPr>
          <w:ilvl w:val="0"/>
          <w:numId w:val="3"/>
        </w:numPr>
        <w:ind w:firstLineChars="0"/>
      </w:pPr>
      <w:proofErr w:type="spellStart"/>
      <w:r w:rsidRPr="00FB217F">
        <w:rPr>
          <w:rFonts w:hint="eastAsia"/>
          <w:color w:val="FF0000"/>
        </w:rPr>
        <w:t>de.</w:t>
      </w:r>
      <w:r w:rsidR="00AB580D" w:rsidRPr="00FB217F">
        <w:rPr>
          <w:rFonts w:hint="eastAsia"/>
          <w:color w:val="FF0000"/>
        </w:rPr>
        <w:t>x</w:t>
      </w:r>
      <w:proofErr w:type="spellEnd"/>
      <w:r w:rsidR="00AB580D">
        <w:rPr>
          <w:rFonts w:hint="eastAsia"/>
        </w:rPr>
        <w:t xml:space="preserve"> </w:t>
      </w:r>
      <w:r w:rsidR="00A64EAC">
        <w:rPr>
          <w:rFonts w:hint="eastAsia"/>
        </w:rPr>
        <w:t>file compiled from IM2ODE</w:t>
      </w:r>
    </w:p>
    <w:p w14:paraId="02F45B04" w14:textId="25096B06" w:rsidR="00AB580D" w:rsidRPr="00C03BCE" w:rsidRDefault="00696BC9" w:rsidP="00C03BCE">
      <w:pPr>
        <w:pStyle w:val="aa"/>
        <w:numPr>
          <w:ilvl w:val="0"/>
          <w:numId w:val="3"/>
        </w:numPr>
        <w:ind w:firstLineChars="0"/>
        <w:rPr>
          <w:color w:val="FF0000"/>
        </w:rPr>
      </w:pPr>
      <w:r>
        <w:rPr>
          <w:rFonts w:hint="eastAsia"/>
        </w:rPr>
        <w:t>python</w:t>
      </w:r>
      <w:r w:rsidR="00A64EAC">
        <w:rPr>
          <w:rFonts w:hint="eastAsia"/>
        </w:rPr>
        <w:t xml:space="preserve"> scripts </w:t>
      </w:r>
      <w:r w:rsidRPr="00C03BCE">
        <w:rPr>
          <w:rFonts w:hint="eastAsia"/>
          <w:color w:val="FF0000"/>
        </w:rPr>
        <w:t>ferroelectric_search.py read_poscar.py</w:t>
      </w:r>
      <w:r w:rsidR="00AB580D" w:rsidRPr="00C03BCE">
        <w:rPr>
          <w:rFonts w:hint="eastAsia"/>
          <w:color w:val="FF0000"/>
        </w:rPr>
        <w:t xml:space="preserve"> screening_POSCAR.py </w:t>
      </w:r>
      <w:proofErr w:type="gramStart"/>
      <w:r w:rsidR="00AB580D" w:rsidRPr="00C03BCE">
        <w:rPr>
          <w:rFonts w:hint="eastAsia"/>
          <w:color w:val="FF0000"/>
        </w:rPr>
        <w:t>get_POSCAR.py</w:t>
      </w:r>
      <w:r w:rsidR="00C03BCE" w:rsidRPr="00C03BCE">
        <w:rPr>
          <w:rFonts w:hint="eastAsia"/>
          <w:color w:val="FF0000"/>
        </w:rPr>
        <w:t xml:space="preserve">  </w:t>
      </w:r>
      <w:r w:rsidR="00463251" w:rsidRPr="00C03BCE">
        <w:rPr>
          <w:rFonts w:hint="eastAsia"/>
          <w:color w:val="FF0000"/>
        </w:rPr>
        <w:t>export_figure.py</w:t>
      </w:r>
      <w:proofErr w:type="gramEnd"/>
    </w:p>
    <w:p w14:paraId="553BAF8E" w14:textId="77777777" w:rsidR="00C03BCE" w:rsidRPr="00C03BCE" w:rsidRDefault="00C03BCE" w:rsidP="00C03BCE">
      <w:pPr>
        <w:rPr>
          <w:color w:val="FF0000"/>
        </w:rPr>
      </w:pPr>
    </w:p>
    <w:tbl>
      <w:tblPr>
        <w:tblStyle w:val="a3"/>
        <w:tblW w:w="0" w:type="auto"/>
        <w:tblLook w:val="04A0" w:firstRow="1" w:lastRow="0" w:firstColumn="1" w:lastColumn="0" w:noHBand="0" w:noVBand="1"/>
      </w:tblPr>
      <w:tblGrid>
        <w:gridCol w:w="2802"/>
        <w:gridCol w:w="5720"/>
      </w:tblGrid>
      <w:tr w:rsidR="00AB580D" w14:paraId="02DCAF5C" w14:textId="77777777" w:rsidTr="00AB580D">
        <w:tc>
          <w:tcPr>
            <w:tcW w:w="2802" w:type="dxa"/>
          </w:tcPr>
          <w:p w14:paraId="73546478" w14:textId="48ED7385" w:rsidR="00AB580D" w:rsidRDefault="00A64EAC" w:rsidP="002801F9">
            <w:r>
              <w:t>S</w:t>
            </w:r>
            <w:r>
              <w:rPr>
                <w:rFonts w:hint="eastAsia"/>
              </w:rPr>
              <w:t>cripts</w:t>
            </w:r>
          </w:p>
        </w:tc>
        <w:tc>
          <w:tcPr>
            <w:tcW w:w="5720" w:type="dxa"/>
          </w:tcPr>
          <w:p w14:paraId="079F3C65" w14:textId="62B2F157" w:rsidR="00AB580D" w:rsidRDefault="00A64EAC" w:rsidP="002801F9">
            <w:r>
              <w:t>F</w:t>
            </w:r>
            <w:r>
              <w:rPr>
                <w:rFonts w:hint="eastAsia"/>
              </w:rPr>
              <w:t>unction</w:t>
            </w:r>
          </w:p>
        </w:tc>
      </w:tr>
      <w:tr w:rsidR="00AB580D" w14:paraId="35163921" w14:textId="77777777" w:rsidTr="00AB580D">
        <w:tc>
          <w:tcPr>
            <w:tcW w:w="2802" w:type="dxa"/>
          </w:tcPr>
          <w:p w14:paraId="67400688" w14:textId="5B636D76" w:rsidR="00AB580D" w:rsidRDefault="00C03BCE" w:rsidP="002801F9">
            <w:r>
              <w:rPr>
                <w:rFonts w:hint="eastAsia"/>
              </w:rPr>
              <w:t>f</w:t>
            </w:r>
            <w:r w:rsidR="00AB580D">
              <w:t>erroelectric</w:t>
            </w:r>
            <w:r w:rsidR="00AB580D">
              <w:rPr>
                <w:rFonts w:hint="eastAsia"/>
              </w:rPr>
              <w:t>_search.py</w:t>
            </w:r>
          </w:p>
        </w:tc>
        <w:tc>
          <w:tcPr>
            <w:tcW w:w="5720" w:type="dxa"/>
          </w:tcPr>
          <w:p w14:paraId="1E476C66" w14:textId="1E187A6C" w:rsidR="00AB580D" w:rsidRPr="00AB580D" w:rsidRDefault="00AB580D" w:rsidP="002801F9">
            <w:r>
              <w:rPr>
                <w:rFonts w:hint="eastAsia"/>
              </w:rPr>
              <w:t>1</w:t>
            </w:r>
            <w:proofErr w:type="gramStart"/>
            <w:r>
              <w:rPr>
                <w:rFonts w:hint="eastAsia"/>
              </w:rPr>
              <w:t>.</w:t>
            </w:r>
            <w:r>
              <w:t xml:space="preserve"> </w:t>
            </w:r>
            <w:r w:rsidR="003325F2">
              <w:rPr>
                <w:rFonts w:hint="eastAsia"/>
              </w:rPr>
              <w:t xml:space="preserve"> </w:t>
            </w:r>
            <w:proofErr w:type="spellStart"/>
            <w:r>
              <w:rPr>
                <w:rFonts w:hint="eastAsia"/>
              </w:rPr>
              <w:t>g</w:t>
            </w:r>
            <w:r w:rsidRPr="00AB580D">
              <w:t>enerate</w:t>
            </w:r>
            <w:proofErr w:type="gramEnd"/>
            <w:r w:rsidRPr="00AB580D">
              <w:t>_refer_phase</w:t>
            </w:r>
            <w:proofErr w:type="spellEnd"/>
          </w:p>
        </w:tc>
      </w:tr>
      <w:tr w:rsidR="00AB580D" w14:paraId="4E4117E1" w14:textId="77777777" w:rsidTr="00AB580D">
        <w:tc>
          <w:tcPr>
            <w:tcW w:w="2802" w:type="dxa"/>
          </w:tcPr>
          <w:p w14:paraId="309A8A0B" w14:textId="77777777" w:rsidR="00AB580D" w:rsidRDefault="00AB580D" w:rsidP="002801F9"/>
        </w:tc>
        <w:tc>
          <w:tcPr>
            <w:tcW w:w="5720" w:type="dxa"/>
          </w:tcPr>
          <w:p w14:paraId="33AEA6C8" w14:textId="183B4BD0" w:rsidR="00AB580D" w:rsidRDefault="00AB580D" w:rsidP="002801F9">
            <w:r>
              <w:rPr>
                <w:rFonts w:hint="eastAsia"/>
              </w:rPr>
              <w:t>2</w:t>
            </w:r>
            <w:proofErr w:type="gramStart"/>
            <w:r>
              <w:rPr>
                <w:rFonts w:hint="eastAsia"/>
              </w:rPr>
              <w:t>.</w:t>
            </w:r>
            <w:r>
              <w:t xml:space="preserve"> </w:t>
            </w:r>
            <w:r w:rsidR="003325F2">
              <w:rPr>
                <w:rFonts w:hint="eastAsia"/>
              </w:rPr>
              <w:t xml:space="preserve"> </w:t>
            </w:r>
            <w:proofErr w:type="spellStart"/>
            <w:r w:rsidRPr="00AB580D">
              <w:t>generate</w:t>
            </w:r>
            <w:proofErr w:type="gramEnd"/>
            <w:r w:rsidRPr="00AB580D">
              <w:t>_ferroelectric_phase</w:t>
            </w:r>
            <w:proofErr w:type="spellEnd"/>
          </w:p>
        </w:tc>
      </w:tr>
      <w:tr w:rsidR="00AB580D" w14:paraId="003B0EC4" w14:textId="77777777" w:rsidTr="00AB580D">
        <w:tc>
          <w:tcPr>
            <w:tcW w:w="2802" w:type="dxa"/>
          </w:tcPr>
          <w:p w14:paraId="323DE8AF" w14:textId="77777777" w:rsidR="00AB580D" w:rsidRDefault="00AB580D" w:rsidP="002801F9"/>
        </w:tc>
        <w:tc>
          <w:tcPr>
            <w:tcW w:w="5720" w:type="dxa"/>
          </w:tcPr>
          <w:p w14:paraId="0C14422A" w14:textId="14FBE931" w:rsidR="00AB580D" w:rsidRDefault="00AB580D" w:rsidP="003325F2">
            <w:pPr>
              <w:pStyle w:val="aa"/>
              <w:numPr>
                <w:ilvl w:val="0"/>
                <w:numId w:val="3"/>
              </w:numPr>
              <w:ind w:firstLineChars="0"/>
            </w:pPr>
            <w:proofErr w:type="spellStart"/>
            <w:r>
              <w:rPr>
                <w:rFonts w:hint="eastAsia"/>
              </w:rPr>
              <w:t>process_data</w:t>
            </w:r>
            <w:proofErr w:type="spellEnd"/>
          </w:p>
        </w:tc>
      </w:tr>
      <w:tr w:rsidR="00AB580D" w14:paraId="063F215A" w14:textId="77777777" w:rsidTr="00AB580D">
        <w:tc>
          <w:tcPr>
            <w:tcW w:w="2802" w:type="dxa"/>
          </w:tcPr>
          <w:p w14:paraId="74B22FF2" w14:textId="3E1FEF4D" w:rsidR="00AB580D" w:rsidRDefault="00AB580D" w:rsidP="002801F9">
            <w:r>
              <w:rPr>
                <w:rFonts w:hint="eastAsia"/>
              </w:rPr>
              <w:t>read_poscar.py</w:t>
            </w:r>
          </w:p>
        </w:tc>
        <w:tc>
          <w:tcPr>
            <w:tcW w:w="5720" w:type="dxa"/>
          </w:tcPr>
          <w:p w14:paraId="72E64056" w14:textId="247A508C" w:rsidR="00AB580D" w:rsidRDefault="00A64EAC" w:rsidP="002801F9">
            <w:r>
              <w:t>R</w:t>
            </w:r>
            <w:r>
              <w:rPr>
                <w:rFonts w:hint="eastAsia"/>
              </w:rPr>
              <w:t xml:space="preserve">ead </w:t>
            </w:r>
            <w:r w:rsidR="00AB580D">
              <w:rPr>
                <w:rFonts w:hint="eastAsia"/>
              </w:rPr>
              <w:t>POSCAR</w:t>
            </w:r>
          </w:p>
        </w:tc>
      </w:tr>
      <w:tr w:rsidR="00AB580D" w14:paraId="69FDA10A" w14:textId="77777777" w:rsidTr="00AB580D">
        <w:tc>
          <w:tcPr>
            <w:tcW w:w="2802" w:type="dxa"/>
          </w:tcPr>
          <w:p w14:paraId="3EEF21C8" w14:textId="77777777" w:rsidR="00AB580D" w:rsidRDefault="00AB580D" w:rsidP="002801F9">
            <w:r>
              <w:rPr>
                <w:rFonts w:hint="eastAsia"/>
              </w:rPr>
              <w:t>screening_POSCAR.py</w:t>
            </w:r>
          </w:p>
        </w:tc>
        <w:tc>
          <w:tcPr>
            <w:tcW w:w="5720" w:type="dxa"/>
          </w:tcPr>
          <w:p w14:paraId="76EFD650" w14:textId="3ACCFE85" w:rsidR="00AB580D" w:rsidRDefault="00A64EAC" w:rsidP="002801F9">
            <w:r w:rsidRPr="00A64EAC">
              <w:t>Screening of centrosymmetric phases with different structures</w:t>
            </w:r>
          </w:p>
        </w:tc>
      </w:tr>
      <w:tr w:rsidR="00AB580D" w14:paraId="176BC6DA" w14:textId="77777777" w:rsidTr="00AB580D">
        <w:tc>
          <w:tcPr>
            <w:tcW w:w="2802" w:type="dxa"/>
          </w:tcPr>
          <w:p w14:paraId="4217DEB7" w14:textId="3E0D65B9" w:rsidR="00AB580D" w:rsidRDefault="00C03BCE" w:rsidP="002801F9">
            <w:r>
              <w:rPr>
                <w:rFonts w:hint="eastAsia"/>
              </w:rPr>
              <w:t>get</w:t>
            </w:r>
            <w:r w:rsidR="00AB580D">
              <w:rPr>
                <w:rFonts w:hint="eastAsia"/>
              </w:rPr>
              <w:t>_POSCAR.py</w:t>
            </w:r>
          </w:p>
        </w:tc>
        <w:tc>
          <w:tcPr>
            <w:tcW w:w="5720" w:type="dxa"/>
          </w:tcPr>
          <w:p w14:paraId="28C7E368" w14:textId="1167F675" w:rsidR="00AB580D" w:rsidRDefault="00A64EAC" w:rsidP="002801F9">
            <w:r w:rsidRPr="00A64EAC">
              <w:t>Verify the symmetry of the structure (boundary problem of two-dimensional layer groups)</w:t>
            </w:r>
          </w:p>
        </w:tc>
      </w:tr>
      <w:tr w:rsidR="00C03BCE" w14:paraId="41349DC3" w14:textId="77777777" w:rsidTr="00AB580D">
        <w:tc>
          <w:tcPr>
            <w:tcW w:w="2802" w:type="dxa"/>
          </w:tcPr>
          <w:p w14:paraId="3F23AAFD" w14:textId="376E0268" w:rsidR="00C03BCE" w:rsidRDefault="00C03BCE" w:rsidP="002801F9">
            <w:r>
              <w:t>export</w:t>
            </w:r>
            <w:r>
              <w:rPr>
                <w:rFonts w:hint="eastAsia"/>
              </w:rPr>
              <w:t>_figure.py</w:t>
            </w:r>
          </w:p>
        </w:tc>
        <w:tc>
          <w:tcPr>
            <w:tcW w:w="5720" w:type="dxa"/>
          </w:tcPr>
          <w:p w14:paraId="56637963" w14:textId="49CB3442" w:rsidR="00C03BCE" w:rsidRDefault="00A64EAC" w:rsidP="002801F9">
            <w:r w:rsidRPr="00A64EAC">
              <w:t>Visualization</w:t>
            </w:r>
          </w:p>
        </w:tc>
      </w:tr>
    </w:tbl>
    <w:p w14:paraId="1CB86A45" w14:textId="77777777" w:rsidR="002801F9" w:rsidRDefault="002801F9" w:rsidP="002801F9"/>
    <w:p w14:paraId="69D1A112" w14:textId="7F4FA278" w:rsidR="002801F9" w:rsidRDefault="002801F9" w:rsidP="002801F9">
      <w:r>
        <w:rPr>
          <w:rFonts w:hint="eastAsia"/>
        </w:rPr>
        <w:t>3.</w:t>
      </w:r>
      <w:r w:rsidR="00696BC9">
        <w:rPr>
          <w:rFonts w:hint="eastAsia"/>
        </w:rPr>
        <w:t>bash</w:t>
      </w:r>
      <w:r w:rsidR="00A64EAC">
        <w:rPr>
          <w:rFonts w:hint="eastAsia"/>
        </w:rPr>
        <w:t xml:space="preserve"> scripts for main program</w:t>
      </w:r>
      <w:r w:rsidR="00696BC9">
        <w:rPr>
          <w:rFonts w:hint="eastAsia"/>
        </w:rPr>
        <w:t xml:space="preserve"> </w:t>
      </w:r>
      <w:r w:rsidR="00AB580D" w:rsidRPr="002801F9">
        <w:rPr>
          <w:rFonts w:hint="eastAsia"/>
          <w:color w:val="FF0000"/>
        </w:rPr>
        <w:t>test</w:t>
      </w:r>
      <w:r w:rsidR="007C7ECF">
        <w:rPr>
          <w:rFonts w:hint="eastAsia"/>
          <w:color w:val="FF0000"/>
        </w:rPr>
        <w:t>.sh</w:t>
      </w:r>
    </w:p>
    <w:p w14:paraId="2A1D1EBC" w14:textId="720C6A88" w:rsidR="00543CE6" w:rsidRDefault="002801F9" w:rsidP="002801F9">
      <w:r>
        <w:rPr>
          <w:rFonts w:hint="eastAsia"/>
        </w:rPr>
        <w:t>4.</w:t>
      </w:r>
      <w:r w:rsidR="00A64EAC">
        <w:rPr>
          <w:rFonts w:hint="eastAsia"/>
        </w:rPr>
        <w:t xml:space="preserve">serveral </w:t>
      </w:r>
      <w:r w:rsidR="00696BC9">
        <w:rPr>
          <w:rFonts w:hint="eastAsia"/>
        </w:rPr>
        <w:t>INCAR_*</w:t>
      </w:r>
      <w:r w:rsidR="00AB580D">
        <w:rPr>
          <w:rFonts w:hint="eastAsia"/>
        </w:rPr>
        <w:t xml:space="preserve"> </w:t>
      </w:r>
      <w:r w:rsidR="00A64EAC">
        <w:rPr>
          <w:rFonts w:hint="eastAsia"/>
        </w:rPr>
        <w:t xml:space="preserve">files </w:t>
      </w:r>
      <w:r w:rsidR="00AB580D" w:rsidRPr="002801F9">
        <w:rPr>
          <w:rFonts w:hint="eastAsia"/>
          <w:color w:val="FF0000"/>
        </w:rPr>
        <w:t xml:space="preserve">INCAR_1 INCAR_2 INCAR_3 INCAR_4 </w:t>
      </w:r>
    </w:p>
    <w:tbl>
      <w:tblPr>
        <w:tblStyle w:val="a3"/>
        <w:tblW w:w="0" w:type="auto"/>
        <w:tblLook w:val="04A0" w:firstRow="1" w:lastRow="0" w:firstColumn="1" w:lastColumn="0" w:noHBand="0" w:noVBand="1"/>
      </w:tblPr>
      <w:tblGrid>
        <w:gridCol w:w="4261"/>
        <w:gridCol w:w="4261"/>
      </w:tblGrid>
      <w:tr w:rsidR="00AB580D" w14:paraId="4AFA7C48" w14:textId="77777777" w:rsidTr="00AB580D">
        <w:tc>
          <w:tcPr>
            <w:tcW w:w="4261" w:type="dxa"/>
          </w:tcPr>
          <w:p w14:paraId="3A30DB0E" w14:textId="77777777" w:rsidR="00AB580D" w:rsidRDefault="00AB580D" w:rsidP="002801F9">
            <w:r>
              <w:rPr>
                <w:rFonts w:hint="eastAsia"/>
              </w:rPr>
              <w:t>INCAR_*</w:t>
            </w:r>
          </w:p>
        </w:tc>
        <w:tc>
          <w:tcPr>
            <w:tcW w:w="4261" w:type="dxa"/>
          </w:tcPr>
          <w:p w14:paraId="7F5069DF" w14:textId="22C62C35" w:rsidR="00AB580D" w:rsidRDefault="00A64EAC" w:rsidP="002801F9">
            <w:r>
              <w:t>F</w:t>
            </w:r>
            <w:r>
              <w:rPr>
                <w:rFonts w:hint="eastAsia"/>
              </w:rPr>
              <w:t>unction</w:t>
            </w:r>
          </w:p>
        </w:tc>
      </w:tr>
      <w:tr w:rsidR="00AB580D" w14:paraId="000D18A2" w14:textId="77777777" w:rsidTr="00AB580D">
        <w:tc>
          <w:tcPr>
            <w:tcW w:w="4261" w:type="dxa"/>
          </w:tcPr>
          <w:p w14:paraId="067EC222" w14:textId="77777777" w:rsidR="00AB580D" w:rsidRDefault="00AB580D" w:rsidP="002801F9">
            <w:r>
              <w:rPr>
                <w:rFonts w:hint="eastAsia"/>
              </w:rPr>
              <w:t>1</w:t>
            </w:r>
          </w:p>
        </w:tc>
        <w:tc>
          <w:tcPr>
            <w:tcW w:w="4261" w:type="dxa"/>
          </w:tcPr>
          <w:p w14:paraId="47EA3C03" w14:textId="4118DD46" w:rsidR="00AB580D" w:rsidRDefault="00A64EAC" w:rsidP="002801F9">
            <w:r>
              <w:rPr>
                <w:rFonts w:hint="eastAsia"/>
              </w:rPr>
              <w:t>relax centrosymmetric phases</w:t>
            </w:r>
          </w:p>
        </w:tc>
      </w:tr>
      <w:tr w:rsidR="00AB580D" w14:paraId="38E17518" w14:textId="77777777" w:rsidTr="00AB580D">
        <w:tc>
          <w:tcPr>
            <w:tcW w:w="4261" w:type="dxa"/>
          </w:tcPr>
          <w:p w14:paraId="1176B4A7" w14:textId="77777777" w:rsidR="00AB580D" w:rsidRDefault="00AB580D" w:rsidP="002801F9">
            <w:r>
              <w:rPr>
                <w:rFonts w:hint="eastAsia"/>
              </w:rPr>
              <w:t>2</w:t>
            </w:r>
          </w:p>
        </w:tc>
        <w:tc>
          <w:tcPr>
            <w:tcW w:w="4261" w:type="dxa"/>
          </w:tcPr>
          <w:p w14:paraId="11FD2E2F" w14:textId="6FA0674C" w:rsidR="00AB580D" w:rsidRDefault="00A64EAC" w:rsidP="002801F9">
            <w:r>
              <w:rPr>
                <w:rFonts w:hint="eastAsia"/>
              </w:rPr>
              <w:t xml:space="preserve">static calculation for centrosymmetric phases and ferroelectrics candidates </w:t>
            </w:r>
          </w:p>
        </w:tc>
      </w:tr>
      <w:tr w:rsidR="00AB580D" w14:paraId="79C237DA" w14:textId="77777777" w:rsidTr="00AB580D">
        <w:tc>
          <w:tcPr>
            <w:tcW w:w="4261" w:type="dxa"/>
          </w:tcPr>
          <w:p w14:paraId="3C55EDF5" w14:textId="77777777" w:rsidR="00AB580D" w:rsidRDefault="00AB580D" w:rsidP="002801F9">
            <w:r>
              <w:rPr>
                <w:rFonts w:hint="eastAsia"/>
              </w:rPr>
              <w:t>3</w:t>
            </w:r>
          </w:p>
        </w:tc>
        <w:tc>
          <w:tcPr>
            <w:tcW w:w="4261" w:type="dxa"/>
          </w:tcPr>
          <w:p w14:paraId="4796A845" w14:textId="17937635" w:rsidR="00AB580D" w:rsidRDefault="002801F9" w:rsidP="002801F9">
            <w:r>
              <w:t>B</w:t>
            </w:r>
            <w:r>
              <w:rPr>
                <w:rFonts w:hint="eastAsia"/>
              </w:rPr>
              <w:t xml:space="preserve">erry phase </w:t>
            </w:r>
            <w:r w:rsidR="00A64EAC">
              <w:rPr>
                <w:rFonts w:hint="eastAsia"/>
              </w:rPr>
              <w:t>for polarization value</w:t>
            </w:r>
          </w:p>
        </w:tc>
      </w:tr>
      <w:tr w:rsidR="00AB580D" w14:paraId="0C79354C" w14:textId="77777777" w:rsidTr="00AB580D">
        <w:tc>
          <w:tcPr>
            <w:tcW w:w="4261" w:type="dxa"/>
          </w:tcPr>
          <w:p w14:paraId="2AE5AFC4" w14:textId="77777777" w:rsidR="00AB580D" w:rsidRDefault="00AB580D" w:rsidP="002801F9">
            <w:r>
              <w:rPr>
                <w:rFonts w:hint="eastAsia"/>
              </w:rPr>
              <w:t>4</w:t>
            </w:r>
          </w:p>
        </w:tc>
        <w:tc>
          <w:tcPr>
            <w:tcW w:w="4261" w:type="dxa"/>
          </w:tcPr>
          <w:p w14:paraId="4894B890" w14:textId="378D0FEE" w:rsidR="00AB580D" w:rsidRDefault="00A64EAC" w:rsidP="002801F9">
            <w:r>
              <w:t>R</w:t>
            </w:r>
            <w:r>
              <w:rPr>
                <w:rFonts w:hint="eastAsia"/>
              </w:rPr>
              <w:t>elax ferroelectrics candidates</w:t>
            </w:r>
          </w:p>
        </w:tc>
      </w:tr>
    </w:tbl>
    <w:p w14:paraId="20FE54F1" w14:textId="64359D8D" w:rsidR="00AB580D" w:rsidRDefault="002801F9" w:rsidP="002801F9">
      <w:r>
        <w:rPr>
          <w:rFonts w:hint="eastAsia"/>
        </w:rPr>
        <w:t>5.</w:t>
      </w:r>
      <w:r w:rsidRPr="002801F9">
        <w:rPr>
          <w:rFonts w:hint="eastAsia"/>
          <w:color w:val="FF0000"/>
        </w:rPr>
        <w:t>POTCAR</w:t>
      </w:r>
      <w:r w:rsidR="00A64EAC">
        <w:rPr>
          <w:rFonts w:hint="eastAsia"/>
        </w:rPr>
        <w:t xml:space="preserve"> for DFT</w:t>
      </w:r>
    </w:p>
    <w:p w14:paraId="580D5B18" w14:textId="77777777" w:rsidR="00DB0C28" w:rsidRDefault="00DB0C28" w:rsidP="002801F9"/>
    <w:p w14:paraId="136C94BE" w14:textId="1675E7FC" w:rsidR="00DB0C28" w:rsidRDefault="00A64EAC" w:rsidP="002801F9">
      <w:r>
        <w:rPr>
          <w:rFonts w:hint="eastAsia"/>
        </w:rPr>
        <w:t>Environments</w:t>
      </w:r>
      <w:r w:rsidR="00DB0C28">
        <w:rPr>
          <w:rFonts w:hint="eastAsia"/>
        </w:rPr>
        <w:t>：</w:t>
      </w:r>
    </w:p>
    <w:p w14:paraId="36A1246D" w14:textId="77777777" w:rsidR="00A64EAC" w:rsidRDefault="00DB0C28" w:rsidP="002801F9">
      <w:pPr>
        <w:rPr>
          <w:color w:val="FF0000"/>
        </w:rPr>
      </w:pPr>
      <w:r>
        <w:rPr>
          <w:color w:val="FF0000"/>
        </w:rPr>
        <w:t>P</w:t>
      </w:r>
      <w:r>
        <w:rPr>
          <w:rFonts w:hint="eastAsia"/>
          <w:color w:val="FF0000"/>
        </w:rPr>
        <w:t>ython</w:t>
      </w:r>
      <w:r w:rsidR="00463251">
        <w:rPr>
          <w:rFonts w:hint="eastAsia"/>
          <w:color w:val="FF0000"/>
        </w:rPr>
        <w:t>:</w:t>
      </w:r>
      <w:r w:rsidR="00A64EAC">
        <w:rPr>
          <w:rFonts w:hint="eastAsia"/>
          <w:color w:val="FF0000"/>
        </w:rPr>
        <w:t xml:space="preserve"> </w:t>
      </w:r>
      <w:r w:rsidR="00463251">
        <w:rPr>
          <w:rFonts w:hint="eastAsia"/>
          <w:color w:val="FF0000"/>
        </w:rPr>
        <w:t>pandas</w:t>
      </w:r>
      <w:r w:rsidR="00C03BCE">
        <w:rPr>
          <w:rFonts w:hint="eastAsia"/>
          <w:color w:val="FF0000"/>
        </w:rPr>
        <w:t xml:space="preserve">, </w:t>
      </w:r>
      <w:proofErr w:type="spellStart"/>
      <w:r w:rsidR="00C03BCE">
        <w:rPr>
          <w:rFonts w:hint="eastAsia"/>
          <w:color w:val="FF0000"/>
        </w:rPr>
        <w:t>p</w:t>
      </w:r>
      <w:r w:rsidR="00463251">
        <w:rPr>
          <w:rFonts w:hint="eastAsia"/>
          <w:color w:val="FF0000"/>
        </w:rPr>
        <w:t>lotly</w:t>
      </w:r>
      <w:proofErr w:type="spellEnd"/>
      <w:r w:rsidR="00C03BCE">
        <w:rPr>
          <w:rFonts w:hint="eastAsia"/>
          <w:color w:val="FF0000"/>
        </w:rPr>
        <w:t xml:space="preserve">, </w:t>
      </w:r>
      <w:proofErr w:type="spellStart"/>
      <w:r>
        <w:rPr>
          <w:rFonts w:hint="eastAsia"/>
          <w:color w:val="FF0000"/>
        </w:rPr>
        <w:t>pymatgen</w:t>
      </w:r>
      <w:proofErr w:type="spellEnd"/>
      <w:r>
        <w:rPr>
          <w:rFonts w:hint="eastAsia"/>
          <w:color w:val="FF0000"/>
        </w:rPr>
        <w:t>，</w:t>
      </w:r>
      <w:proofErr w:type="spellStart"/>
      <w:r>
        <w:rPr>
          <w:rFonts w:hint="eastAsia"/>
          <w:color w:val="FF0000"/>
        </w:rPr>
        <w:t>phonopy</w:t>
      </w:r>
      <w:proofErr w:type="spellEnd"/>
      <w:r w:rsidR="00B570BD">
        <w:rPr>
          <w:rFonts w:hint="eastAsia"/>
          <w:color w:val="FF0000"/>
        </w:rPr>
        <w:t>（</w:t>
      </w:r>
      <w:r w:rsidR="00B570BD">
        <w:rPr>
          <w:rFonts w:hint="eastAsia"/>
          <w:color w:val="FF0000"/>
        </w:rPr>
        <w:t>not necessary</w:t>
      </w:r>
      <w:r w:rsidR="00B570BD">
        <w:rPr>
          <w:rFonts w:hint="eastAsia"/>
          <w:color w:val="FF0000"/>
        </w:rPr>
        <w:t>）</w:t>
      </w:r>
    </w:p>
    <w:p w14:paraId="6CC7BD29" w14:textId="501193B2" w:rsidR="00B570BD" w:rsidRPr="006F1B66" w:rsidRDefault="00A64EAC" w:rsidP="002801F9">
      <w:pPr>
        <w:rPr>
          <w:color w:val="FF0000"/>
        </w:rPr>
      </w:pPr>
      <w:proofErr w:type="spellStart"/>
      <w:r>
        <w:rPr>
          <w:color w:val="FF0000"/>
        </w:rPr>
        <w:t>V</w:t>
      </w:r>
      <w:r w:rsidR="00463251">
        <w:rPr>
          <w:rFonts w:hint="eastAsia"/>
          <w:color w:val="FF0000"/>
        </w:rPr>
        <w:t>aspkit</w:t>
      </w:r>
      <w:proofErr w:type="spellEnd"/>
      <w:r>
        <w:rPr>
          <w:rFonts w:hint="eastAsia"/>
          <w:color w:val="FF0000"/>
        </w:rPr>
        <w:t xml:space="preserve">, </w:t>
      </w:r>
      <w:proofErr w:type="spellStart"/>
      <w:r w:rsidR="00696BC9">
        <w:rPr>
          <w:rFonts w:hint="eastAsia"/>
          <w:color w:val="FF0000"/>
        </w:rPr>
        <w:t>gcc</w:t>
      </w:r>
      <w:proofErr w:type="spellEnd"/>
      <w:r w:rsidR="00C03BCE">
        <w:rPr>
          <w:rFonts w:hint="eastAsia"/>
          <w:color w:val="FF0000"/>
        </w:rPr>
        <w:t>（</w:t>
      </w:r>
      <w:r w:rsidR="00C03BCE">
        <w:rPr>
          <w:rFonts w:hint="eastAsia"/>
          <w:color w:val="FF0000"/>
        </w:rPr>
        <w:t>gcc-12.1.0+</w:t>
      </w:r>
      <w:r w:rsidR="00C03BCE">
        <w:rPr>
          <w:rFonts w:hint="eastAsia"/>
          <w:color w:val="FF0000"/>
        </w:rPr>
        <w:t>）</w:t>
      </w:r>
    </w:p>
    <w:p w14:paraId="45B0AF4D" w14:textId="2A5B98C5" w:rsidR="004D43A1" w:rsidRDefault="002801F9" w:rsidP="004D43A1">
      <w:pPr>
        <w:pStyle w:val="2"/>
        <w:pBdr>
          <w:bottom w:val="dotted" w:sz="24" w:space="1" w:color="auto"/>
        </w:pBdr>
      </w:pPr>
      <w:r>
        <w:rPr>
          <w:rFonts w:hint="eastAsia"/>
        </w:rPr>
        <w:t>2.</w:t>
      </w:r>
      <w:r w:rsidR="00A64EAC">
        <w:rPr>
          <w:rFonts w:hint="eastAsia"/>
        </w:rPr>
        <w:t>Running</w:t>
      </w:r>
      <w:r w:rsidR="00696BC9">
        <w:rPr>
          <w:rFonts w:hint="eastAsia"/>
        </w:rPr>
        <w:t xml:space="preserve"> </w:t>
      </w:r>
      <w:r w:rsidR="004D43A1">
        <w:rPr>
          <w:rFonts w:hint="eastAsia"/>
        </w:rPr>
        <w:t xml:space="preserve"> </w:t>
      </w:r>
    </w:p>
    <w:p w14:paraId="5B0DF435" w14:textId="77777777" w:rsidR="00A64EAC" w:rsidRPr="00A64EAC" w:rsidRDefault="00A64EAC" w:rsidP="00A64EAC">
      <w:pPr>
        <w:pBdr>
          <w:bottom w:val="dotted" w:sz="24" w:space="1" w:color="auto"/>
        </w:pBdr>
      </w:pPr>
      <w:r w:rsidRPr="00A64EAC">
        <w:t>Unlike running IM2ODE for structure search, ferroelectric search only uses the initial structure generation function of IM2ODE</w:t>
      </w:r>
    </w:p>
    <w:p w14:paraId="415E79F5" w14:textId="77777777" w:rsidR="00A64EAC" w:rsidRPr="00A64EAC" w:rsidRDefault="00A64EAC" w:rsidP="00A64EAC">
      <w:pPr>
        <w:pBdr>
          <w:bottom w:val="dotted" w:sz="24" w:space="1" w:color="auto"/>
        </w:pBdr>
      </w:pPr>
      <w:r w:rsidRPr="00A64EAC">
        <w:t>The relevant settings of IM2ODE can be modified by modifying the test.sh main program</w:t>
      </w:r>
    </w:p>
    <w:p w14:paraId="12BB06C1" w14:textId="77777777" w:rsidR="002801F9" w:rsidRPr="00A64EAC" w:rsidRDefault="002801F9" w:rsidP="002801F9">
      <w:pPr>
        <w:pBdr>
          <w:bottom w:val="dotted" w:sz="24" w:space="1" w:color="auto"/>
        </w:pBdr>
      </w:pPr>
    </w:p>
    <w:p w14:paraId="2BFEDB74" w14:textId="66AF3F27" w:rsidR="004D43A1" w:rsidRPr="004D43A1" w:rsidRDefault="00A64EAC" w:rsidP="002801F9">
      <w:pPr>
        <w:rPr>
          <w:b/>
          <w:bCs/>
          <w:sz w:val="32"/>
          <w:szCs w:val="32"/>
        </w:rPr>
      </w:pPr>
      <w:r>
        <w:rPr>
          <w:b/>
          <w:bCs/>
          <w:sz w:val="32"/>
          <w:szCs w:val="32"/>
        </w:rPr>
        <w:t>E</w:t>
      </w:r>
      <w:r>
        <w:rPr>
          <w:rFonts w:hint="eastAsia"/>
          <w:b/>
          <w:bCs/>
          <w:sz w:val="32"/>
          <w:szCs w:val="32"/>
        </w:rPr>
        <w:t xml:space="preserve">nvironment and parameters </w:t>
      </w:r>
      <w:proofErr w:type="gramStart"/>
      <w:r>
        <w:rPr>
          <w:rFonts w:hint="eastAsia"/>
          <w:b/>
          <w:bCs/>
          <w:sz w:val="32"/>
          <w:szCs w:val="32"/>
        </w:rPr>
        <w:t xml:space="preserve">( </w:t>
      </w:r>
      <w:r w:rsidRPr="00A64EAC">
        <w:rPr>
          <w:b/>
          <w:bCs/>
          <w:sz w:val="32"/>
          <w:szCs w:val="32"/>
        </w:rPr>
        <w:t>The</w:t>
      </w:r>
      <w:proofErr w:type="gramEnd"/>
      <w:r w:rsidRPr="00A64EAC">
        <w:rPr>
          <w:b/>
          <w:bCs/>
          <w:sz w:val="32"/>
          <w:szCs w:val="32"/>
        </w:rPr>
        <w:t xml:space="preserve"> specific meaning is stated in the </w:t>
      </w:r>
      <w:r>
        <w:rPr>
          <w:rFonts w:hint="eastAsia"/>
          <w:b/>
          <w:bCs/>
          <w:sz w:val="32"/>
          <w:szCs w:val="32"/>
        </w:rPr>
        <w:t>essay)</w:t>
      </w:r>
    </w:p>
    <w:p w14:paraId="6B35B39A" w14:textId="77777777" w:rsidR="00543CE6" w:rsidRDefault="006F1B66" w:rsidP="002801F9">
      <w:r>
        <w:rPr>
          <w:noProof/>
        </w:rPr>
        <w:drawing>
          <wp:inline distT="0" distB="0" distL="0" distR="0" wp14:anchorId="5DA75463" wp14:editId="775D4E7A">
            <wp:extent cx="5274310" cy="3201670"/>
            <wp:effectExtent l="0" t="0" r="2540" b="0"/>
            <wp:docPr id="19292476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7616" name="图片 19292476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01670"/>
                    </a:xfrm>
                    <a:prstGeom prst="rect">
                      <a:avLst/>
                    </a:prstGeom>
                  </pic:spPr>
                </pic:pic>
              </a:graphicData>
            </a:graphic>
          </wp:inline>
        </w:drawing>
      </w:r>
    </w:p>
    <w:p w14:paraId="0637F935" w14:textId="77777777" w:rsidR="00184E1E" w:rsidRDefault="00184E1E" w:rsidP="002801F9">
      <w:r>
        <w:rPr>
          <w:rFonts w:hint="eastAsia"/>
          <w:noProof/>
        </w:rPr>
        <w:drawing>
          <wp:inline distT="0" distB="0" distL="0" distR="0" wp14:anchorId="51988978" wp14:editId="63DE90D7">
            <wp:extent cx="5631979" cy="2381352"/>
            <wp:effectExtent l="0" t="0" r="0" b="0"/>
            <wp:docPr id="6519030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3029" name="图片 6519030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9141" cy="2384380"/>
                    </a:xfrm>
                    <a:prstGeom prst="rect">
                      <a:avLst/>
                    </a:prstGeom>
                  </pic:spPr>
                </pic:pic>
              </a:graphicData>
            </a:graphic>
          </wp:inline>
        </w:drawing>
      </w:r>
    </w:p>
    <w:p w14:paraId="72BD90FE" w14:textId="77777777" w:rsidR="00A64EAC" w:rsidRDefault="00A64EAC" w:rsidP="002801F9"/>
    <w:p w14:paraId="092C9159" w14:textId="77777777" w:rsidR="00A64EAC" w:rsidRDefault="00A64EAC" w:rsidP="002801F9"/>
    <w:p w14:paraId="1DED5340" w14:textId="77777777" w:rsidR="00A64EAC" w:rsidRDefault="00A64EAC" w:rsidP="002801F9"/>
    <w:p w14:paraId="6430FA5C" w14:textId="77777777" w:rsidR="00A64EAC" w:rsidRDefault="00A64EAC" w:rsidP="002801F9"/>
    <w:p w14:paraId="45632A51" w14:textId="77777777" w:rsidR="00A64EAC" w:rsidRDefault="00A64EAC" w:rsidP="002801F9"/>
    <w:p w14:paraId="2EE4AD65" w14:textId="77777777" w:rsidR="00A64EAC" w:rsidRDefault="00A64EAC" w:rsidP="002801F9"/>
    <w:p w14:paraId="51F32B5B" w14:textId="77777777" w:rsidR="00A64EAC" w:rsidRDefault="00A64EAC" w:rsidP="002801F9"/>
    <w:p w14:paraId="57BF42C2" w14:textId="77777777" w:rsidR="00A64EAC" w:rsidRDefault="00A64EAC" w:rsidP="002801F9"/>
    <w:p w14:paraId="0A2678C1" w14:textId="77777777" w:rsidR="00A64EAC" w:rsidRDefault="00A64EAC" w:rsidP="002801F9"/>
    <w:p w14:paraId="0FED1368" w14:textId="2897DEE0" w:rsidR="00A64EAC" w:rsidRDefault="00A64EAC" w:rsidP="002801F9">
      <w:r>
        <w:lastRenderedPageBreak/>
        <w:t>P</w:t>
      </w:r>
      <w:r>
        <w:rPr>
          <w:rFonts w:hint="eastAsia"/>
        </w:rPr>
        <w:t xml:space="preserve">arameters for </w:t>
      </w:r>
      <w:proofErr w:type="gramStart"/>
      <w:r>
        <w:rPr>
          <w:rFonts w:hint="eastAsia"/>
        </w:rPr>
        <w:t>structures(</w:t>
      </w:r>
      <w:proofErr w:type="gramEnd"/>
      <w:r>
        <w:rPr>
          <w:rFonts w:hint="eastAsia"/>
        </w:rPr>
        <w:t>same as de.in in IM2ODE)</w:t>
      </w:r>
    </w:p>
    <w:p w14:paraId="00B34AFC" w14:textId="77777777" w:rsidR="00184E1E" w:rsidRDefault="00184E1E" w:rsidP="002801F9">
      <w:r>
        <w:rPr>
          <w:rFonts w:hint="eastAsia"/>
          <w:noProof/>
        </w:rPr>
        <w:drawing>
          <wp:inline distT="0" distB="0" distL="0" distR="0" wp14:anchorId="6C67768C" wp14:editId="583BCF05">
            <wp:extent cx="3385646" cy="2596505"/>
            <wp:effectExtent l="0" t="0" r="0" b="0"/>
            <wp:docPr id="1391996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96921" name="图片 1391996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3105" cy="2625233"/>
                    </a:xfrm>
                    <a:prstGeom prst="rect">
                      <a:avLst/>
                    </a:prstGeom>
                  </pic:spPr>
                </pic:pic>
              </a:graphicData>
            </a:graphic>
          </wp:inline>
        </w:drawing>
      </w:r>
    </w:p>
    <w:p w14:paraId="5D5E54D8" w14:textId="2B601DC9" w:rsidR="005A5E60" w:rsidRDefault="008019F3" w:rsidP="002801F9">
      <w:r>
        <w:rPr>
          <w:rFonts w:hint="eastAsia"/>
          <w:noProof/>
        </w:rPr>
        <w:drawing>
          <wp:inline distT="0" distB="0" distL="0" distR="0" wp14:anchorId="0981DDE5" wp14:editId="562A3CF5">
            <wp:extent cx="5274310" cy="2289810"/>
            <wp:effectExtent l="0" t="0" r="0" b="0"/>
            <wp:docPr id="7338995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99529" name="图片 7338995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89810"/>
                    </a:xfrm>
                    <a:prstGeom prst="rect">
                      <a:avLst/>
                    </a:prstGeom>
                  </pic:spPr>
                </pic:pic>
              </a:graphicData>
            </a:graphic>
          </wp:inline>
        </w:drawing>
      </w:r>
    </w:p>
    <w:p w14:paraId="748AEF92" w14:textId="204F14DA" w:rsidR="00A64EAC" w:rsidRDefault="00A64EAC" w:rsidP="002801F9">
      <w:r>
        <w:t>S</w:t>
      </w:r>
      <w:r>
        <w:rPr>
          <w:rFonts w:hint="eastAsia"/>
        </w:rPr>
        <w:t xml:space="preserve">ubmit test.sh and waiting for program running </w:t>
      </w:r>
    </w:p>
    <w:p w14:paraId="4FB356D4" w14:textId="18B9E61C" w:rsidR="0081671D" w:rsidRPr="004D43A1" w:rsidRDefault="00A64EAC" w:rsidP="004D43A1">
      <w:pPr>
        <w:jc w:val="left"/>
        <w:rPr>
          <w:b/>
          <w:bCs/>
          <w:sz w:val="28"/>
          <w:szCs w:val="28"/>
        </w:rPr>
      </w:pPr>
      <w:r>
        <w:rPr>
          <w:rFonts w:hint="eastAsia"/>
          <w:b/>
          <w:bCs/>
          <w:sz w:val="28"/>
          <w:szCs w:val="28"/>
        </w:rPr>
        <w:t>Mid files</w:t>
      </w:r>
      <w:r w:rsidR="0081671D" w:rsidRPr="004D43A1">
        <w:rPr>
          <w:rFonts w:hint="eastAsia"/>
          <w:b/>
          <w:bCs/>
          <w:sz w:val="28"/>
          <w:szCs w:val="28"/>
        </w:rPr>
        <w:t>：</w:t>
      </w:r>
    </w:p>
    <w:p w14:paraId="2E16DDFB" w14:textId="77777777" w:rsidR="0081671D" w:rsidRDefault="0092197B" w:rsidP="002801F9">
      <w:r w:rsidRPr="0092197B">
        <w:rPr>
          <w:noProof/>
        </w:rPr>
        <w:drawing>
          <wp:inline distT="0" distB="0" distL="0" distR="0" wp14:anchorId="3A257AB9" wp14:editId="4AE1E918">
            <wp:extent cx="5274310" cy="1496060"/>
            <wp:effectExtent l="0" t="0" r="2540" b="8890"/>
            <wp:docPr id="293553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53707" name=""/>
                    <pic:cNvPicPr/>
                  </pic:nvPicPr>
                  <pic:blipFill>
                    <a:blip r:embed="rId12"/>
                    <a:stretch>
                      <a:fillRect/>
                    </a:stretch>
                  </pic:blipFill>
                  <pic:spPr>
                    <a:xfrm>
                      <a:off x="0" y="0"/>
                      <a:ext cx="5274310" cy="1496060"/>
                    </a:xfrm>
                    <a:prstGeom prst="rect">
                      <a:avLst/>
                    </a:prstGeom>
                  </pic:spPr>
                </pic:pic>
              </a:graphicData>
            </a:graphic>
          </wp:inline>
        </w:drawing>
      </w:r>
    </w:p>
    <w:p w14:paraId="3E4EAD4A" w14:textId="25F31FB9" w:rsidR="0081671D" w:rsidRDefault="002C6939" w:rsidP="002801F9">
      <w:r w:rsidRPr="002C6939">
        <w:t xml:space="preserve">The program will create its own results folder, </w:t>
      </w:r>
      <w:r>
        <w:rPr>
          <w:rFonts w:hint="eastAsia"/>
        </w:rPr>
        <w:t>and</w:t>
      </w:r>
      <w:r w:rsidRPr="002C6939">
        <w:t xml:space="preserve"> all first principles calculation result files are located as shown in the figure </w:t>
      </w:r>
      <w:proofErr w:type="gramStart"/>
      <w:r w:rsidRPr="002C6939">
        <w:t>above;</w:t>
      </w:r>
      <w:proofErr w:type="gramEnd"/>
    </w:p>
    <w:tbl>
      <w:tblPr>
        <w:tblStyle w:val="a3"/>
        <w:tblW w:w="5045" w:type="pct"/>
        <w:tblLook w:val="04A0" w:firstRow="1" w:lastRow="0" w:firstColumn="1" w:lastColumn="0" w:noHBand="0" w:noVBand="1"/>
      </w:tblPr>
      <w:tblGrid>
        <w:gridCol w:w="3961"/>
        <w:gridCol w:w="4638"/>
      </w:tblGrid>
      <w:tr w:rsidR="004D43A1" w:rsidRPr="004D43A1" w14:paraId="68275919" w14:textId="77777777" w:rsidTr="004D43A1">
        <w:trPr>
          <w:trHeight w:val="284"/>
        </w:trPr>
        <w:tc>
          <w:tcPr>
            <w:tcW w:w="2303" w:type="pct"/>
          </w:tcPr>
          <w:p w14:paraId="6B5AD82E" w14:textId="77777777" w:rsidR="004D43A1" w:rsidRPr="004D43A1" w:rsidRDefault="004D43A1" w:rsidP="00DB2C40">
            <w:pPr>
              <w:pStyle w:val="aa"/>
              <w:numPr>
                <w:ilvl w:val="0"/>
                <w:numId w:val="2"/>
              </w:numPr>
              <w:ind w:left="0" w:firstLineChars="0" w:firstLine="0"/>
            </w:pPr>
            <w:r w:rsidRPr="004D43A1">
              <w:rPr>
                <w:rFonts w:hint="eastAsia"/>
              </w:rPr>
              <w:t>main.log</w:t>
            </w:r>
          </w:p>
        </w:tc>
        <w:tc>
          <w:tcPr>
            <w:tcW w:w="2697" w:type="pct"/>
          </w:tcPr>
          <w:p w14:paraId="172456EC" w14:textId="1329C9BC" w:rsidR="004D43A1" w:rsidRPr="004D43A1" w:rsidRDefault="002C6939" w:rsidP="004D43A1">
            <w:pPr>
              <w:pStyle w:val="aa"/>
              <w:ind w:firstLineChars="0" w:firstLine="0"/>
            </w:pPr>
            <w:r w:rsidRPr="002C6939">
              <w:t>Record the optimization of the structure</w:t>
            </w:r>
          </w:p>
        </w:tc>
      </w:tr>
      <w:tr w:rsidR="004D43A1" w:rsidRPr="004D43A1" w14:paraId="19AF526C" w14:textId="77777777" w:rsidTr="004D43A1">
        <w:trPr>
          <w:trHeight w:val="562"/>
        </w:trPr>
        <w:tc>
          <w:tcPr>
            <w:tcW w:w="2303" w:type="pct"/>
          </w:tcPr>
          <w:p w14:paraId="48920B38" w14:textId="77777777" w:rsidR="004D43A1" w:rsidRPr="004D43A1" w:rsidRDefault="004D43A1" w:rsidP="00DB2C40">
            <w:pPr>
              <w:pStyle w:val="aa"/>
              <w:numPr>
                <w:ilvl w:val="0"/>
                <w:numId w:val="2"/>
              </w:numPr>
              <w:ind w:left="0" w:firstLineChars="0" w:firstLine="0"/>
              <w:rPr>
                <w:color w:val="FF0000"/>
              </w:rPr>
            </w:pPr>
            <w:r w:rsidRPr="004D43A1">
              <w:rPr>
                <w:rFonts w:hint="eastAsia"/>
                <w:color w:val="FF0000"/>
              </w:rPr>
              <w:t>perturbation.log</w:t>
            </w:r>
          </w:p>
        </w:tc>
        <w:tc>
          <w:tcPr>
            <w:tcW w:w="2697" w:type="pct"/>
          </w:tcPr>
          <w:p w14:paraId="1A943DA3" w14:textId="77777777" w:rsidR="002C6939" w:rsidRDefault="002C6939" w:rsidP="004D43A1">
            <w:pPr>
              <w:pStyle w:val="aa"/>
              <w:ind w:firstLineChars="0" w:firstLine="0"/>
              <w:rPr>
                <w:color w:val="FF0000"/>
              </w:rPr>
            </w:pPr>
            <w:r w:rsidRPr="002C6939">
              <w:rPr>
                <w:color w:val="FF0000"/>
              </w:rPr>
              <w:t>Record</w:t>
            </w:r>
            <w:r>
              <w:rPr>
                <w:rFonts w:hint="eastAsia"/>
                <w:color w:val="FF0000"/>
              </w:rPr>
              <w:t xml:space="preserve"> </w:t>
            </w:r>
            <w:r w:rsidRPr="002C6939">
              <w:rPr>
                <w:color w:val="FF0000"/>
              </w:rPr>
              <w:t>the specific situation of adding displace</w:t>
            </w:r>
            <w:r>
              <w:rPr>
                <w:rFonts w:hint="eastAsia"/>
                <w:color w:val="FF0000"/>
              </w:rPr>
              <w:t>-</w:t>
            </w:r>
          </w:p>
          <w:p w14:paraId="25C535D7" w14:textId="440D5C33" w:rsidR="004D43A1" w:rsidRPr="004D43A1" w:rsidRDefault="002C6939" w:rsidP="004D43A1">
            <w:pPr>
              <w:pStyle w:val="aa"/>
              <w:ind w:firstLineChars="0" w:firstLine="0"/>
              <w:rPr>
                <w:color w:val="FF0000"/>
              </w:rPr>
            </w:pPr>
            <w:r>
              <w:rPr>
                <w:rFonts w:hint="eastAsia"/>
                <w:color w:val="FF0000"/>
              </w:rPr>
              <w:t>-</w:t>
            </w:r>
            <w:proofErr w:type="spellStart"/>
            <w:r w:rsidRPr="002C6939">
              <w:rPr>
                <w:color w:val="FF0000"/>
              </w:rPr>
              <w:t>ment</w:t>
            </w:r>
            <w:proofErr w:type="spellEnd"/>
            <w:r w:rsidRPr="002C6939">
              <w:rPr>
                <w:color w:val="FF0000"/>
              </w:rPr>
              <w:t xml:space="preserve">, </w:t>
            </w:r>
            <w:r>
              <w:rPr>
                <w:color w:val="FF0000"/>
              </w:rPr>
              <w:t>where</w:t>
            </w:r>
            <w:r w:rsidRPr="002C6939">
              <w:rPr>
                <w:color w:val="FF0000"/>
              </w:rPr>
              <w:t xml:space="preserve"> the atomic order is 0, 1, 2, 3 in this order</w:t>
            </w:r>
          </w:p>
        </w:tc>
      </w:tr>
      <w:tr w:rsidR="004D43A1" w:rsidRPr="004D43A1" w14:paraId="6DC6B90E" w14:textId="77777777" w:rsidTr="004D43A1">
        <w:trPr>
          <w:trHeight w:val="284"/>
        </w:trPr>
        <w:tc>
          <w:tcPr>
            <w:tcW w:w="2303" w:type="pct"/>
          </w:tcPr>
          <w:p w14:paraId="75F9C07D" w14:textId="77777777" w:rsidR="004D43A1" w:rsidRPr="004D43A1" w:rsidRDefault="004D43A1" w:rsidP="00DB2C40">
            <w:pPr>
              <w:pStyle w:val="aa"/>
              <w:numPr>
                <w:ilvl w:val="0"/>
                <w:numId w:val="2"/>
              </w:numPr>
              <w:ind w:left="0" w:firstLineChars="0" w:firstLine="0"/>
            </w:pPr>
            <w:r w:rsidRPr="004D43A1">
              <w:rPr>
                <w:rFonts w:hint="eastAsia"/>
              </w:rPr>
              <w:lastRenderedPageBreak/>
              <w:t>refer-POSCAR*</w:t>
            </w:r>
          </w:p>
        </w:tc>
        <w:tc>
          <w:tcPr>
            <w:tcW w:w="2697" w:type="pct"/>
          </w:tcPr>
          <w:p w14:paraId="095A71A7" w14:textId="74F71EED" w:rsidR="004D43A1" w:rsidRPr="004D43A1" w:rsidRDefault="002C6939" w:rsidP="004D43A1">
            <w:pPr>
              <w:pStyle w:val="aa"/>
              <w:ind w:firstLineChars="0" w:firstLine="0"/>
            </w:pPr>
            <w:r>
              <w:t>R</w:t>
            </w:r>
            <w:r>
              <w:rPr>
                <w:rFonts w:hint="eastAsia"/>
              </w:rPr>
              <w:t xml:space="preserve">eference phase </w:t>
            </w:r>
            <w:proofErr w:type="gramStart"/>
            <w:r>
              <w:rPr>
                <w:rFonts w:hint="eastAsia"/>
              </w:rPr>
              <w:t>( centrosymmetric</w:t>
            </w:r>
            <w:proofErr w:type="gramEnd"/>
            <w:r>
              <w:rPr>
                <w:rFonts w:hint="eastAsia"/>
              </w:rPr>
              <w:t xml:space="preserve"> phases)</w:t>
            </w:r>
          </w:p>
        </w:tc>
      </w:tr>
      <w:tr w:rsidR="004D43A1" w:rsidRPr="004D43A1" w14:paraId="3A1DE105" w14:textId="77777777" w:rsidTr="004D43A1">
        <w:trPr>
          <w:trHeight w:val="562"/>
        </w:trPr>
        <w:tc>
          <w:tcPr>
            <w:tcW w:w="2303" w:type="pct"/>
          </w:tcPr>
          <w:p w14:paraId="7BB6406C" w14:textId="77777777" w:rsidR="004D43A1" w:rsidRPr="004D43A1" w:rsidRDefault="004D43A1" w:rsidP="00DB2C40">
            <w:pPr>
              <w:pStyle w:val="aa"/>
              <w:numPr>
                <w:ilvl w:val="0"/>
                <w:numId w:val="2"/>
              </w:numPr>
              <w:ind w:left="0" w:firstLineChars="0" w:firstLine="0"/>
            </w:pPr>
            <w:r w:rsidRPr="004D43A1">
              <w:rPr>
                <w:rFonts w:hint="eastAsia"/>
              </w:rPr>
              <w:t>POSCAR-</w:t>
            </w:r>
            <w:proofErr w:type="spellStart"/>
            <w:r w:rsidRPr="004D43A1">
              <w:rPr>
                <w:rFonts w:hint="eastAsia"/>
              </w:rPr>
              <w:t>i</w:t>
            </w:r>
            <w:proofErr w:type="spellEnd"/>
            <w:r w:rsidRPr="004D43A1">
              <w:rPr>
                <w:rFonts w:hint="eastAsia"/>
              </w:rPr>
              <w:t>-m</w:t>
            </w:r>
          </w:p>
        </w:tc>
        <w:tc>
          <w:tcPr>
            <w:tcW w:w="2697" w:type="pct"/>
          </w:tcPr>
          <w:p w14:paraId="19D276A2" w14:textId="2490BD78" w:rsidR="004D43A1" w:rsidRPr="004D43A1" w:rsidRDefault="002C6939" w:rsidP="004D43A1">
            <w:pPr>
              <w:pStyle w:val="aa"/>
              <w:ind w:firstLineChars="0" w:firstLine="0"/>
            </w:pPr>
            <w:r w:rsidRPr="002C6939">
              <w:t xml:space="preserve">I </w:t>
            </w:r>
            <w:proofErr w:type="gramStart"/>
            <w:r w:rsidRPr="002C6939">
              <w:t>corresponds</w:t>
            </w:r>
            <w:proofErr w:type="gramEnd"/>
            <w:r w:rsidRPr="002C6939">
              <w:t xml:space="preserve"> to the reference phase sequence number, and m </w:t>
            </w:r>
            <w:proofErr w:type="gramStart"/>
            <w:r w:rsidRPr="002C6939">
              <w:t>corresponds</w:t>
            </w:r>
            <w:proofErr w:type="gramEnd"/>
            <w:r w:rsidRPr="002C6939">
              <w:t xml:space="preserve"> to the displacement added at which time</w:t>
            </w:r>
          </w:p>
        </w:tc>
      </w:tr>
      <w:tr w:rsidR="004D43A1" w:rsidRPr="004D43A1" w14:paraId="05946CC4" w14:textId="77777777" w:rsidTr="004D43A1">
        <w:trPr>
          <w:trHeight w:val="568"/>
        </w:trPr>
        <w:tc>
          <w:tcPr>
            <w:tcW w:w="2303" w:type="pct"/>
          </w:tcPr>
          <w:p w14:paraId="274E5130" w14:textId="77777777" w:rsidR="004D43A1" w:rsidRPr="004D43A1" w:rsidRDefault="004D43A1" w:rsidP="00DB2C40">
            <w:pPr>
              <w:pStyle w:val="aa"/>
              <w:numPr>
                <w:ilvl w:val="0"/>
                <w:numId w:val="2"/>
              </w:numPr>
              <w:ind w:left="0" w:firstLineChars="0" w:firstLine="0"/>
            </w:pPr>
            <w:r w:rsidRPr="004D43A1">
              <w:t>R</w:t>
            </w:r>
            <w:r w:rsidRPr="004D43A1">
              <w:rPr>
                <w:rFonts w:hint="eastAsia"/>
              </w:rPr>
              <w:t>efer_polar_info.dat</w:t>
            </w:r>
            <w:r>
              <w:rPr>
                <w:rFonts w:hint="eastAsia"/>
              </w:rPr>
              <w:t xml:space="preserve"> </w:t>
            </w:r>
            <w:r w:rsidRPr="004D43A1">
              <w:rPr>
                <w:rFonts w:hint="eastAsia"/>
              </w:rPr>
              <w:t>target_polar_info.dat</w:t>
            </w:r>
            <w:r w:rsidRPr="004D43A1">
              <w:t xml:space="preserve"> </w:t>
            </w:r>
          </w:p>
        </w:tc>
        <w:tc>
          <w:tcPr>
            <w:tcW w:w="2697" w:type="pct"/>
          </w:tcPr>
          <w:p w14:paraId="028D6626" w14:textId="10D02870" w:rsidR="004D43A1" w:rsidRPr="004D43A1" w:rsidRDefault="002C6939" w:rsidP="004D43A1">
            <w:pPr>
              <w:pStyle w:val="aa"/>
              <w:ind w:firstLineChars="0" w:firstLine="0"/>
            </w:pPr>
            <w:r w:rsidRPr="002C6939">
              <w:t>Corresponding ferroelectric calculation values</w:t>
            </w:r>
          </w:p>
        </w:tc>
      </w:tr>
      <w:tr w:rsidR="004D43A1" w:rsidRPr="004D43A1" w14:paraId="34FE96B0" w14:textId="77777777" w:rsidTr="004D43A1">
        <w:trPr>
          <w:trHeight w:val="277"/>
        </w:trPr>
        <w:tc>
          <w:tcPr>
            <w:tcW w:w="2303" w:type="pct"/>
          </w:tcPr>
          <w:p w14:paraId="2A1D4E15" w14:textId="77777777" w:rsidR="004D43A1" w:rsidRPr="004D43A1" w:rsidRDefault="004D43A1" w:rsidP="00DB2C40">
            <w:pPr>
              <w:pStyle w:val="aa"/>
              <w:numPr>
                <w:ilvl w:val="0"/>
                <w:numId w:val="2"/>
              </w:numPr>
              <w:ind w:left="0" w:firstLineChars="0" w:firstLine="0"/>
            </w:pPr>
            <w:r w:rsidRPr="004D43A1">
              <w:rPr>
                <w:rFonts w:hint="eastAsia"/>
              </w:rPr>
              <w:t>target_polar_energy.dat</w:t>
            </w:r>
            <w:r w:rsidRPr="004D43A1">
              <w:t xml:space="preserve"> </w:t>
            </w:r>
          </w:p>
        </w:tc>
        <w:tc>
          <w:tcPr>
            <w:tcW w:w="2697" w:type="pct"/>
          </w:tcPr>
          <w:p w14:paraId="414952E9" w14:textId="312D29B9" w:rsidR="004D43A1" w:rsidRPr="004D43A1" w:rsidRDefault="002C6939" w:rsidP="004D43A1">
            <w:pPr>
              <w:pStyle w:val="aa"/>
              <w:ind w:firstLineChars="0" w:firstLine="0"/>
            </w:pPr>
            <w:r w:rsidRPr="002C6939">
              <w:t xml:space="preserve">Corresponding optimized energy of ferroelectric </w:t>
            </w:r>
            <w:r>
              <w:rPr>
                <w:rFonts w:hint="eastAsia"/>
              </w:rPr>
              <w:t>candidates</w:t>
            </w:r>
          </w:p>
        </w:tc>
      </w:tr>
      <w:tr w:rsidR="004D43A1" w:rsidRPr="004D43A1" w14:paraId="5EF2672B" w14:textId="77777777" w:rsidTr="004D43A1">
        <w:trPr>
          <w:trHeight w:val="291"/>
        </w:trPr>
        <w:tc>
          <w:tcPr>
            <w:tcW w:w="2303" w:type="pct"/>
          </w:tcPr>
          <w:p w14:paraId="25E7BE99" w14:textId="57BDF4C9" w:rsidR="004D43A1" w:rsidRPr="004D43A1" w:rsidRDefault="00C03BCE" w:rsidP="00DB2C40">
            <w:pPr>
              <w:pStyle w:val="aa"/>
              <w:numPr>
                <w:ilvl w:val="0"/>
                <w:numId w:val="2"/>
              </w:numPr>
              <w:ind w:left="0" w:firstLineChars="0" w:firstLine="0"/>
              <w:rPr>
                <w:color w:val="FF0000"/>
              </w:rPr>
            </w:pPr>
            <w:proofErr w:type="spellStart"/>
            <w:r>
              <w:rPr>
                <w:rFonts w:hint="eastAsia"/>
                <w:color w:val="FF0000"/>
              </w:rPr>
              <w:t>f</w:t>
            </w:r>
            <w:r w:rsidR="004D43A1" w:rsidRPr="004D43A1">
              <w:rPr>
                <w:rFonts w:hint="eastAsia"/>
                <w:color w:val="FF0000"/>
              </w:rPr>
              <w:t>erro_search_results</w:t>
            </w:r>
            <w:proofErr w:type="spellEnd"/>
            <w:r w:rsidR="002C6939">
              <w:rPr>
                <w:rFonts w:hint="eastAsia"/>
                <w:color w:val="FF0000"/>
              </w:rPr>
              <w:t xml:space="preserve"> file fold</w:t>
            </w:r>
            <w:r w:rsidR="004D43A1" w:rsidRPr="004D43A1">
              <w:rPr>
                <w:color w:val="FF0000"/>
              </w:rPr>
              <w:t xml:space="preserve"> </w:t>
            </w:r>
          </w:p>
        </w:tc>
        <w:tc>
          <w:tcPr>
            <w:tcW w:w="2697" w:type="pct"/>
          </w:tcPr>
          <w:p w14:paraId="4687B332" w14:textId="3C832C63" w:rsidR="004D43A1" w:rsidRPr="004D43A1" w:rsidRDefault="002C6939" w:rsidP="004D43A1">
            <w:pPr>
              <w:pStyle w:val="aa"/>
              <w:ind w:firstLineChars="0" w:firstLine="0"/>
              <w:rPr>
                <w:color w:val="FF0000"/>
              </w:rPr>
            </w:pPr>
            <w:r>
              <w:rPr>
                <w:color w:val="FF0000"/>
              </w:rPr>
              <w:t>T</w:t>
            </w:r>
            <w:r>
              <w:rPr>
                <w:rFonts w:hint="eastAsia"/>
                <w:color w:val="FF0000"/>
              </w:rPr>
              <w:t>he final calculation results</w:t>
            </w:r>
          </w:p>
        </w:tc>
      </w:tr>
    </w:tbl>
    <w:p w14:paraId="146CCCF1" w14:textId="77777777" w:rsidR="0092197B" w:rsidRDefault="0092197B" w:rsidP="0092197B"/>
    <w:p w14:paraId="2CFEF7BE" w14:textId="12C08FAF" w:rsidR="0092197B" w:rsidRPr="004D43A1" w:rsidRDefault="002C6939" w:rsidP="0092197B">
      <w:pPr>
        <w:rPr>
          <w:b/>
          <w:bCs/>
          <w:sz w:val="28"/>
          <w:szCs w:val="28"/>
        </w:rPr>
      </w:pPr>
      <w:r>
        <w:rPr>
          <w:b/>
          <w:bCs/>
          <w:sz w:val="28"/>
          <w:szCs w:val="28"/>
        </w:rPr>
        <w:t>C</w:t>
      </w:r>
      <w:r>
        <w:rPr>
          <w:rFonts w:hint="eastAsia"/>
          <w:b/>
          <w:bCs/>
          <w:sz w:val="28"/>
          <w:szCs w:val="28"/>
        </w:rPr>
        <w:t>alculation results</w:t>
      </w:r>
    </w:p>
    <w:p w14:paraId="4C7304B9" w14:textId="34170C2B" w:rsidR="0092197B" w:rsidRDefault="00CE5AD6" w:rsidP="0092197B">
      <w:r w:rsidRPr="00CE5AD6">
        <w:rPr>
          <w:noProof/>
        </w:rPr>
        <w:drawing>
          <wp:inline distT="0" distB="0" distL="0" distR="0" wp14:anchorId="733A8F7B" wp14:editId="6C9CA397">
            <wp:extent cx="5274310" cy="3007995"/>
            <wp:effectExtent l="0" t="0" r="2540" b="1905"/>
            <wp:docPr id="171564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49074" name=""/>
                    <pic:cNvPicPr/>
                  </pic:nvPicPr>
                  <pic:blipFill>
                    <a:blip r:embed="rId13"/>
                    <a:stretch>
                      <a:fillRect/>
                    </a:stretch>
                  </pic:blipFill>
                  <pic:spPr>
                    <a:xfrm>
                      <a:off x="0" y="0"/>
                      <a:ext cx="5274310" cy="3007995"/>
                    </a:xfrm>
                    <a:prstGeom prst="rect">
                      <a:avLst/>
                    </a:prstGeom>
                  </pic:spPr>
                </pic:pic>
              </a:graphicData>
            </a:graphic>
          </wp:inline>
        </w:drawing>
      </w:r>
    </w:p>
    <w:p w14:paraId="7388F8BB" w14:textId="56EFB8AE" w:rsidR="0092197B" w:rsidRDefault="005940DB" w:rsidP="0092197B">
      <w:r>
        <w:rPr>
          <w:rFonts w:hint="eastAsia"/>
        </w:rPr>
        <w:t>results</w:t>
      </w:r>
      <w:r w:rsidR="0092197B">
        <w:rPr>
          <w:rFonts w:hint="eastAsia"/>
        </w:rPr>
        <w:t>.info:</w:t>
      </w:r>
    </w:p>
    <w:p w14:paraId="4AFB2D05" w14:textId="77777777" w:rsidR="00CE5AD6" w:rsidRDefault="00CE5AD6" w:rsidP="0092197B"/>
    <w:p w14:paraId="68BB21BB" w14:textId="382C7A73" w:rsidR="0092197B" w:rsidRDefault="00CE5AD6" w:rsidP="0092197B">
      <w:r w:rsidRPr="00CE5AD6">
        <w:rPr>
          <w:noProof/>
        </w:rPr>
        <w:drawing>
          <wp:anchor distT="0" distB="0" distL="114300" distR="114300" simplePos="0" relativeHeight="251657216" behindDoc="0" locked="0" layoutInCell="1" allowOverlap="1" wp14:anchorId="491B0BD0" wp14:editId="70F6BBB0">
            <wp:simplePos x="0" y="0"/>
            <wp:positionH relativeFrom="column">
              <wp:posOffset>2999468</wp:posOffset>
            </wp:positionH>
            <wp:positionV relativeFrom="paragraph">
              <wp:posOffset>91440</wp:posOffset>
            </wp:positionV>
            <wp:extent cx="2056130" cy="815975"/>
            <wp:effectExtent l="0" t="0" r="1270" b="3175"/>
            <wp:wrapSquare wrapText="bothSides"/>
            <wp:docPr id="1675861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6195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6130" cy="815975"/>
                    </a:xfrm>
                    <a:prstGeom prst="rect">
                      <a:avLst/>
                    </a:prstGeom>
                  </pic:spPr>
                </pic:pic>
              </a:graphicData>
            </a:graphic>
            <wp14:sizeRelH relativeFrom="margin">
              <wp14:pctWidth>0</wp14:pctWidth>
            </wp14:sizeRelH>
            <wp14:sizeRelV relativeFrom="margin">
              <wp14:pctHeight>0</wp14:pctHeight>
            </wp14:sizeRelV>
          </wp:anchor>
        </w:drawing>
      </w:r>
      <w:r w:rsidRPr="00CE5AD6">
        <w:rPr>
          <w:noProof/>
        </w:rPr>
        <w:drawing>
          <wp:inline distT="0" distB="0" distL="0" distR="0" wp14:anchorId="2C42B093" wp14:editId="392184F6">
            <wp:extent cx="2855167" cy="2588315"/>
            <wp:effectExtent l="0" t="0" r="2540" b="2540"/>
            <wp:docPr id="149869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9434" name=""/>
                    <pic:cNvPicPr/>
                  </pic:nvPicPr>
                  <pic:blipFill rotWithShape="1">
                    <a:blip r:embed="rId15"/>
                    <a:srcRect r="10342"/>
                    <a:stretch/>
                  </pic:blipFill>
                  <pic:spPr bwMode="auto">
                    <a:xfrm>
                      <a:off x="0" y="0"/>
                      <a:ext cx="2874739" cy="2606058"/>
                    </a:xfrm>
                    <a:prstGeom prst="rect">
                      <a:avLst/>
                    </a:prstGeom>
                    <a:ln>
                      <a:noFill/>
                    </a:ln>
                    <a:extLst>
                      <a:ext uri="{53640926-AAD7-44D8-BBD7-CCE9431645EC}">
                        <a14:shadowObscured xmlns:a14="http://schemas.microsoft.com/office/drawing/2010/main"/>
                      </a:ext>
                    </a:extLst>
                  </pic:spPr>
                </pic:pic>
              </a:graphicData>
            </a:graphic>
          </wp:inline>
        </w:drawing>
      </w:r>
    </w:p>
    <w:p w14:paraId="0F4C268D" w14:textId="4223B285" w:rsidR="00C03BCE" w:rsidRDefault="002C6939" w:rsidP="0092197B">
      <w:r w:rsidRPr="002C6939">
        <w:rPr>
          <w:rFonts w:hint="eastAsia"/>
          <w:b/>
          <w:bCs/>
          <w:sz w:val="28"/>
          <w:szCs w:val="28"/>
        </w:rPr>
        <w:lastRenderedPageBreak/>
        <w:t>Visualization</w:t>
      </w:r>
      <w:r w:rsidR="00C03BCE">
        <w:rPr>
          <w:rFonts w:hint="eastAsia"/>
        </w:rPr>
        <w:t>（</w:t>
      </w:r>
      <w:r w:rsidR="00C03BCE" w:rsidRPr="00C03BCE">
        <w:t>scatter_plot.html</w:t>
      </w:r>
      <w:r w:rsidR="00C03BCE">
        <w:rPr>
          <w:rFonts w:hint="eastAsia"/>
        </w:rPr>
        <w:t>/</w:t>
      </w:r>
      <w:proofErr w:type="spellStart"/>
      <w:r w:rsidR="00C03BCE">
        <w:rPr>
          <w:rFonts w:hint="eastAsia"/>
        </w:rPr>
        <w:t>png</w:t>
      </w:r>
      <w:proofErr w:type="spellEnd"/>
      <w:r w:rsidR="00C03BCE">
        <w:rPr>
          <w:rFonts w:hint="eastAsia"/>
        </w:rPr>
        <w:t>）</w:t>
      </w:r>
    </w:p>
    <w:p w14:paraId="73A4FE34" w14:textId="50F0F4D0" w:rsidR="00C03BCE" w:rsidRDefault="00C03BCE" w:rsidP="0092197B">
      <w:r w:rsidRPr="00C03BCE">
        <w:rPr>
          <w:noProof/>
        </w:rPr>
        <w:drawing>
          <wp:inline distT="0" distB="0" distL="0" distR="0" wp14:anchorId="46ECA249" wp14:editId="1C786D08">
            <wp:extent cx="5274310" cy="3599180"/>
            <wp:effectExtent l="0" t="0" r="2540" b="1270"/>
            <wp:docPr id="845662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62269" name=""/>
                    <pic:cNvPicPr/>
                  </pic:nvPicPr>
                  <pic:blipFill>
                    <a:blip r:embed="rId16"/>
                    <a:stretch>
                      <a:fillRect/>
                    </a:stretch>
                  </pic:blipFill>
                  <pic:spPr>
                    <a:xfrm>
                      <a:off x="0" y="0"/>
                      <a:ext cx="5274310" cy="3599180"/>
                    </a:xfrm>
                    <a:prstGeom prst="rect">
                      <a:avLst/>
                    </a:prstGeom>
                  </pic:spPr>
                </pic:pic>
              </a:graphicData>
            </a:graphic>
          </wp:inline>
        </w:drawing>
      </w:r>
    </w:p>
    <w:p w14:paraId="18CE9E0F" w14:textId="78DFF690" w:rsidR="005A5E60" w:rsidRDefault="002C6939" w:rsidP="0092197B">
      <w:proofErr w:type="gramStart"/>
      <w:r w:rsidRPr="002C6939">
        <w:t>The final result</w:t>
      </w:r>
      <w:proofErr w:type="gramEnd"/>
      <w:r w:rsidRPr="002C6939">
        <w:t xml:space="preserve"> records the relevant information of ferroelectric candidate phases. For phases that can be calculated using the Berry phase method for ferroelectricity, the ferroelectric values after processing the ferroelectric quantum are recorded, and the sign of this value depends on the offset of the center of mass; For the metal phase, the position of the center of mass is recorded for further viewing. As the theoretical calculation of the ferroelectric value of the metal involves the calculation of the electro acoustic coupling matrix and relies on high-precision first principles calculations, this program does not involve subsequent calculations.</w:t>
      </w:r>
    </w:p>
    <w:p w14:paraId="77CC7999" w14:textId="77777777" w:rsidR="00233667" w:rsidRDefault="00233667" w:rsidP="0092197B"/>
    <w:p w14:paraId="1623E357" w14:textId="77777777" w:rsidR="00233667" w:rsidRDefault="00233667" w:rsidP="0092197B"/>
    <w:p w14:paraId="069474C4" w14:textId="77777777" w:rsidR="00233667" w:rsidRPr="005A5E60" w:rsidRDefault="00233667" w:rsidP="0092197B"/>
    <w:p w14:paraId="41882AC7" w14:textId="77777777" w:rsidR="002C6939" w:rsidRPr="002C6939" w:rsidRDefault="002C6939" w:rsidP="002C6939">
      <w:r w:rsidRPr="002C6939">
        <w:t>#This software currently does not support integration with other IM2ODE functions</w:t>
      </w:r>
    </w:p>
    <w:p w14:paraId="1FDDE3CB" w14:textId="3CD57CB3" w:rsidR="002C6939" w:rsidRPr="002C6939" w:rsidRDefault="002C6939" w:rsidP="002C6939">
      <w:r w:rsidRPr="002C6939">
        <w:t xml:space="preserve">#For two-dimensional materials, </w:t>
      </w:r>
      <w:proofErr w:type="spellStart"/>
      <w:r w:rsidRPr="002C6939">
        <w:t>fix</w:t>
      </w:r>
      <w:r>
        <w:rPr>
          <w:rFonts w:hint="eastAsia"/>
        </w:rPr>
        <w:t>_</w:t>
      </w:r>
      <w:r w:rsidRPr="002C6939">
        <w:t>c</w:t>
      </w:r>
      <w:proofErr w:type="spellEnd"/>
      <w:r w:rsidRPr="002C6939">
        <w:t xml:space="preserve"> version of </w:t>
      </w:r>
      <w:proofErr w:type="spellStart"/>
      <w:r w:rsidRPr="002C6939">
        <w:t>vasp</w:t>
      </w:r>
      <w:proofErr w:type="spellEnd"/>
      <w:r w:rsidRPr="002C6939">
        <w:t xml:space="preserve"> is required. For users with vasp6 or higher versions, OPTCELL needs to be added and modified</w:t>
      </w:r>
    </w:p>
    <w:p w14:paraId="1E78B1DF" w14:textId="77777777" w:rsidR="002C6939" w:rsidRPr="002C6939" w:rsidRDefault="002C6939" w:rsidP="002C6939">
      <w:r w:rsidRPr="002C6939">
        <w:t>#My programming ability is limited. If you have any bugs or issues, please contact me.</w:t>
      </w:r>
    </w:p>
    <w:p w14:paraId="11DCC612" w14:textId="40135A9E" w:rsidR="006F1B66" w:rsidRPr="002C6939" w:rsidRDefault="006F1B66" w:rsidP="002C6939"/>
    <w:sectPr w:rsidR="006F1B66" w:rsidRPr="002C69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842E1" w14:textId="77777777" w:rsidR="00B7169F" w:rsidRDefault="00B7169F" w:rsidP="0081671D">
      <w:r>
        <w:separator/>
      </w:r>
    </w:p>
  </w:endnote>
  <w:endnote w:type="continuationSeparator" w:id="0">
    <w:p w14:paraId="664382A1" w14:textId="77777777" w:rsidR="00B7169F" w:rsidRDefault="00B7169F" w:rsidP="00816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8E23D" w14:textId="77777777" w:rsidR="00B7169F" w:rsidRDefault="00B7169F" w:rsidP="0081671D">
      <w:r>
        <w:separator/>
      </w:r>
    </w:p>
  </w:footnote>
  <w:footnote w:type="continuationSeparator" w:id="0">
    <w:p w14:paraId="3646675C" w14:textId="77777777" w:rsidR="00B7169F" w:rsidRDefault="00B7169F" w:rsidP="008167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CFBA14"/>
    <w:multiLevelType w:val="singleLevel"/>
    <w:tmpl w:val="81CFBA14"/>
    <w:lvl w:ilvl="0">
      <w:start w:val="1"/>
      <w:numFmt w:val="decimal"/>
      <w:lvlText w:val="%1."/>
      <w:lvlJc w:val="left"/>
      <w:pPr>
        <w:tabs>
          <w:tab w:val="left" w:pos="312"/>
        </w:tabs>
      </w:pPr>
    </w:lvl>
  </w:abstractNum>
  <w:abstractNum w:abstractNumId="1" w15:restartNumberingAfterBreak="0">
    <w:nsid w:val="333E7DED"/>
    <w:multiLevelType w:val="hybridMultilevel"/>
    <w:tmpl w:val="2ABCE2A4"/>
    <w:lvl w:ilvl="0" w:tplc="A34880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0A41231"/>
    <w:multiLevelType w:val="hybridMultilevel"/>
    <w:tmpl w:val="7E82E8C2"/>
    <w:lvl w:ilvl="0" w:tplc="17F228C4">
      <w:start w:val="1"/>
      <w:numFmt w:val="decimal"/>
      <w:lvlText w:val="%1."/>
      <w:lvlJc w:val="left"/>
      <w:pPr>
        <w:ind w:left="360" w:hanging="360"/>
      </w:pPr>
      <w:rPr>
        <w:rFonts w:hint="default"/>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29511752">
    <w:abstractNumId w:val="0"/>
  </w:num>
  <w:num w:numId="2" w16cid:durableId="1329089559">
    <w:abstractNumId w:val="1"/>
  </w:num>
  <w:num w:numId="3" w16cid:durableId="2022848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mVkOGEwNzUwNzk5YWYxNWY4NzYyZDc1Zjg2MmViMGMifQ=="/>
  </w:docVars>
  <w:rsids>
    <w:rsidRoot w:val="00543CE6"/>
    <w:rsid w:val="000A5175"/>
    <w:rsid w:val="000A6C21"/>
    <w:rsid w:val="000D121C"/>
    <w:rsid w:val="001118BD"/>
    <w:rsid w:val="00117E7B"/>
    <w:rsid w:val="00145B92"/>
    <w:rsid w:val="00157FF2"/>
    <w:rsid w:val="00184E1E"/>
    <w:rsid w:val="001D283F"/>
    <w:rsid w:val="00233667"/>
    <w:rsid w:val="002655C2"/>
    <w:rsid w:val="002801F9"/>
    <w:rsid w:val="002B709A"/>
    <w:rsid w:val="002C6939"/>
    <w:rsid w:val="002E1DD7"/>
    <w:rsid w:val="003325F2"/>
    <w:rsid w:val="003744C8"/>
    <w:rsid w:val="00396F9C"/>
    <w:rsid w:val="003B177C"/>
    <w:rsid w:val="003D4433"/>
    <w:rsid w:val="003F2000"/>
    <w:rsid w:val="0046294A"/>
    <w:rsid w:val="00463251"/>
    <w:rsid w:val="004913B6"/>
    <w:rsid w:val="004C1B21"/>
    <w:rsid w:val="004D43A1"/>
    <w:rsid w:val="004F4A58"/>
    <w:rsid w:val="00543CE6"/>
    <w:rsid w:val="00567225"/>
    <w:rsid w:val="00586632"/>
    <w:rsid w:val="005940DB"/>
    <w:rsid w:val="005A5E60"/>
    <w:rsid w:val="00617AE8"/>
    <w:rsid w:val="00632A41"/>
    <w:rsid w:val="00696BC9"/>
    <w:rsid w:val="006F1B66"/>
    <w:rsid w:val="007C7ECF"/>
    <w:rsid w:val="008019F3"/>
    <w:rsid w:val="0081671D"/>
    <w:rsid w:val="0086122E"/>
    <w:rsid w:val="0090780D"/>
    <w:rsid w:val="0092197B"/>
    <w:rsid w:val="009347E5"/>
    <w:rsid w:val="00936B3D"/>
    <w:rsid w:val="009A552C"/>
    <w:rsid w:val="009B1236"/>
    <w:rsid w:val="009C3DF3"/>
    <w:rsid w:val="009F1214"/>
    <w:rsid w:val="00A64EAC"/>
    <w:rsid w:val="00A84F62"/>
    <w:rsid w:val="00AA3F30"/>
    <w:rsid w:val="00AB580D"/>
    <w:rsid w:val="00AF2879"/>
    <w:rsid w:val="00B2173F"/>
    <w:rsid w:val="00B570BD"/>
    <w:rsid w:val="00B7169F"/>
    <w:rsid w:val="00BC2983"/>
    <w:rsid w:val="00C03BCE"/>
    <w:rsid w:val="00C30E28"/>
    <w:rsid w:val="00C34C8E"/>
    <w:rsid w:val="00C43ABA"/>
    <w:rsid w:val="00C93D42"/>
    <w:rsid w:val="00CE5AD6"/>
    <w:rsid w:val="00D60378"/>
    <w:rsid w:val="00DA4E2B"/>
    <w:rsid w:val="00DB0C28"/>
    <w:rsid w:val="00DB0EC2"/>
    <w:rsid w:val="00EA3427"/>
    <w:rsid w:val="00EC3894"/>
    <w:rsid w:val="00F068A0"/>
    <w:rsid w:val="00F078F4"/>
    <w:rsid w:val="00F33EA4"/>
    <w:rsid w:val="00F958FC"/>
    <w:rsid w:val="00FB217F"/>
    <w:rsid w:val="02756C25"/>
    <w:rsid w:val="0B83096A"/>
    <w:rsid w:val="11EA5B15"/>
    <w:rsid w:val="12BF5B48"/>
    <w:rsid w:val="28B430A0"/>
    <w:rsid w:val="2E5E2ECF"/>
    <w:rsid w:val="33873559"/>
    <w:rsid w:val="466C3581"/>
    <w:rsid w:val="48B52C80"/>
    <w:rsid w:val="4AF034FE"/>
    <w:rsid w:val="52A1616C"/>
    <w:rsid w:val="52F14C70"/>
    <w:rsid w:val="6F0365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37701C5"/>
  <w15:docId w15:val="{6209D806-F038-49DF-9E10-87F16250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kern w:val="2"/>
      <w:sz w:val="21"/>
      <w:szCs w:val="24"/>
    </w:rPr>
  </w:style>
  <w:style w:type="paragraph" w:styleId="2">
    <w:name w:val="heading 2"/>
    <w:basedOn w:val="a"/>
    <w:next w:val="a"/>
    <w:link w:val="20"/>
    <w:unhideWhenUsed/>
    <w:qFormat/>
    <w:rsid w:val="002801F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B58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qFormat/>
    <w:rsid w:val="002801F9"/>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rsid w:val="002801F9"/>
    <w:rPr>
      <w:rFonts w:asciiTheme="majorHAnsi" w:eastAsiaTheme="majorEastAsia" w:hAnsiTheme="majorHAnsi" w:cstheme="majorBidi"/>
      <w:b/>
      <w:bCs/>
      <w:kern w:val="2"/>
      <w:sz w:val="32"/>
      <w:szCs w:val="32"/>
    </w:rPr>
  </w:style>
  <w:style w:type="character" w:customStyle="1" w:styleId="20">
    <w:name w:val="标题 2 字符"/>
    <w:basedOn w:val="a0"/>
    <w:link w:val="2"/>
    <w:rsid w:val="002801F9"/>
    <w:rPr>
      <w:rFonts w:asciiTheme="majorHAnsi" w:eastAsiaTheme="majorEastAsia" w:hAnsiTheme="majorHAnsi" w:cstheme="majorBidi"/>
      <w:b/>
      <w:bCs/>
      <w:kern w:val="2"/>
      <w:sz w:val="32"/>
      <w:szCs w:val="32"/>
    </w:rPr>
  </w:style>
  <w:style w:type="paragraph" w:styleId="a6">
    <w:name w:val="header"/>
    <w:basedOn w:val="a"/>
    <w:link w:val="a7"/>
    <w:rsid w:val="0081671D"/>
    <w:pPr>
      <w:tabs>
        <w:tab w:val="center" w:pos="4153"/>
        <w:tab w:val="right" w:pos="8306"/>
      </w:tabs>
      <w:snapToGrid w:val="0"/>
      <w:jc w:val="center"/>
    </w:pPr>
    <w:rPr>
      <w:sz w:val="18"/>
      <w:szCs w:val="18"/>
    </w:rPr>
  </w:style>
  <w:style w:type="character" w:customStyle="1" w:styleId="a7">
    <w:name w:val="页眉 字符"/>
    <w:basedOn w:val="a0"/>
    <w:link w:val="a6"/>
    <w:rsid w:val="0081671D"/>
    <w:rPr>
      <w:kern w:val="2"/>
      <w:sz w:val="18"/>
      <w:szCs w:val="18"/>
    </w:rPr>
  </w:style>
  <w:style w:type="paragraph" w:styleId="a8">
    <w:name w:val="footer"/>
    <w:basedOn w:val="a"/>
    <w:link w:val="a9"/>
    <w:rsid w:val="0081671D"/>
    <w:pPr>
      <w:tabs>
        <w:tab w:val="center" w:pos="4153"/>
        <w:tab w:val="right" w:pos="8306"/>
      </w:tabs>
      <w:snapToGrid w:val="0"/>
      <w:jc w:val="left"/>
    </w:pPr>
    <w:rPr>
      <w:sz w:val="18"/>
      <w:szCs w:val="18"/>
    </w:rPr>
  </w:style>
  <w:style w:type="character" w:customStyle="1" w:styleId="a9">
    <w:name w:val="页脚 字符"/>
    <w:basedOn w:val="a0"/>
    <w:link w:val="a8"/>
    <w:rsid w:val="0081671D"/>
    <w:rPr>
      <w:kern w:val="2"/>
      <w:sz w:val="18"/>
      <w:szCs w:val="18"/>
    </w:rPr>
  </w:style>
  <w:style w:type="paragraph" w:styleId="aa">
    <w:name w:val="List Paragraph"/>
    <w:basedOn w:val="a"/>
    <w:uiPriority w:val="99"/>
    <w:unhideWhenUsed/>
    <w:rsid w:val="0081671D"/>
    <w:pPr>
      <w:ind w:firstLineChars="200" w:firstLine="420"/>
    </w:pPr>
  </w:style>
  <w:style w:type="paragraph" w:styleId="HTML">
    <w:name w:val="HTML Preformatted"/>
    <w:basedOn w:val="a"/>
    <w:link w:val="HTML0"/>
    <w:rsid w:val="00C03BCE"/>
    <w:rPr>
      <w:rFonts w:ascii="Courier New" w:hAnsi="Courier New" w:cs="Courier New"/>
      <w:sz w:val="20"/>
      <w:szCs w:val="20"/>
    </w:rPr>
  </w:style>
  <w:style w:type="character" w:customStyle="1" w:styleId="HTML0">
    <w:name w:val="HTML 预设格式 字符"/>
    <w:basedOn w:val="a0"/>
    <w:link w:val="HTML"/>
    <w:rsid w:val="00C03BCE"/>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821882">
      <w:bodyDiv w:val="1"/>
      <w:marLeft w:val="0"/>
      <w:marRight w:val="0"/>
      <w:marTop w:val="0"/>
      <w:marBottom w:val="0"/>
      <w:divBdr>
        <w:top w:val="none" w:sz="0" w:space="0" w:color="auto"/>
        <w:left w:val="none" w:sz="0" w:space="0" w:color="auto"/>
        <w:bottom w:val="none" w:sz="0" w:space="0" w:color="auto"/>
        <w:right w:val="none" w:sz="0" w:space="0" w:color="auto"/>
      </w:divBdr>
      <w:divsChild>
        <w:div w:id="828911389">
          <w:marLeft w:val="0"/>
          <w:marRight w:val="0"/>
          <w:marTop w:val="0"/>
          <w:marBottom w:val="0"/>
          <w:divBdr>
            <w:top w:val="none" w:sz="0" w:space="0" w:color="auto"/>
            <w:left w:val="none" w:sz="0" w:space="0" w:color="auto"/>
            <w:bottom w:val="none" w:sz="0" w:space="0" w:color="auto"/>
            <w:right w:val="none" w:sz="0" w:space="0" w:color="auto"/>
          </w:divBdr>
        </w:div>
        <w:div w:id="1885630665">
          <w:marLeft w:val="0"/>
          <w:marRight w:val="0"/>
          <w:marTop w:val="0"/>
          <w:marBottom w:val="0"/>
          <w:divBdr>
            <w:top w:val="none" w:sz="0" w:space="0" w:color="auto"/>
            <w:left w:val="none" w:sz="0" w:space="0" w:color="auto"/>
            <w:bottom w:val="none" w:sz="0" w:space="0" w:color="auto"/>
            <w:right w:val="none" w:sz="0" w:space="0" w:color="auto"/>
          </w:divBdr>
        </w:div>
        <w:div w:id="21634561">
          <w:marLeft w:val="0"/>
          <w:marRight w:val="0"/>
          <w:marTop w:val="0"/>
          <w:marBottom w:val="0"/>
          <w:divBdr>
            <w:top w:val="none" w:sz="0" w:space="0" w:color="auto"/>
            <w:left w:val="none" w:sz="0" w:space="0" w:color="auto"/>
            <w:bottom w:val="none" w:sz="0" w:space="0" w:color="auto"/>
            <w:right w:val="none" w:sz="0" w:space="0" w:color="auto"/>
          </w:divBdr>
        </w:div>
      </w:divsChild>
    </w:div>
    <w:div w:id="810904670">
      <w:bodyDiv w:val="1"/>
      <w:marLeft w:val="0"/>
      <w:marRight w:val="0"/>
      <w:marTop w:val="0"/>
      <w:marBottom w:val="0"/>
      <w:divBdr>
        <w:top w:val="none" w:sz="0" w:space="0" w:color="auto"/>
        <w:left w:val="none" w:sz="0" w:space="0" w:color="auto"/>
        <w:bottom w:val="none" w:sz="0" w:space="0" w:color="auto"/>
        <w:right w:val="none" w:sz="0" w:space="0" w:color="auto"/>
      </w:divBdr>
      <w:divsChild>
        <w:div w:id="862867546">
          <w:marLeft w:val="0"/>
          <w:marRight w:val="0"/>
          <w:marTop w:val="0"/>
          <w:marBottom w:val="0"/>
          <w:divBdr>
            <w:top w:val="none" w:sz="0" w:space="0" w:color="auto"/>
            <w:left w:val="none" w:sz="0" w:space="0" w:color="auto"/>
            <w:bottom w:val="none" w:sz="0" w:space="0" w:color="auto"/>
            <w:right w:val="none" w:sz="0" w:space="0" w:color="auto"/>
          </w:divBdr>
          <w:divsChild>
            <w:div w:id="19152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2184">
      <w:bodyDiv w:val="1"/>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 w:id="1447190523">
          <w:marLeft w:val="0"/>
          <w:marRight w:val="0"/>
          <w:marTop w:val="0"/>
          <w:marBottom w:val="0"/>
          <w:divBdr>
            <w:top w:val="none" w:sz="0" w:space="0" w:color="auto"/>
            <w:left w:val="none" w:sz="0" w:space="0" w:color="auto"/>
            <w:bottom w:val="none" w:sz="0" w:space="0" w:color="auto"/>
            <w:right w:val="none" w:sz="0" w:space="0" w:color="auto"/>
          </w:divBdr>
        </w:div>
      </w:divsChild>
    </w:div>
    <w:div w:id="1259558758">
      <w:bodyDiv w:val="1"/>
      <w:marLeft w:val="0"/>
      <w:marRight w:val="0"/>
      <w:marTop w:val="0"/>
      <w:marBottom w:val="0"/>
      <w:divBdr>
        <w:top w:val="none" w:sz="0" w:space="0" w:color="auto"/>
        <w:left w:val="none" w:sz="0" w:space="0" w:color="auto"/>
        <w:bottom w:val="none" w:sz="0" w:space="0" w:color="auto"/>
        <w:right w:val="none" w:sz="0" w:space="0" w:color="auto"/>
      </w:divBdr>
      <w:divsChild>
        <w:div w:id="1174496159">
          <w:marLeft w:val="0"/>
          <w:marRight w:val="0"/>
          <w:marTop w:val="0"/>
          <w:marBottom w:val="0"/>
          <w:divBdr>
            <w:top w:val="none" w:sz="0" w:space="0" w:color="auto"/>
            <w:left w:val="none" w:sz="0" w:space="0" w:color="auto"/>
            <w:bottom w:val="none" w:sz="0" w:space="0" w:color="auto"/>
            <w:right w:val="none" w:sz="0" w:space="0" w:color="auto"/>
          </w:divBdr>
        </w:div>
        <w:div w:id="1640964100">
          <w:marLeft w:val="0"/>
          <w:marRight w:val="0"/>
          <w:marTop w:val="0"/>
          <w:marBottom w:val="0"/>
          <w:divBdr>
            <w:top w:val="none" w:sz="0" w:space="0" w:color="auto"/>
            <w:left w:val="none" w:sz="0" w:space="0" w:color="auto"/>
            <w:bottom w:val="none" w:sz="0" w:space="0" w:color="auto"/>
            <w:right w:val="none" w:sz="0" w:space="0" w:color="auto"/>
          </w:divBdr>
        </w:div>
      </w:divsChild>
    </w:div>
    <w:div w:id="1324354822">
      <w:bodyDiv w:val="1"/>
      <w:marLeft w:val="0"/>
      <w:marRight w:val="0"/>
      <w:marTop w:val="0"/>
      <w:marBottom w:val="0"/>
      <w:divBdr>
        <w:top w:val="none" w:sz="0" w:space="0" w:color="auto"/>
        <w:left w:val="none" w:sz="0" w:space="0" w:color="auto"/>
        <w:bottom w:val="none" w:sz="0" w:space="0" w:color="auto"/>
        <w:right w:val="none" w:sz="0" w:space="0" w:color="auto"/>
      </w:divBdr>
      <w:divsChild>
        <w:div w:id="58288568">
          <w:marLeft w:val="0"/>
          <w:marRight w:val="0"/>
          <w:marTop w:val="0"/>
          <w:marBottom w:val="0"/>
          <w:divBdr>
            <w:top w:val="none" w:sz="0" w:space="0" w:color="auto"/>
            <w:left w:val="none" w:sz="0" w:space="0" w:color="auto"/>
            <w:bottom w:val="none" w:sz="0" w:space="0" w:color="auto"/>
            <w:right w:val="none" w:sz="0" w:space="0" w:color="auto"/>
          </w:divBdr>
        </w:div>
      </w:divsChild>
    </w:div>
    <w:div w:id="1889875409">
      <w:bodyDiv w:val="1"/>
      <w:marLeft w:val="0"/>
      <w:marRight w:val="0"/>
      <w:marTop w:val="0"/>
      <w:marBottom w:val="0"/>
      <w:divBdr>
        <w:top w:val="none" w:sz="0" w:space="0" w:color="auto"/>
        <w:left w:val="none" w:sz="0" w:space="0" w:color="auto"/>
        <w:bottom w:val="none" w:sz="0" w:space="0" w:color="auto"/>
        <w:right w:val="none" w:sz="0" w:space="0" w:color="auto"/>
      </w:divBdr>
      <w:divsChild>
        <w:div w:id="117141518">
          <w:marLeft w:val="0"/>
          <w:marRight w:val="0"/>
          <w:marTop w:val="0"/>
          <w:marBottom w:val="0"/>
          <w:divBdr>
            <w:top w:val="none" w:sz="0" w:space="0" w:color="auto"/>
            <w:left w:val="none" w:sz="0" w:space="0" w:color="auto"/>
            <w:bottom w:val="none" w:sz="0" w:space="0" w:color="auto"/>
            <w:right w:val="none" w:sz="0" w:space="0" w:color="auto"/>
          </w:divBdr>
        </w:div>
      </w:divsChild>
    </w:div>
    <w:div w:id="2024434880">
      <w:bodyDiv w:val="1"/>
      <w:marLeft w:val="0"/>
      <w:marRight w:val="0"/>
      <w:marTop w:val="0"/>
      <w:marBottom w:val="0"/>
      <w:divBdr>
        <w:top w:val="none" w:sz="0" w:space="0" w:color="auto"/>
        <w:left w:val="none" w:sz="0" w:space="0" w:color="auto"/>
        <w:bottom w:val="none" w:sz="0" w:space="0" w:color="auto"/>
        <w:right w:val="none" w:sz="0" w:space="0" w:color="auto"/>
      </w:divBdr>
      <w:divsChild>
        <w:div w:id="2026860337">
          <w:marLeft w:val="0"/>
          <w:marRight w:val="0"/>
          <w:marTop w:val="0"/>
          <w:marBottom w:val="0"/>
          <w:divBdr>
            <w:top w:val="none" w:sz="0" w:space="0" w:color="auto"/>
            <w:left w:val="none" w:sz="0" w:space="0" w:color="auto"/>
            <w:bottom w:val="none" w:sz="0" w:space="0" w:color="auto"/>
            <w:right w:val="none" w:sz="0" w:space="0" w:color="auto"/>
          </w:divBdr>
        </w:div>
        <w:div w:id="1527064990">
          <w:marLeft w:val="0"/>
          <w:marRight w:val="0"/>
          <w:marTop w:val="0"/>
          <w:marBottom w:val="0"/>
          <w:divBdr>
            <w:top w:val="none" w:sz="0" w:space="0" w:color="auto"/>
            <w:left w:val="none" w:sz="0" w:space="0" w:color="auto"/>
            <w:bottom w:val="none" w:sz="0" w:space="0" w:color="auto"/>
            <w:right w:val="none" w:sz="0" w:space="0" w:color="auto"/>
          </w:divBdr>
        </w:div>
        <w:div w:id="4899060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5</Pages>
  <Words>478</Words>
  <Characters>2729</Characters>
  <Application>Microsoft Office Word</Application>
  <DocSecurity>0</DocSecurity>
  <Lines>22</Lines>
  <Paragraphs>6</Paragraphs>
  <ScaleCrop>false</ScaleCrop>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icenc</dc:creator>
  <cp:lastModifiedBy>eisen chen</cp:lastModifiedBy>
  <cp:revision>22</cp:revision>
  <dcterms:created xsi:type="dcterms:W3CDTF">2024-04-15T06:33:00Z</dcterms:created>
  <dcterms:modified xsi:type="dcterms:W3CDTF">2025-02-11T13:35:00Z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41FA5C95011740619BADFB8EFCC22878_12</vt:lpwstr>
  </property>
</Properties>
</file>